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CF4138" w14:textId="77777777" w:rsidR="00595FB9" w:rsidRPr="004B0C3D" w:rsidRDefault="00595FB9" w:rsidP="00A60EE9">
      <w:pPr>
        <w:jc w:val="both"/>
        <w:rPr>
          <w:lang w:val="en-GB"/>
        </w:rPr>
      </w:pPr>
    </w:p>
    <w:p w14:paraId="6705FE9F" w14:textId="77777777" w:rsidR="00CF5692" w:rsidRPr="004B0C3D" w:rsidRDefault="00CF5692" w:rsidP="00A60EE9">
      <w:pPr>
        <w:jc w:val="both"/>
        <w:rPr>
          <w:lang w:val="en-GB"/>
        </w:rPr>
      </w:pPr>
    </w:p>
    <w:p w14:paraId="6C060E93" w14:textId="77777777" w:rsidR="00CF5692" w:rsidRPr="004B0C3D" w:rsidRDefault="00CF5692" w:rsidP="00A60EE9">
      <w:pPr>
        <w:jc w:val="both"/>
        <w:rPr>
          <w:lang w:val="en-GB"/>
        </w:rPr>
      </w:pPr>
    </w:p>
    <w:p w14:paraId="3F69FE0F" w14:textId="77777777" w:rsidR="00CF5692" w:rsidRPr="004B0C3D" w:rsidRDefault="00CF5692" w:rsidP="00A60EE9">
      <w:pPr>
        <w:jc w:val="both"/>
        <w:rPr>
          <w:lang w:val="en-GB"/>
        </w:rPr>
      </w:pPr>
    </w:p>
    <w:p w14:paraId="60446B93" w14:textId="77777777" w:rsidR="00CF5692" w:rsidRPr="004B0C3D" w:rsidRDefault="00CF5692" w:rsidP="00A60EE9">
      <w:pPr>
        <w:jc w:val="both"/>
        <w:rPr>
          <w:lang w:val="en-GB"/>
        </w:rPr>
      </w:pPr>
    </w:p>
    <w:p w14:paraId="3BDFD659" w14:textId="77777777" w:rsidR="00CF5692" w:rsidRPr="004B0C3D" w:rsidRDefault="00CF5692" w:rsidP="00A60EE9">
      <w:pPr>
        <w:jc w:val="both"/>
        <w:rPr>
          <w:lang w:val="en-GB"/>
        </w:rPr>
      </w:pPr>
    </w:p>
    <w:p w14:paraId="152ED60C" w14:textId="77777777" w:rsidR="00CF5692" w:rsidRPr="004B0C3D" w:rsidRDefault="00CF5692" w:rsidP="00A60EE9">
      <w:pPr>
        <w:jc w:val="both"/>
        <w:rPr>
          <w:lang w:val="en-GB"/>
        </w:rPr>
      </w:pPr>
    </w:p>
    <w:p w14:paraId="40D6494D" w14:textId="77777777" w:rsidR="00CF5692" w:rsidRPr="004B0C3D" w:rsidRDefault="00CF5692" w:rsidP="00A60EE9">
      <w:pPr>
        <w:jc w:val="both"/>
        <w:rPr>
          <w:lang w:val="en-GB"/>
        </w:rPr>
      </w:pPr>
    </w:p>
    <w:p w14:paraId="77C6D8A0" w14:textId="77777777" w:rsidR="00C53E1D" w:rsidRPr="004B0C3D" w:rsidRDefault="006517FB" w:rsidP="00A60EE9">
      <w:pPr>
        <w:pStyle w:val="FirstPageTitle"/>
        <w:rPr>
          <w:lang w:val="en-GB"/>
        </w:rPr>
      </w:pPr>
      <w:r w:rsidRPr="004B0C3D">
        <w:rPr>
          <w:lang w:val="en-GB"/>
        </w:rPr>
        <w:fldChar w:fldCharType="begin"/>
      </w:r>
      <w:r w:rsidRPr="004B0C3D">
        <w:rPr>
          <w:lang w:val="en-GB"/>
        </w:rPr>
        <w:instrText xml:space="preserve"> TITLE   \* MERGEFORMAT </w:instrText>
      </w:r>
      <w:r w:rsidRPr="004B0C3D">
        <w:rPr>
          <w:lang w:val="en-GB"/>
        </w:rPr>
        <w:fldChar w:fldCharType="separate"/>
      </w:r>
      <w:r w:rsidR="00F33223">
        <w:rPr>
          <w:lang w:val="en-GB"/>
        </w:rPr>
        <w:t>The Government of the Republic of Zambia</w:t>
      </w:r>
      <w:r w:rsidRPr="004B0C3D">
        <w:rPr>
          <w:lang w:val="en-GB"/>
        </w:rPr>
        <w:fldChar w:fldCharType="end"/>
      </w:r>
    </w:p>
    <w:p w14:paraId="2271612C" w14:textId="77777777" w:rsidR="00CF5692" w:rsidRPr="004B0C3D" w:rsidRDefault="006517FB" w:rsidP="00A60EE9">
      <w:pPr>
        <w:jc w:val="center"/>
        <w:rPr>
          <w:lang w:val="en-GB"/>
        </w:rPr>
      </w:pPr>
      <w:r w:rsidRPr="004B0C3D">
        <w:rPr>
          <w:b/>
          <w:bCs/>
          <w:sz w:val="32"/>
          <w:szCs w:val="20"/>
          <w:lang w:val="en-GB"/>
        </w:rPr>
        <w:fldChar w:fldCharType="begin"/>
      </w:r>
      <w:r w:rsidRPr="004B0C3D">
        <w:rPr>
          <w:b/>
          <w:bCs/>
          <w:sz w:val="32"/>
          <w:szCs w:val="20"/>
          <w:lang w:val="en-GB"/>
        </w:rPr>
        <w:instrText xml:space="preserve"> SUBJECT   \* MERGEFORMAT </w:instrText>
      </w:r>
      <w:r w:rsidRPr="004B0C3D">
        <w:rPr>
          <w:b/>
          <w:bCs/>
          <w:sz w:val="32"/>
          <w:szCs w:val="20"/>
          <w:lang w:val="en-GB"/>
        </w:rPr>
        <w:fldChar w:fldCharType="separate"/>
      </w:r>
      <w:r w:rsidR="004A68B4">
        <w:rPr>
          <w:b/>
          <w:bCs/>
          <w:sz w:val="32"/>
          <w:szCs w:val="20"/>
          <w:lang w:val="en-GB"/>
        </w:rPr>
        <w:t>Enhancement of the Electronic Government Procurement System - CR16</w:t>
      </w:r>
      <w:r w:rsidRPr="004B0C3D">
        <w:rPr>
          <w:b/>
          <w:bCs/>
          <w:sz w:val="32"/>
          <w:szCs w:val="20"/>
          <w:lang w:val="en-GB"/>
        </w:rPr>
        <w:fldChar w:fldCharType="end"/>
      </w:r>
    </w:p>
    <w:p w14:paraId="72A98FF3" w14:textId="77777777" w:rsidR="00CF5692" w:rsidRPr="004B0C3D" w:rsidRDefault="00CF5692" w:rsidP="00A60EE9">
      <w:pPr>
        <w:jc w:val="center"/>
        <w:rPr>
          <w:lang w:val="en-GB"/>
        </w:rPr>
      </w:pPr>
    </w:p>
    <w:p w14:paraId="6E045B9B" w14:textId="77777777" w:rsidR="00CF5692" w:rsidRPr="004B0C3D" w:rsidRDefault="00CF5692" w:rsidP="00A60EE9">
      <w:pPr>
        <w:jc w:val="center"/>
        <w:rPr>
          <w:lang w:val="en-GB"/>
        </w:rPr>
      </w:pPr>
    </w:p>
    <w:p w14:paraId="383B2CBD" w14:textId="77777777" w:rsidR="00CF5692" w:rsidRPr="004B0C3D" w:rsidRDefault="00CF5692" w:rsidP="00A60EE9">
      <w:pPr>
        <w:jc w:val="center"/>
        <w:rPr>
          <w:lang w:val="en-GB"/>
        </w:rPr>
      </w:pPr>
    </w:p>
    <w:p w14:paraId="513029FF" w14:textId="77777777" w:rsidR="00CF5692" w:rsidRPr="004B0C3D" w:rsidRDefault="00CF5692" w:rsidP="00A60EE9">
      <w:pPr>
        <w:jc w:val="center"/>
        <w:rPr>
          <w:lang w:val="en-GB"/>
        </w:rPr>
      </w:pPr>
    </w:p>
    <w:p w14:paraId="3FC80596" w14:textId="77777777" w:rsidR="00CF5692" w:rsidRPr="004B0C3D" w:rsidRDefault="00CF5692" w:rsidP="00A60EE9">
      <w:pPr>
        <w:jc w:val="center"/>
        <w:rPr>
          <w:lang w:val="en-GB"/>
        </w:rPr>
      </w:pPr>
    </w:p>
    <w:p w14:paraId="778B1F2F" w14:textId="4EB5E2BB" w:rsidR="00CF5692" w:rsidRPr="004B0C3D" w:rsidRDefault="00CF5692" w:rsidP="00A60EE9">
      <w:pPr>
        <w:pStyle w:val="FirstPageTitle"/>
        <w:rPr>
          <w:lang w:val="en-GB"/>
        </w:rPr>
      </w:pPr>
      <w:r w:rsidRPr="004B0C3D">
        <w:rPr>
          <w:lang w:val="en-GB"/>
        </w:rPr>
        <w:fldChar w:fldCharType="begin"/>
      </w:r>
      <w:r w:rsidRPr="004B0C3D">
        <w:rPr>
          <w:lang w:val="en-GB"/>
        </w:rPr>
        <w:instrText xml:space="preserve"> DOCPROPERTY  _DeliverableName  \* MERGEFORMAT </w:instrText>
      </w:r>
      <w:r w:rsidRPr="004B0C3D">
        <w:rPr>
          <w:lang w:val="en-GB"/>
        </w:rPr>
        <w:fldChar w:fldCharType="separate"/>
      </w:r>
      <w:r w:rsidR="00F33223">
        <w:rPr>
          <w:lang w:val="en-GB"/>
        </w:rPr>
        <w:t>End user Administrator Manual</w:t>
      </w:r>
      <w:r w:rsidRPr="004B0C3D">
        <w:rPr>
          <w:lang w:val="en-GB"/>
        </w:rPr>
        <w:fldChar w:fldCharType="end"/>
      </w:r>
    </w:p>
    <w:p w14:paraId="2F384A28" w14:textId="77777777" w:rsidR="00E35D1C" w:rsidRPr="004B0C3D" w:rsidRDefault="00E35D1C" w:rsidP="00A60EE9">
      <w:pPr>
        <w:pStyle w:val="FirstPageIssue"/>
        <w:rPr>
          <w:lang w:val="en-GB"/>
        </w:rPr>
      </w:pPr>
      <w:r w:rsidRPr="004B0C3D">
        <w:rPr>
          <w:lang w:val="en-GB"/>
        </w:rPr>
        <w:t xml:space="preserve">Issue </w:t>
      </w:r>
      <w:r w:rsidRPr="004B0C3D">
        <w:rPr>
          <w:lang w:val="en-GB"/>
        </w:rPr>
        <w:fldChar w:fldCharType="begin"/>
      </w:r>
      <w:r w:rsidRPr="004B0C3D">
        <w:rPr>
          <w:lang w:val="en-GB"/>
        </w:rPr>
        <w:instrText xml:space="preserve"> DOCPROPERTY  _IssueNumber  \* MERGEFORMAT </w:instrText>
      </w:r>
      <w:r w:rsidRPr="004B0C3D">
        <w:rPr>
          <w:lang w:val="en-GB"/>
        </w:rPr>
        <w:fldChar w:fldCharType="separate"/>
      </w:r>
      <w:r w:rsidR="007779E7">
        <w:rPr>
          <w:lang w:val="en-GB"/>
        </w:rPr>
        <w:t>01</w:t>
      </w:r>
      <w:r w:rsidRPr="004B0C3D">
        <w:rPr>
          <w:lang w:val="en-GB"/>
        </w:rPr>
        <w:fldChar w:fldCharType="end"/>
      </w:r>
    </w:p>
    <w:p w14:paraId="1D81B295" w14:textId="77777777" w:rsidR="00CF5692" w:rsidRPr="004B0C3D" w:rsidRDefault="00CF5692" w:rsidP="00A60EE9">
      <w:pPr>
        <w:pStyle w:val="FirstPageIssue"/>
        <w:rPr>
          <w:lang w:val="en-GB"/>
        </w:rPr>
      </w:pPr>
      <w:r w:rsidRPr="004B0C3D">
        <w:rPr>
          <w:lang w:val="en-GB"/>
        </w:rPr>
        <w:t xml:space="preserve">Version </w:t>
      </w:r>
      <w:r w:rsidRPr="004B0C3D">
        <w:rPr>
          <w:lang w:val="en-GB"/>
        </w:rPr>
        <w:fldChar w:fldCharType="begin"/>
      </w:r>
      <w:r w:rsidRPr="004B0C3D">
        <w:rPr>
          <w:lang w:val="en-GB"/>
        </w:rPr>
        <w:instrText xml:space="preserve"> DOCPROPERTY  _VersionNumber  \* MERGEFORMAT </w:instrText>
      </w:r>
      <w:r w:rsidRPr="004B0C3D">
        <w:rPr>
          <w:lang w:val="en-GB"/>
        </w:rPr>
        <w:fldChar w:fldCharType="separate"/>
      </w:r>
      <w:r w:rsidR="00777DAC">
        <w:rPr>
          <w:lang w:val="en-GB"/>
        </w:rPr>
        <w:t>1.0</w:t>
      </w:r>
      <w:r w:rsidRPr="004B0C3D">
        <w:rPr>
          <w:lang w:val="en-GB"/>
        </w:rPr>
        <w:fldChar w:fldCharType="end"/>
      </w:r>
    </w:p>
    <w:p w14:paraId="13ACADA3" w14:textId="77777777" w:rsidR="00CF5692" w:rsidRPr="004B0C3D" w:rsidRDefault="00CF5692" w:rsidP="00A60EE9">
      <w:pPr>
        <w:jc w:val="both"/>
        <w:rPr>
          <w:lang w:val="en-GB"/>
        </w:rPr>
      </w:pPr>
    </w:p>
    <w:p w14:paraId="628DFFD5" w14:textId="77777777" w:rsidR="00CF5692" w:rsidRPr="004B0C3D" w:rsidRDefault="00CF5692" w:rsidP="00A60EE9">
      <w:pPr>
        <w:jc w:val="both"/>
        <w:rPr>
          <w:lang w:val="en-GB"/>
        </w:rPr>
      </w:pPr>
    </w:p>
    <w:p w14:paraId="7C9C825D" w14:textId="77777777" w:rsidR="00CF5692" w:rsidRPr="004B0C3D" w:rsidRDefault="00CF5692" w:rsidP="00A60EE9">
      <w:pPr>
        <w:jc w:val="both"/>
        <w:rPr>
          <w:lang w:val="en-GB"/>
        </w:rPr>
      </w:pPr>
    </w:p>
    <w:p w14:paraId="1B4230E2" w14:textId="77777777" w:rsidR="00CF5692" w:rsidRPr="004B0C3D" w:rsidRDefault="00CF5692" w:rsidP="00A60EE9">
      <w:pPr>
        <w:jc w:val="both"/>
        <w:rPr>
          <w:lang w:val="en-GB"/>
        </w:rPr>
      </w:pPr>
    </w:p>
    <w:p w14:paraId="555A14C2" w14:textId="77777777" w:rsidR="00CF5692" w:rsidRPr="004B0C3D" w:rsidRDefault="00CF5692" w:rsidP="00A60EE9">
      <w:pPr>
        <w:jc w:val="both"/>
        <w:rPr>
          <w:lang w:val="en-GB"/>
        </w:rPr>
      </w:pPr>
    </w:p>
    <w:p w14:paraId="7BDB3B54" w14:textId="77777777" w:rsidR="00CF5692" w:rsidRPr="004B0C3D" w:rsidRDefault="00CF5692" w:rsidP="00A60EE9">
      <w:pPr>
        <w:jc w:val="both"/>
        <w:rPr>
          <w:lang w:val="en-GB"/>
        </w:rPr>
      </w:pPr>
    </w:p>
    <w:p w14:paraId="247FF217" w14:textId="77777777" w:rsidR="00CF5692" w:rsidRPr="004B0C3D" w:rsidRDefault="00CF5692" w:rsidP="00A60EE9">
      <w:pPr>
        <w:jc w:val="both"/>
        <w:rPr>
          <w:lang w:val="en-GB"/>
        </w:rPr>
      </w:pPr>
    </w:p>
    <w:p w14:paraId="5B771779" w14:textId="77777777" w:rsidR="00CF5692" w:rsidRPr="004B0C3D" w:rsidRDefault="00CF5692" w:rsidP="00A60EE9">
      <w:pPr>
        <w:jc w:val="both"/>
        <w:rPr>
          <w:lang w:val="en-GB"/>
        </w:rPr>
      </w:pPr>
    </w:p>
    <w:p w14:paraId="02CC62DD" w14:textId="77777777" w:rsidR="00CF5692" w:rsidRPr="004B0C3D" w:rsidRDefault="00CF5692" w:rsidP="00A60EE9">
      <w:pPr>
        <w:jc w:val="both"/>
        <w:rPr>
          <w:lang w:val="en-GB"/>
        </w:rPr>
      </w:pPr>
    </w:p>
    <w:p w14:paraId="75F96CF5" w14:textId="77777777" w:rsidR="00CF5692" w:rsidRPr="004B0C3D" w:rsidRDefault="00CF5692" w:rsidP="00A60EE9">
      <w:pPr>
        <w:jc w:val="both"/>
        <w:rPr>
          <w:lang w:val="en-GB"/>
        </w:rPr>
      </w:pPr>
    </w:p>
    <w:p w14:paraId="7CD5E771" w14:textId="77777777" w:rsidR="00CF5692" w:rsidRPr="004B0C3D" w:rsidRDefault="00CF5692" w:rsidP="00A60EE9">
      <w:pPr>
        <w:jc w:val="both"/>
        <w:rPr>
          <w:lang w:val="en-GB"/>
        </w:rPr>
      </w:pPr>
    </w:p>
    <w:p w14:paraId="351CD54F" w14:textId="77777777" w:rsidR="00CF5692" w:rsidRPr="004B0C3D" w:rsidRDefault="00CF5692" w:rsidP="00A60EE9">
      <w:pPr>
        <w:jc w:val="both"/>
        <w:rPr>
          <w:lang w:val="en-GB"/>
        </w:rPr>
      </w:pPr>
    </w:p>
    <w:p w14:paraId="2E3009E6" w14:textId="77777777" w:rsidR="00CF5692" w:rsidRPr="004B0C3D" w:rsidRDefault="00CF5692" w:rsidP="00A60EE9">
      <w:pPr>
        <w:jc w:val="both"/>
        <w:rPr>
          <w:lang w:val="en-GB"/>
        </w:rPr>
      </w:pPr>
    </w:p>
    <w:p w14:paraId="03F87A00" w14:textId="77777777" w:rsidR="00CF5692" w:rsidRPr="004B0C3D" w:rsidRDefault="00CF5692" w:rsidP="00A60EE9">
      <w:pPr>
        <w:jc w:val="both"/>
        <w:rPr>
          <w:lang w:val="en-GB"/>
        </w:rPr>
      </w:pPr>
    </w:p>
    <w:p w14:paraId="6E6D0360" w14:textId="77777777" w:rsidR="00CF5692" w:rsidRPr="004B0C3D" w:rsidRDefault="00CF5692" w:rsidP="00A60EE9">
      <w:pPr>
        <w:jc w:val="both"/>
        <w:rPr>
          <w:lang w:val="en-GB"/>
        </w:rPr>
      </w:pPr>
    </w:p>
    <w:p w14:paraId="67276E9C" w14:textId="77777777" w:rsidR="00CF5692" w:rsidRPr="004B0C3D" w:rsidRDefault="00CF5692" w:rsidP="00A60EE9">
      <w:pPr>
        <w:jc w:val="both"/>
        <w:rPr>
          <w:lang w:val="en-GB"/>
        </w:rPr>
      </w:pPr>
    </w:p>
    <w:p w14:paraId="6ECB56DF" w14:textId="77777777" w:rsidR="00CF5692" w:rsidRPr="004B0C3D" w:rsidRDefault="00CF5692" w:rsidP="00A60EE9">
      <w:pPr>
        <w:jc w:val="both"/>
        <w:rPr>
          <w:lang w:val="en-GB"/>
        </w:rPr>
      </w:pPr>
    </w:p>
    <w:p w14:paraId="09D0A10D" w14:textId="77777777" w:rsidR="00CF5692" w:rsidRPr="004B0C3D" w:rsidRDefault="00CF5692" w:rsidP="00A60EE9">
      <w:pPr>
        <w:jc w:val="both"/>
        <w:rPr>
          <w:lang w:val="en-GB"/>
        </w:rPr>
      </w:pPr>
    </w:p>
    <w:p w14:paraId="23BF22E7" w14:textId="77777777" w:rsidR="00CF5692" w:rsidRPr="004B0C3D" w:rsidRDefault="00CF5692" w:rsidP="00A60EE9">
      <w:pPr>
        <w:pStyle w:val="FirstPageTitle"/>
        <w:rPr>
          <w:lang w:val="en-GB"/>
        </w:rPr>
      </w:pPr>
      <w:r w:rsidRPr="004B0C3D">
        <w:rPr>
          <w:lang w:val="en-GB"/>
        </w:rPr>
        <w:t>EUROPEAN DYNAMICS S.A.</w:t>
      </w:r>
    </w:p>
    <w:p w14:paraId="76AAADB7" w14:textId="77777777" w:rsidR="00CF5692" w:rsidRPr="004B0C3D" w:rsidRDefault="00CF5692" w:rsidP="00A60EE9">
      <w:pPr>
        <w:pStyle w:val="FirstPageTitle"/>
        <w:rPr>
          <w:lang w:val="en-GB"/>
        </w:rPr>
      </w:pPr>
    </w:p>
    <w:p w14:paraId="0CD72F5C" w14:textId="77777777" w:rsidR="00CF5692" w:rsidRPr="004B0C3D" w:rsidRDefault="00FB7B26" w:rsidP="00A60EE9">
      <w:pPr>
        <w:pStyle w:val="FirstPageTitle"/>
        <w:rPr>
          <w:rFonts w:cs="Arial"/>
          <w:szCs w:val="16"/>
          <w:lang w:val="en-GB"/>
        </w:rPr>
      </w:pPr>
      <w:r w:rsidRPr="004B0C3D">
        <w:rPr>
          <w:rFonts w:cs="Arial"/>
          <w:noProof/>
          <w:szCs w:val="16"/>
        </w:rPr>
        <w:drawing>
          <wp:inline distT="0" distB="0" distL="0" distR="0" wp14:anchorId="3B43D285" wp14:editId="33EFFD54">
            <wp:extent cx="2261235" cy="642620"/>
            <wp:effectExtent l="0" t="0" r="571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1235" cy="642620"/>
                    </a:xfrm>
                    <a:prstGeom prst="rect">
                      <a:avLst/>
                    </a:prstGeom>
                    <a:noFill/>
                    <a:ln>
                      <a:noFill/>
                    </a:ln>
                  </pic:spPr>
                </pic:pic>
              </a:graphicData>
            </a:graphic>
          </wp:inline>
        </w:drawing>
      </w:r>
    </w:p>
    <w:p w14:paraId="364082DC" w14:textId="77777777" w:rsidR="00CF5692" w:rsidRPr="004B0C3D" w:rsidRDefault="00CF5692" w:rsidP="00A60EE9">
      <w:pPr>
        <w:jc w:val="both"/>
        <w:rPr>
          <w:lang w:val="en-GB"/>
        </w:rPr>
      </w:pPr>
      <w:r w:rsidRPr="004B0C3D">
        <w:rPr>
          <w:lang w:val="en-GB"/>
        </w:rPr>
        <w:br w:type="page"/>
      </w:r>
    </w:p>
    <w:p w14:paraId="63E912BA" w14:textId="77777777" w:rsidR="00CF5692" w:rsidRPr="004B0C3D" w:rsidRDefault="00CF5692" w:rsidP="00A60EE9">
      <w:pPr>
        <w:jc w:val="both"/>
        <w:rPr>
          <w:rStyle w:val="HeaderNoCounting"/>
          <w:lang w:val="en-GB"/>
        </w:rPr>
      </w:pPr>
      <w:r w:rsidRPr="004B0C3D">
        <w:rPr>
          <w:rStyle w:val="HeaderNoCounting"/>
          <w:lang w:val="en-GB"/>
        </w:rPr>
        <w:lastRenderedPageBreak/>
        <w:t>Modification History</w:t>
      </w:r>
    </w:p>
    <w:p w14:paraId="7F805D7B" w14:textId="77777777" w:rsidR="00CF5692" w:rsidRPr="004B0C3D" w:rsidRDefault="00CF5692" w:rsidP="00A60EE9">
      <w:pPr>
        <w:jc w:val="both"/>
        <w:rPr>
          <w:lang w:val="en-GB"/>
        </w:rPr>
      </w:pPr>
    </w:p>
    <w:p w14:paraId="7A8F37CF" w14:textId="77777777" w:rsidR="00CF5692" w:rsidRPr="004B0C3D" w:rsidRDefault="00CF5692" w:rsidP="00A60EE9">
      <w:pPr>
        <w:jc w:val="bot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348"/>
        <w:gridCol w:w="1241"/>
        <w:gridCol w:w="4787"/>
      </w:tblGrid>
      <w:tr w:rsidR="00D05C81" w:rsidRPr="004B0C3D" w14:paraId="6874E1EE" w14:textId="77777777" w:rsidTr="000E73D3">
        <w:tc>
          <w:tcPr>
            <w:tcW w:w="1260" w:type="dxa"/>
            <w:shd w:val="clear" w:color="auto" w:fill="E0E0E0"/>
          </w:tcPr>
          <w:p w14:paraId="635CF16A" w14:textId="77777777" w:rsidR="00D05C81" w:rsidRPr="004B0C3D" w:rsidRDefault="00D05C81" w:rsidP="00A60EE9">
            <w:pPr>
              <w:jc w:val="both"/>
              <w:rPr>
                <w:b/>
                <w:lang w:val="en-GB"/>
              </w:rPr>
            </w:pPr>
            <w:r w:rsidRPr="004B0C3D">
              <w:rPr>
                <w:b/>
                <w:lang w:val="en-GB"/>
              </w:rPr>
              <w:t>Date</w:t>
            </w:r>
          </w:p>
        </w:tc>
        <w:tc>
          <w:tcPr>
            <w:tcW w:w="1348" w:type="dxa"/>
            <w:shd w:val="clear" w:color="auto" w:fill="E0E0E0"/>
          </w:tcPr>
          <w:p w14:paraId="7FA65B07" w14:textId="77777777" w:rsidR="00D05C81" w:rsidRPr="004B0C3D" w:rsidRDefault="00D05C81" w:rsidP="00A60EE9">
            <w:pPr>
              <w:jc w:val="both"/>
              <w:rPr>
                <w:b/>
                <w:lang w:val="en-GB"/>
              </w:rPr>
            </w:pPr>
            <w:r w:rsidRPr="004B0C3D">
              <w:rPr>
                <w:b/>
                <w:lang w:val="en-GB"/>
              </w:rPr>
              <w:t>Version</w:t>
            </w:r>
          </w:p>
        </w:tc>
        <w:tc>
          <w:tcPr>
            <w:tcW w:w="1241" w:type="dxa"/>
            <w:shd w:val="clear" w:color="auto" w:fill="E0E0E0"/>
          </w:tcPr>
          <w:p w14:paraId="2BFF0E7C" w14:textId="77777777" w:rsidR="00D05C81" w:rsidRPr="004B0C3D" w:rsidRDefault="00D05C81" w:rsidP="00A60EE9">
            <w:pPr>
              <w:jc w:val="both"/>
              <w:rPr>
                <w:b/>
                <w:lang w:val="en-GB"/>
              </w:rPr>
            </w:pPr>
            <w:r w:rsidRPr="004B0C3D">
              <w:rPr>
                <w:b/>
                <w:lang w:val="en-GB"/>
              </w:rPr>
              <w:t>Author</w:t>
            </w:r>
          </w:p>
        </w:tc>
        <w:tc>
          <w:tcPr>
            <w:tcW w:w="4787" w:type="dxa"/>
            <w:shd w:val="clear" w:color="auto" w:fill="E0E0E0"/>
          </w:tcPr>
          <w:p w14:paraId="72DB7719" w14:textId="77777777" w:rsidR="00D05C81" w:rsidRPr="004B0C3D" w:rsidRDefault="00D05C81" w:rsidP="00A60EE9">
            <w:pPr>
              <w:jc w:val="both"/>
              <w:rPr>
                <w:b/>
                <w:lang w:val="en-GB"/>
              </w:rPr>
            </w:pPr>
            <w:r w:rsidRPr="004B0C3D">
              <w:rPr>
                <w:b/>
                <w:lang w:val="en-GB"/>
              </w:rPr>
              <w:t>Comments</w:t>
            </w:r>
          </w:p>
        </w:tc>
      </w:tr>
      <w:tr w:rsidR="00D05C81" w:rsidRPr="004B0C3D" w14:paraId="438204BB" w14:textId="77777777" w:rsidTr="000E73D3">
        <w:tc>
          <w:tcPr>
            <w:tcW w:w="1260" w:type="dxa"/>
          </w:tcPr>
          <w:p w14:paraId="670C5E5F" w14:textId="573FF11F" w:rsidR="00D05C81" w:rsidRPr="004B0C3D" w:rsidRDefault="008D7434" w:rsidP="00A60EE9">
            <w:pPr>
              <w:jc w:val="both"/>
              <w:rPr>
                <w:lang w:val="en-GB"/>
              </w:rPr>
            </w:pPr>
            <w:r>
              <w:rPr>
                <w:lang w:val="en-GB"/>
              </w:rPr>
              <w:fldChar w:fldCharType="begin"/>
            </w:r>
            <w:r>
              <w:rPr>
                <w:lang w:val="en-GB"/>
              </w:rPr>
              <w:instrText xml:space="preserve"> DOCPROPERTY  _IssueDate  \* MERGEFORMAT </w:instrText>
            </w:r>
            <w:r>
              <w:rPr>
                <w:lang w:val="en-GB"/>
              </w:rPr>
              <w:fldChar w:fldCharType="separate"/>
            </w:r>
            <w:r w:rsidR="00263674">
              <w:rPr>
                <w:lang w:val="en-GB"/>
              </w:rPr>
              <w:t>21/10/2024</w:t>
            </w:r>
            <w:r>
              <w:rPr>
                <w:lang w:val="en-GB"/>
              </w:rPr>
              <w:fldChar w:fldCharType="end"/>
            </w:r>
          </w:p>
        </w:tc>
        <w:tc>
          <w:tcPr>
            <w:tcW w:w="1348" w:type="dxa"/>
          </w:tcPr>
          <w:p w14:paraId="608D4677" w14:textId="77777777" w:rsidR="00D05C81" w:rsidRPr="004B0C3D" w:rsidRDefault="00333AA5" w:rsidP="00A60EE9">
            <w:pPr>
              <w:jc w:val="both"/>
              <w:rPr>
                <w:lang w:val="en-GB"/>
              </w:rPr>
            </w:pPr>
            <w:r w:rsidRPr="004B0C3D">
              <w:rPr>
                <w:lang w:val="en-GB"/>
              </w:rPr>
              <w:t>1.0</w:t>
            </w:r>
          </w:p>
        </w:tc>
        <w:tc>
          <w:tcPr>
            <w:tcW w:w="1241" w:type="dxa"/>
          </w:tcPr>
          <w:p w14:paraId="26D528E9" w14:textId="77777777" w:rsidR="00D05C81" w:rsidRPr="004B0C3D" w:rsidRDefault="009347A5" w:rsidP="00A60EE9">
            <w:pPr>
              <w:jc w:val="both"/>
              <w:rPr>
                <w:lang w:val="en-GB"/>
              </w:rPr>
            </w:pPr>
            <w:r w:rsidRPr="004B0C3D">
              <w:rPr>
                <w:lang w:val="en-GB"/>
              </w:rPr>
              <w:t>ED</w:t>
            </w:r>
          </w:p>
        </w:tc>
        <w:tc>
          <w:tcPr>
            <w:tcW w:w="4787" w:type="dxa"/>
          </w:tcPr>
          <w:p w14:paraId="5A8F38C7" w14:textId="77777777" w:rsidR="00D05C81" w:rsidRPr="004B0C3D" w:rsidRDefault="009347A5" w:rsidP="00A60EE9">
            <w:pPr>
              <w:jc w:val="both"/>
              <w:rPr>
                <w:lang w:val="en-GB"/>
              </w:rPr>
            </w:pPr>
            <w:r w:rsidRPr="004B0C3D">
              <w:rPr>
                <w:lang w:val="en-GB"/>
              </w:rPr>
              <w:t>Initial version</w:t>
            </w:r>
          </w:p>
        </w:tc>
      </w:tr>
    </w:tbl>
    <w:p w14:paraId="27963A9D" w14:textId="77777777" w:rsidR="00CF5692" w:rsidRPr="004B0C3D" w:rsidRDefault="00CF5692" w:rsidP="00A60EE9">
      <w:pPr>
        <w:jc w:val="both"/>
        <w:rPr>
          <w:rStyle w:val="HeaderNoCounting"/>
          <w:lang w:val="en-GB"/>
        </w:rPr>
      </w:pPr>
    </w:p>
    <w:p w14:paraId="4953544E" w14:textId="4CF496BA" w:rsidR="00263674" w:rsidRDefault="00263674" w:rsidP="00A60EE9">
      <w:pPr>
        <w:jc w:val="both"/>
        <w:rPr>
          <w:rStyle w:val="HeaderNoCounting"/>
          <w:lang w:val="en-GB"/>
        </w:rPr>
      </w:pPr>
    </w:p>
    <w:p w14:paraId="5E473370" w14:textId="6C8D2FAB" w:rsidR="00263674" w:rsidRDefault="00263674" w:rsidP="00A60EE9">
      <w:pPr>
        <w:jc w:val="both"/>
        <w:rPr>
          <w:sz w:val="28"/>
          <w:lang w:val="en-GB"/>
        </w:rPr>
      </w:pPr>
    </w:p>
    <w:p w14:paraId="7F6AA71B" w14:textId="4730630A" w:rsidR="00263674" w:rsidRDefault="00263674" w:rsidP="00263674">
      <w:pPr>
        <w:tabs>
          <w:tab w:val="left" w:pos="1120"/>
        </w:tabs>
        <w:jc w:val="both"/>
        <w:rPr>
          <w:sz w:val="28"/>
          <w:lang w:val="en-GB"/>
        </w:rPr>
      </w:pPr>
      <w:r>
        <w:rPr>
          <w:sz w:val="28"/>
          <w:lang w:val="en-GB"/>
        </w:rPr>
        <w:tab/>
      </w:r>
    </w:p>
    <w:p w14:paraId="5A1733F0" w14:textId="77777777" w:rsidR="00777DAC" w:rsidRDefault="00CF5692" w:rsidP="00A60EE9">
      <w:pPr>
        <w:jc w:val="both"/>
        <w:rPr>
          <w:rStyle w:val="HeaderNoCounting"/>
          <w:lang w:val="en-GB"/>
        </w:rPr>
      </w:pPr>
      <w:r w:rsidRPr="00263674">
        <w:rPr>
          <w:sz w:val="28"/>
          <w:lang w:val="en-GB"/>
        </w:rPr>
        <w:br w:type="page"/>
      </w:r>
      <w:r w:rsidR="00777DAC" w:rsidRPr="004B0C3D">
        <w:rPr>
          <w:rStyle w:val="HeaderNoCounting"/>
          <w:lang w:val="en-GB"/>
        </w:rPr>
        <w:lastRenderedPageBreak/>
        <w:t>Table of Content</w:t>
      </w:r>
    </w:p>
    <w:p w14:paraId="1CD601D0" w14:textId="77777777" w:rsidR="00D03027" w:rsidRPr="004B0C3D" w:rsidRDefault="00D03027" w:rsidP="00A60EE9">
      <w:pPr>
        <w:jc w:val="both"/>
        <w:rPr>
          <w:rStyle w:val="HeaderNoCounting"/>
          <w:lang w:val="en-GB"/>
        </w:rPr>
      </w:pPr>
    </w:p>
    <w:p w14:paraId="34EEC25F" w14:textId="77777777" w:rsidR="00C72527" w:rsidRDefault="00777DAC" w:rsidP="00C72527">
      <w:pPr>
        <w:pStyle w:val="TOC1"/>
        <w:rPr>
          <w:rFonts w:asciiTheme="minorHAnsi" w:eastAsiaTheme="minorEastAsia" w:hAnsiTheme="minorHAnsi" w:cstheme="minorBidi"/>
          <w:noProof/>
          <w:sz w:val="22"/>
          <w:szCs w:val="22"/>
        </w:rPr>
      </w:pPr>
      <w:r>
        <w:rPr>
          <w:rStyle w:val="HeaderNoCounting"/>
          <w:lang w:val="en-GB"/>
        </w:rPr>
        <w:fldChar w:fldCharType="begin"/>
      </w:r>
      <w:r>
        <w:rPr>
          <w:rStyle w:val="HeaderNoCounting"/>
          <w:lang w:val="en-GB"/>
        </w:rPr>
        <w:instrText xml:space="preserve"> TOC  \* MERGEFORMAT </w:instrText>
      </w:r>
      <w:r>
        <w:rPr>
          <w:rStyle w:val="HeaderNoCounting"/>
          <w:lang w:val="en-GB"/>
        </w:rPr>
        <w:fldChar w:fldCharType="separate"/>
      </w:r>
      <w:r w:rsidR="00C72527" w:rsidRPr="00C62E0A">
        <w:rPr>
          <w:noProof/>
          <w:lang w:val="en-GB"/>
        </w:rPr>
        <w:t>1</w:t>
      </w:r>
      <w:r w:rsidR="00C72527">
        <w:rPr>
          <w:rFonts w:asciiTheme="minorHAnsi" w:eastAsiaTheme="minorEastAsia" w:hAnsiTheme="minorHAnsi" w:cstheme="minorBidi"/>
          <w:noProof/>
          <w:sz w:val="22"/>
          <w:szCs w:val="22"/>
        </w:rPr>
        <w:tab/>
      </w:r>
      <w:r w:rsidR="00C72527" w:rsidRPr="00C62E0A">
        <w:rPr>
          <w:noProof/>
          <w:lang w:val="en-GB"/>
        </w:rPr>
        <w:t>Minimum and Recommended System Requirements</w:t>
      </w:r>
      <w:r w:rsidR="00C72527">
        <w:rPr>
          <w:noProof/>
        </w:rPr>
        <w:tab/>
      </w:r>
      <w:r w:rsidR="00C72527">
        <w:rPr>
          <w:noProof/>
        </w:rPr>
        <w:fldChar w:fldCharType="begin"/>
      </w:r>
      <w:r w:rsidR="00C72527">
        <w:rPr>
          <w:noProof/>
        </w:rPr>
        <w:instrText xml:space="preserve"> PAGEREF _Toc178848482 \h </w:instrText>
      </w:r>
      <w:r w:rsidR="00C72527">
        <w:rPr>
          <w:noProof/>
        </w:rPr>
      </w:r>
      <w:r w:rsidR="00C72527">
        <w:rPr>
          <w:noProof/>
        </w:rPr>
        <w:fldChar w:fldCharType="separate"/>
      </w:r>
      <w:r w:rsidR="00C72527">
        <w:rPr>
          <w:noProof/>
        </w:rPr>
        <w:t>10</w:t>
      </w:r>
      <w:r w:rsidR="00C72527">
        <w:rPr>
          <w:noProof/>
        </w:rPr>
        <w:fldChar w:fldCharType="end"/>
      </w:r>
    </w:p>
    <w:p w14:paraId="46A37E4B" w14:textId="37B5F190" w:rsidR="00C72527" w:rsidRDefault="00C72527" w:rsidP="00C72527">
      <w:pPr>
        <w:pStyle w:val="TOC1"/>
        <w:rPr>
          <w:rFonts w:asciiTheme="minorHAnsi" w:eastAsiaTheme="minorEastAsia" w:hAnsiTheme="minorHAnsi" w:cstheme="minorBidi"/>
          <w:noProof/>
          <w:sz w:val="22"/>
          <w:szCs w:val="22"/>
        </w:rPr>
      </w:pPr>
      <w:r w:rsidRPr="00C62E0A">
        <w:rPr>
          <w:noProof/>
          <w:lang w:val="en-GB"/>
        </w:rPr>
        <w:t>2</w:t>
      </w:r>
      <w:r>
        <w:rPr>
          <w:rFonts w:asciiTheme="minorHAnsi" w:eastAsiaTheme="minorEastAsia" w:hAnsiTheme="minorHAnsi" w:cstheme="minorBidi"/>
          <w:noProof/>
          <w:sz w:val="22"/>
          <w:szCs w:val="22"/>
        </w:rPr>
        <w:tab/>
      </w:r>
      <w:r w:rsidRPr="00C62E0A">
        <w:rPr>
          <w:noProof/>
          <w:lang w:val="en-GB"/>
        </w:rPr>
        <w:t>General Functionality</w:t>
      </w:r>
      <w:r>
        <w:rPr>
          <w:noProof/>
        </w:rPr>
        <w:tab/>
      </w:r>
      <w:r>
        <w:rPr>
          <w:noProof/>
        </w:rPr>
        <w:fldChar w:fldCharType="begin"/>
      </w:r>
      <w:r>
        <w:rPr>
          <w:noProof/>
        </w:rPr>
        <w:instrText xml:space="preserve"> PAGEREF _Toc178848483 \h </w:instrText>
      </w:r>
      <w:r>
        <w:rPr>
          <w:noProof/>
        </w:rPr>
      </w:r>
      <w:r>
        <w:rPr>
          <w:noProof/>
        </w:rPr>
        <w:fldChar w:fldCharType="separate"/>
      </w:r>
      <w:r>
        <w:rPr>
          <w:noProof/>
        </w:rPr>
        <w:t>11</w:t>
      </w:r>
      <w:r>
        <w:rPr>
          <w:noProof/>
        </w:rPr>
        <w:fldChar w:fldCharType="end"/>
      </w:r>
    </w:p>
    <w:p w14:paraId="0930DD8A"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2.1</w:t>
      </w:r>
      <w:r>
        <w:rPr>
          <w:rFonts w:asciiTheme="minorHAnsi" w:eastAsiaTheme="minorEastAsia" w:hAnsiTheme="minorHAnsi" w:cstheme="minorBidi"/>
          <w:noProof/>
          <w:sz w:val="22"/>
          <w:szCs w:val="22"/>
        </w:rPr>
        <w:tab/>
      </w:r>
      <w:r w:rsidRPr="00C62E0A">
        <w:rPr>
          <w:noProof/>
          <w:lang w:val="en-GB"/>
        </w:rPr>
        <w:t>General Usage Guidelines</w:t>
      </w:r>
      <w:r>
        <w:rPr>
          <w:noProof/>
        </w:rPr>
        <w:tab/>
      </w:r>
      <w:r>
        <w:rPr>
          <w:noProof/>
        </w:rPr>
        <w:fldChar w:fldCharType="begin"/>
      </w:r>
      <w:r>
        <w:rPr>
          <w:noProof/>
        </w:rPr>
        <w:instrText xml:space="preserve"> PAGEREF _Toc178848484 \h </w:instrText>
      </w:r>
      <w:r>
        <w:rPr>
          <w:noProof/>
        </w:rPr>
      </w:r>
      <w:r>
        <w:rPr>
          <w:noProof/>
        </w:rPr>
        <w:fldChar w:fldCharType="separate"/>
      </w:r>
      <w:r>
        <w:rPr>
          <w:noProof/>
        </w:rPr>
        <w:t>11</w:t>
      </w:r>
      <w:r>
        <w:rPr>
          <w:noProof/>
        </w:rPr>
        <w:fldChar w:fldCharType="end"/>
      </w:r>
    </w:p>
    <w:p w14:paraId="32AFA5E4"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2.2</w:t>
      </w:r>
      <w:r>
        <w:rPr>
          <w:rFonts w:asciiTheme="minorHAnsi" w:eastAsiaTheme="minorEastAsia" w:hAnsiTheme="minorHAnsi" w:cstheme="minorBidi"/>
          <w:noProof/>
          <w:sz w:val="22"/>
          <w:szCs w:val="22"/>
        </w:rPr>
        <w:tab/>
      </w:r>
      <w:r w:rsidRPr="00C62E0A">
        <w:rPr>
          <w:noProof/>
          <w:lang w:val="en-GB"/>
        </w:rPr>
        <w:t>The Tender Menu Functionality</w:t>
      </w:r>
      <w:r>
        <w:rPr>
          <w:noProof/>
        </w:rPr>
        <w:tab/>
      </w:r>
      <w:r>
        <w:rPr>
          <w:noProof/>
        </w:rPr>
        <w:fldChar w:fldCharType="begin"/>
      </w:r>
      <w:r>
        <w:rPr>
          <w:noProof/>
        </w:rPr>
        <w:instrText xml:space="preserve"> PAGEREF _Toc178848485 \h </w:instrText>
      </w:r>
      <w:r>
        <w:rPr>
          <w:noProof/>
        </w:rPr>
      </w:r>
      <w:r>
        <w:rPr>
          <w:noProof/>
        </w:rPr>
        <w:fldChar w:fldCharType="separate"/>
      </w:r>
      <w:r>
        <w:rPr>
          <w:noProof/>
        </w:rPr>
        <w:t>12</w:t>
      </w:r>
      <w:r>
        <w:rPr>
          <w:noProof/>
        </w:rPr>
        <w:fldChar w:fldCharType="end"/>
      </w:r>
    </w:p>
    <w:p w14:paraId="177BDC7E"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2.3</w:t>
      </w:r>
      <w:r>
        <w:rPr>
          <w:rFonts w:asciiTheme="minorHAnsi" w:eastAsiaTheme="minorEastAsia" w:hAnsiTheme="minorHAnsi" w:cstheme="minorBidi"/>
          <w:noProof/>
          <w:sz w:val="22"/>
          <w:szCs w:val="22"/>
        </w:rPr>
        <w:tab/>
      </w:r>
      <w:r w:rsidRPr="00C62E0A">
        <w:rPr>
          <w:noProof/>
          <w:lang w:val="en-GB"/>
        </w:rPr>
        <w:t>Main Page</w:t>
      </w:r>
      <w:r>
        <w:rPr>
          <w:noProof/>
        </w:rPr>
        <w:tab/>
      </w:r>
      <w:r>
        <w:rPr>
          <w:noProof/>
        </w:rPr>
        <w:fldChar w:fldCharType="begin"/>
      </w:r>
      <w:r>
        <w:rPr>
          <w:noProof/>
        </w:rPr>
        <w:instrText xml:space="preserve"> PAGEREF _Toc178848486 \h </w:instrText>
      </w:r>
      <w:r>
        <w:rPr>
          <w:noProof/>
        </w:rPr>
      </w:r>
      <w:r>
        <w:rPr>
          <w:noProof/>
        </w:rPr>
        <w:fldChar w:fldCharType="separate"/>
      </w:r>
      <w:r>
        <w:rPr>
          <w:noProof/>
        </w:rPr>
        <w:t>13</w:t>
      </w:r>
      <w:r>
        <w:rPr>
          <w:noProof/>
        </w:rPr>
        <w:fldChar w:fldCharType="end"/>
      </w:r>
    </w:p>
    <w:p w14:paraId="05C69E40" w14:textId="77777777" w:rsidR="00C72527" w:rsidRDefault="00C72527">
      <w:pPr>
        <w:pStyle w:val="TOC3"/>
        <w:rPr>
          <w:rFonts w:asciiTheme="minorHAnsi" w:eastAsiaTheme="minorEastAsia" w:hAnsiTheme="minorHAnsi" w:cstheme="minorBidi"/>
          <w:noProof/>
          <w:sz w:val="22"/>
          <w:szCs w:val="22"/>
        </w:rPr>
      </w:pPr>
      <w:r w:rsidRPr="00C62E0A">
        <w:rPr>
          <w:noProof/>
          <w:lang w:val="en-GB"/>
        </w:rPr>
        <w:t>2.3.1</w:t>
      </w:r>
      <w:r>
        <w:rPr>
          <w:rFonts w:asciiTheme="minorHAnsi" w:eastAsiaTheme="minorEastAsia" w:hAnsiTheme="minorHAnsi" w:cstheme="minorBidi"/>
          <w:noProof/>
          <w:sz w:val="22"/>
          <w:szCs w:val="22"/>
        </w:rPr>
        <w:tab/>
      </w:r>
      <w:r w:rsidRPr="00C62E0A">
        <w:rPr>
          <w:noProof/>
          <w:lang w:val="en-GB"/>
        </w:rPr>
        <w:t>Login Section</w:t>
      </w:r>
      <w:r>
        <w:rPr>
          <w:noProof/>
        </w:rPr>
        <w:tab/>
      </w:r>
      <w:r>
        <w:rPr>
          <w:noProof/>
        </w:rPr>
        <w:fldChar w:fldCharType="begin"/>
      </w:r>
      <w:r>
        <w:rPr>
          <w:noProof/>
        </w:rPr>
        <w:instrText xml:space="preserve"> PAGEREF _Toc178848487 \h </w:instrText>
      </w:r>
      <w:r>
        <w:rPr>
          <w:noProof/>
        </w:rPr>
      </w:r>
      <w:r>
        <w:rPr>
          <w:noProof/>
        </w:rPr>
        <w:fldChar w:fldCharType="separate"/>
      </w:r>
      <w:r>
        <w:rPr>
          <w:noProof/>
        </w:rPr>
        <w:t>13</w:t>
      </w:r>
      <w:r>
        <w:rPr>
          <w:noProof/>
        </w:rPr>
        <w:fldChar w:fldCharType="end"/>
      </w:r>
    </w:p>
    <w:p w14:paraId="2FB1B3E0" w14:textId="77777777" w:rsidR="00C72527" w:rsidRDefault="00C72527">
      <w:pPr>
        <w:pStyle w:val="TOC3"/>
        <w:rPr>
          <w:rFonts w:asciiTheme="minorHAnsi" w:eastAsiaTheme="minorEastAsia" w:hAnsiTheme="minorHAnsi" w:cstheme="minorBidi"/>
          <w:noProof/>
          <w:sz w:val="22"/>
          <w:szCs w:val="22"/>
        </w:rPr>
      </w:pPr>
      <w:r w:rsidRPr="00C62E0A">
        <w:rPr>
          <w:noProof/>
          <w:lang w:val="en-GB"/>
        </w:rPr>
        <w:t>2.3.2</w:t>
      </w:r>
      <w:r>
        <w:rPr>
          <w:rFonts w:asciiTheme="minorHAnsi" w:eastAsiaTheme="minorEastAsia" w:hAnsiTheme="minorHAnsi" w:cstheme="minorBidi"/>
          <w:noProof/>
          <w:sz w:val="22"/>
          <w:szCs w:val="22"/>
        </w:rPr>
        <w:tab/>
      </w:r>
      <w:r w:rsidRPr="00C62E0A">
        <w:rPr>
          <w:noProof/>
          <w:lang w:val="en-GB"/>
        </w:rPr>
        <w:t>Search Section</w:t>
      </w:r>
      <w:r>
        <w:rPr>
          <w:noProof/>
        </w:rPr>
        <w:tab/>
      </w:r>
      <w:r>
        <w:rPr>
          <w:noProof/>
        </w:rPr>
        <w:fldChar w:fldCharType="begin"/>
      </w:r>
      <w:r>
        <w:rPr>
          <w:noProof/>
        </w:rPr>
        <w:instrText xml:space="preserve"> PAGEREF _Toc178848488 \h </w:instrText>
      </w:r>
      <w:r>
        <w:rPr>
          <w:noProof/>
        </w:rPr>
      </w:r>
      <w:r>
        <w:rPr>
          <w:noProof/>
        </w:rPr>
        <w:fldChar w:fldCharType="separate"/>
      </w:r>
      <w:r>
        <w:rPr>
          <w:noProof/>
        </w:rPr>
        <w:t>14</w:t>
      </w:r>
      <w:r>
        <w:rPr>
          <w:noProof/>
        </w:rPr>
        <w:fldChar w:fldCharType="end"/>
      </w:r>
    </w:p>
    <w:p w14:paraId="4F4E5BCF"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2.4</w:t>
      </w:r>
      <w:r>
        <w:rPr>
          <w:rFonts w:asciiTheme="minorHAnsi" w:eastAsiaTheme="minorEastAsia" w:hAnsiTheme="minorHAnsi" w:cstheme="minorBidi"/>
          <w:noProof/>
          <w:sz w:val="22"/>
          <w:szCs w:val="22"/>
        </w:rPr>
        <w:tab/>
      </w:r>
      <w:r w:rsidRPr="00C62E0A">
        <w:rPr>
          <w:noProof/>
          <w:lang w:val="en-GB"/>
        </w:rPr>
        <w:t>Login to the System</w:t>
      </w:r>
      <w:r>
        <w:rPr>
          <w:noProof/>
        </w:rPr>
        <w:tab/>
      </w:r>
      <w:r>
        <w:rPr>
          <w:noProof/>
        </w:rPr>
        <w:fldChar w:fldCharType="begin"/>
      </w:r>
      <w:r>
        <w:rPr>
          <w:noProof/>
        </w:rPr>
        <w:instrText xml:space="preserve"> PAGEREF _Toc178848489 \h </w:instrText>
      </w:r>
      <w:r>
        <w:rPr>
          <w:noProof/>
        </w:rPr>
      </w:r>
      <w:r>
        <w:rPr>
          <w:noProof/>
        </w:rPr>
        <w:fldChar w:fldCharType="separate"/>
      </w:r>
      <w:r>
        <w:rPr>
          <w:noProof/>
        </w:rPr>
        <w:t>14</w:t>
      </w:r>
      <w:r>
        <w:rPr>
          <w:noProof/>
        </w:rPr>
        <w:fldChar w:fldCharType="end"/>
      </w:r>
    </w:p>
    <w:p w14:paraId="0C250053"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2.5</w:t>
      </w:r>
      <w:r>
        <w:rPr>
          <w:rFonts w:asciiTheme="minorHAnsi" w:eastAsiaTheme="minorEastAsia" w:hAnsiTheme="minorHAnsi" w:cstheme="minorBidi"/>
          <w:noProof/>
          <w:sz w:val="22"/>
          <w:szCs w:val="22"/>
        </w:rPr>
        <w:tab/>
      </w:r>
      <w:r w:rsidRPr="00C62E0A">
        <w:rPr>
          <w:noProof/>
          <w:lang w:val="en-GB"/>
        </w:rPr>
        <w:t>Login to the System for the First Time</w:t>
      </w:r>
      <w:r>
        <w:rPr>
          <w:noProof/>
        </w:rPr>
        <w:tab/>
      </w:r>
      <w:r>
        <w:rPr>
          <w:noProof/>
        </w:rPr>
        <w:fldChar w:fldCharType="begin"/>
      </w:r>
      <w:r>
        <w:rPr>
          <w:noProof/>
        </w:rPr>
        <w:instrText xml:space="preserve"> PAGEREF _Toc178848490 \h </w:instrText>
      </w:r>
      <w:r>
        <w:rPr>
          <w:noProof/>
        </w:rPr>
      </w:r>
      <w:r>
        <w:rPr>
          <w:noProof/>
        </w:rPr>
        <w:fldChar w:fldCharType="separate"/>
      </w:r>
      <w:r>
        <w:rPr>
          <w:noProof/>
        </w:rPr>
        <w:t>16</w:t>
      </w:r>
      <w:r>
        <w:rPr>
          <w:noProof/>
        </w:rPr>
        <w:fldChar w:fldCharType="end"/>
      </w:r>
    </w:p>
    <w:p w14:paraId="028A27C1"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2.6</w:t>
      </w:r>
      <w:r>
        <w:rPr>
          <w:rFonts w:asciiTheme="minorHAnsi" w:eastAsiaTheme="minorEastAsia" w:hAnsiTheme="minorHAnsi" w:cstheme="minorBidi"/>
          <w:noProof/>
          <w:sz w:val="22"/>
          <w:szCs w:val="22"/>
        </w:rPr>
        <w:tab/>
      </w:r>
      <w:r w:rsidRPr="00C62E0A">
        <w:rPr>
          <w:noProof/>
          <w:lang w:val="en-GB"/>
        </w:rPr>
        <w:t>Logout from the Platform</w:t>
      </w:r>
      <w:r>
        <w:rPr>
          <w:noProof/>
        </w:rPr>
        <w:tab/>
      </w:r>
      <w:r>
        <w:rPr>
          <w:noProof/>
        </w:rPr>
        <w:fldChar w:fldCharType="begin"/>
      </w:r>
      <w:r>
        <w:rPr>
          <w:noProof/>
        </w:rPr>
        <w:instrText xml:space="preserve"> PAGEREF _Toc178848491 \h </w:instrText>
      </w:r>
      <w:r>
        <w:rPr>
          <w:noProof/>
        </w:rPr>
      </w:r>
      <w:r>
        <w:rPr>
          <w:noProof/>
        </w:rPr>
        <w:fldChar w:fldCharType="separate"/>
      </w:r>
      <w:r>
        <w:rPr>
          <w:noProof/>
        </w:rPr>
        <w:t>17</w:t>
      </w:r>
      <w:r>
        <w:rPr>
          <w:noProof/>
        </w:rPr>
        <w:fldChar w:fldCharType="end"/>
      </w:r>
    </w:p>
    <w:p w14:paraId="0923C20D"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2.7</w:t>
      </w:r>
      <w:r>
        <w:rPr>
          <w:rFonts w:asciiTheme="minorHAnsi" w:eastAsiaTheme="minorEastAsia" w:hAnsiTheme="minorHAnsi" w:cstheme="minorBidi"/>
          <w:noProof/>
          <w:sz w:val="22"/>
          <w:szCs w:val="22"/>
        </w:rPr>
        <w:tab/>
      </w:r>
      <w:r w:rsidRPr="00C62E0A">
        <w:rPr>
          <w:noProof/>
          <w:lang w:val="en-GB"/>
        </w:rPr>
        <w:t>Password Recovery</w:t>
      </w:r>
      <w:r>
        <w:rPr>
          <w:noProof/>
        </w:rPr>
        <w:tab/>
      </w:r>
      <w:r>
        <w:rPr>
          <w:noProof/>
        </w:rPr>
        <w:fldChar w:fldCharType="begin"/>
      </w:r>
      <w:r>
        <w:rPr>
          <w:noProof/>
        </w:rPr>
        <w:instrText xml:space="preserve"> PAGEREF _Toc178848492 \h </w:instrText>
      </w:r>
      <w:r>
        <w:rPr>
          <w:noProof/>
        </w:rPr>
      </w:r>
      <w:r>
        <w:rPr>
          <w:noProof/>
        </w:rPr>
        <w:fldChar w:fldCharType="separate"/>
      </w:r>
      <w:r>
        <w:rPr>
          <w:noProof/>
        </w:rPr>
        <w:t>17</w:t>
      </w:r>
      <w:r>
        <w:rPr>
          <w:noProof/>
        </w:rPr>
        <w:fldChar w:fldCharType="end"/>
      </w:r>
    </w:p>
    <w:p w14:paraId="3BD82346"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2.8</w:t>
      </w:r>
      <w:r>
        <w:rPr>
          <w:rFonts w:asciiTheme="minorHAnsi" w:eastAsiaTheme="minorEastAsia" w:hAnsiTheme="minorHAnsi" w:cstheme="minorBidi"/>
          <w:noProof/>
          <w:sz w:val="22"/>
          <w:szCs w:val="22"/>
        </w:rPr>
        <w:tab/>
      </w:r>
      <w:r w:rsidRPr="00C62E0A">
        <w:rPr>
          <w:noProof/>
          <w:lang w:val="en-GB"/>
        </w:rPr>
        <w:t>Maintenance of User’s Profile</w:t>
      </w:r>
      <w:r>
        <w:rPr>
          <w:noProof/>
        </w:rPr>
        <w:tab/>
      </w:r>
      <w:r>
        <w:rPr>
          <w:noProof/>
        </w:rPr>
        <w:fldChar w:fldCharType="begin"/>
      </w:r>
      <w:r>
        <w:rPr>
          <w:noProof/>
        </w:rPr>
        <w:instrText xml:space="preserve"> PAGEREF _Toc178848493 \h </w:instrText>
      </w:r>
      <w:r>
        <w:rPr>
          <w:noProof/>
        </w:rPr>
      </w:r>
      <w:r>
        <w:rPr>
          <w:noProof/>
        </w:rPr>
        <w:fldChar w:fldCharType="separate"/>
      </w:r>
      <w:r>
        <w:rPr>
          <w:noProof/>
        </w:rPr>
        <w:t>19</w:t>
      </w:r>
      <w:r>
        <w:rPr>
          <w:noProof/>
        </w:rPr>
        <w:fldChar w:fldCharType="end"/>
      </w:r>
    </w:p>
    <w:p w14:paraId="6DCE07E3"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2.9</w:t>
      </w:r>
      <w:r>
        <w:rPr>
          <w:rFonts w:asciiTheme="minorHAnsi" w:eastAsiaTheme="minorEastAsia" w:hAnsiTheme="minorHAnsi" w:cstheme="minorBidi"/>
          <w:noProof/>
          <w:sz w:val="22"/>
          <w:szCs w:val="22"/>
        </w:rPr>
        <w:tab/>
      </w:r>
      <w:r w:rsidRPr="00C62E0A">
        <w:rPr>
          <w:noProof/>
          <w:lang w:val="en-GB"/>
        </w:rPr>
        <w:t>XLS File Format Support</w:t>
      </w:r>
      <w:r>
        <w:rPr>
          <w:noProof/>
        </w:rPr>
        <w:tab/>
      </w:r>
      <w:r>
        <w:rPr>
          <w:noProof/>
        </w:rPr>
        <w:fldChar w:fldCharType="begin"/>
      </w:r>
      <w:r>
        <w:rPr>
          <w:noProof/>
        </w:rPr>
        <w:instrText xml:space="preserve"> PAGEREF _Toc178848494 \h </w:instrText>
      </w:r>
      <w:r>
        <w:rPr>
          <w:noProof/>
        </w:rPr>
      </w:r>
      <w:r>
        <w:rPr>
          <w:noProof/>
        </w:rPr>
        <w:fldChar w:fldCharType="separate"/>
      </w:r>
      <w:r>
        <w:rPr>
          <w:noProof/>
        </w:rPr>
        <w:t>22</w:t>
      </w:r>
      <w:r>
        <w:rPr>
          <w:noProof/>
        </w:rPr>
        <w:fldChar w:fldCharType="end"/>
      </w:r>
    </w:p>
    <w:p w14:paraId="14118DB9"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2.10</w:t>
      </w:r>
      <w:r>
        <w:rPr>
          <w:rFonts w:asciiTheme="minorHAnsi" w:eastAsiaTheme="minorEastAsia" w:hAnsiTheme="minorHAnsi" w:cstheme="minorBidi"/>
          <w:noProof/>
          <w:sz w:val="22"/>
          <w:szCs w:val="22"/>
        </w:rPr>
        <w:tab/>
      </w:r>
      <w:r w:rsidRPr="00C62E0A">
        <w:rPr>
          <w:noProof/>
          <w:lang w:val="en-GB"/>
        </w:rPr>
        <w:t>XLS File Upload Validation</w:t>
      </w:r>
      <w:r>
        <w:rPr>
          <w:noProof/>
        </w:rPr>
        <w:tab/>
      </w:r>
      <w:r>
        <w:rPr>
          <w:noProof/>
        </w:rPr>
        <w:fldChar w:fldCharType="begin"/>
      </w:r>
      <w:r>
        <w:rPr>
          <w:noProof/>
        </w:rPr>
        <w:instrText xml:space="preserve"> PAGEREF _Toc178848495 \h </w:instrText>
      </w:r>
      <w:r>
        <w:rPr>
          <w:noProof/>
        </w:rPr>
      </w:r>
      <w:r>
        <w:rPr>
          <w:noProof/>
        </w:rPr>
        <w:fldChar w:fldCharType="separate"/>
      </w:r>
      <w:r>
        <w:rPr>
          <w:noProof/>
        </w:rPr>
        <w:t>22</w:t>
      </w:r>
      <w:r>
        <w:rPr>
          <w:noProof/>
        </w:rPr>
        <w:fldChar w:fldCharType="end"/>
      </w:r>
    </w:p>
    <w:p w14:paraId="0076A83C" w14:textId="77777777" w:rsidR="00C72527" w:rsidRDefault="00C72527" w:rsidP="00C72527">
      <w:pPr>
        <w:pStyle w:val="TOC1"/>
        <w:rPr>
          <w:rFonts w:asciiTheme="minorHAnsi" w:eastAsiaTheme="minorEastAsia" w:hAnsiTheme="minorHAnsi" w:cstheme="minorBidi"/>
          <w:noProof/>
          <w:sz w:val="22"/>
          <w:szCs w:val="22"/>
        </w:rPr>
      </w:pPr>
      <w:r w:rsidRPr="00C62E0A">
        <w:rPr>
          <w:noProof/>
          <w:lang w:val="en-GB"/>
        </w:rPr>
        <w:t>3</w:t>
      </w:r>
      <w:r>
        <w:rPr>
          <w:rFonts w:asciiTheme="minorHAnsi" w:eastAsiaTheme="minorEastAsia" w:hAnsiTheme="minorHAnsi" w:cstheme="minorBidi"/>
          <w:noProof/>
          <w:sz w:val="22"/>
          <w:szCs w:val="22"/>
        </w:rPr>
        <w:tab/>
      </w:r>
      <w:r w:rsidRPr="00C62E0A">
        <w:rPr>
          <w:noProof/>
          <w:lang w:val="en-GB"/>
        </w:rPr>
        <w:t>Searching Functionality</w:t>
      </w:r>
      <w:r>
        <w:rPr>
          <w:noProof/>
        </w:rPr>
        <w:tab/>
      </w:r>
      <w:r>
        <w:rPr>
          <w:noProof/>
        </w:rPr>
        <w:fldChar w:fldCharType="begin"/>
      </w:r>
      <w:r>
        <w:rPr>
          <w:noProof/>
        </w:rPr>
        <w:instrText xml:space="preserve"> PAGEREF _Toc178848496 \h </w:instrText>
      </w:r>
      <w:r>
        <w:rPr>
          <w:noProof/>
        </w:rPr>
      </w:r>
      <w:r>
        <w:rPr>
          <w:noProof/>
        </w:rPr>
        <w:fldChar w:fldCharType="separate"/>
      </w:r>
      <w:r>
        <w:rPr>
          <w:noProof/>
        </w:rPr>
        <w:t>23</w:t>
      </w:r>
      <w:r>
        <w:rPr>
          <w:noProof/>
        </w:rPr>
        <w:fldChar w:fldCharType="end"/>
      </w:r>
    </w:p>
    <w:p w14:paraId="6320B7D9"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3.1</w:t>
      </w:r>
      <w:r>
        <w:rPr>
          <w:rFonts w:asciiTheme="minorHAnsi" w:eastAsiaTheme="minorEastAsia" w:hAnsiTheme="minorHAnsi" w:cstheme="minorBidi"/>
          <w:noProof/>
          <w:sz w:val="22"/>
          <w:szCs w:val="22"/>
        </w:rPr>
        <w:tab/>
      </w:r>
      <w:r w:rsidRPr="00C62E0A">
        <w:rPr>
          <w:noProof/>
          <w:lang w:val="en-GB"/>
        </w:rPr>
        <w:t>Simple Search</w:t>
      </w:r>
      <w:r>
        <w:rPr>
          <w:noProof/>
        </w:rPr>
        <w:tab/>
      </w:r>
      <w:r>
        <w:rPr>
          <w:noProof/>
        </w:rPr>
        <w:fldChar w:fldCharType="begin"/>
      </w:r>
      <w:r>
        <w:rPr>
          <w:noProof/>
        </w:rPr>
        <w:instrText xml:space="preserve"> PAGEREF _Toc178848497 \h </w:instrText>
      </w:r>
      <w:r>
        <w:rPr>
          <w:noProof/>
        </w:rPr>
      </w:r>
      <w:r>
        <w:rPr>
          <w:noProof/>
        </w:rPr>
        <w:fldChar w:fldCharType="separate"/>
      </w:r>
      <w:r>
        <w:rPr>
          <w:noProof/>
        </w:rPr>
        <w:t>23</w:t>
      </w:r>
      <w:r>
        <w:rPr>
          <w:noProof/>
        </w:rPr>
        <w:fldChar w:fldCharType="end"/>
      </w:r>
    </w:p>
    <w:p w14:paraId="7939E68F"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3.2</w:t>
      </w:r>
      <w:r>
        <w:rPr>
          <w:rFonts w:asciiTheme="minorHAnsi" w:eastAsiaTheme="minorEastAsia" w:hAnsiTheme="minorHAnsi" w:cstheme="minorBidi"/>
          <w:noProof/>
          <w:sz w:val="22"/>
          <w:szCs w:val="22"/>
        </w:rPr>
        <w:tab/>
      </w:r>
      <w:r w:rsidRPr="00C62E0A">
        <w:rPr>
          <w:noProof/>
          <w:lang w:val="en-GB"/>
        </w:rPr>
        <w:t>Advanced Search</w:t>
      </w:r>
      <w:r>
        <w:rPr>
          <w:noProof/>
        </w:rPr>
        <w:tab/>
      </w:r>
      <w:r>
        <w:rPr>
          <w:noProof/>
        </w:rPr>
        <w:fldChar w:fldCharType="begin"/>
      </w:r>
      <w:r>
        <w:rPr>
          <w:noProof/>
        </w:rPr>
        <w:instrText xml:space="preserve"> PAGEREF _Toc178848498 \h </w:instrText>
      </w:r>
      <w:r>
        <w:rPr>
          <w:noProof/>
        </w:rPr>
      </w:r>
      <w:r>
        <w:rPr>
          <w:noProof/>
        </w:rPr>
        <w:fldChar w:fldCharType="separate"/>
      </w:r>
      <w:r>
        <w:rPr>
          <w:noProof/>
        </w:rPr>
        <w:t>24</w:t>
      </w:r>
      <w:r>
        <w:rPr>
          <w:noProof/>
        </w:rPr>
        <w:fldChar w:fldCharType="end"/>
      </w:r>
    </w:p>
    <w:p w14:paraId="3D4EE260"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3.3</w:t>
      </w:r>
      <w:r>
        <w:rPr>
          <w:rFonts w:asciiTheme="minorHAnsi" w:eastAsiaTheme="minorEastAsia" w:hAnsiTheme="minorHAnsi" w:cstheme="minorBidi"/>
          <w:noProof/>
          <w:sz w:val="22"/>
          <w:szCs w:val="22"/>
        </w:rPr>
        <w:tab/>
      </w:r>
      <w:r w:rsidRPr="00C62E0A">
        <w:rPr>
          <w:noProof/>
          <w:lang w:val="en-GB"/>
        </w:rPr>
        <w:t>Latest Tenders Search</w:t>
      </w:r>
      <w:r>
        <w:rPr>
          <w:noProof/>
        </w:rPr>
        <w:tab/>
      </w:r>
      <w:r>
        <w:rPr>
          <w:noProof/>
        </w:rPr>
        <w:fldChar w:fldCharType="begin"/>
      </w:r>
      <w:r>
        <w:rPr>
          <w:noProof/>
        </w:rPr>
        <w:instrText xml:space="preserve"> PAGEREF _Toc178848499 \h </w:instrText>
      </w:r>
      <w:r>
        <w:rPr>
          <w:noProof/>
        </w:rPr>
      </w:r>
      <w:r>
        <w:rPr>
          <w:noProof/>
        </w:rPr>
        <w:fldChar w:fldCharType="separate"/>
      </w:r>
      <w:r>
        <w:rPr>
          <w:noProof/>
        </w:rPr>
        <w:t>27</w:t>
      </w:r>
      <w:r>
        <w:rPr>
          <w:noProof/>
        </w:rPr>
        <w:fldChar w:fldCharType="end"/>
      </w:r>
    </w:p>
    <w:p w14:paraId="164F6268"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3.4</w:t>
      </w:r>
      <w:r>
        <w:rPr>
          <w:rFonts w:asciiTheme="minorHAnsi" w:eastAsiaTheme="minorEastAsia" w:hAnsiTheme="minorHAnsi" w:cstheme="minorBidi"/>
          <w:noProof/>
          <w:sz w:val="22"/>
          <w:szCs w:val="22"/>
        </w:rPr>
        <w:tab/>
      </w:r>
      <w:r w:rsidRPr="00C62E0A">
        <w:rPr>
          <w:noProof/>
          <w:lang w:val="en-GB"/>
        </w:rPr>
        <w:t>CSV Export</w:t>
      </w:r>
      <w:r>
        <w:rPr>
          <w:noProof/>
        </w:rPr>
        <w:tab/>
      </w:r>
      <w:r>
        <w:rPr>
          <w:noProof/>
        </w:rPr>
        <w:fldChar w:fldCharType="begin"/>
      </w:r>
      <w:r>
        <w:rPr>
          <w:noProof/>
        </w:rPr>
        <w:instrText xml:space="preserve"> PAGEREF _Toc178848500 \h </w:instrText>
      </w:r>
      <w:r>
        <w:rPr>
          <w:noProof/>
        </w:rPr>
      </w:r>
      <w:r>
        <w:rPr>
          <w:noProof/>
        </w:rPr>
        <w:fldChar w:fldCharType="separate"/>
      </w:r>
      <w:r>
        <w:rPr>
          <w:noProof/>
        </w:rPr>
        <w:t>28</w:t>
      </w:r>
      <w:r>
        <w:rPr>
          <w:noProof/>
        </w:rPr>
        <w:fldChar w:fldCharType="end"/>
      </w:r>
    </w:p>
    <w:p w14:paraId="7E7EE7F9" w14:textId="77777777" w:rsidR="00C72527" w:rsidRDefault="00C72527" w:rsidP="00C72527">
      <w:pPr>
        <w:pStyle w:val="TOC1"/>
        <w:rPr>
          <w:rFonts w:asciiTheme="minorHAnsi" w:eastAsiaTheme="minorEastAsia" w:hAnsiTheme="minorHAnsi" w:cstheme="minorBidi"/>
          <w:noProof/>
          <w:sz w:val="22"/>
          <w:szCs w:val="22"/>
        </w:rPr>
      </w:pPr>
      <w:r w:rsidRPr="00C62E0A">
        <w:rPr>
          <w:noProof/>
          <w:lang w:val="en-GB"/>
        </w:rPr>
        <w:t>4</w:t>
      </w:r>
      <w:r>
        <w:rPr>
          <w:rFonts w:asciiTheme="minorHAnsi" w:eastAsiaTheme="minorEastAsia" w:hAnsiTheme="minorHAnsi" w:cstheme="minorBidi"/>
          <w:noProof/>
          <w:sz w:val="22"/>
          <w:szCs w:val="22"/>
        </w:rPr>
        <w:tab/>
      </w:r>
      <w:r w:rsidRPr="00C62E0A">
        <w:rPr>
          <w:noProof/>
          <w:lang w:val="en-GB"/>
        </w:rPr>
        <w:t>Procuring Entity Management</w:t>
      </w:r>
      <w:r>
        <w:rPr>
          <w:noProof/>
        </w:rPr>
        <w:tab/>
      </w:r>
      <w:r>
        <w:rPr>
          <w:noProof/>
        </w:rPr>
        <w:fldChar w:fldCharType="begin"/>
      </w:r>
      <w:r>
        <w:rPr>
          <w:noProof/>
        </w:rPr>
        <w:instrText xml:space="preserve"> PAGEREF _Toc178848501 \h </w:instrText>
      </w:r>
      <w:r>
        <w:rPr>
          <w:noProof/>
        </w:rPr>
      </w:r>
      <w:r>
        <w:rPr>
          <w:noProof/>
        </w:rPr>
        <w:fldChar w:fldCharType="separate"/>
      </w:r>
      <w:r>
        <w:rPr>
          <w:noProof/>
        </w:rPr>
        <w:t>29</w:t>
      </w:r>
      <w:r>
        <w:rPr>
          <w:noProof/>
        </w:rPr>
        <w:fldChar w:fldCharType="end"/>
      </w:r>
    </w:p>
    <w:p w14:paraId="65964480"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4.1</w:t>
      </w:r>
      <w:r>
        <w:rPr>
          <w:rFonts w:asciiTheme="minorHAnsi" w:eastAsiaTheme="minorEastAsia" w:hAnsiTheme="minorHAnsi" w:cstheme="minorBidi"/>
          <w:noProof/>
          <w:sz w:val="22"/>
          <w:szCs w:val="22"/>
        </w:rPr>
        <w:tab/>
      </w:r>
      <w:r w:rsidRPr="00C62E0A">
        <w:rPr>
          <w:noProof/>
          <w:lang w:val="en-GB"/>
        </w:rPr>
        <w:t>Register PE</w:t>
      </w:r>
      <w:r>
        <w:rPr>
          <w:noProof/>
        </w:rPr>
        <w:tab/>
      </w:r>
      <w:r>
        <w:rPr>
          <w:noProof/>
        </w:rPr>
        <w:fldChar w:fldCharType="begin"/>
      </w:r>
      <w:r>
        <w:rPr>
          <w:noProof/>
        </w:rPr>
        <w:instrText xml:space="preserve"> PAGEREF _Toc178848502 \h </w:instrText>
      </w:r>
      <w:r>
        <w:rPr>
          <w:noProof/>
        </w:rPr>
      </w:r>
      <w:r>
        <w:rPr>
          <w:noProof/>
        </w:rPr>
        <w:fldChar w:fldCharType="separate"/>
      </w:r>
      <w:r>
        <w:rPr>
          <w:noProof/>
        </w:rPr>
        <w:t>29</w:t>
      </w:r>
      <w:r>
        <w:rPr>
          <w:noProof/>
        </w:rPr>
        <w:fldChar w:fldCharType="end"/>
      </w:r>
    </w:p>
    <w:p w14:paraId="50CEC4E1"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4.2</w:t>
      </w:r>
      <w:r>
        <w:rPr>
          <w:rFonts w:asciiTheme="minorHAnsi" w:eastAsiaTheme="minorEastAsia" w:hAnsiTheme="minorHAnsi" w:cstheme="minorBidi"/>
          <w:noProof/>
          <w:sz w:val="22"/>
          <w:szCs w:val="22"/>
        </w:rPr>
        <w:tab/>
      </w:r>
      <w:r w:rsidRPr="00C62E0A">
        <w:rPr>
          <w:noProof/>
          <w:lang w:val="en-GB"/>
        </w:rPr>
        <w:t>Edit Organisation Details</w:t>
      </w:r>
      <w:r>
        <w:rPr>
          <w:noProof/>
        </w:rPr>
        <w:tab/>
      </w:r>
      <w:r>
        <w:rPr>
          <w:noProof/>
        </w:rPr>
        <w:fldChar w:fldCharType="begin"/>
      </w:r>
      <w:r>
        <w:rPr>
          <w:noProof/>
        </w:rPr>
        <w:instrText xml:space="preserve"> PAGEREF _Toc178848503 \h </w:instrText>
      </w:r>
      <w:r>
        <w:rPr>
          <w:noProof/>
        </w:rPr>
      </w:r>
      <w:r>
        <w:rPr>
          <w:noProof/>
        </w:rPr>
        <w:fldChar w:fldCharType="separate"/>
      </w:r>
      <w:r>
        <w:rPr>
          <w:noProof/>
        </w:rPr>
        <w:t>32</w:t>
      </w:r>
      <w:r>
        <w:rPr>
          <w:noProof/>
        </w:rPr>
        <w:fldChar w:fldCharType="end"/>
      </w:r>
    </w:p>
    <w:p w14:paraId="2763D889"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4.3</w:t>
      </w:r>
      <w:r>
        <w:rPr>
          <w:rFonts w:asciiTheme="minorHAnsi" w:eastAsiaTheme="minorEastAsia" w:hAnsiTheme="minorHAnsi" w:cstheme="minorBidi"/>
          <w:noProof/>
          <w:sz w:val="22"/>
          <w:szCs w:val="22"/>
        </w:rPr>
        <w:tab/>
      </w:r>
      <w:r w:rsidRPr="00C62E0A">
        <w:rPr>
          <w:noProof/>
          <w:lang w:val="en-GB"/>
        </w:rPr>
        <w:t>View the Users Belonging to the Procuring Entity</w:t>
      </w:r>
      <w:r>
        <w:rPr>
          <w:noProof/>
        </w:rPr>
        <w:tab/>
      </w:r>
      <w:r>
        <w:rPr>
          <w:noProof/>
        </w:rPr>
        <w:fldChar w:fldCharType="begin"/>
      </w:r>
      <w:r>
        <w:rPr>
          <w:noProof/>
        </w:rPr>
        <w:instrText xml:space="preserve"> PAGEREF _Toc178848504 \h </w:instrText>
      </w:r>
      <w:r>
        <w:rPr>
          <w:noProof/>
        </w:rPr>
      </w:r>
      <w:r>
        <w:rPr>
          <w:noProof/>
        </w:rPr>
        <w:fldChar w:fldCharType="separate"/>
      </w:r>
      <w:r>
        <w:rPr>
          <w:noProof/>
        </w:rPr>
        <w:t>33</w:t>
      </w:r>
      <w:r>
        <w:rPr>
          <w:noProof/>
        </w:rPr>
        <w:fldChar w:fldCharType="end"/>
      </w:r>
    </w:p>
    <w:p w14:paraId="3C76CFB8"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4.4</w:t>
      </w:r>
      <w:r>
        <w:rPr>
          <w:rFonts w:asciiTheme="minorHAnsi" w:eastAsiaTheme="minorEastAsia" w:hAnsiTheme="minorHAnsi" w:cstheme="minorBidi"/>
          <w:noProof/>
          <w:sz w:val="22"/>
          <w:szCs w:val="22"/>
        </w:rPr>
        <w:tab/>
      </w:r>
      <w:r w:rsidRPr="00C62E0A">
        <w:rPr>
          <w:noProof/>
          <w:lang w:val="en-GB"/>
        </w:rPr>
        <w:t>Insert a New User in a Procuring Entity</w:t>
      </w:r>
      <w:r>
        <w:rPr>
          <w:noProof/>
        </w:rPr>
        <w:tab/>
      </w:r>
      <w:r>
        <w:rPr>
          <w:noProof/>
        </w:rPr>
        <w:fldChar w:fldCharType="begin"/>
      </w:r>
      <w:r>
        <w:rPr>
          <w:noProof/>
        </w:rPr>
        <w:instrText xml:space="preserve"> PAGEREF _Toc178848505 \h </w:instrText>
      </w:r>
      <w:r>
        <w:rPr>
          <w:noProof/>
        </w:rPr>
      </w:r>
      <w:r>
        <w:rPr>
          <w:noProof/>
        </w:rPr>
        <w:fldChar w:fldCharType="separate"/>
      </w:r>
      <w:r>
        <w:rPr>
          <w:noProof/>
        </w:rPr>
        <w:t>34</w:t>
      </w:r>
      <w:r>
        <w:rPr>
          <w:noProof/>
        </w:rPr>
        <w:fldChar w:fldCharType="end"/>
      </w:r>
    </w:p>
    <w:p w14:paraId="350B986A"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4.5</w:t>
      </w:r>
      <w:r>
        <w:rPr>
          <w:rFonts w:asciiTheme="minorHAnsi" w:eastAsiaTheme="minorEastAsia" w:hAnsiTheme="minorHAnsi" w:cstheme="minorBidi"/>
          <w:noProof/>
          <w:sz w:val="22"/>
          <w:szCs w:val="22"/>
        </w:rPr>
        <w:tab/>
      </w:r>
      <w:r w:rsidRPr="00C62E0A">
        <w:rPr>
          <w:noProof/>
          <w:lang w:val="en-GB"/>
        </w:rPr>
        <w:t>Edit user’s details.</w:t>
      </w:r>
      <w:r>
        <w:rPr>
          <w:noProof/>
        </w:rPr>
        <w:tab/>
      </w:r>
      <w:r>
        <w:rPr>
          <w:noProof/>
        </w:rPr>
        <w:fldChar w:fldCharType="begin"/>
      </w:r>
      <w:r>
        <w:rPr>
          <w:noProof/>
        </w:rPr>
        <w:instrText xml:space="preserve"> PAGEREF _Toc178848506 \h </w:instrText>
      </w:r>
      <w:r>
        <w:rPr>
          <w:noProof/>
        </w:rPr>
      </w:r>
      <w:r>
        <w:rPr>
          <w:noProof/>
        </w:rPr>
        <w:fldChar w:fldCharType="separate"/>
      </w:r>
      <w:r>
        <w:rPr>
          <w:noProof/>
        </w:rPr>
        <w:t>35</w:t>
      </w:r>
      <w:r>
        <w:rPr>
          <w:noProof/>
        </w:rPr>
        <w:fldChar w:fldCharType="end"/>
      </w:r>
    </w:p>
    <w:p w14:paraId="18E2FACB"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4.6</w:t>
      </w:r>
      <w:r>
        <w:rPr>
          <w:rFonts w:asciiTheme="minorHAnsi" w:eastAsiaTheme="minorEastAsia" w:hAnsiTheme="minorHAnsi" w:cstheme="minorBidi"/>
          <w:noProof/>
          <w:sz w:val="22"/>
          <w:szCs w:val="22"/>
        </w:rPr>
        <w:tab/>
      </w:r>
      <w:r w:rsidRPr="00C62E0A">
        <w:rPr>
          <w:noProof/>
          <w:lang w:val="en-GB"/>
        </w:rPr>
        <w:t>Login Notifications</w:t>
      </w:r>
      <w:r>
        <w:rPr>
          <w:noProof/>
        </w:rPr>
        <w:tab/>
      </w:r>
      <w:r>
        <w:rPr>
          <w:noProof/>
        </w:rPr>
        <w:fldChar w:fldCharType="begin"/>
      </w:r>
      <w:r>
        <w:rPr>
          <w:noProof/>
        </w:rPr>
        <w:instrText xml:space="preserve"> PAGEREF _Toc178848507 \h </w:instrText>
      </w:r>
      <w:r>
        <w:rPr>
          <w:noProof/>
        </w:rPr>
      </w:r>
      <w:r>
        <w:rPr>
          <w:noProof/>
        </w:rPr>
        <w:fldChar w:fldCharType="separate"/>
      </w:r>
      <w:r>
        <w:rPr>
          <w:noProof/>
        </w:rPr>
        <w:t>37</w:t>
      </w:r>
      <w:r>
        <w:rPr>
          <w:noProof/>
        </w:rPr>
        <w:fldChar w:fldCharType="end"/>
      </w:r>
    </w:p>
    <w:p w14:paraId="56BC00E1" w14:textId="77777777" w:rsidR="00C72527" w:rsidRDefault="00C72527" w:rsidP="00C72527">
      <w:pPr>
        <w:pStyle w:val="TOC1"/>
        <w:rPr>
          <w:rFonts w:asciiTheme="minorHAnsi" w:eastAsiaTheme="minorEastAsia" w:hAnsiTheme="minorHAnsi" w:cstheme="minorBidi"/>
          <w:noProof/>
          <w:sz w:val="22"/>
          <w:szCs w:val="22"/>
        </w:rPr>
      </w:pPr>
      <w:r w:rsidRPr="00C62E0A">
        <w:rPr>
          <w:noProof/>
          <w:lang w:val="en-GB"/>
        </w:rPr>
        <w:t>5</w:t>
      </w:r>
      <w:r>
        <w:rPr>
          <w:rFonts w:asciiTheme="minorHAnsi" w:eastAsiaTheme="minorEastAsia" w:hAnsiTheme="minorHAnsi" w:cstheme="minorBidi"/>
          <w:noProof/>
          <w:sz w:val="22"/>
          <w:szCs w:val="22"/>
        </w:rPr>
        <w:tab/>
      </w:r>
      <w:r w:rsidRPr="00C62E0A">
        <w:rPr>
          <w:noProof/>
          <w:lang w:val="en-GB"/>
        </w:rPr>
        <w:t>Unlocking user accounts</w:t>
      </w:r>
      <w:r>
        <w:rPr>
          <w:noProof/>
        </w:rPr>
        <w:tab/>
      </w:r>
      <w:r>
        <w:rPr>
          <w:noProof/>
        </w:rPr>
        <w:fldChar w:fldCharType="begin"/>
      </w:r>
      <w:r>
        <w:rPr>
          <w:noProof/>
        </w:rPr>
        <w:instrText xml:space="preserve"> PAGEREF _Toc178848508 \h </w:instrText>
      </w:r>
      <w:r>
        <w:rPr>
          <w:noProof/>
        </w:rPr>
      </w:r>
      <w:r>
        <w:rPr>
          <w:noProof/>
        </w:rPr>
        <w:fldChar w:fldCharType="separate"/>
      </w:r>
      <w:r>
        <w:rPr>
          <w:noProof/>
        </w:rPr>
        <w:t>39</w:t>
      </w:r>
      <w:r>
        <w:rPr>
          <w:noProof/>
        </w:rPr>
        <w:fldChar w:fldCharType="end"/>
      </w:r>
    </w:p>
    <w:p w14:paraId="057AAE5B" w14:textId="77777777" w:rsidR="00C72527" w:rsidRDefault="00C72527" w:rsidP="00C72527">
      <w:pPr>
        <w:pStyle w:val="TOC1"/>
        <w:rPr>
          <w:rFonts w:asciiTheme="minorHAnsi" w:eastAsiaTheme="minorEastAsia" w:hAnsiTheme="minorHAnsi" w:cstheme="minorBidi"/>
          <w:noProof/>
          <w:sz w:val="22"/>
          <w:szCs w:val="22"/>
        </w:rPr>
      </w:pPr>
      <w:r w:rsidRPr="00C62E0A">
        <w:rPr>
          <w:noProof/>
          <w:lang w:val="en-GB"/>
        </w:rPr>
        <w:t>6</w:t>
      </w:r>
      <w:r>
        <w:rPr>
          <w:rFonts w:asciiTheme="minorHAnsi" w:eastAsiaTheme="minorEastAsia" w:hAnsiTheme="minorHAnsi" w:cstheme="minorBidi"/>
          <w:noProof/>
          <w:sz w:val="22"/>
          <w:szCs w:val="22"/>
        </w:rPr>
        <w:tab/>
      </w:r>
      <w:r w:rsidRPr="00C62E0A">
        <w:rPr>
          <w:noProof/>
          <w:lang w:val="en-GB"/>
        </w:rPr>
        <w:t>Approving registrations</w:t>
      </w:r>
      <w:r>
        <w:rPr>
          <w:noProof/>
        </w:rPr>
        <w:tab/>
      </w:r>
      <w:r>
        <w:rPr>
          <w:noProof/>
        </w:rPr>
        <w:fldChar w:fldCharType="begin"/>
      </w:r>
      <w:r>
        <w:rPr>
          <w:noProof/>
        </w:rPr>
        <w:instrText xml:space="preserve"> PAGEREF _Toc178848509 \h </w:instrText>
      </w:r>
      <w:r>
        <w:rPr>
          <w:noProof/>
        </w:rPr>
      </w:r>
      <w:r>
        <w:rPr>
          <w:noProof/>
        </w:rPr>
        <w:fldChar w:fldCharType="separate"/>
      </w:r>
      <w:r>
        <w:rPr>
          <w:noProof/>
        </w:rPr>
        <w:t>41</w:t>
      </w:r>
      <w:r>
        <w:rPr>
          <w:noProof/>
        </w:rPr>
        <w:fldChar w:fldCharType="end"/>
      </w:r>
    </w:p>
    <w:p w14:paraId="4E7F7AC7" w14:textId="77777777" w:rsidR="00C72527" w:rsidRDefault="00C72527" w:rsidP="00C72527">
      <w:pPr>
        <w:pStyle w:val="TOC1"/>
        <w:rPr>
          <w:rFonts w:asciiTheme="minorHAnsi" w:eastAsiaTheme="minorEastAsia" w:hAnsiTheme="minorHAnsi" w:cstheme="minorBidi"/>
          <w:noProof/>
          <w:sz w:val="22"/>
          <w:szCs w:val="22"/>
        </w:rPr>
      </w:pPr>
      <w:r w:rsidRPr="00C62E0A">
        <w:rPr>
          <w:noProof/>
          <w:lang w:val="en-GB"/>
        </w:rPr>
        <w:t>7</w:t>
      </w:r>
      <w:r>
        <w:rPr>
          <w:rFonts w:asciiTheme="minorHAnsi" w:eastAsiaTheme="minorEastAsia" w:hAnsiTheme="minorHAnsi" w:cstheme="minorBidi"/>
          <w:noProof/>
          <w:sz w:val="22"/>
          <w:szCs w:val="22"/>
        </w:rPr>
        <w:tab/>
      </w:r>
      <w:r w:rsidRPr="00C62E0A">
        <w:rPr>
          <w:noProof/>
          <w:lang w:val="en-GB"/>
        </w:rPr>
        <w:t>Manage Administrators</w:t>
      </w:r>
      <w:r>
        <w:rPr>
          <w:noProof/>
        </w:rPr>
        <w:tab/>
      </w:r>
      <w:r>
        <w:rPr>
          <w:noProof/>
        </w:rPr>
        <w:fldChar w:fldCharType="begin"/>
      </w:r>
      <w:r>
        <w:rPr>
          <w:noProof/>
        </w:rPr>
        <w:instrText xml:space="preserve"> PAGEREF _Toc178848510 \h </w:instrText>
      </w:r>
      <w:r>
        <w:rPr>
          <w:noProof/>
        </w:rPr>
      </w:r>
      <w:r>
        <w:rPr>
          <w:noProof/>
        </w:rPr>
        <w:fldChar w:fldCharType="separate"/>
      </w:r>
      <w:r>
        <w:rPr>
          <w:noProof/>
        </w:rPr>
        <w:t>44</w:t>
      </w:r>
      <w:r>
        <w:rPr>
          <w:noProof/>
        </w:rPr>
        <w:fldChar w:fldCharType="end"/>
      </w:r>
    </w:p>
    <w:p w14:paraId="0B95F418" w14:textId="77777777" w:rsidR="00C72527" w:rsidRDefault="00C72527" w:rsidP="00C72527">
      <w:pPr>
        <w:pStyle w:val="TOC1"/>
        <w:rPr>
          <w:rFonts w:asciiTheme="minorHAnsi" w:eastAsiaTheme="minorEastAsia" w:hAnsiTheme="minorHAnsi" w:cstheme="minorBidi"/>
          <w:noProof/>
          <w:sz w:val="22"/>
          <w:szCs w:val="22"/>
        </w:rPr>
      </w:pPr>
      <w:r w:rsidRPr="00C62E0A">
        <w:rPr>
          <w:noProof/>
          <w:lang w:val="en-GB"/>
        </w:rPr>
        <w:t>8</w:t>
      </w:r>
      <w:r>
        <w:rPr>
          <w:rFonts w:asciiTheme="minorHAnsi" w:eastAsiaTheme="minorEastAsia" w:hAnsiTheme="minorHAnsi" w:cstheme="minorBidi"/>
          <w:noProof/>
          <w:sz w:val="22"/>
          <w:szCs w:val="22"/>
        </w:rPr>
        <w:tab/>
      </w:r>
      <w:r w:rsidRPr="00C62E0A">
        <w:rPr>
          <w:noProof/>
          <w:lang w:val="en-GB"/>
        </w:rPr>
        <w:t>Supplier Registration</w:t>
      </w:r>
      <w:r>
        <w:rPr>
          <w:noProof/>
        </w:rPr>
        <w:tab/>
      </w:r>
      <w:r>
        <w:rPr>
          <w:noProof/>
        </w:rPr>
        <w:fldChar w:fldCharType="begin"/>
      </w:r>
      <w:r>
        <w:rPr>
          <w:noProof/>
        </w:rPr>
        <w:instrText xml:space="preserve"> PAGEREF _Toc178848511 \h </w:instrText>
      </w:r>
      <w:r>
        <w:rPr>
          <w:noProof/>
        </w:rPr>
      </w:r>
      <w:r>
        <w:rPr>
          <w:noProof/>
        </w:rPr>
        <w:fldChar w:fldCharType="separate"/>
      </w:r>
      <w:r>
        <w:rPr>
          <w:noProof/>
        </w:rPr>
        <w:t>47</w:t>
      </w:r>
      <w:r>
        <w:rPr>
          <w:noProof/>
        </w:rPr>
        <w:fldChar w:fldCharType="end"/>
      </w:r>
    </w:p>
    <w:p w14:paraId="12C2015B"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8.1</w:t>
      </w:r>
      <w:r>
        <w:rPr>
          <w:rFonts w:asciiTheme="minorHAnsi" w:eastAsiaTheme="minorEastAsia" w:hAnsiTheme="minorHAnsi" w:cstheme="minorBidi"/>
          <w:noProof/>
          <w:sz w:val="22"/>
          <w:szCs w:val="22"/>
        </w:rPr>
        <w:tab/>
      </w:r>
      <w:r w:rsidRPr="00C62E0A">
        <w:rPr>
          <w:noProof/>
          <w:lang w:val="en-GB"/>
        </w:rPr>
        <w:t>Add Supplier User</w:t>
      </w:r>
      <w:r>
        <w:rPr>
          <w:noProof/>
        </w:rPr>
        <w:tab/>
      </w:r>
      <w:r>
        <w:rPr>
          <w:noProof/>
        </w:rPr>
        <w:fldChar w:fldCharType="begin"/>
      </w:r>
      <w:r>
        <w:rPr>
          <w:noProof/>
        </w:rPr>
        <w:instrText xml:space="preserve"> PAGEREF _Toc178848512 \h </w:instrText>
      </w:r>
      <w:r>
        <w:rPr>
          <w:noProof/>
        </w:rPr>
      </w:r>
      <w:r>
        <w:rPr>
          <w:noProof/>
        </w:rPr>
        <w:fldChar w:fldCharType="separate"/>
      </w:r>
      <w:r>
        <w:rPr>
          <w:noProof/>
        </w:rPr>
        <w:t>51</w:t>
      </w:r>
      <w:r>
        <w:rPr>
          <w:noProof/>
        </w:rPr>
        <w:fldChar w:fldCharType="end"/>
      </w:r>
    </w:p>
    <w:p w14:paraId="37BAC239"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8.2</w:t>
      </w:r>
      <w:r>
        <w:rPr>
          <w:rFonts w:asciiTheme="minorHAnsi" w:eastAsiaTheme="minorEastAsia" w:hAnsiTheme="minorHAnsi" w:cstheme="minorBidi"/>
          <w:noProof/>
          <w:sz w:val="22"/>
          <w:szCs w:val="22"/>
        </w:rPr>
        <w:tab/>
      </w:r>
      <w:r w:rsidRPr="00C62E0A">
        <w:rPr>
          <w:noProof/>
          <w:lang w:val="en-GB"/>
        </w:rPr>
        <w:t>Edit Supplier Organisation</w:t>
      </w:r>
      <w:r>
        <w:rPr>
          <w:noProof/>
        </w:rPr>
        <w:tab/>
      </w:r>
      <w:r>
        <w:rPr>
          <w:noProof/>
        </w:rPr>
        <w:fldChar w:fldCharType="begin"/>
      </w:r>
      <w:r>
        <w:rPr>
          <w:noProof/>
        </w:rPr>
        <w:instrText xml:space="preserve"> PAGEREF _Toc178848513 \h </w:instrText>
      </w:r>
      <w:r>
        <w:rPr>
          <w:noProof/>
        </w:rPr>
      </w:r>
      <w:r>
        <w:rPr>
          <w:noProof/>
        </w:rPr>
        <w:fldChar w:fldCharType="separate"/>
      </w:r>
      <w:r>
        <w:rPr>
          <w:noProof/>
        </w:rPr>
        <w:t>53</w:t>
      </w:r>
      <w:r>
        <w:rPr>
          <w:noProof/>
        </w:rPr>
        <w:fldChar w:fldCharType="end"/>
      </w:r>
    </w:p>
    <w:p w14:paraId="12B9C719"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eastAsia="zh-TW"/>
        </w:rPr>
        <w:t>8.3</w:t>
      </w:r>
      <w:r>
        <w:rPr>
          <w:rFonts w:asciiTheme="minorHAnsi" w:eastAsiaTheme="minorEastAsia" w:hAnsiTheme="minorHAnsi" w:cstheme="minorBidi"/>
          <w:noProof/>
          <w:sz w:val="22"/>
          <w:szCs w:val="22"/>
        </w:rPr>
        <w:tab/>
      </w:r>
      <w:r w:rsidRPr="00C62E0A">
        <w:rPr>
          <w:noProof/>
          <w:lang w:val="en-GB" w:eastAsia="zh-TW"/>
        </w:rPr>
        <w:t>Download Supplier Registration Certificate</w:t>
      </w:r>
      <w:r>
        <w:rPr>
          <w:noProof/>
        </w:rPr>
        <w:tab/>
      </w:r>
      <w:r>
        <w:rPr>
          <w:noProof/>
        </w:rPr>
        <w:fldChar w:fldCharType="begin"/>
      </w:r>
      <w:r>
        <w:rPr>
          <w:noProof/>
        </w:rPr>
        <w:instrText xml:space="preserve"> PAGEREF _Toc178848514 \h </w:instrText>
      </w:r>
      <w:r>
        <w:rPr>
          <w:noProof/>
        </w:rPr>
      </w:r>
      <w:r>
        <w:rPr>
          <w:noProof/>
        </w:rPr>
        <w:fldChar w:fldCharType="separate"/>
      </w:r>
      <w:r>
        <w:rPr>
          <w:noProof/>
        </w:rPr>
        <w:t>55</w:t>
      </w:r>
      <w:r>
        <w:rPr>
          <w:noProof/>
        </w:rPr>
        <w:fldChar w:fldCharType="end"/>
      </w:r>
    </w:p>
    <w:p w14:paraId="7C17BB02"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8.4</w:t>
      </w:r>
      <w:r>
        <w:rPr>
          <w:rFonts w:asciiTheme="minorHAnsi" w:eastAsiaTheme="minorEastAsia" w:hAnsiTheme="minorHAnsi" w:cstheme="minorBidi"/>
          <w:noProof/>
          <w:sz w:val="22"/>
          <w:szCs w:val="22"/>
        </w:rPr>
        <w:tab/>
      </w:r>
      <w:r w:rsidRPr="00C62E0A">
        <w:rPr>
          <w:noProof/>
          <w:lang w:val="en-GB"/>
        </w:rPr>
        <w:t>Edit Supplier user</w:t>
      </w:r>
      <w:r>
        <w:rPr>
          <w:noProof/>
        </w:rPr>
        <w:tab/>
      </w:r>
      <w:r>
        <w:rPr>
          <w:noProof/>
        </w:rPr>
        <w:fldChar w:fldCharType="begin"/>
      </w:r>
      <w:r>
        <w:rPr>
          <w:noProof/>
        </w:rPr>
        <w:instrText xml:space="preserve"> PAGEREF _Toc178848515 \h </w:instrText>
      </w:r>
      <w:r>
        <w:rPr>
          <w:noProof/>
        </w:rPr>
      </w:r>
      <w:r>
        <w:rPr>
          <w:noProof/>
        </w:rPr>
        <w:fldChar w:fldCharType="separate"/>
      </w:r>
      <w:r>
        <w:rPr>
          <w:noProof/>
        </w:rPr>
        <w:t>55</w:t>
      </w:r>
      <w:r>
        <w:rPr>
          <w:noProof/>
        </w:rPr>
        <w:fldChar w:fldCharType="end"/>
      </w:r>
    </w:p>
    <w:p w14:paraId="356E2D05"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8.5</w:t>
      </w:r>
      <w:r>
        <w:rPr>
          <w:rFonts w:asciiTheme="minorHAnsi" w:eastAsiaTheme="minorEastAsia" w:hAnsiTheme="minorHAnsi" w:cstheme="minorBidi"/>
          <w:noProof/>
          <w:sz w:val="22"/>
          <w:szCs w:val="22"/>
        </w:rPr>
        <w:tab/>
      </w:r>
      <w:r w:rsidRPr="00C62E0A">
        <w:rPr>
          <w:noProof/>
          <w:lang w:val="en-GB"/>
        </w:rPr>
        <w:t>Synchronise with OSSIS database</w:t>
      </w:r>
      <w:r>
        <w:rPr>
          <w:noProof/>
        </w:rPr>
        <w:tab/>
      </w:r>
      <w:r>
        <w:rPr>
          <w:noProof/>
        </w:rPr>
        <w:fldChar w:fldCharType="begin"/>
      </w:r>
      <w:r>
        <w:rPr>
          <w:noProof/>
        </w:rPr>
        <w:instrText xml:space="preserve"> PAGEREF _Toc178848516 \h </w:instrText>
      </w:r>
      <w:r>
        <w:rPr>
          <w:noProof/>
        </w:rPr>
      </w:r>
      <w:r>
        <w:rPr>
          <w:noProof/>
        </w:rPr>
        <w:fldChar w:fldCharType="separate"/>
      </w:r>
      <w:r>
        <w:rPr>
          <w:noProof/>
        </w:rPr>
        <w:t>57</w:t>
      </w:r>
      <w:r>
        <w:rPr>
          <w:noProof/>
        </w:rPr>
        <w:fldChar w:fldCharType="end"/>
      </w:r>
    </w:p>
    <w:p w14:paraId="5EC1E4DE" w14:textId="77777777" w:rsidR="00C72527" w:rsidRDefault="00C72527" w:rsidP="00C72527">
      <w:pPr>
        <w:pStyle w:val="TOC1"/>
        <w:rPr>
          <w:rFonts w:asciiTheme="minorHAnsi" w:eastAsiaTheme="minorEastAsia" w:hAnsiTheme="minorHAnsi" w:cstheme="minorBidi"/>
          <w:noProof/>
          <w:sz w:val="22"/>
          <w:szCs w:val="22"/>
        </w:rPr>
      </w:pPr>
      <w:r w:rsidRPr="00C62E0A">
        <w:rPr>
          <w:noProof/>
          <w:lang w:val="en-GB"/>
        </w:rPr>
        <w:t>9</w:t>
      </w:r>
      <w:r>
        <w:rPr>
          <w:rFonts w:asciiTheme="minorHAnsi" w:eastAsiaTheme="minorEastAsia" w:hAnsiTheme="minorHAnsi" w:cstheme="minorBidi"/>
          <w:noProof/>
          <w:sz w:val="22"/>
          <w:szCs w:val="22"/>
        </w:rPr>
        <w:tab/>
      </w:r>
      <w:r w:rsidRPr="00C62E0A">
        <w:rPr>
          <w:noProof/>
          <w:lang w:val="en-GB"/>
        </w:rPr>
        <w:t>Auditor, Appeal and Attorney General Users</w:t>
      </w:r>
      <w:r>
        <w:rPr>
          <w:noProof/>
        </w:rPr>
        <w:tab/>
      </w:r>
      <w:r>
        <w:rPr>
          <w:noProof/>
        </w:rPr>
        <w:fldChar w:fldCharType="begin"/>
      </w:r>
      <w:r>
        <w:rPr>
          <w:noProof/>
        </w:rPr>
        <w:instrText xml:space="preserve"> PAGEREF _Toc178848517 \h </w:instrText>
      </w:r>
      <w:r>
        <w:rPr>
          <w:noProof/>
        </w:rPr>
      </w:r>
      <w:r>
        <w:rPr>
          <w:noProof/>
        </w:rPr>
        <w:fldChar w:fldCharType="separate"/>
      </w:r>
      <w:r>
        <w:rPr>
          <w:noProof/>
        </w:rPr>
        <w:t>58</w:t>
      </w:r>
      <w:r>
        <w:rPr>
          <w:noProof/>
        </w:rPr>
        <w:fldChar w:fldCharType="end"/>
      </w:r>
    </w:p>
    <w:p w14:paraId="4F760080"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9.1</w:t>
      </w:r>
      <w:r>
        <w:rPr>
          <w:rFonts w:asciiTheme="minorHAnsi" w:eastAsiaTheme="minorEastAsia" w:hAnsiTheme="minorHAnsi" w:cstheme="minorBidi"/>
          <w:noProof/>
          <w:sz w:val="22"/>
          <w:szCs w:val="22"/>
        </w:rPr>
        <w:tab/>
      </w:r>
      <w:r w:rsidRPr="00C62E0A">
        <w:rPr>
          <w:noProof/>
          <w:lang w:val="en-GB"/>
        </w:rPr>
        <w:t>Auditor General Authority</w:t>
      </w:r>
      <w:r>
        <w:rPr>
          <w:noProof/>
        </w:rPr>
        <w:tab/>
      </w:r>
      <w:r>
        <w:rPr>
          <w:noProof/>
        </w:rPr>
        <w:fldChar w:fldCharType="begin"/>
      </w:r>
      <w:r>
        <w:rPr>
          <w:noProof/>
        </w:rPr>
        <w:instrText xml:space="preserve"> PAGEREF _Toc178848518 \h </w:instrText>
      </w:r>
      <w:r>
        <w:rPr>
          <w:noProof/>
        </w:rPr>
      </w:r>
      <w:r>
        <w:rPr>
          <w:noProof/>
        </w:rPr>
        <w:fldChar w:fldCharType="separate"/>
      </w:r>
      <w:r>
        <w:rPr>
          <w:noProof/>
        </w:rPr>
        <w:t>58</w:t>
      </w:r>
      <w:r>
        <w:rPr>
          <w:noProof/>
        </w:rPr>
        <w:fldChar w:fldCharType="end"/>
      </w:r>
    </w:p>
    <w:p w14:paraId="7CFDFEE5"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9.2</w:t>
      </w:r>
      <w:r>
        <w:rPr>
          <w:rFonts w:asciiTheme="minorHAnsi" w:eastAsiaTheme="minorEastAsia" w:hAnsiTheme="minorHAnsi" w:cstheme="minorBidi"/>
          <w:noProof/>
          <w:sz w:val="22"/>
          <w:szCs w:val="22"/>
        </w:rPr>
        <w:tab/>
      </w:r>
      <w:r w:rsidRPr="00C62E0A">
        <w:rPr>
          <w:noProof/>
          <w:lang w:val="en-GB"/>
        </w:rPr>
        <w:t>Add Auditor General User</w:t>
      </w:r>
      <w:r>
        <w:rPr>
          <w:noProof/>
        </w:rPr>
        <w:tab/>
      </w:r>
      <w:r>
        <w:rPr>
          <w:noProof/>
        </w:rPr>
        <w:fldChar w:fldCharType="begin"/>
      </w:r>
      <w:r>
        <w:rPr>
          <w:noProof/>
        </w:rPr>
        <w:instrText xml:space="preserve"> PAGEREF _Toc178848519 \h </w:instrText>
      </w:r>
      <w:r>
        <w:rPr>
          <w:noProof/>
        </w:rPr>
      </w:r>
      <w:r>
        <w:rPr>
          <w:noProof/>
        </w:rPr>
        <w:fldChar w:fldCharType="separate"/>
      </w:r>
      <w:r>
        <w:rPr>
          <w:noProof/>
        </w:rPr>
        <w:t>59</w:t>
      </w:r>
      <w:r>
        <w:rPr>
          <w:noProof/>
        </w:rPr>
        <w:fldChar w:fldCharType="end"/>
      </w:r>
    </w:p>
    <w:p w14:paraId="37289393"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9.3</w:t>
      </w:r>
      <w:r>
        <w:rPr>
          <w:rFonts w:asciiTheme="minorHAnsi" w:eastAsiaTheme="minorEastAsia" w:hAnsiTheme="minorHAnsi" w:cstheme="minorBidi"/>
          <w:noProof/>
          <w:sz w:val="22"/>
          <w:szCs w:val="22"/>
        </w:rPr>
        <w:tab/>
      </w:r>
      <w:r w:rsidRPr="00C62E0A">
        <w:rPr>
          <w:noProof/>
          <w:lang w:val="en-GB"/>
        </w:rPr>
        <w:t>Edit Auditor General User</w:t>
      </w:r>
      <w:r>
        <w:rPr>
          <w:noProof/>
        </w:rPr>
        <w:tab/>
      </w:r>
      <w:r>
        <w:rPr>
          <w:noProof/>
        </w:rPr>
        <w:fldChar w:fldCharType="begin"/>
      </w:r>
      <w:r>
        <w:rPr>
          <w:noProof/>
        </w:rPr>
        <w:instrText xml:space="preserve"> PAGEREF _Toc178848520 \h </w:instrText>
      </w:r>
      <w:r>
        <w:rPr>
          <w:noProof/>
        </w:rPr>
      </w:r>
      <w:r>
        <w:rPr>
          <w:noProof/>
        </w:rPr>
        <w:fldChar w:fldCharType="separate"/>
      </w:r>
      <w:r>
        <w:rPr>
          <w:noProof/>
        </w:rPr>
        <w:t>61</w:t>
      </w:r>
      <w:r>
        <w:rPr>
          <w:noProof/>
        </w:rPr>
        <w:fldChar w:fldCharType="end"/>
      </w:r>
    </w:p>
    <w:p w14:paraId="2AB235F6"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9.4</w:t>
      </w:r>
      <w:r>
        <w:rPr>
          <w:rFonts w:asciiTheme="minorHAnsi" w:eastAsiaTheme="minorEastAsia" w:hAnsiTheme="minorHAnsi" w:cstheme="minorBidi"/>
          <w:noProof/>
          <w:sz w:val="22"/>
          <w:szCs w:val="22"/>
        </w:rPr>
        <w:tab/>
      </w:r>
      <w:r w:rsidRPr="00C62E0A">
        <w:rPr>
          <w:noProof/>
          <w:lang w:val="en-GB"/>
        </w:rPr>
        <w:t>Appeal Body Authority</w:t>
      </w:r>
      <w:r>
        <w:rPr>
          <w:noProof/>
        </w:rPr>
        <w:tab/>
      </w:r>
      <w:r>
        <w:rPr>
          <w:noProof/>
        </w:rPr>
        <w:fldChar w:fldCharType="begin"/>
      </w:r>
      <w:r>
        <w:rPr>
          <w:noProof/>
        </w:rPr>
        <w:instrText xml:space="preserve"> PAGEREF _Toc178848521 \h </w:instrText>
      </w:r>
      <w:r>
        <w:rPr>
          <w:noProof/>
        </w:rPr>
      </w:r>
      <w:r>
        <w:rPr>
          <w:noProof/>
        </w:rPr>
        <w:fldChar w:fldCharType="separate"/>
      </w:r>
      <w:r>
        <w:rPr>
          <w:noProof/>
        </w:rPr>
        <w:t>62</w:t>
      </w:r>
      <w:r>
        <w:rPr>
          <w:noProof/>
        </w:rPr>
        <w:fldChar w:fldCharType="end"/>
      </w:r>
    </w:p>
    <w:p w14:paraId="11CCE3C1"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9.5</w:t>
      </w:r>
      <w:r>
        <w:rPr>
          <w:rFonts w:asciiTheme="minorHAnsi" w:eastAsiaTheme="minorEastAsia" w:hAnsiTheme="minorHAnsi" w:cstheme="minorBidi"/>
          <w:noProof/>
          <w:sz w:val="22"/>
          <w:szCs w:val="22"/>
        </w:rPr>
        <w:tab/>
      </w:r>
      <w:r w:rsidRPr="00C62E0A">
        <w:rPr>
          <w:noProof/>
          <w:lang w:val="en-GB"/>
        </w:rPr>
        <w:t>Add Appeals Body User</w:t>
      </w:r>
      <w:r>
        <w:rPr>
          <w:noProof/>
        </w:rPr>
        <w:tab/>
      </w:r>
      <w:r>
        <w:rPr>
          <w:noProof/>
        </w:rPr>
        <w:fldChar w:fldCharType="begin"/>
      </w:r>
      <w:r>
        <w:rPr>
          <w:noProof/>
        </w:rPr>
        <w:instrText xml:space="preserve"> PAGEREF _Toc178848522 \h </w:instrText>
      </w:r>
      <w:r>
        <w:rPr>
          <w:noProof/>
        </w:rPr>
      </w:r>
      <w:r>
        <w:rPr>
          <w:noProof/>
        </w:rPr>
        <w:fldChar w:fldCharType="separate"/>
      </w:r>
      <w:r>
        <w:rPr>
          <w:noProof/>
        </w:rPr>
        <w:t>63</w:t>
      </w:r>
      <w:r>
        <w:rPr>
          <w:noProof/>
        </w:rPr>
        <w:fldChar w:fldCharType="end"/>
      </w:r>
    </w:p>
    <w:p w14:paraId="7C4A1E3A"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9.6</w:t>
      </w:r>
      <w:r>
        <w:rPr>
          <w:rFonts w:asciiTheme="minorHAnsi" w:eastAsiaTheme="minorEastAsia" w:hAnsiTheme="minorHAnsi" w:cstheme="minorBidi"/>
          <w:noProof/>
          <w:sz w:val="22"/>
          <w:szCs w:val="22"/>
        </w:rPr>
        <w:tab/>
      </w:r>
      <w:r w:rsidRPr="00C62E0A">
        <w:rPr>
          <w:noProof/>
          <w:lang w:val="en-GB"/>
        </w:rPr>
        <w:t>Edit Appeals Body User</w:t>
      </w:r>
      <w:r>
        <w:rPr>
          <w:noProof/>
        </w:rPr>
        <w:tab/>
      </w:r>
      <w:r>
        <w:rPr>
          <w:noProof/>
        </w:rPr>
        <w:fldChar w:fldCharType="begin"/>
      </w:r>
      <w:r>
        <w:rPr>
          <w:noProof/>
        </w:rPr>
        <w:instrText xml:space="preserve"> PAGEREF _Toc178848523 \h </w:instrText>
      </w:r>
      <w:r>
        <w:rPr>
          <w:noProof/>
        </w:rPr>
      </w:r>
      <w:r>
        <w:rPr>
          <w:noProof/>
        </w:rPr>
        <w:fldChar w:fldCharType="separate"/>
      </w:r>
      <w:r>
        <w:rPr>
          <w:noProof/>
        </w:rPr>
        <w:t>65</w:t>
      </w:r>
      <w:r>
        <w:rPr>
          <w:noProof/>
        </w:rPr>
        <w:fldChar w:fldCharType="end"/>
      </w:r>
    </w:p>
    <w:p w14:paraId="4276A356"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9.7</w:t>
      </w:r>
      <w:r>
        <w:rPr>
          <w:rFonts w:asciiTheme="minorHAnsi" w:eastAsiaTheme="minorEastAsia" w:hAnsiTheme="minorHAnsi" w:cstheme="minorBidi"/>
          <w:noProof/>
          <w:sz w:val="22"/>
          <w:szCs w:val="22"/>
        </w:rPr>
        <w:tab/>
      </w:r>
      <w:r w:rsidRPr="00C62E0A">
        <w:rPr>
          <w:noProof/>
          <w:lang w:val="en-GB"/>
        </w:rPr>
        <w:t>Attorney General Body Authority</w:t>
      </w:r>
      <w:r>
        <w:rPr>
          <w:noProof/>
        </w:rPr>
        <w:tab/>
      </w:r>
      <w:r>
        <w:rPr>
          <w:noProof/>
        </w:rPr>
        <w:fldChar w:fldCharType="begin"/>
      </w:r>
      <w:r>
        <w:rPr>
          <w:noProof/>
        </w:rPr>
        <w:instrText xml:space="preserve"> PAGEREF _Toc178848524 \h </w:instrText>
      </w:r>
      <w:r>
        <w:rPr>
          <w:noProof/>
        </w:rPr>
      </w:r>
      <w:r>
        <w:rPr>
          <w:noProof/>
        </w:rPr>
        <w:fldChar w:fldCharType="separate"/>
      </w:r>
      <w:r>
        <w:rPr>
          <w:noProof/>
        </w:rPr>
        <w:t>66</w:t>
      </w:r>
      <w:r>
        <w:rPr>
          <w:noProof/>
        </w:rPr>
        <w:fldChar w:fldCharType="end"/>
      </w:r>
    </w:p>
    <w:p w14:paraId="5C64F547"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9.8</w:t>
      </w:r>
      <w:r>
        <w:rPr>
          <w:rFonts w:asciiTheme="minorHAnsi" w:eastAsiaTheme="minorEastAsia" w:hAnsiTheme="minorHAnsi" w:cstheme="minorBidi"/>
          <w:noProof/>
          <w:sz w:val="22"/>
          <w:szCs w:val="22"/>
        </w:rPr>
        <w:tab/>
      </w:r>
      <w:r w:rsidRPr="00C62E0A">
        <w:rPr>
          <w:noProof/>
          <w:lang w:val="en-GB"/>
        </w:rPr>
        <w:t>Add Attorney General Body User</w:t>
      </w:r>
      <w:r>
        <w:rPr>
          <w:noProof/>
        </w:rPr>
        <w:tab/>
      </w:r>
      <w:r>
        <w:rPr>
          <w:noProof/>
        </w:rPr>
        <w:fldChar w:fldCharType="begin"/>
      </w:r>
      <w:r>
        <w:rPr>
          <w:noProof/>
        </w:rPr>
        <w:instrText xml:space="preserve"> PAGEREF _Toc178848525 \h </w:instrText>
      </w:r>
      <w:r>
        <w:rPr>
          <w:noProof/>
        </w:rPr>
      </w:r>
      <w:r>
        <w:rPr>
          <w:noProof/>
        </w:rPr>
        <w:fldChar w:fldCharType="separate"/>
      </w:r>
      <w:r>
        <w:rPr>
          <w:noProof/>
        </w:rPr>
        <w:t>67</w:t>
      </w:r>
      <w:r>
        <w:rPr>
          <w:noProof/>
        </w:rPr>
        <w:fldChar w:fldCharType="end"/>
      </w:r>
    </w:p>
    <w:p w14:paraId="2822993C"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9.9</w:t>
      </w:r>
      <w:r>
        <w:rPr>
          <w:rFonts w:asciiTheme="minorHAnsi" w:eastAsiaTheme="minorEastAsia" w:hAnsiTheme="minorHAnsi" w:cstheme="minorBidi"/>
          <w:noProof/>
          <w:sz w:val="22"/>
          <w:szCs w:val="22"/>
        </w:rPr>
        <w:tab/>
      </w:r>
      <w:r w:rsidRPr="00C62E0A">
        <w:rPr>
          <w:noProof/>
          <w:lang w:val="en-GB"/>
        </w:rPr>
        <w:t>Edit Attorney General Body User</w:t>
      </w:r>
      <w:r>
        <w:rPr>
          <w:noProof/>
        </w:rPr>
        <w:tab/>
      </w:r>
      <w:r>
        <w:rPr>
          <w:noProof/>
        </w:rPr>
        <w:fldChar w:fldCharType="begin"/>
      </w:r>
      <w:r>
        <w:rPr>
          <w:noProof/>
        </w:rPr>
        <w:instrText xml:space="preserve"> PAGEREF _Toc178848526 \h </w:instrText>
      </w:r>
      <w:r>
        <w:rPr>
          <w:noProof/>
        </w:rPr>
      </w:r>
      <w:r>
        <w:rPr>
          <w:noProof/>
        </w:rPr>
        <w:fldChar w:fldCharType="separate"/>
      </w:r>
      <w:r>
        <w:rPr>
          <w:noProof/>
        </w:rPr>
        <w:t>68</w:t>
      </w:r>
      <w:r>
        <w:rPr>
          <w:noProof/>
        </w:rPr>
        <w:fldChar w:fldCharType="end"/>
      </w:r>
    </w:p>
    <w:p w14:paraId="525D509D" w14:textId="77777777" w:rsidR="00C72527" w:rsidRDefault="00C72527" w:rsidP="00C72527">
      <w:pPr>
        <w:pStyle w:val="TOC1"/>
        <w:rPr>
          <w:rFonts w:asciiTheme="minorHAnsi" w:eastAsiaTheme="minorEastAsia" w:hAnsiTheme="minorHAnsi" w:cstheme="minorBidi"/>
          <w:noProof/>
          <w:sz w:val="22"/>
          <w:szCs w:val="22"/>
        </w:rPr>
      </w:pPr>
      <w:r w:rsidRPr="00C62E0A">
        <w:rPr>
          <w:noProof/>
          <w:lang w:val="en-GB"/>
        </w:rPr>
        <w:t>10</w:t>
      </w:r>
      <w:r>
        <w:rPr>
          <w:rFonts w:asciiTheme="minorHAnsi" w:eastAsiaTheme="minorEastAsia" w:hAnsiTheme="minorHAnsi" w:cstheme="minorBidi"/>
          <w:noProof/>
          <w:sz w:val="22"/>
          <w:szCs w:val="22"/>
        </w:rPr>
        <w:tab/>
      </w:r>
      <w:r w:rsidRPr="00C62E0A">
        <w:rPr>
          <w:noProof/>
          <w:lang w:val="en-GB"/>
        </w:rPr>
        <w:t>System Properties</w:t>
      </w:r>
      <w:r>
        <w:rPr>
          <w:noProof/>
        </w:rPr>
        <w:tab/>
      </w:r>
      <w:r>
        <w:rPr>
          <w:noProof/>
        </w:rPr>
        <w:fldChar w:fldCharType="begin"/>
      </w:r>
      <w:r>
        <w:rPr>
          <w:noProof/>
        </w:rPr>
        <w:instrText xml:space="preserve"> PAGEREF _Toc178848527 \h </w:instrText>
      </w:r>
      <w:r>
        <w:rPr>
          <w:noProof/>
        </w:rPr>
      </w:r>
      <w:r>
        <w:rPr>
          <w:noProof/>
        </w:rPr>
        <w:fldChar w:fldCharType="separate"/>
      </w:r>
      <w:r>
        <w:rPr>
          <w:noProof/>
        </w:rPr>
        <w:t>70</w:t>
      </w:r>
      <w:r>
        <w:rPr>
          <w:noProof/>
        </w:rPr>
        <w:fldChar w:fldCharType="end"/>
      </w:r>
    </w:p>
    <w:p w14:paraId="60EA6B41"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10.1</w:t>
      </w:r>
      <w:r>
        <w:rPr>
          <w:rFonts w:asciiTheme="minorHAnsi" w:eastAsiaTheme="minorEastAsia" w:hAnsiTheme="minorHAnsi" w:cstheme="minorBidi"/>
          <w:noProof/>
          <w:sz w:val="22"/>
          <w:szCs w:val="22"/>
        </w:rPr>
        <w:tab/>
      </w:r>
      <w:r w:rsidRPr="00C62E0A">
        <w:rPr>
          <w:noProof/>
          <w:lang w:val="en-GB"/>
        </w:rPr>
        <w:t>Manage Thresholds</w:t>
      </w:r>
      <w:r>
        <w:rPr>
          <w:noProof/>
        </w:rPr>
        <w:tab/>
      </w:r>
      <w:r>
        <w:rPr>
          <w:noProof/>
        </w:rPr>
        <w:fldChar w:fldCharType="begin"/>
      </w:r>
      <w:r>
        <w:rPr>
          <w:noProof/>
        </w:rPr>
        <w:instrText xml:space="preserve"> PAGEREF _Toc178848528 \h </w:instrText>
      </w:r>
      <w:r>
        <w:rPr>
          <w:noProof/>
        </w:rPr>
      </w:r>
      <w:r>
        <w:rPr>
          <w:noProof/>
        </w:rPr>
        <w:fldChar w:fldCharType="separate"/>
      </w:r>
      <w:r>
        <w:rPr>
          <w:noProof/>
        </w:rPr>
        <w:t>70</w:t>
      </w:r>
      <w:r>
        <w:rPr>
          <w:noProof/>
        </w:rPr>
        <w:fldChar w:fldCharType="end"/>
      </w:r>
    </w:p>
    <w:p w14:paraId="1C217CC0"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10.2</w:t>
      </w:r>
      <w:r>
        <w:rPr>
          <w:rFonts w:asciiTheme="minorHAnsi" w:eastAsiaTheme="minorEastAsia" w:hAnsiTheme="minorHAnsi" w:cstheme="minorBidi"/>
          <w:noProof/>
          <w:sz w:val="22"/>
          <w:szCs w:val="22"/>
        </w:rPr>
        <w:tab/>
      </w:r>
      <w:r w:rsidRPr="00C62E0A">
        <w:rPr>
          <w:noProof/>
          <w:lang w:val="en-GB"/>
        </w:rPr>
        <w:t>Manage fees</w:t>
      </w:r>
      <w:r>
        <w:rPr>
          <w:noProof/>
        </w:rPr>
        <w:tab/>
      </w:r>
      <w:r>
        <w:rPr>
          <w:noProof/>
        </w:rPr>
        <w:fldChar w:fldCharType="begin"/>
      </w:r>
      <w:r>
        <w:rPr>
          <w:noProof/>
        </w:rPr>
        <w:instrText xml:space="preserve"> PAGEREF _Toc178848529 \h </w:instrText>
      </w:r>
      <w:r>
        <w:rPr>
          <w:noProof/>
        </w:rPr>
      </w:r>
      <w:r>
        <w:rPr>
          <w:noProof/>
        </w:rPr>
        <w:fldChar w:fldCharType="separate"/>
      </w:r>
      <w:r>
        <w:rPr>
          <w:noProof/>
        </w:rPr>
        <w:t>71</w:t>
      </w:r>
      <w:r>
        <w:rPr>
          <w:noProof/>
        </w:rPr>
        <w:fldChar w:fldCharType="end"/>
      </w:r>
    </w:p>
    <w:p w14:paraId="4BBB86F3"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10.3</w:t>
      </w:r>
      <w:r>
        <w:rPr>
          <w:rFonts w:asciiTheme="minorHAnsi" w:eastAsiaTheme="minorEastAsia" w:hAnsiTheme="minorHAnsi" w:cstheme="minorBidi"/>
          <w:noProof/>
          <w:sz w:val="22"/>
          <w:szCs w:val="22"/>
        </w:rPr>
        <w:tab/>
      </w:r>
      <w:r w:rsidRPr="00C62E0A">
        <w:rPr>
          <w:noProof/>
          <w:lang w:val="en-GB"/>
        </w:rPr>
        <w:t>Payment Reconciliation</w:t>
      </w:r>
      <w:r>
        <w:rPr>
          <w:noProof/>
        </w:rPr>
        <w:tab/>
      </w:r>
      <w:r>
        <w:rPr>
          <w:noProof/>
        </w:rPr>
        <w:fldChar w:fldCharType="begin"/>
      </w:r>
      <w:r>
        <w:rPr>
          <w:noProof/>
        </w:rPr>
        <w:instrText xml:space="preserve"> PAGEREF _Toc178848530 \h </w:instrText>
      </w:r>
      <w:r>
        <w:rPr>
          <w:noProof/>
        </w:rPr>
      </w:r>
      <w:r>
        <w:rPr>
          <w:noProof/>
        </w:rPr>
        <w:fldChar w:fldCharType="separate"/>
      </w:r>
      <w:r>
        <w:rPr>
          <w:noProof/>
        </w:rPr>
        <w:t>73</w:t>
      </w:r>
      <w:r>
        <w:rPr>
          <w:noProof/>
        </w:rPr>
        <w:fldChar w:fldCharType="end"/>
      </w:r>
    </w:p>
    <w:p w14:paraId="7434F0C4"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lastRenderedPageBreak/>
        <w:t>10.4</w:t>
      </w:r>
      <w:r>
        <w:rPr>
          <w:rFonts w:asciiTheme="minorHAnsi" w:eastAsiaTheme="minorEastAsia" w:hAnsiTheme="minorHAnsi" w:cstheme="minorBidi"/>
          <w:noProof/>
          <w:sz w:val="22"/>
          <w:szCs w:val="22"/>
        </w:rPr>
        <w:tab/>
      </w:r>
      <w:r w:rsidRPr="00C62E0A">
        <w:rPr>
          <w:noProof/>
          <w:lang w:val="en-GB"/>
        </w:rPr>
        <w:t>Payments</w:t>
      </w:r>
      <w:r>
        <w:rPr>
          <w:noProof/>
        </w:rPr>
        <w:tab/>
      </w:r>
      <w:r>
        <w:rPr>
          <w:noProof/>
        </w:rPr>
        <w:fldChar w:fldCharType="begin"/>
      </w:r>
      <w:r>
        <w:rPr>
          <w:noProof/>
        </w:rPr>
        <w:instrText xml:space="preserve"> PAGEREF _Toc178848531 \h </w:instrText>
      </w:r>
      <w:r>
        <w:rPr>
          <w:noProof/>
        </w:rPr>
      </w:r>
      <w:r>
        <w:rPr>
          <w:noProof/>
        </w:rPr>
        <w:fldChar w:fldCharType="separate"/>
      </w:r>
      <w:r>
        <w:rPr>
          <w:noProof/>
        </w:rPr>
        <w:t>74</w:t>
      </w:r>
      <w:r>
        <w:rPr>
          <w:noProof/>
        </w:rPr>
        <w:fldChar w:fldCharType="end"/>
      </w:r>
    </w:p>
    <w:p w14:paraId="2E057CE6" w14:textId="77777777" w:rsidR="00C72527" w:rsidRDefault="00C72527" w:rsidP="00C72527">
      <w:pPr>
        <w:pStyle w:val="TOC1"/>
        <w:rPr>
          <w:rFonts w:asciiTheme="minorHAnsi" w:eastAsiaTheme="minorEastAsia" w:hAnsiTheme="minorHAnsi" w:cstheme="minorBidi"/>
          <w:noProof/>
          <w:sz w:val="22"/>
          <w:szCs w:val="22"/>
        </w:rPr>
      </w:pPr>
      <w:r w:rsidRPr="00C62E0A">
        <w:rPr>
          <w:noProof/>
          <w:lang w:val="en-GB"/>
        </w:rPr>
        <w:t>11</w:t>
      </w:r>
      <w:r>
        <w:rPr>
          <w:rFonts w:asciiTheme="minorHAnsi" w:eastAsiaTheme="minorEastAsia" w:hAnsiTheme="minorHAnsi" w:cstheme="minorBidi"/>
          <w:noProof/>
          <w:sz w:val="22"/>
          <w:szCs w:val="22"/>
        </w:rPr>
        <w:tab/>
      </w:r>
      <w:r w:rsidRPr="00C62E0A">
        <w:rPr>
          <w:noProof/>
          <w:lang w:val="en-GB"/>
        </w:rPr>
        <w:t>Template Library</w:t>
      </w:r>
      <w:r>
        <w:rPr>
          <w:noProof/>
        </w:rPr>
        <w:tab/>
      </w:r>
      <w:r>
        <w:rPr>
          <w:noProof/>
        </w:rPr>
        <w:fldChar w:fldCharType="begin"/>
      </w:r>
      <w:r>
        <w:rPr>
          <w:noProof/>
        </w:rPr>
        <w:instrText xml:space="preserve"> PAGEREF _Toc178848532 \h </w:instrText>
      </w:r>
      <w:r>
        <w:rPr>
          <w:noProof/>
        </w:rPr>
      </w:r>
      <w:r>
        <w:rPr>
          <w:noProof/>
        </w:rPr>
        <w:fldChar w:fldCharType="separate"/>
      </w:r>
      <w:r>
        <w:rPr>
          <w:noProof/>
        </w:rPr>
        <w:t>78</w:t>
      </w:r>
      <w:r>
        <w:rPr>
          <w:noProof/>
        </w:rPr>
        <w:fldChar w:fldCharType="end"/>
      </w:r>
    </w:p>
    <w:p w14:paraId="23955A66"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11.1</w:t>
      </w:r>
      <w:r>
        <w:rPr>
          <w:rFonts w:asciiTheme="minorHAnsi" w:eastAsiaTheme="minorEastAsia" w:hAnsiTheme="minorHAnsi" w:cstheme="minorBidi"/>
          <w:noProof/>
          <w:sz w:val="22"/>
          <w:szCs w:val="22"/>
        </w:rPr>
        <w:tab/>
      </w:r>
      <w:r w:rsidRPr="00C62E0A">
        <w:rPr>
          <w:noProof/>
          <w:lang w:val="en-GB"/>
        </w:rPr>
        <w:t>View Folder / Subfolder / Content</w:t>
      </w:r>
      <w:r>
        <w:rPr>
          <w:noProof/>
        </w:rPr>
        <w:tab/>
      </w:r>
      <w:r>
        <w:rPr>
          <w:noProof/>
        </w:rPr>
        <w:fldChar w:fldCharType="begin"/>
      </w:r>
      <w:r>
        <w:rPr>
          <w:noProof/>
        </w:rPr>
        <w:instrText xml:space="preserve"> PAGEREF _Toc178848533 \h </w:instrText>
      </w:r>
      <w:r>
        <w:rPr>
          <w:noProof/>
        </w:rPr>
      </w:r>
      <w:r>
        <w:rPr>
          <w:noProof/>
        </w:rPr>
        <w:fldChar w:fldCharType="separate"/>
      </w:r>
      <w:r>
        <w:rPr>
          <w:noProof/>
        </w:rPr>
        <w:t>79</w:t>
      </w:r>
      <w:r>
        <w:rPr>
          <w:noProof/>
        </w:rPr>
        <w:fldChar w:fldCharType="end"/>
      </w:r>
    </w:p>
    <w:p w14:paraId="33B9C28A"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11.2</w:t>
      </w:r>
      <w:r>
        <w:rPr>
          <w:rFonts w:asciiTheme="minorHAnsi" w:eastAsiaTheme="minorEastAsia" w:hAnsiTheme="minorHAnsi" w:cstheme="minorBidi"/>
          <w:noProof/>
          <w:sz w:val="22"/>
          <w:szCs w:val="22"/>
        </w:rPr>
        <w:tab/>
      </w:r>
      <w:r w:rsidRPr="00C62E0A">
        <w:rPr>
          <w:noProof/>
          <w:lang w:val="en-GB"/>
        </w:rPr>
        <w:t>Create Subfolder</w:t>
      </w:r>
      <w:r>
        <w:rPr>
          <w:noProof/>
        </w:rPr>
        <w:tab/>
      </w:r>
      <w:r>
        <w:rPr>
          <w:noProof/>
        </w:rPr>
        <w:fldChar w:fldCharType="begin"/>
      </w:r>
      <w:r>
        <w:rPr>
          <w:noProof/>
        </w:rPr>
        <w:instrText xml:space="preserve"> PAGEREF _Toc178848534 \h </w:instrText>
      </w:r>
      <w:r>
        <w:rPr>
          <w:noProof/>
        </w:rPr>
      </w:r>
      <w:r>
        <w:rPr>
          <w:noProof/>
        </w:rPr>
        <w:fldChar w:fldCharType="separate"/>
      </w:r>
      <w:r>
        <w:rPr>
          <w:noProof/>
        </w:rPr>
        <w:t>81</w:t>
      </w:r>
      <w:r>
        <w:rPr>
          <w:noProof/>
        </w:rPr>
        <w:fldChar w:fldCharType="end"/>
      </w:r>
    </w:p>
    <w:p w14:paraId="7868E68C"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11.3</w:t>
      </w:r>
      <w:r>
        <w:rPr>
          <w:rFonts w:asciiTheme="minorHAnsi" w:eastAsiaTheme="minorEastAsia" w:hAnsiTheme="minorHAnsi" w:cstheme="minorBidi"/>
          <w:noProof/>
          <w:sz w:val="22"/>
          <w:szCs w:val="22"/>
        </w:rPr>
        <w:tab/>
      </w:r>
      <w:r w:rsidRPr="00C62E0A">
        <w:rPr>
          <w:noProof/>
          <w:lang w:val="en-GB"/>
        </w:rPr>
        <w:t>Edit/Delete Subfolder</w:t>
      </w:r>
      <w:r>
        <w:rPr>
          <w:noProof/>
        </w:rPr>
        <w:tab/>
      </w:r>
      <w:r>
        <w:rPr>
          <w:noProof/>
        </w:rPr>
        <w:fldChar w:fldCharType="begin"/>
      </w:r>
      <w:r>
        <w:rPr>
          <w:noProof/>
        </w:rPr>
        <w:instrText xml:space="preserve"> PAGEREF _Toc178848535 \h </w:instrText>
      </w:r>
      <w:r>
        <w:rPr>
          <w:noProof/>
        </w:rPr>
      </w:r>
      <w:r>
        <w:rPr>
          <w:noProof/>
        </w:rPr>
        <w:fldChar w:fldCharType="separate"/>
      </w:r>
      <w:r>
        <w:rPr>
          <w:noProof/>
        </w:rPr>
        <w:t>83</w:t>
      </w:r>
      <w:r>
        <w:rPr>
          <w:noProof/>
        </w:rPr>
        <w:fldChar w:fldCharType="end"/>
      </w:r>
    </w:p>
    <w:p w14:paraId="6B616E76"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11.4</w:t>
      </w:r>
      <w:r>
        <w:rPr>
          <w:rFonts w:asciiTheme="minorHAnsi" w:eastAsiaTheme="minorEastAsia" w:hAnsiTheme="minorHAnsi" w:cstheme="minorBidi"/>
          <w:noProof/>
          <w:sz w:val="22"/>
          <w:szCs w:val="22"/>
        </w:rPr>
        <w:tab/>
      </w:r>
      <w:r w:rsidRPr="00C62E0A">
        <w:rPr>
          <w:noProof/>
          <w:lang w:val="en-GB"/>
        </w:rPr>
        <w:t>Create Document</w:t>
      </w:r>
      <w:r>
        <w:rPr>
          <w:noProof/>
        </w:rPr>
        <w:tab/>
      </w:r>
      <w:r>
        <w:rPr>
          <w:noProof/>
        </w:rPr>
        <w:fldChar w:fldCharType="begin"/>
      </w:r>
      <w:r>
        <w:rPr>
          <w:noProof/>
        </w:rPr>
        <w:instrText xml:space="preserve"> PAGEREF _Toc178848536 \h </w:instrText>
      </w:r>
      <w:r>
        <w:rPr>
          <w:noProof/>
        </w:rPr>
      </w:r>
      <w:r>
        <w:rPr>
          <w:noProof/>
        </w:rPr>
        <w:fldChar w:fldCharType="separate"/>
      </w:r>
      <w:r>
        <w:rPr>
          <w:noProof/>
        </w:rPr>
        <w:t>83</w:t>
      </w:r>
      <w:r>
        <w:rPr>
          <w:noProof/>
        </w:rPr>
        <w:fldChar w:fldCharType="end"/>
      </w:r>
    </w:p>
    <w:p w14:paraId="13D78A66"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11.5</w:t>
      </w:r>
      <w:r>
        <w:rPr>
          <w:rFonts w:asciiTheme="minorHAnsi" w:eastAsiaTheme="minorEastAsia" w:hAnsiTheme="minorHAnsi" w:cstheme="minorBidi"/>
          <w:noProof/>
          <w:sz w:val="22"/>
          <w:szCs w:val="22"/>
        </w:rPr>
        <w:tab/>
      </w:r>
      <w:r w:rsidRPr="00C62E0A">
        <w:rPr>
          <w:noProof/>
          <w:lang w:val="en-GB"/>
        </w:rPr>
        <w:t>Edit / Delete Document</w:t>
      </w:r>
      <w:r>
        <w:rPr>
          <w:noProof/>
        </w:rPr>
        <w:tab/>
      </w:r>
      <w:r>
        <w:rPr>
          <w:noProof/>
        </w:rPr>
        <w:fldChar w:fldCharType="begin"/>
      </w:r>
      <w:r>
        <w:rPr>
          <w:noProof/>
        </w:rPr>
        <w:instrText xml:space="preserve"> PAGEREF _Toc178848537 \h </w:instrText>
      </w:r>
      <w:r>
        <w:rPr>
          <w:noProof/>
        </w:rPr>
      </w:r>
      <w:r>
        <w:rPr>
          <w:noProof/>
        </w:rPr>
        <w:fldChar w:fldCharType="separate"/>
      </w:r>
      <w:r>
        <w:rPr>
          <w:noProof/>
        </w:rPr>
        <w:t>86</w:t>
      </w:r>
      <w:r>
        <w:rPr>
          <w:noProof/>
        </w:rPr>
        <w:fldChar w:fldCharType="end"/>
      </w:r>
    </w:p>
    <w:p w14:paraId="4EE52353"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11.6</w:t>
      </w:r>
      <w:r>
        <w:rPr>
          <w:rFonts w:asciiTheme="minorHAnsi" w:eastAsiaTheme="minorEastAsia" w:hAnsiTheme="minorHAnsi" w:cstheme="minorBidi"/>
          <w:noProof/>
          <w:sz w:val="22"/>
          <w:szCs w:val="22"/>
        </w:rPr>
        <w:tab/>
      </w:r>
      <w:r w:rsidRPr="00C62E0A">
        <w:rPr>
          <w:noProof/>
          <w:lang w:val="en-GB"/>
        </w:rPr>
        <w:t>Create Dynamic Document</w:t>
      </w:r>
      <w:r>
        <w:rPr>
          <w:noProof/>
        </w:rPr>
        <w:tab/>
      </w:r>
      <w:r>
        <w:rPr>
          <w:noProof/>
        </w:rPr>
        <w:fldChar w:fldCharType="begin"/>
      </w:r>
      <w:r>
        <w:rPr>
          <w:noProof/>
        </w:rPr>
        <w:instrText xml:space="preserve"> PAGEREF _Toc178848538 \h </w:instrText>
      </w:r>
      <w:r>
        <w:rPr>
          <w:noProof/>
        </w:rPr>
      </w:r>
      <w:r>
        <w:rPr>
          <w:noProof/>
        </w:rPr>
        <w:fldChar w:fldCharType="separate"/>
      </w:r>
      <w:r>
        <w:rPr>
          <w:noProof/>
        </w:rPr>
        <w:t>86</w:t>
      </w:r>
      <w:r>
        <w:rPr>
          <w:noProof/>
        </w:rPr>
        <w:fldChar w:fldCharType="end"/>
      </w:r>
    </w:p>
    <w:p w14:paraId="478910CD" w14:textId="77777777" w:rsidR="00C72527" w:rsidRDefault="00C72527" w:rsidP="00C72527">
      <w:pPr>
        <w:pStyle w:val="TOC2"/>
        <w:rPr>
          <w:rFonts w:asciiTheme="minorHAnsi" w:eastAsiaTheme="minorEastAsia" w:hAnsiTheme="minorHAnsi" w:cstheme="minorBidi"/>
          <w:noProof/>
          <w:sz w:val="22"/>
          <w:szCs w:val="22"/>
        </w:rPr>
      </w:pPr>
      <w:r w:rsidRPr="00C62E0A">
        <w:rPr>
          <w:noProof/>
          <w:lang w:val="en-GB"/>
        </w:rPr>
        <w:t>11.7</w:t>
      </w:r>
      <w:r>
        <w:rPr>
          <w:rFonts w:asciiTheme="minorHAnsi" w:eastAsiaTheme="minorEastAsia" w:hAnsiTheme="minorHAnsi" w:cstheme="minorBidi"/>
          <w:noProof/>
          <w:sz w:val="22"/>
          <w:szCs w:val="22"/>
        </w:rPr>
        <w:tab/>
      </w:r>
      <w:r w:rsidRPr="00C62E0A">
        <w:rPr>
          <w:noProof/>
          <w:lang w:val="en-GB"/>
        </w:rPr>
        <w:t>Search Template Library</w:t>
      </w:r>
      <w:r>
        <w:rPr>
          <w:noProof/>
        </w:rPr>
        <w:tab/>
      </w:r>
      <w:r>
        <w:rPr>
          <w:noProof/>
        </w:rPr>
        <w:fldChar w:fldCharType="begin"/>
      </w:r>
      <w:r>
        <w:rPr>
          <w:noProof/>
        </w:rPr>
        <w:instrText xml:space="preserve"> PAGEREF _Toc178848539 \h </w:instrText>
      </w:r>
      <w:r>
        <w:rPr>
          <w:noProof/>
        </w:rPr>
      </w:r>
      <w:r>
        <w:rPr>
          <w:noProof/>
        </w:rPr>
        <w:fldChar w:fldCharType="separate"/>
      </w:r>
      <w:r>
        <w:rPr>
          <w:noProof/>
        </w:rPr>
        <w:t>87</w:t>
      </w:r>
      <w:r>
        <w:rPr>
          <w:noProof/>
        </w:rPr>
        <w:fldChar w:fldCharType="end"/>
      </w:r>
    </w:p>
    <w:p w14:paraId="705666A8" w14:textId="77777777" w:rsidR="00C72527" w:rsidRDefault="00C72527" w:rsidP="00C72527">
      <w:pPr>
        <w:pStyle w:val="TOC1"/>
        <w:rPr>
          <w:rFonts w:asciiTheme="minorHAnsi" w:eastAsiaTheme="minorEastAsia" w:hAnsiTheme="minorHAnsi" w:cstheme="minorBidi"/>
          <w:noProof/>
          <w:sz w:val="22"/>
          <w:szCs w:val="22"/>
        </w:rPr>
      </w:pPr>
      <w:r w:rsidRPr="00C62E0A">
        <w:rPr>
          <w:noProof/>
          <w:lang w:val="en-GB"/>
        </w:rPr>
        <w:t>12</w:t>
      </w:r>
      <w:r>
        <w:rPr>
          <w:rFonts w:asciiTheme="minorHAnsi" w:eastAsiaTheme="minorEastAsia" w:hAnsiTheme="minorHAnsi" w:cstheme="minorBidi"/>
          <w:noProof/>
          <w:sz w:val="22"/>
          <w:szCs w:val="22"/>
        </w:rPr>
        <w:tab/>
      </w:r>
      <w:r w:rsidRPr="00C62E0A">
        <w:rPr>
          <w:noProof/>
          <w:lang w:val="en-GB"/>
        </w:rPr>
        <w:t>Auditing</w:t>
      </w:r>
      <w:r>
        <w:rPr>
          <w:noProof/>
        </w:rPr>
        <w:tab/>
      </w:r>
      <w:r>
        <w:rPr>
          <w:noProof/>
        </w:rPr>
        <w:fldChar w:fldCharType="begin"/>
      </w:r>
      <w:r>
        <w:rPr>
          <w:noProof/>
        </w:rPr>
        <w:instrText xml:space="preserve"> PAGEREF _Toc178848540 \h </w:instrText>
      </w:r>
      <w:r>
        <w:rPr>
          <w:noProof/>
        </w:rPr>
      </w:r>
      <w:r>
        <w:rPr>
          <w:noProof/>
        </w:rPr>
        <w:fldChar w:fldCharType="separate"/>
      </w:r>
      <w:r>
        <w:rPr>
          <w:noProof/>
        </w:rPr>
        <w:t>88</w:t>
      </w:r>
      <w:r>
        <w:rPr>
          <w:noProof/>
        </w:rPr>
        <w:fldChar w:fldCharType="end"/>
      </w:r>
    </w:p>
    <w:p w14:paraId="3DAD213C" w14:textId="77777777" w:rsidR="00C72527" w:rsidRDefault="00C72527" w:rsidP="00C72527">
      <w:pPr>
        <w:pStyle w:val="TOC1"/>
        <w:rPr>
          <w:rFonts w:asciiTheme="minorHAnsi" w:eastAsiaTheme="minorEastAsia" w:hAnsiTheme="minorHAnsi" w:cstheme="minorBidi"/>
          <w:noProof/>
          <w:sz w:val="22"/>
          <w:szCs w:val="22"/>
        </w:rPr>
      </w:pPr>
      <w:r w:rsidRPr="00C62E0A">
        <w:rPr>
          <w:noProof/>
          <w:lang w:val="en-GB"/>
        </w:rPr>
        <w:t>13</w:t>
      </w:r>
      <w:r>
        <w:rPr>
          <w:rFonts w:asciiTheme="minorHAnsi" w:eastAsiaTheme="minorEastAsia" w:hAnsiTheme="minorHAnsi" w:cstheme="minorBidi"/>
          <w:noProof/>
          <w:sz w:val="22"/>
          <w:szCs w:val="22"/>
        </w:rPr>
        <w:tab/>
      </w:r>
      <w:r w:rsidRPr="00C62E0A">
        <w:rPr>
          <w:noProof/>
          <w:lang w:val="en-GB"/>
        </w:rPr>
        <w:t>Configure Passwords</w:t>
      </w:r>
      <w:r>
        <w:rPr>
          <w:noProof/>
        </w:rPr>
        <w:tab/>
      </w:r>
      <w:r>
        <w:rPr>
          <w:noProof/>
        </w:rPr>
        <w:fldChar w:fldCharType="begin"/>
      </w:r>
      <w:r>
        <w:rPr>
          <w:noProof/>
        </w:rPr>
        <w:instrText xml:space="preserve"> PAGEREF _Toc178848541 \h </w:instrText>
      </w:r>
      <w:r>
        <w:rPr>
          <w:noProof/>
        </w:rPr>
      </w:r>
      <w:r>
        <w:rPr>
          <w:noProof/>
        </w:rPr>
        <w:fldChar w:fldCharType="separate"/>
      </w:r>
      <w:r>
        <w:rPr>
          <w:noProof/>
        </w:rPr>
        <w:t>91</w:t>
      </w:r>
      <w:r>
        <w:rPr>
          <w:noProof/>
        </w:rPr>
        <w:fldChar w:fldCharType="end"/>
      </w:r>
    </w:p>
    <w:p w14:paraId="35E0CB59" w14:textId="77777777" w:rsidR="00C72527" w:rsidRDefault="00C72527" w:rsidP="00C72527">
      <w:pPr>
        <w:pStyle w:val="TOC1"/>
        <w:rPr>
          <w:rFonts w:asciiTheme="minorHAnsi" w:eastAsiaTheme="minorEastAsia" w:hAnsiTheme="minorHAnsi" w:cstheme="minorBidi"/>
          <w:noProof/>
          <w:sz w:val="22"/>
          <w:szCs w:val="22"/>
        </w:rPr>
      </w:pPr>
      <w:r w:rsidRPr="00C62E0A">
        <w:rPr>
          <w:noProof/>
          <w:lang w:val="en-GB"/>
        </w:rPr>
        <w:t>14</w:t>
      </w:r>
      <w:r>
        <w:rPr>
          <w:rFonts w:asciiTheme="minorHAnsi" w:eastAsiaTheme="minorEastAsia" w:hAnsiTheme="minorHAnsi" w:cstheme="minorBidi"/>
          <w:noProof/>
          <w:sz w:val="22"/>
          <w:szCs w:val="22"/>
        </w:rPr>
        <w:tab/>
      </w:r>
      <w:r w:rsidRPr="00C62E0A">
        <w:rPr>
          <w:noProof/>
          <w:lang w:val="en-GB"/>
        </w:rPr>
        <w:t>Manage Information Area</w:t>
      </w:r>
      <w:r>
        <w:rPr>
          <w:noProof/>
        </w:rPr>
        <w:tab/>
      </w:r>
      <w:r>
        <w:rPr>
          <w:noProof/>
        </w:rPr>
        <w:fldChar w:fldCharType="begin"/>
      </w:r>
      <w:r>
        <w:rPr>
          <w:noProof/>
        </w:rPr>
        <w:instrText xml:space="preserve"> PAGEREF _Toc178848542 \h </w:instrText>
      </w:r>
      <w:r>
        <w:rPr>
          <w:noProof/>
        </w:rPr>
      </w:r>
      <w:r>
        <w:rPr>
          <w:noProof/>
        </w:rPr>
        <w:fldChar w:fldCharType="separate"/>
      </w:r>
      <w:r>
        <w:rPr>
          <w:noProof/>
        </w:rPr>
        <w:t>94</w:t>
      </w:r>
      <w:r>
        <w:rPr>
          <w:noProof/>
        </w:rPr>
        <w:fldChar w:fldCharType="end"/>
      </w:r>
    </w:p>
    <w:p w14:paraId="0BE5D2ED" w14:textId="77777777" w:rsidR="00C72527" w:rsidRDefault="00C72527" w:rsidP="00C72527">
      <w:pPr>
        <w:pStyle w:val="TOC1"/>
        <w:rPr>
          <w:rFonts w:asciiTheme="minorHAnsi" w:eastAsiaTheme="minorEastAsia" w:hAnsiTheme="minorHAnsi" w:cstheme="minorBidi"/>
          <w:noProof/>
          <w:sz w:val="22"/>
          <w:szCs w:val="22"/>
        </w:rPr>
      </w:pPr>
      <w:r w:rsidRPr="00C62E0A">
        <w:rPr>
          <w:noProof/>
          <w:lang w:val="en-GB"/>
        </w:rPr>
        <w:t>15</w:t>
      </w:r>
      <w:r>
        <w:rPr>
          <w:rFonts w:asciiTheme="minorHAnsi" w:eastAsiaTheme="minorEastAsia" w:hAnsiTheme="minorHAnsi" w:cstheme="minorBidi"/>
          <w:noProof/>
          <w:sz w:val="22"/>
          <w:szCs w:val="22"/>
        </w:rPr>
        <w:tab/>
      </w:r>
      <w:r w:rsidRPr="00C62E0A">
        <w:rPr>
          <w:noProof/>
          <w:lang w:val="en-GB"/>
        </w:rPr>
        <w:t>Contact us page</w:t>
      </w:r>
      <w:r>
        <w:rPr>
          <w:noProof/>
        </w:rPr>
        <w:tab/>
      </w:r>
      <w:r>
        <w:rPr>
          <w:noProof/>
        </w:rPr>
        <w:fldChar w:fldCharType="begin"/>
      </w:r>
      <w:r>
        <w:rPr>
          <w:noProof/>
        </w:rPr>
        <w:instrText xml:space="preserve"> PAGEREF _Toc178848543 \h </w:instrText>
      </w:r>
      <w:r>
        <w:rPr>
          <w:noProof/>
        </w:rPr>
      </w:r>
      <w:r>
        <w:rPr>
          <w:noProof/>
        </w:rPr>
        <w:fldChar w:fldCharType="separate"/>
      </w:r>
      <w:r>
        <w:rPr>
          <w:noProof/>
        </w:rPr>
        <w:t>97</w:t>
      </w:r>
      <w:r>
        <w:rPr>
          <w:noProof/>
        </w:rPr>
        <w:fldChar w:fldCharType="end"/>
      </w:r>
    </w:p>
    <w:p w14:paraId="0AD98D6A" w14:textId="77777777" w:rsidR="00C72527" w:rsidRDefault="00C72527" w:rsidP="00C72527">
      <w:pPr>
        <w:pStyle w:val="TOC1"/>
        <w:rPr>
          <w:rFonts w:asciiTheme="minorHAnsi" w:eastAsiaTheme="minorEastAsia" w:hAnsiTheme="minorHAnsi" w:cstheme="minorBidi"/>
          <w:noProof/>
          <w:sz w:val="22"/>
          <w:szCs w:val="22"/>
        </w:rPr>
      </w:pPr>
      <w:r w:rsidRPr="00C62E0A">
        <w:rPr>
          <w:noProof/>
          <w:lang w:val="en-GB"/>
        </w:rPr>
        <w:t>16</w:t>
      </w:r>
      <w:r>
        <w:rPr>
          <w:rFonts w:asciiTheme="minorHAnsi" w:eastAsiaTheme="minorEastAsia" w:hAnsiTheme="minorHAnsi" w:cstheme="minorBidi"/>
          <w:noProof/>
          <w:sz w:val="22"/>
          <w:szCs w:val="22"/>
        </w:rPr>
        <w:tab/>
      </w:r>
      <w:r w:rsidRPr="00C62E0A">
        <w:rPr>
          <w:noProof/>
          <w:lang w:val="en-GB"/>
        </w:rPr>
        <w:t>Manual Notifications</w:t>
      </w:r>
      <w:r>
        <w:rPr>
          <w:noProof/>
        </w:rPr>
        <w:tab/>
      </w:r>
      <w:r>
        <w:rPr>
          <w:noProof/>
        </w:rPr>
        <w:fldChar w:fldCharType="begin"/>
      </w:r>
      <w:r>
        <w:rPr>
          <w:noProof/>
        </w:rPr>
        <w:instrText xml:space="preserve"> PAGEREF _Toc178848544 \h </w:instrText>
      </w:r>
      <w:r>
        <w:rPr>
          <w:noProof/>
        </w:rPr>
      </w:r>
      <w:r>
        <w:rPr>
          <w:noProof/>
        </w:rPr>
        <w:fldChar w:fldCharType="separate"/>
      </w:r>
      <w:r>
        <w:rPr>
          <w:noProof/>
        </w:rPr>
        <w:t>100</w:t>
      </w:r>
      <w:r>
        <w:rPr>
          <w:noProof/>
        </w:rPr>
        <w:fldChar w:fldCharType="end"/>
      </w:r>
    </w:p>
    <w:p w14:paraId="5712E1A4" w14:textId="77777777" w:rsidR="00C72527" w:rsidRDefault="00C72527" w:rsidP="00C72527">
      <w:pPr>
        <w:pStyle w:val="TOC1"/>
        <w:rPr>
          <w:rFonts w:asciiTheme="minorHAnsi" w:eastAsiaTheme="minorEastAsia" w:hAnsiTheme="minorHAnsi" w:cstheme="minorBidi"/>
          <w:noProof/>
          <w:sz w:val="22"/>
          <w:szCs w:val="22"/>
        </w:rPr>
      </w:pPr>
      <w:r>
        <w:rPr>
          <w:noProof/>
        </w:rPr>
        <w:t>17</w:t>
      </w:r>
      <w:r>
        <w:rPr>
          <w:rFonts w:asciiTheme="minorHAnsi" w:eastAsiaTheme="minorEastAsia" w:hAnsiTheme="minorHAnsi" w:cstheme="minorBidi"/>
          <w:noProof/>
          <w:sz w:val="22"/>
          <w:szCs w:val="22"/>
        </w:rPr>
        <w:tab/>
      </w:r>
      <w:r>
        <w:rPr>
          <w:noProof/>
        </w:rPr>
        <w:t>Contract Management</w:t>
      </w:r>
      <w:r>
        <w:rPr>
          <w:noProof/>
        </w:rPr>
        <w:tab/>
      </w:r>
      <w:r>
        <w:rPr>
          <w:noProof/>
        </w:rPr>
        <w:fldChar w:fldCharType="begin"/>
      </w:r>
      <w:r>
        <w:rPr>
          <w:noProof/>
        </w:rPr>
        <w:instrText xml:space="preserve"> PAGEREF _Toc178848545 \h </w:instrText>
      </w:r>
      <w:r>
        <w:rPr>
          <w:noProof/>
        </w:rPr>
      </w:r>
      <w:r>
        <w:rPr>
          <w:noProof/>
        </w:rPr>
        <w:fldChar w:fldCharType="separate"/>
      </w:r>
      <w:r>
        <w:rPr>
          <w:noProof/>
        </w:rPr>
        <w:t>101</w:t>
      </w:r>
      <w:r>
        <w:rPr>
          <w:noProof/>
        </w:rPr>
        <w:fldChar w:fldCharType="end"/>
      </w:r>
    </w:p>
    <w:p w14:paraId="0A672B05" w14:textId="77777777" w:rsidR="00C72527" w:rsidRDefault="00C72527" w:rsidP="00C72527">
      <w:pPr>
        <w:pStyle w:val="TOC1"/>
        <w:rPr>
          <w:rFonts w:asciiTheme="minorHAnsi" w:eastAsiaTheme="minorEastAsia" w:hAnsiTheme="minorHAnsi" w:cstheme="minorBidi"/>
          <w:noProof/>
          <w:sz w:val="22"/>
          <w:szCs w:val="22"/>
        </w:rPr>
      </w:pPr>
      <w:r w:rsidRPr="00C62E0A">
        <w:rPr>
          <w:noProof/>
          <w:lang w:val="en-GB"/>
        </w:rPr>
        <w:t>18</w:t>
      </w:r>
      <w:r>
        <w:rPr>
          <w:rFonts w:asciiTheme="minorHAnsi" w:eastAsiaTheme="minorEastAsia" w:hAnsiTheme="minorHAnsi" w:cstheme="minorBidi"/>
          <w:noProof/>
          <w:sz w:val="22"/>
          <w:szCs w:val="22"/>
        </w:rPr>
        <w:tab/>
      </w:r>
      <w:r w:rsidRPr="00C62E0A">
        <w:rPr>
          <w:noProof/>
          <w:lang w:val="en-GB"/>
        </w:rPr>
        <w:t>Online Chat</w:t>
      </w:r>
      <w:r>
        <w:rPr>
          <w:noProof/>
        </w:rPr>
        <w:tab/>
      </w:r>
      <w:r>
        <w:rPr>
          <w:noProof/>
        </w:rPr>
        <w:fldChar w:fldCharType="begin"/>
      </w:r>
      <w:r>
        <w:rPr>
          <w:noProof/>
        </w:rPr>
        <w:instrText xml:space="preserve"> PAGEREF _Toc178848546 \h </w:instrText>
      </w:r>
      <w:r>
        <w:rPr>
          <w:noProof/>
        </w:rPr>
      </w:r>
      <w:r>
        <w:rPr>
          <w:noProof/>
        </w:rPr>
        <w:fldChar w:fldCharType="separate"/>
      </w:r>
      <w:r>
        <w:rPr>
          <w:noProof/>
        </w:rPr>
        <w:t>104</w:t>
      </w:r>
      <w:r>
        <w:rPr>
          <w:noProof/>
        </w:rPr>
        <w:fldChar w:fldCharType="end"/>
      </w:r>
    </w:p>
    <w:p w14:paraId="40387831" w14:textId="77777777" w:rsidR="00777DAC" w:rsidRDefault="00777DAC" w:rsidP="00A60EE9">
      <w:pPr>
        <w:jc w:val="both"/>
        <w:rPr>
          <w:rStyle w:val="HeaderNoCounting"/>
          <w:lang w:val="en-GB"/>
        </w:rPr>
      </w:pPr>
      <w:r>
        <w:rPr>
          <w:rStyle w:val="HeaderNoCounting"/>
          <w:lang w:val="en-GB"/>
        </w:rPr>
        <w:fldChar w:fldCharType="end"/>
      </w:r>
    </w:p>
    <w:p w14:paraId="5167BACE" w14:textId="77777777" w:rsidR="00777DAC" w:rsidRDefault="00777DAC" w:rsidP="00A60EE9">
      <w:pPr>
        <w:jc w:val="both"/>
        <w:rPr>
          <w:rStyle w:val="HeaderNoCounting"/>
          <w:lang w:val="en-GB"/>
        </w:rPr>
      </w:pPr>
    </w:p>
    <w:p w14:paraId="6CB61562" w14:textId="77777777" w:rsidR="0053194B" w:rsidRDefault="0053194B" w:rsidP="00A60EE9">
      <w:pPr>
        <w:jc w:val="both"/>
        <w:rPr>
          <w:rStyle w:val="HeaderNoCounting"/>
          <w:lang w:val="en-GB"/>
        </w:rPr>
      </w:pPr>
    </w:p>
    <w:p w14:paraId="0064665A" w14:textId="77777777" w:rsidR="0053194B" w:rsidRDefault="0053194B" w:rsidP="00A60EE9">
      <w:pPr>
        <w:jc w:val="both"/>
        <w:rPr>
          <w:rStyle w:val="HeaderNoCounting"/>
          <w:lang w:val="en-GB"/>
        </w:rPr>
      </w:pPr>
      <w:r>
        <w:rPr>
          <w:rStyle w:val="HeaderNoCounting"/>
          <w:lang w:val="en-GB"/>
        </w:rPr>
        <w:br w:type="page"/>
      </w:r>
    </w:p>
    <w:p w14:paraId="27D9EE74" w14:textId="42DBFF5F" w:rsidR="002113E8" w:rsidRDefault="002113E8" w:rsidP="00A60EE9">
      <w:pPr>
        <w:jc w:val="both"/>
        <w:rPr>
          <w:rStyle w:val="HeaderNoCounting"/>
          <w:lang w:val="en-GB"/>
        </w:rPr>
      </w:pPr>
      <w:r>
        <w:rPr>
          <w:rStyle w:val="HeaderNoCounting"/>
          <w:lang w:val="en-GB"/>
        </w:rPr>
        <w:lastRenderedPageBreak/>
        <w:t>Table of Figures</w:t>
      </w:r>
    </w:p>
    <w:p w14:paraId="3B54EDF4" w14:textId="77777777" w:rsidR="002113E8" w:rsidRDefault="002113E8" w:rsidP="00A60EE9">
      <w:pPr>
        <w:jc w:val="both"/>
        <w:rPr>
          <w:rStyle w:val="HeaderNoCounting"/>
          <w:lang w:val="en-GB"/>
        </w:rPr>
      </w:pPr>
    </w:p>
    <w:bookmarkStart w:id="0" w:name="_GoBack"/>
    <w:bookmarkEnd w:id="0"/>
    <w:p w14:paraId="17726F5C" w14:textId="77777777" w:rsidR="004A3FD1" w:rsidRDefault="00AE4F24">
      <w:pPr>
        <w:pStyle w:val="TableofFigures"/>
        <w:tabs>
          <w:tab w:val="right" w:leader="dot" w:pos="8636"/>
        </w:tabs>
        <w:rPr>
          <w:rFonts w:asciiTheme="minorHAnsi" w:eastAsiaTheme="minorEastAsia" w:hAnsiTheme="minorHAnsi" w:cstheme="minorBidi"/>
          <w:noProof/>
          <w:sz w:val="22"/>
          <w:szCs w:val="22"/>
        </w:rPr>
      </w:pPr>
      <w:r>
        <w:rPr>
          <w:rStyle w:val="HeaderNoCounting"/>
          <w:lang w:val="en-GB"/>
        </w:rPr>
        <w:fldChar w:fldCharType="begin"/>
      </w:r>
      <w:r>
        <w:rPr>
          <w:rStyle w:val="HeaderNoCounting"/>
          <w:lang w:val="en-GB"/>
        </w:rPr>
        <w:instrText xml:space="preserve"> TOC \h \z \c "Figure" </w:instrText>
      </w:r>
      <w:r>
        <w:rPr>
          <w:rStyle w:val="HeaderNoCounting"/>
          <w:lang w:val="en-GB"/>
        </w:rPr>
        <w:fldChar w:fldCharType="separate"/>
      </w:r>
      <w:hyperlink w:anchor="_Toc179911361" w:history="1">
        <w:r w:rsidR="004A3FD1" w:rsidRPr="00CF2124">
          <w:rPr>
            <w:rStyle w:val="Hyperlink"/>
            <w:noProof/>
          </w:rPr>
          <w:t>Figure 1: Example of a table header</w:t>
        </w:r>
        <w:r w:rsidR="004A3FD1">
          <w:rPr>
            <w:noProof/>
            <w:webHidden/>
          </w:rPr>
          <w:tab/>
        </w:r>
        <w:r w:rsidR="004A3FD1">
          <w:rPr>
            <w:noProof/>
            <w:webHidden/>
          </w:rPr>
          <w:fldChar w:fldCharType="begin"/>
        </w:r>
        <w:r w:rsidR="004A3FD1">
          <w:rPr>
            <w:noProof/>
            <w:webHidden/>
          </w:rPr>
          <w:instrText xml:space="preserve"> PAGEREF _Toc179911361 \h </w:instrText>
        </w:r>
        <w:r w:rsidR="004A3FD1">
          <w:rPr>
            <w:noProof/>
            <w:webHidden/>
          </w:rPr>
        </w:r>
        <w:r w:rsidR="004A3FD1">
          <w:rPr>
            <w:noProof/>
            <w:webHidden/>
          </w:rPr>
          <w:fldChar w:fldCharType="separate"/>
        </w:r>
        <w:r w:rsidR="004A3FD1">
          <w:rPr>
            <w:noProof/>
            <w:webHidden/>
          </w:rPr>
          <w:t>11</w:t>
        </w:r>
        <w:r w:rsidR="004A3FD1">
          <w:rPr>
            <w:noProof/>
            <w:webHidden/>
          </w:rPr>
          <w:fldChar w:fldCharType="end"/>
        </w:r>
      </w:hyperlink>
    </w:p>
    <w:p w14:paraId="1C26DD16"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62" w:history="1">
        <w:r w:rsidRPr="00CF2124">
          <w:rPr>
            <w:rStyle w:val="Hyperlink"/>
            <w:noProof/>
          </w:rPr>
          <w:t>Figure 2: The Tender Menu (collapsed)</w:t>
        </w:r>
        <w:r>
          <w:rPr>
            <w:noProof/>
            <w:webHidden/>
          </w:rPr>
          <w:tab/>
        </w:r>
        <w:r>
          <w:rPr>
            <w:noProof/>
            <w:webHidden/>
          </w:rPr>
          <w:fldChar w:fldCharType="begin"/>
        </w:r>
        <w:r>
          <w:rPr>
            <w:noProof/>
            <w:webHidden/>
          </w:rPr>
          <w:instrText xml:space="preserve"> PAGEREF _Toc179911362 \h </w:instrText>
        </w:r>
        <w:r>
          <w:rPr>
            <w:noProof/>
            <w:webHidden/>
          </w:rPr>
        </w:r>
        <w:r>
          <w:rPr>
            <w:noProof/>
            <w:webHidden/>
          </w:rPr>
          <w:fldChar w:fldCharType="separate"/>
        </w:r>
        <w:r>
          <w:rPr>
            <w:noProof/>
            <w:webHidden/>
          </w:rPr>
          <w:t>12</w:t>
        </w:r>
        <w:r>
          <w:rPr>
            <w:noProof/>
            <w:webHidden/>
          </w:rPr>
          <w:fldChar w:fldCharType="end"/>
        </w:r>
      </w:hyperlink>
    </w:p>
    <w:p w14:paraId="19FC6578"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63" w:history="1">
        <w:r w:rsidRPr="00CF2124">
          <w:rPr>
            <w:rStyle w:val="Hyperlink"/>
            <w:noProof/>
          </w:rPr>
          <w:t>Figure 3: The Tender Menu (expanded)</w:t>
        </w:r>
        <w:r>
          <w:rPr>
            <w:noProof/>
            <w:webHidden/>
          </w:rPr>
          <w:tab/>
        </w:r>
        <w:r>
          <w:rPr>
            <w:noProof/>
            <w:webHidden/>
          </w:rPr>
          <w:fldChar w:fldCharType="begin"/>
        </w:r>
        <w:r>
          <w:rPr>
            <w:noProof/>
            <w:webHidden/>
          </w:rPr>
          <w:instrText xml:space="preserve"> PAGEREF _Toc179911363 \h </w:instrText>
        </w:r>
        <w:r>
          <w:rPr>
            <w:noProof/>
            <w:webHidden/>
          </w:rPr>
        </w:r>
        <w:r>
          <w:rPr>
            <w:noProof/>
            <w:webHidden/>
          </w:rPr>
          <w:fldChar w:fldCharType="separate"/>
        </w:r>
        <w:r>
          <w:rPr>
            <w:noProof/>
            <w:webHidden/>
          </w:rPr>
          <w:t>12</w:t>
        </w:r>
        <w:r>
          <w:rPr>
            <w:noProof/>
            <w:webHidden/>
          </w:rPr>
          <w:fldChar w:fldCharType="end"/>
        </w:r>
      </w:hyperlink>
    </w:p>
    <w:p w14:paraId="02CD6338"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64" w:history="1">
        <w:r w:rsidRPr="00CF2124">
          <w:rPr>
            <w:rStyle w:val="Hyperlink"/>
            <w:noProof/>
          </w:rPr>
          <w:t>Figure 4: Main page</w:t>
        </w:r>
        <w:r>
          <w:rPr>
            <w:noProof/>
            <w:webHidden/>
          </w:rPr>
          <w:tab/>
        </w:r>
        <w:r>
          <w:rPr>
            <w:noProof/>
            <w:webHidden/>
          </w:rPr>
          <w:fldChar w:fldCharType="begin"/>
        </w:r>
        <w:r>
          <w:rPr>
            <w:noProof/>
            <w:webHidden/>
          </w:rPr>
          <w:instrText xml:space="preserve"> PAGEREF _Toc179911364 \h </w:instrText>
        </w:r>
        <w:r>
          <w:rPr>
            <w:noProof/>
            <w:webHidden/>
          </w:rPr>
        </w:r>
        <w:r>
          <w:rPr>
            <w:noProof/>
            <w:webHidden/>
          </w:rPr>
          <w:fldChar w:fldCharType="separate"/>
        </w:r>
        <w:r>
          <w:rPr>
            <w:noProof/>
            <w:webHidden/>
          </w:rPr>
          <w:t>13</w:t>
        </w:r>
        <w:r>
          <w:rPr>
            <w:noProof/>
            <w:webHidden/>
          </w:rPr>
          <w:fldChar w:fldCharType="end"/>
        </w:r>
      </w:hyperlink>
    </w:p>
    <w:p w14:paraId="1C641EC8"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65" w:history="1">
        <w:r w:rsidRPr="00CF2124">
          <w:rPr>
            <w:rStyle w:val="Hyperlink"/>
            <w:noProof/>
          </w:rPr>
          <w:t>Figure 5: Login panel</w:t>
        </w:r>
        <w:r>
          <w:rPr>
            <w:noProof/>
            <w:webHidden/>
          </w:rPr>
          <w:tab/>
        </w:r>
        <w:r>
          <w:rPr>
            <w:noProof/>
            <w:webHidden/>
          </w:rPr>
          <w:fldChar w:fldCharType="begin"/>
        </w:r>
        <w:r>
          <w:rPr>
            <w:noProof/>
            <w:webHidden/>
          </w:rPr>
          <w:instrText xml:space="preserve"> PAGEREF _Toc179911365 \h </w:instrText>
        </w:r>
        <w:r>
          <w:rPr>
            <w:noProof/>
            <w:webHidden/>
          </w:rPr>
        </w:r>
        <w:r>
          <w:rPr>
            <w:noProof/>
            <w:webHidden/>
          </w:rPr>
          <w:fldChar w:fldCharType="separate"/>
        </w:r>
        <w:r>
          <w:rPr>
            <w:noProof/>
            <w:webHidden/>
          </w:rPr>
          <w:t>13</w:t>
        </w:r>
        <w:r>
          <w:rPr>
            <w:noProof/>
            <w:webHidden/>
          </w:rPr>
          <w:fldChar w:fldCharType="end"/>
        </w:r>
      </w:hyperlink>
    </w:p>
    <w:p w14:paraId="47FDA46B"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66" w:history="1">
        <w:r w:rsidRPr="00CF2124">
          <w:rPr>
            <w:rStyle w:val="Hyperlink"/>
            <w:noProof/>
          </w:rPr>
          <w:t>Figure 6: Search panel</w:t>
        </w:r>
        <w:r>
          <w:rPr>
            <w:noProof/>
            <w:webHidden/>
          </w:rPr>
          <w:tab/>
        </w:r>
        <w:r>
          <w:rPr>
            <w:noProof/>
            <w:webHidden/>
          </w:rPr>
          <w:fldChar w:fldCharType="begin"/>
        </w:r>
        <w:r>
          <w:rPr>
            <w:noProof/>
            <w:webHidden/>
          </w:rPr>
          <w:instrText xml:space="preserve"> PAGEREF _Toc179911366 \h </w:instrText>
        </w:r>
        <w:r>
          <w:rPr>
            <w:noProof/>
            <w:webHidden/>
          </w:rPr>
        </w:r>
        <w:r>
          <w:rPr>
            <w:noProof/>
            <w:webHidden/>
          </w:rPr>
          <w:fldChar w:fldCharType="separate"/>
        </w:r>
        <w:r>
          <w:rPr>
            <w:noProof/>
            <w:webHidden/>
          </w:rPr>
          <w:t>14</w:t>
        </w:r>
        <w:r>
          <w:rPr>
            <w:noProof/>
            <w:webHidden/>
          </w:rPr>
          <w:fldChar w:fldCharType="end"/>
        </w:r>
      </w:hyperlink>
    </w:p>
    <w:p w14:paraId="68996B78"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67" w:history="1">
        <w:r w:rsidRPr="00CF2124">
          <w:rPr>
            <w:rStyle w:val="Hyperlink"/>
            <w:noProof/>
          </w:rPr>
          <w:t>Figure 7: User login</w:t>
        </w:r>
        <w:r>
          <w:rPr>
            <w:noProof/>
            <w:webHidden/>
          </w:rPr>
          <w:tab/>
        </w:r>
        <w:r>
          <w:rPr>
            <w:noProof/>
            <w:webHidden/>
          </w:rPr>
          <w:fldChar w:fldCharType="begin"/>
        </w:r>
        <w:r>
          <w:rPr>
            <w:noProof/>
            <w:webHidden/>
          </w:rPr>
          <w:instrText xml:space="preserve"> PAGEREF _Toc179911367 \h </w:instrText>
        </w:r>
        <w:r>
          <w:rPr>
            <w:noProof/>
            <w:webHidden/>
          </w:rPr>
        </w:r>
        <w:r>
          <w:rPr>
            <w:noProof/>
            <w:webHidden/>
          </w:rPr>
          <w:fldChar w:fldCharType="separate"/>
        </w:r>
        <w:r>
          <w:rPr>
            <w:noProof/>
            <w:webHidden/>
          </w:rPr>
          <w:t>14</w:t>
        </w:r>
        <w:r>
          <w:rPr>
            <w:noProof/>
            <w:webHidden/>
          </w:rPr>
          <w:fldChar w:fldCharType="end"/>
        </w:r>
      </w:hyperlink>
    </w:p>
    <w:p w14:paraId="60BCC930"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68" w:history="1">
        <w:r w:rsidRPr="00CF2124">
          <w:rPr>
            <w:rStyle w:val="Hyperlink"/>
            <w:noProof/>
          </w:rPr>
          <w:t>Figure 8: Wrong credentials</w:t>
        </w:r>
        <w:r>
          <w:rPr>
            <w:noProof/>
            <w:webHidden/>
          </w:rPr>
          <w:tab/>
        </w:r>
        <w:r>
          <w:rPr>
            <w:noProof/>
            <w:webHidden/>
          </w:rPr>
          <w:fldChar w:fldCharType="begin"/>
        </w:r>
        <w:r>
          <w:rPr>
            <w:noProof/>
            <w:webHidden/>
          </w:rPr>
          <w:instrText xml:space="preserve"> PAGEREF _Toc179911368 \h </w:instrText>
        </w:r>
        <w:r>
          <w:rPr>
            <w:noProof/>
            <w:webHidden/>
          </w:rPr>
        </w:r>
        <w:r>
          <w:rPr>
            <w:noProof/>
            <w:webHidden/>
          </w:rPr>
          <w:fldChar w:fldCharType="separate"/>
        </w:r>
        <w:r>
          <w:rPr>
            <w:noProof/>
            <w:webHidden/>
          </w:rPr>
          <w:t>15</w:t>
        </w:r>
        <w:r>
          <w:rPr>
            <w:noProof/>
            <w:webHidden/>
          </w:rPr>
          <w:fldChar w:fldCharType="end"/>
        </w:r>
      </w:hyperlink>
    </w:p>
    <w:p w14:paraId="457F142C"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69" w:history="1">
        <w:r w:rsidRPr="00CF2124">
          <w:rPr>
            <w:rStyle w:val="Hyperlink"/>
            <w:noProof/>
          </w:rPr>
          <w:t>Figure 9: Confirmation email received during registration.</w:t>
        </w:r>
        <w:r>
          <w:rPr>
            <w:noProof/>
            <w:webHidden/>
          </w:rPr>
          <w:tab/>
        </w:r>
        <w:r>
          <w:rPr>
            <w:noProof/>
            <w:webHidden/>
          </w:rPr>
          <w:fldChar w:fldCharType="begin"/>
        </w:r>
        <w:r>
          <w:rPr>
            <w:noProof/>
            <w:webHidden/>
          </w:rPr>
          <w:instrText xml:space="preserve"> PAGEREF _Toc179911369 \h </w:instrText>
        </w:r>
        <w:r>
          <w:rPr>
            <w:noProof/>
            <w:webHidden/>
          </w:rPr>
        </w:r>
        <w:r>
          <w:rPr>
            <w:noProof/>
            <w:webHidden/>
          </w:rPr>
          <w:fldChar w:fldCharType="separate"/>
        </w:r>
        <w:r>
          <w:rPr>
            <w:noProof/>
            <w:webHidden/>
          </w:rPr>
          <w:t>16</w:t>
        </w:r>
        <w:r>
          <w:rPr>
            <w:noProof/>
            <w:webHidden/>
          </w:rPr>
          <w:fldChar w:fldCharType="end"/>
        </w:r>
      </w:hyperlink>
    </w:p>
    <w:p w14:paraId="3735BEBE"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70" w:history="1">
        <w:r w:rsidRPr="00CF2124">
          <w:rPr>
            <w:rStyle w:val="Hyperlink"/>
            <w:noProof/>
          </w:rPr>
          <w:t>Figure 10: The transaction number</w:t>
        </w:r>
        <w:r>
          <w:rPr>
            <w:noProof/>
            <w:webHidden/>
          </w:rPr>
          <w:tab/>
        </w:r>
        <w:r>
          <w:rPr>
            <w:noProof/>
            <w:webHidden/>
          </w:rPr>
          <w:fldChar w:fldCharType="begin"/>
        </w:r>
        <w:r>
          <w:rPr>
            <w:noProof/>
            <w:webHidden/>
          </w:rPr>
          <w:instrText xml:space="preserve"> PAGEREF _Toc179911370 \h </w:instrText>
        </w:r>
        <w:r>
          <w:rPr>
            <w:noProof/>
            <w:webHidden/>
          </w:rPr>
        </w:r>
        <w:r>
          <w:rPr>
            <w:noProof/>
            <w:webHidden/>
          </w:rPr>
          <w:fldChar w:fldCharType="separate"/>
        </w:r>
        <w:r>
          <w:rPr>
            <w:noProof/>
            <w:webHidden/>
          </w:rPr>
          <w:t>16</w:t>
        </w:r>
        <w:r>
          <w:rPr>
            <w:noProof/>
            <w:webHidden/>
          </w:rPr>
          <w:fldChar w:fldCharType="end"/>
        </w:r>
      </w:hyperlink>
    </w:p>
    <w:p w14:paraId="23E341F0"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71" w:history="1">
        <w:r w:rsidRPr="00CF2124">
          <w:rPr>
            <w:rStyle w:val="Hyperlink"/>
            <w:noProof/>
          </w:rPr>
          <w:t>Figure 11: Confirmation of the user agreement</w:t>
        </w:r>
        <w:r>
          <w:rPr>
            <w:noProof/>
            <w:webHidden/>
          </w:rPr>
          <w:tab/>
        </w:r>
        <w:r>
          <w:rPr>
            <w:noProof/>
            <w:webHidden/>
          </w:rPr>
          <w:fldChar w:fldCharType="begin"/>
        </w:r>
        <w:r>
          <w:rPr>
            <w:noProof/>
            <w:webHidden/>
          </w:rPr>
          <w:instrText xml:space="preserve"> PAGEREF _Toc179911371 \h </w:instrText>
        </w:r>
        <w:r>
          <w:rPr>
            <w:noProof/>
            <w:webHidden/>
          </w:rPr>
        </w:r>
        <w:r>
          <w:rPr>
            <w:noProof/>
            <w:webHidden/>
          </w:rPr>
          <w:fldChar w:fldCharType="separate"/>
        </w:r>
        <w:r>
          <w:rPr>
            <w:noProof/>
            <w:webHidden/>
          </w:rPr>
          <w:t>17</w:t>
        </w:r>
        <w:r>
          <w:rPr>
            <w:noProof/>
            <w:webHidden/>
          </w:rPr>
          <w:fldChar w:fldCharType="end"/>
        </w:r>
      </w:hyperlink>
    </w:p>
    <w:p w14:paraId="60654F87"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72" w:history="1">
        <w:r w:rsidRPr="00CF2124">
          <w:rPr>
            <w:rStyle w:val="Hyperlink"/>
            <w:noProof/>
          </w:rPr>
          <w:t>Figure 12: Logout functionality</w:t>
        </w:r>
        <w:r>
          <w:rPr>
            <w:noProof/>
            <w:webHidden/>
          </w:rPr>
          <w:tab/>
        </w:r>
        <w:r>
          <w:rPr>
            <w:noProof/>
            <w:webHidden/>
          </w:rPr>
          <w:fldChar w:fldCharType="begin"/>
        </w:r>
        <w:r>
          <w:rPr>
            <w:noProof/>
            <w:webHidden/>
          </w:rPr>
          <w:instrText xml:space="preserve"> PAGEREF _Toc179911372 \h </w:instrText>
        </w:r>
        <w:r>
          <w:rPr>
            <w:noProof/>
            <w:webHidden/>
          </w:rPr>
        </w:r>
        <w:r>
          <w:rPr>
            <w:noProof/>
            <w:webHidden/>
          </w:rPr>
          <w:fldChar w:fldCharType="separate"/>
        </w:r>
        <w:r>
          <w:rPr>
            <w:noProof/>
            <w:webHidden/>
          </w:rPr>
          <w:t>17</w:t>
        </w:r>
        <w:r>
          <w:rPr>
            <w:noProof/>
            <w:webHidden/>
          </w:rPr>
          <w:fldChar w:fldCharType="end"/>
        </w:r>
      </w:hyperlink>
    </w:p>
    <w:p w14:paraId="29A8E8DA"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73" w:history="1">
        <w:r w:rsidRPr="00CF2124">
          <w:rPr>
            <w:rStyle w:val="Hyperlink"/>
            <w:noProof/>
          </w:rPr>
          <w:t>Figure 13: Password recovery/change</w:t>
        </w:r>
        <w:r>
          <w:rPr>
            <w:noProof/>
            <w:webHidden/>
          </w:rPr>
          <w:tab/>
        </w:r>
        <w:r>
          <w:rPr>
            <w:noProof/>
            <w:webHidden/>
          </w:rPr>
          <w:fldChar w:fldCharType="begin"/>
        </w:r>
        <w:r>
          <w:rPr>
            <w:noProof/>
            <w:webHidden/>
          </w:rPr>
          <w:instrText xml:space="preserve"> PAGEREF _Toc179911373 \h </w:instrText>
        </w:r>
        <w:r>
          <w:rPr>
            <w:noProof/>
            <w:webHidden/>
          </w:rPr>
        </w:r>
        <w:r>
          <w:rPr>
            <w:noProof/>
            <w:webHidden/>
          </w:rPr>
          <w:fldChar w:fldCharType="separate"/>
        </w:r>
        <w:r>
          <w:rPr>
            <w:noProof/>
            <w:webHidden/>
          </w:rPr>
          <w:t>17</w:t>
        </w:r>
        <w:r>
          <w:rPr>
            <w:noProof/>
            <w:webHidden/>
          </w:rPr>
          <w:fldChar w:fldCharType="end"/>
        </w:r>
      </w:hyperlink>
    </w:p>
    <w:p w14:paraId="4FF9C1DF"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74" w:history="1">
        <w:r w:rsidRPr="00CF2124">
          <w:rPr>
            <w:rStyle w:val="Hyperlink"/>
            <w:noProof/>
          </w:rPr>
          <w:t>Figure 14: Email containing a registration transaction and unique access link</w:t>
        </w:r>
        <w:r>
          <w:rPr>
            <w:noProof/>
            <w:webHidden/>
          </w:rPr>
          <w:tab/>
        </w:r>
        <w:r>
          <w:rPr>
            <w:noProof/>
            <w:webHidden/>
          </w:rPr>
          <w:fldChar w:fldCharType="begin"/>
        </w:r>
        <w:r>
          <w:rPr>
            <w:noProof/>
            <w:webHidden/>
          </w:rPr>
          <w:instrText xml:space="preserve"> PAGEREF _Toc179911374 \h </w:instrText>
        </w:r>
        <w:r>
          <w:rPr>
            <w:noProof/>
            <w:webHidden/>
          </w:rPr>
        </w:r>
        <w:r>
          <w:rPr>
            <w:noProof/>
            <w:webHidden/>
          </w:rPr>
          <w:fldChar w:fldCharType="separate"/>
        </w:r>
        <w:r>
          <w:rPr>
            <w:noProof/>
            <w:webHidden/>
          </w:rPr>
          <w:t>18</w:t>
        </w:r>
        <w:r>
          <w:rPr>
            <w:noProof/>
            <w:webHidden/>
          </w:rPr>
          <w:fldChar w:fldCharType="end"/>
        </w:r>
      </w:hyperlink>
    </w:p>
    <w:p w14:paraId="3B8F5736"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75" w:history="1">
        <w:r w:rsidRPr="00CF2124">
          <w:rPr>
            <w:rStyle w:val="Hyperlink"/>
            <w:noProof/>
          </w:rPr>
          <w:t>Figure 15: Resetting the password</w:t>
        </w:r>
        <w:r>
          <w:rPr>
            <w:noProof/>
            <w:webHidden/>
          </w:rPr>
          <w:tab/>
        </w:r>
        <w:r>
          <w:rPr>
            <w:noProof/>
            <w:webHidden/>
          </w:rPr>
          <w:fldChar w:fldCharType="begin"/>
        </w:r>
        <w:r>
          <w:rPr>
            <w:noProof/>
            <w:webHidden/>
          </w:rPr>
          <w:instrText xml:space="preserve"> PAGEREF _Toc179911375 \h </w:instrText>
        </w:r>
        <w:r>
          <w:rPr>
            <w:noProof/>
            <w:webHidden/>
          </w:rPr>
        </w:r>
        <w:r>
          <w:rPr>
            <w:noProof/>
            <w:webHidden/>
          </w:rPr>
          <w:fldChar w:fldCharType="separate"/>
        </w:r>
        <w:r>
          <w:rPr>
            <w:noProof/>
            <w:webHidden/>
          </w:rPr>
          <w:t>18</w:t>
        </w:r>
        <w:r>
          <w:rPr>
            <w:noProof/>
            <w:webHidden/>
          </w:rPr>
          <w:fldChar w:fldCharType="end"/>
        </w:r>
      </w:hyperlink>
    </w:p>
    <w:p w14:paraId="05118C3C"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76" w:history="1">
        <w:r w:rsidRPr="00CF2124">
          <w:rPr>
            <w:rStyle w:val="Hyperlink"/>
            <w:noProof/>
          </w:rPr>
          <w:t>Figure 16: Edit user’s profile option</w:t>
        </w:r>
        <w:r>
          <w:rPr>
            <w:noProof/>
            <w:webHidden/>
          </w:rPr>
          <w:tab/>
        </w:r>
        <w:r>
          <w:rPr>
            <w:noProof/>
            <w:webHidden/>
          </w:rPr>
          <w:fldChar w:fldCharType="begin"/>
        </w:r>
        <w:r>
          <w:rPr>
            <w:noProof/>
            <w:webHidden/>
          </w:rPr>
          <w:instrText xml:space="preserve"> PAGEREF _Toc179911376 \h </w:instrText>
        </w:r>
        <w:r>
          <w:rPr>
            <w:noProof/>
            <w:webHidden/>
          </w:rPr>
        </w:r>
        <w:r>
          <w:rPr>
            <w:noProof/>
            <w:webHidden/>
          </w:rPr>
          <w:fldChar w:fldCharType="separate"/>
        </w:r>
        <w:r>
          <w:rPr>
            <w:noProof/>
            <w:webHidden/>
          </w:rPr>
          <w:t>19</w:t>
        </w:r>
        <w:r>
          <w:rPr>
            <w:noProof/>
            <w:webHidden/>
          </w:rPr>
          <w:fldChar w:fldCharType="end"/>
        </w:r>
      </w:hyperlink>
    </w:p>
    <w:p w14:paraId="0D3D9691"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77" w:history="1">
        <w:r w:rsidRPr="00CF2124">
          <w:rPr>
            <w:rStyle w:val="Hyperlink"/>
            <w:noProof/>
          </w:rPr>
          <w:t>Figure 17: Edit User’s Profile</w:t>
        </w:r>
        <w:r>
          <w:rPr>
            <w:noProof/>
            <w:webHidden/>
          </w:rPr>
          <w:tab/>
        </w:r>
        <w:r>
          <w:rPr>
            <w:noProof/>
            <w:webHidden/>
          </w:rPr>
          <w:fldChar w:fldCharType="begin"/>
        </w:r>
        <w:r>
          <w:rPr>
            <w:noProof/>
            <w:webHidden/>
          </w:rPr>
          <w:instrText xml:space="preserve"> PAGEREF _Toc179911377 \h </w:instrText>
        </w:r>
        <w:r>
          <w:rPr>
            <w:noProof/>
            <w:webHidden/>
          </w:rPr>
        </w:r>
        <w:r>
          <w:rPr>
            <w:noProof/>
            <w:webHidden/>
          </w:rPr>
          <w:fldChar w:fldCharType="separate"/>
        </w:r>
        <w:r>
          <w:rPr>
            <w:noProof/>
            <w:webHidden/>
          </w:rPr>
          <w:t>20</w:t>
        </w:r>
        <w:r>
          <w:rPr>
            <w:noProof/>
            <w:webHidden/>
          </w:rPr>
          <w:fldChar w:fldCharType="end"/>
        </w:r>
      </w:hyperlink>
    </w:p>
    <w:p w14:paraId="0EC5F812"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78" w:history="1">
        <w:r w:rsidRPr="00CF2124">
          <w:rPr>
            <w:rStyle w:val="Hyperlink"/>
            <w:noProof/>
          </w:rPr>
          <w:t>Figure 18: Password Configuration Rules</w:t>
        </w:r>
        <w:r>
          <w:rPr>
            <w:noProof/>
            <w:webHidden/>
          </w:rPr>
          <w:tab/>
        </w:r>
        <w:r>
          <w:rPr>
            <w:noProof/>
            <w:webHidden/>
          </w:rPr>
          <w:fldChar w:fldCharType="begin"/>
        </w:r>
        <w:r>
          <w:rPr>
            <w:noProof/>
            <w:webHidden/>
          </w:rPr>
          <w:instrText xml:space="preserve"> PAGEREF _Toc179911378 \h </w:instrText>
        </w:r>
        <w:r>
          <w:rPr>
            <w:noProof/>
            <w:webHidden/>
          </w:rPr>
        </w:r>
        <w:r>
          <w:rPr>
            <w:noProof/>
            <w:webHidden/>
          </w:rPr>
          <w:fldChar w:fldCharType="separate"/>
        </w:r>
        <w:r>
          <w:rPr>
            <w:noProof/>
            <w:webHidden/>
          </w:rPr>
          <w:t>21</w:t>
        </w:r>
        <w:r>
          <w:rPr>
            <w:noProof/>
            <w:webHidden/>
          </w:rPr>
          <w:fldChar w:fldCharType="end"/>
        </w:r>
      </w:hyperlink>
    </w:p>
    <w:p w14:paraId="5BCA7147"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79" w:history="1">
        <w:r w:rsidRPr="00CF2124">
          <w:rPr>
            <w:rStyle w:val="Hyperlink"/>
            <w:noProof/>
          </w:rPr>
          <w:t>Figure 19: Simple Search Option</w:t>
        </w:r>
        <w:r>
          <w:rPr>
            <w:noProof/>
            <w:webHidden/>
          </w:rPr>
          <w:tab/>
        </w:r>
        <w:r>
          <w:rPr>
            <w:noProof/>
            <w:webHidden/>
          </w:rPr>
          <w:fldChar w:fldCharType="begin"/>
        </w:r>
        <w:r>
          <w:rPr>
            <w:noProof/>
            <w:webHidden/>
          </w:rPr>
          <w:instrText xml:space="preserve"> PAGEREF _Toc179911379 \h </w:instrText>
        </w:r>
        <w:r>
          <w:rPr>
            <w:noProof/>
            <w:webHidden/>
          </w:rPr>
        </w:r>
        <w:r>
          <w:rPr>
            <w:noProof/>
            <w:webHidden/>
          </w:rPr>
          <w:fldChar w:fldCharType="separate"/>
        </w:r>
        <w:r>
          <w:rPr>
            <w:noProof/>
            <w:webHidden/>
          </w:rPr>
          <w:t>23</w:t>
        </w:r>
        <w:r>
          <w:rPr>
            <w:noProof/>
            <w:webHidden/>
          </w:rPr>
          <w:fldChar w:fldCharType="end"/>
        </w:r>
      </w:hyperlink>
    </w:p>
    <w:p w14:paraId="0068871D"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80" w:history="1">
        <w:r w:rsidRPr="00CF2124">
          <w:rPr>
            <w:rStyle w:val="Hyperlink"/>
            <w:noProof/>
          </w:rPr>
          <w:t>Figure 20: Simple search for Tender</w:t>
        </w:r>
        <w:r>
          <w:rPr>
            <w:noProof/>
            <w:webHidden/>
          </w:rPr>
          <w:tab/>
        </w:r>
        <w:r>
          <w:rPr>
            <w:noProof/>
            <w:webHidden/>
          </w:rPr>
          <w:fldChar w:fldCharType="begin"/>
        </w:r>
        <w:r>
          <w:rPr>
            <w:noProof/>
            <w:webHidden/>
          </w:rPr>
          <w:instrText xml:space="preserve"> PAGEREF _Toc179911380 \h </w:instrText>
        </w:r>
        <w:r>
          <w:rPr>
            <w:noProof/>
            <w:webHidden/>
          </w:rPr>
        </w:r>
        <w:r>
          <w:rPr>
            <w:noProof/>
            <w:webHidden/>
          </w:rPr>
          <w:fldChar w:fldCharType="separate"/>
        </w:r>
        <w:r>
          <w:rPr>
            <w:noProof/>
            <w:webHidden/>
          </w:rPr>
          <w:t>24</w:t>
        </w:r>
        <w:r>
          <w:rPr>
            <w:noProof/>
            <w:webHidden/>
          </w:rPr>
          <w:fldChar w:fldCharType="end"/>
        </w:r>
      </w:hyperlink>
    </w:p>
    <w:p w14:paraId="4514209A"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81" w:history="1">
        <w:r w:rsidRPr="00CF2124">
          <w:rPr>
            <w:rStyle w:val="Hyperlink"/>
            <w:noProof/>
          </w:rPr>
          <w:t>Figure 21: Advanced search option</w:t>
        </w:r>
        <w:r>
          <w:rPr>
            <w:noProof/>
            <w:webHidden/>
          </w:rPr>
          <w:tab/>
        </w:r>
        <w:r>
          <w:rPr>
            <w:noProof/>
            <w:webHidden/>
          </w:rPr>
          <w:fldChar w:fldCharType="begin"/>
        </w:r>
        <w:r>
          <w:rPr>
            <w:noProof/>
            <w:webHidden/>
          </w:rPr>
          <w:instrText xml:space="preserve"> PAGEREF _Toc179911381 \h </w:instrText>
        </w:r>
        <w:r>
          <w:rPr>
            <w:noProof/>
            <w:webHidden/>
          </w:rPr>
        </w:r>
        <w:r>
          <w:rPr>
            <w:noProof/>
            <w:webHidden/>
          </w:rPr>
          <w:fldChar w:fldCharType="separate"/>
        </w:r>
        <w:r>
          <w:rPr>
            <w:noProof/>
            <w:webHidden/>
          </w:rPr>
          <w:t>24</w:t>
        </w:r>
        <w:r>
          <w:rPr>
            <w:noProof/>
            <w:webHidden/>
          </w:rPr>
          <w:fldChar w:fldCharType="end"/>
        </w:r>
      </w:hyperlink>
    </w:p>
    <w:p w14:paraId="30338F36"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82" w:history="1">
        <w:r w:rsidRPr="00CF2124">
          <w:rPr>
            <w:rStyle w:val="Hyperlink"/>
            <w:noProof/>
          </w:rPr>
          <w:t>Figure 22: Advanced search for a Tender</w:t>
        </w:r>
        <w:r>
          <w:rPr>
            <w:noProof/>
            <w:webHidden/>
          </w:rPr>
          <w:tab/>
        </w:r>
        <w:r>
          <w:rPr>
            <w:noProof/>
            <w:webHidden/>
          </w:rPr>
          <w:fldChar w:fldCharType="begin"/>
        </w:r>
        <w:r>
          <w:rPr>
            <w:noProof/>
            <w:webHidden/>
          </w:rPr>
          <w:instrText xml:space="preserve"> PAGEREF _Toc179911382 \h </w:instrText>
        </w:r>
        <w:r>
          <w:rPr>
            <w:noProof/>
            <w:webHidden/>
          </w:rPr>
        </w:r>
        <w:r>
          <w:rPr>
            <w:noProof/>
            <w:webHidden/>
          </w:rPr>
          <w:fldChar w:fldCharType="separate"/>
        </w:r>
        <w:r>
          <w:rPr>
            <w:noProof/>
            <w:webHidden/>
          </w:rPr>
          <w:t>25</w:t>
        </w:r>
        <w:r>
          <w:rPr>
            <w:noProof/>
            <w:webHidden/>
          </w:rPr>
          <w:fldChar w:fldCharType="end"/>
        </w:r>
      </w:hyperlink>
    </w:p>
    <w:p w14:paraId="4509D59F"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83" w:history="1">
        <w:r w:rsidRPr="00CF2124">
          <w:rPr>
            <w:rStyle w:val="Hyperlink"/>
            <w:noProof/>
          </w:rPr>
          <w:t>Figure 23: Advanced search for a Procuring Entity</w:t>
        </w:r>
        <w:r>
          <w:rPr>
            <w:noProof/>
            <w:webHidden/>
          </w:rPr>
          <w:tab/>
        </w:r>
        <w:r>
          <w:rPr>
            <w:noProof/>
            <w:webHidden/>
          </w:rPr>
          <w:fldChar w:fldCharType="begin"/>
        </w:r>
        <w:r>
          <w:rPr>
            <w:noProof/>
            <w:webHidden/>
          </w:rPr>
          <w:instrText xml:space="preserve"> PAGEREF _Toc179911383 \h </w:instrText>
        </w:r>
        <w:r>
          <w:rPr>
            <w:noProof/>
            <w:webHidden/>
          </w:rPr>
        </w:r>
        <w:r>
          <w:rPr>
            <w:noProof/>
            <w:webHidden/>
          </w:rPr>
          <w:fldChar w:fldCharType="separate"/>
        </w:r>
        <w:r>
          <w:rPr>
            <w:noProof/>
            <w:webHidden/>
          </w:rPr>
          <w:t>25</w:t>
        </w:r>
        <w:r>
          <w:rPr>
            <w:noProof/>
            <w:webHidden/>
          </w:rPr>
          <w:fldChar w:fldCharType="end"/>
        </w:r>
      </w:hyperlink>
    </w:p>
    <w:p w14:paraId="255507C9"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84" w:history="1">
        <w:r w:rsidRPr="00CF2124">
          <w:rPr>
            <w:rStyle w:val="Hyperlink"/>
            <w:noProof/>
          </w:rPr>
          <w:t>Figure 24: Advanced search for a Supplier organisation</w:t>
        </w:r>
        <w:r>
          <w:rPr>
            <w:noProof/>
            <w:webHidden/>
          </w:rPr>
          <w:tab/>
        </w:r>
        <w:r>
          <w:rPr>
            <w:noProof/>
            <w:webHidden/>
          </w:rPr>
          <w:fldChar w:fldCharType="begin"/>
        </w:r>
        <w:r>
          <w:rPr>
            <w:noProof/>
            <w:webHidden/>
          </w:rPr>
          <w:instrText xml:space="preserve"> PAGEREF _Toc179911384 \h </w:instrText>
        </w:r>
        <w:r>
          <w:rPr>
            <w:noProof/>
            <w:webHidden/>
          </w:rPr>
        </w:r>
        <w:r>
          <w:rPr>
            <w:noProof/>
            <w:webHidden/>
          </w:rPr>
          <w:fldChar w:fldCharType="separate"/>
        </w:r>
        <w:r>
          <w:rPr>
            <w:noProof/>
            <w:webHidden/>
          </w:rPr>
          <w:t>26</w:t>
        </w:r>
        <w:r>
          <w:rPr>
            <w:noProof/>
            <w:webHidden/>
          </w:rPr>
          <w:fldChar w:fldCharType="end"/>
        </w:r>
      </w:hyperlink>
    </w:p>
    <w:p w14:paraId="4A186763"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85" w:history="1">
        <w:r w:rsidRPr="00CF2124">
          <w:rPr>
            <w:rStyle w:val="Hyperlink"/>
            <w:noProof/>
          </w:rPr>
          <w:t>Figure 25: Advanced search for Procuring Entity users</w:t>
        </w:r>
        <w:r>
          <w:rPr>
            <w:noProof/>
            <w:webHidden/>
          </w:rPr>
          <w:tab/>
        </w:r>
        <w:r>
          <w:rPr>
            <w:noProof/>
            <w:webHidden/>
          </w:rPr>
          <w:fldChar w:fldCharType="begin"/>
        </w:r>
        <w:r>
          <w:rPr>
            <w:noProof/>
            <w:webHidden/>
          </w:rPr>
          <w:instrText xml:space="preserve"> PAGEREF _Toc179911385 \h </w:instrText>
        </w:r>
        <w:r>
          <w:rPr>
            <w:noProof/>
            <w:webHidden/>
          </w:rPr>
        </w:r>
        <w:r>
          <w:rPr>
            <w:noProof/>
            <w:webHidden/>
          </w:rPr>
          <w:fldChar w:fldCharType="separate"/>
        </w:r>
        <w:r>
          <w:rPr>
            <w:noProof/>
            <w:webHidden/>
          </w:rPr>
          <w:t>26</w:t>
        </w:r>
        <w:r>
          <w:rPr>
            <w:noProof/>
            <w:webHidden/>
          </w:rPr>
          <w:fldChar w:fldCharType="end"/>
        </w:r>
      </w:hyperlink>
    </w:p>
    <w:p w14:paraId="254311BD"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86" w:history="1">
        <w:r w:rsidRPr="00CF2124">
          <w:rPr>
            <w:rStyle w:val="Hyperlink"/>
            <w:noProof/>
          </w:rPr>
          <w:t>Figure 26: Advanced search for Supplier users</w:t>
        </w:r>
        <w:r>
          <w:rPr>
            <w:noProof/>
            <w:webHidden/>
          </w:rPr>
          <w:tab/>
        </w:r>
        <w:r>
          <w:rPr>
            <w:noProof/>
            <w:webHidden/>
          </w:rPr>
          <w:fldChar w:fldCharType="begin"/>
        </w:r>
        <w:r>
          <w:rPr>
            <w:noProof/>
            <w:webHidden/>
          </w:rPr>
          <w:instrText xml:space="preserve"> PAGEREF _Toc179911386 \h </w:instrText>
        </w:r>
        <w:r>
          <w:rPr>
            <w:noProof/>
            <w:webHidden/>
          </w:rPr>
        </w:r>
        <w:r>
          <w:rPr>
            <w:noProof/>
            <w:webHidden/>
          </w:rPr>
          <w:fldChar w:fldCharType="separate"/>
        </w:r>
        <w:r>
          <w:rPr>
            <w:noProof/>
            <w:webHidden/>
          </w:rPr>
          <w:t>26</w:t>
        </w:r>
        <w:r>
          <w:rPr>
            <w:noProof/>
            <w:webHidden/>
          </w:rPr>
          <w:fldChar w:fldCharType="end"/>
        </w:r>
      </w:hyperlink>
    </w:p>
    <w:p w14:paraId="190C5229"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87" w:history="1">
        <w:r w:rsidRPr="00CF2124">
          <w:rPr>
            <w:rStyle w:val="Hyperlink"/>
            <w:noProof/>
          </w:rPr>
          <w:t>Figure 27: Advanced search for a contract</w:t>
        </w:r>
        <w:r>
          <w:rPr>
            <w:noProof/>
            <w:webHidden/>
          </w:rPr>
          <w:tab/>
        </w:r>
        <w:r>
          <w:rPr>
            <w:noProof/>
            <w:webHidden/>
          </w:rPr>
          <w:fldChar w:fldCharType="begin"/>
        </w:r>
        <w:r>
          <w:rPr>
            <w:noProof/>
            <w:webHidden/>
          </w:rPr>
          <w:instrText xml:space="preserve"> PAGEREF _Toc179911387 \h </w:instrText>
        </w:r>
        <w:r>
          <w:rPr>
            <w:noProof/>
            <w:webHidden/>
          </w:rPr>
        </w:r>
        <w:r>
          <w:rPr>
            <w:noProof/>
            <w:webHidden/>
          </w:rPr>
          <w:fldChar w:fldCharType="separate"/>
        </w:r>
        <w:r>
          <w:rPr>
            <w:noProof/>
            <w:webHidden/>
          </w:rPr>
          <w:t>27</w:t>
        </w:r>
        <w:r>
          <w:rPr>
            <w:noProof/>
            <w:webHidden/>
          </w:rPr>
          <w:fldChar w:fldCharType="end"/>
        </w:r>
      </w:hyperlink>
    </w:p>
    <w:p w14:paraId="08B8A1D9"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88" w:history="1">
        <w:r w:rsidRPr="00CF2124">
          <w:rPr>
            <w:rStyle w:val="Hyperlink"/>
            <w:noProof/>
          </w:rPr>
          <w:t>Figure 28: Advanced search for an annual procurement plan entry</w:t>
        </w:r>
        <w:r>
          <w:rPr>
            <w:noProof/>
            <w:webHidden/>
          </w:rPr>
          <w:tab/>
        </w:r>
        <w:r>
          <w:rPr>
            <w:noProof/>
            <w:webHidden/>
          </w:rPr>
          <w:fldChar w:fldCharType="begin"/>
        </w:r>
        <w:r>
          <w:rPr>
            <w:noProof/>
            <w:webHidden/>
          </w:rPr>
          <w:instrText xml:space="preserve"> PAGEREF _Toc179911388 \h </w:instrText>
        </w:r>
        <w:r>
          <w:rPr>
            <w:noProof/>
            <w:webHidden/>
          </w:rPr>
        </w:r>
        <w:r>
          <w:rPr>
            <w:noProof/>
            <w:webHidden/>
          </w:rPr>
          <w:fldChar w:fldCharType="separate"/>
        </w:r>
        <w:r>
          <w:rPr>
            <w:noProof/>
            <w:webHidden/>
          </w:rPr>
          <w:t>27</w:t>
        </w:r>
        <w:r>
          <w:rPr>
            <w:noProof/>
            <w:webHidden/>
          </w:rPr>
          <w:fldChar w:fldCharType="end"/>
        </w:r>
      </w:hyperlink>
    </w:p>
    <w:p w14:paraId="2E25C917"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89" w:history="1">
        <w:r w:rsidRPr="00CF2124">
          <w:rPr>
            <w:rStyle w:val="Hyperlink"/>
            <w:noProof/>
          </w:rPr>
          <w:t>Figure 29: Latest Tender search</w:t>
        </w:r>
        <w:r>
          <w:rPr>
            <w:noProof/>
            <w:webHidden/>
          </w:rPr>
          <w:tab/>
        </w:r>
        <w:r>
          <w:rPr>
            <w:noProof/>
            <w:webHidden/>
          </w:rPr>
          <w:fldChar w:fldCharType="begin"/>
        </w:r>
        <w:r>
          <w:rPr>
            <w:noProof/>
            <w:webHidden/>
          </w:rPr>
          <w:instrText xml:space="preserve"> PAGEREF _Toc179911389 \h </w:instrText>
        </w:r>
        <w:r>
          <w:rPr>
            <w:noProof/>
            <w:webHidden/>
          </w:rPr>
        </w:r>
        <w:r>
          <w:rPr>
            <w:noProof/>
            <w:webHidden/>
          </w:rPr>
          <w:fldChar w:fldCharType="separate"/>
        </w:r>
        <w:r>
          <w:rPr>
            <w:noProof/>
            <w:webHidden/>
          </w:rPr>
          <w:t>27</w:t>
        </w:r>
        <w:r>
          <w:rPr>
            <w:noProof/>
            <w:webHidden/>
          </w:rPr>
          <w:fldChar w:fldCharType="end"/>
        </w:r>
      </w:hyperlink>
    </w:p>
    <w:p w14:paraId="7AA0473A"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90" w:history="1">
        <w:r w:rsidRPr="00CF2124">
          <w:rPr>
            <w:rStyle w:val="Hyperlink"/>
            <w:noProof/>
          </w:rPr>
          <w:t>Figure 30: Register PE  option</w:t>
        </w:r>
        <w:r>
          <w:rPr>
            <w:noProof/>
            <w:webHidden/>
          </w:rPr>
          <w:tab/>
        </w:r>
        <w:r>
          <w:rPr>
            <w:noProof/>
            <w:webHidden/>
          </w:rPr>
          <w:fldChar w:fldCharType="begin"/>
        </w:r>
        <w:r>
          <w:rPr>
            <w:noProof/>
            <w:webHidden/>
          </w:rPr>
          <w:instrText xml:space="preserve"> PAGEREF _Toc179911390 \h </w:instrText>
        </w:r>
        <w:r>
          <w:rPr>
            <w:noProof/>
            <w:webHidden/>
          </w:rPr>
        </w:r>
        <w:r>
          <w:rPr>
            <w:noProof/>
            <w:webHidden/>
          </w:rPr>
          <w:fldChar w:fldCharType="separate"/>
        </w:r>
        <w:r>
          <w:rPr>
            <w:noProof/>
            <w:webHidden/>
          </w:rPr>
          <w:t>29</w:t>
        </w:r>
        <w:r>
          <w:rPr>
            <w:noProof/>
            <w:webHidden/>
          </w:rPr>
          <w:fldChar w:fldCharType="end"/>
        </w:r>
      </w:hyperlink>
    </w:p>
    <w:p w14:paraId="71D96E09"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91" w:history="1">
        <w:r w:rsidRPr="00CF2124">
          <w:rPr>
            <w:rStyle w:val="Hyperlink"/>
            <w:noProof/>
          </w:rPr>
          <w:t>Figure 31: Register PE –Step 1</w:t>
        </w:r>
        <w:r>
          <w:rPr>
            <w:noProof/>
            <w:webHidden/>
          </w:rPr>
          <w:tab/>
        </w:r>
        <w:r>
          <w:rPr>
            <w:noProof/>
            <w:webHidden/>
          </w:rPr>
          <w:fldChar w:fldCharType="begin"/>
        </w:r>
        <w:r>
          <w:rPr>
            <w:noProof/>
            <w:webHidden/>
          </w:rPr>
          <w:instrText xml:space="preserve"> PAGEREF _Toc179911391 \h </w:instrText>
        </w:r>
        <w:r>
          <w:rPr>
            <w:noProof/>
            <w:webHidden/>
          </w:rPr>
        </w:r>
        <w:r>
          <w:rPr>
            <w:noProof/>
            <w:webHidden/>
          </w:rPr>
          <w:fldChar w:fldCharType="separate"/>
        </w:r>
        <w:r>
          <w:rPr>
            <w:noProof/>
            <w:webHidden/>
          </w:rPr>
          <w:t>29</w:t>
        </w:r>
        <w:r>
          <w:rPr>
            <w:noProof/>
            <w:webHidden/>
          </w:rPr>
          <w:fldChar w:fldCharType="end"/>
        </w:r>
      </w:hyperlink>
    </w:p>
    <w:p w14:paraId="3D5F33C0"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92" w:history="1">
        <w:r w:rsidRPr="00CF2124">
          <w:rPr>
            <w:rStyle w:val="Hyperlink"/>
            <w:noProof/>
          </w:rPr>
          <w:t>Figure 32: Register PE - Step 2</w:t>
        </w:r>
        <w:r>
          <w:rPr>
            <w:noProof/>
            <w:webHidden/>
          </w:rPr>
          <w:tab/>
        </w:r>
        <w:r>
          <w:rPr>
            <w:noProof/>
            <w:webHidden/>
          </w:rPr>
          <w:fldChar w:fldCharType="begin"/>
        </w:r>
        <w:r>
          <w:rPr>
            <w:noProof/>
            <w:webHidden/>
          </w:rPr>
          <w:instrText xml:space="preserve"> PAGEREF _Toc179911392 \h </w:instrText>
        </w:r>
        <w:r>
          <w:rPr>
            <w:noProof/>
            <w:webHidden/>
          </w:rPr>
        </w:r>
        <w:r>
          <w:rPr>
            <w:noProof/>
            <w:webHidden/>
          </w:rPr>
          <w:fldChar w:fldCharType="separate"/>
        </w:r>
        <w:r>
          <w:rPr>
            <w:noProof/>
            <w:webHidden/>
          </w:rPr>
          <w:t>30</w:t>
        </w:r>
        <w:r>
          <w:rPr>
            <w:noProof/>
            <w:webHidden/>
          </w:rPr>
          <w:fldChar w:fldCharType="end"/>
        </w:r>
      </w:hyperlink>
    </w:p>
    <w:p w14:paraId="0851168F"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93" w:history="1">
        <w:r w:rsidRPr="00CF2124">
          <w:rPr>
            <w:rStyle w:val="Hyperlink"/>
            <w:noProof/>
          </w:rPr>
          <w:t>Figure 33: Register PE - Step 2</w:t>
        </w:r>
        <w:r>
          <w:rPr>
            <w:noProof/>
            <w:webHidden/>
          </w:rPr>
          <w:tab/>
        </w:r>
        <w:r>
          <w:rPr>
            <w:noProof/>
            <w:webHidden/>
          </w:rPr>
          <w:fldChar w:fldCharType="begin"/>
        </w:r>
        <w:r>
          <w:rPr>
            <w:noProof/>
            <w:webHidden/>
          </w:rPr>
          <w:instrText xml:space="preserve"> PAGEREF _Toc179911393 \h </w:instrText>
        </w:r>
        <w:r>
          <w:rPr>
            <w:noProof/>
            <w:webHidden/>
          </w:rPr>
        </w:r>
        <w:r>
          <w:rPr>
            <w:noProof/>
            <w:webHidden/>
          </w:rPr>
          <w:fldChar w:fldCharType="separate"/>
        </w:r>
        <w:r>
          <w:rPr>
            <w:noProof/>
            <w:webHidden/>
          </w:rPr>
          <w:t>31</w:t>
        </w:r>
        <w:r>
          <w:rPr>
            <w:noProof/>
            <w:webHidden/>
          </w:rPr>
          <w:fldChar w:fldCharType="end"/>
        </w:r>
      </w:hyperlink>
    </w:p>
    <w:p w14:paraId="29DB1C34"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94" w:history="1">
        <w:r w:rsidRPr="00CF2124">
          <w:rPr>
            <w:rStyle w:val="Hyperlink"/>
            <w:noProof/>
          </w:rPr>
          <w:t>Figure 34: Management of Procuring Entity details</w:t>
        </w:r>
        <w:r>
          <w:rPr>
            <w:noProof/>
            <w:webHidden/>
          </w:rPr>
          <w:tab/>
        </w:r>
        <w:r>
          <w:rPr>
            <w:noProof/>
            <w:webHidden/>
          </w:rPr>
          <w:fldChar w:fldCharType="begin"/>
        </w:r>
        <w:r>
          <w:rPr>
            <w:noProof/>
            <w:webHidden/>
          </w:rPr>
          <w:instrText xml:space="preserve"> PAGEREF _Toc179911394 \h </w:instrText>
        </w:r>
        <w:r>
          <w:rPr>
            <w:noProof/>
            <w:webHidden/>
          </w:rPr>
        </w:r>
        <w:r>
          <w:rPr>
            <w:noProof/>
            <w:webHidden/>
          </w:rPr>
          <w:fldChar w:fldCharType="separate"/>
        </w:r>
        <w:r>
          <w:rPr>
            <w:noProof/>
            <w:webHidden/>
          </w:rPr>
          <w:t>31</w:t>
        </w:r>
        <w:r>
          <w:rPr>
            <w:noProof/>
            <w:webHidden/>
          </w:rPr>
          <w:fldChar w:fldCharType="end"/>
        </w:r>
      </w:hyperlink>
    </w:p>
    <w:p w14:paraId="55D5CFD4"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95" w:history="1">
        <w:r w:rsidRPr="00CF2124">
          <w:rPr>
            <w:rStyle w:val="Hyperlink"/>
            <w:noProof/>
          </w:rPr>
          <w:t>Figure 35: Editing Organisation details</w:t>
        </w:r>
        <w:r>
          <w:rPr>
            <w:noProof/>
            <w:webHidden/>
          </w:rPr>
          <w:tab/>
        </w:r>
        <w:r>
          <w:rPr>
            <w:noProof/>
            <w:webHidden/>
          </w:rPr>
          <w:fldChar w:fldCharType="begin"/>
        </w:r>
        <w:r>
          <w:rPr>
            <w:noProof/>
            <w:webHidden/>
          </w:rPr>
          <w:instrText xml:space="preserve"> PAGEREF _Toc179911395 \h </w:instrText>
        </w:r>
        <w:r>
          <w:rPr>
            <w:noProof/>
            <w:webHidden/>
          </w:rPr>
        </w:r>
        <w:r>
          <w:rPr>
            <w:noProof/>
            <w:webHidden/>
          </w:rPr>
          <w:fldChar w:fldCharType="separate"/>
        </w:r>
        <w:r>
          <w:rPr>
            <w:noProof/>
            <w:webHidden/>
          </w:rPr>
          <w:t>32</w:t>
        </w:r>
        <w:r>
          <w:rPr>
            <w:noProof/>
            <w:webHidden/>
          </w:rPr>
          <w:fldChar w:fldCharType="end"/>
        </w:r>
      </w:hyperlink>
    </w:p>
    <w:p w14:paraId="0692E929"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96" w:history="1">
        <w:r w:rsidRPr="00CF2124">
          <w:rPr>
            <w:rStyle w:val="Hyperlink"/>
            <w:noProof/>
          </w:rPr>
          <w:t>Figure 36: View user option</w:t>
        </w:r>
        <w:r>
          <w:rPr>
            <w:noProof/>
            <w:webHidden/>
          </w:rPr>
          <w:tab/>
        </w:r>
        <w:r>
          <w:rPr>
            <w:noProof/>
            <w:webHidden/>
          </w:rPr>
          <w:fldChar w:fldCharType="begin"/>
        </w:r>
        <w:r>
          <w:rPr>
            <w:noProof/>
            <w:webHidden/>
          </w:rPr>
          <w:instrText xml:space="preserve"> PAGEREF _Toc179911396 \h </w:instrText>
        </w:r>
        <w:r>
          <w:rPr>
            <w:noProof/>
            <w:webHidden/>
          </w:rPr>
        </w:r>
        <w:r>
          <w:rPr>
            <w:noProof/>
            <w:webHidden/>
          </w:rPr>
          <w:fldChar w:fldCharType="separate"/>
        </w:r>
        <w:r>
          <w:rPr>
            <w:noProof/>
            <w:webHidden/>
          </w:rPr>
          <w:t>33</w:t>
        </w:r>
        <w:r>
          <w:rPr>
            <w:noProof/>
            <w:webHidden/>
          </w:rPr>
          <w:fldChar w:fldCharType="end"/>
        </w:r>
      </w:hyperlink>
    </w:p>
    <w:p w14:paraId="4D078802"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97" w:history="1">
        <w:r w:rsidRPr="00CF2124">
          <w:rPr>
            <w:rStyle w:val="Hyperlink"/>
            <w:noProof/>
          </w:rPr>
          <w:t>Figure 37: Display of users belonging to the procuring entity.</w:t>
        </w:r>
        <w:r>
          <w:rPr>
            <w:noProof/>
            <w:webHidden/>
          </w:rPr>
          <w:tab/>
        </w:r>
        <w:r>
          <w:rPr>
            <w:noProof/>
            <w:webHidden/>
          </w:rPr>
          <w:fldChar w:fldCharType="begin"/>
        </w:r>
        <w:r>
          <w:rPr>
            <w:noProof/>
            <w:webHidden/>
          </w:rPr>
          <w:instrText xml:space="preserve"> PAGEREF _Toc179911397 \h </w:instrText>
        </w:r>
        <w:r>
          <w:rPr>
            <w:noProof/>
            <w:webHidden/>
          </w:rPr>
        </w:r>
        <w:r>
          <w:rPr>
            <w:noProof/>
            <w:webHidden/>
          </w:rPr>
          <w:fldChar w:fldCharType="separate"/>
        </w:r>
        <w:r>
          <w:rPr>
            <w:noProof/>
            <w:webHidden/>
          </w:rPr>
          <w:t>33</w:t>
        </w:r>
        <w:r>
          <w:rPr>
            <w:noProof/>
            <w:webHidden/>
          </w:rPr>
          <w:fldChar w:fldCharType="end"/>
        </w:r>
      </w:hyperlink>
    </w:p>
    <w:p w14:paraId="34F9A4D2"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98" w:history="1">
        <w:r w:rsidRPr="00CF2124">
          <w:rPr>
            <w:rStyle w:val="Hyperlink"/>
            <w:noProof/>
          </w:rPr>
          <w:t>Figure 38: Insert a new user in a procuring entity</w:t>
        </w:r>
        <w:r>
          <w:rPr>
            <w:noProof/>
            <w:webHidden/>
          </w:rPr>
          <w:tab/>
        </w:r>
        <w:r>
          <w:rPr>
            <w:noProof/>
            <w:webHidden/>
          </w:rPr>
          <w:fldChar w:fldCharType="begin"/>
        </w:r>
        <w:r>
          <w:rPr>
            <w:noProof/>
            <w:webHidden/>
          </w:rPr>
          <w:instrText xml:space="preserve"> PAGEREF _Toc179911398 \h </w:instrText>
        </w:r>
        <w:r>
          <w:rPr>
            <w:noProof/>
            <w:webHidden/>
          </w:rPr>
        </w:r>
        <w:r>
          <w:rPr>
            <w:noProof/>
            <w:webHidden/>
          </w:rPr>
          <w:fldChar w:fldCharType="separate"/>
        </w:r>
        <w:r>
          <w:rPr>
            <w:noProof/>
            <w:webHidden/>
          </w:rPr>
          <w:t>34</w:t>
        </w:r>
        <w:r>
          <w:rPr>
            <w:noProof/>
            <w:webHidden/>
          </w:rPr>
          <w:fldChar w:fldCharType="end"/>
        </w:r>
      </w:hyperlink>
    </w:p>
    <w:p w14:paraId="6834DBF0"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399" w:history="1">
        <w:r w:rsidRPr="00CF2124">
          <w:rPr>
            <w:rStyle w:val="Hyperlink"/>
            <w:noProof/>
          </w:rPr>
          <w:t>Figure 39: Editing user details</w:t>
        </w:r>
        <w:r>
          <w:rPr>
            <w:noProof/>
            <w:webHidden/>
          </w:rPr>
          <w:tab/>
        </w:r>
        <w:r>
          <w:rPr>
            <w:noProof/>
            <w:webHidden/>
          </w:rPr>
          <w:fldChar w:fldCharType="begin"/>
        </w:r>
        <w:r>
          <w:rPr>
            <w:noProof/>
            <w:webHidden/>
          </w:rPr>
          <w:instrText xml:space="preserve"> PAGEREF _Toc179911399 \h </w:instrText>
        </w:r>
        <w:r>
          <w:rPr>
            <w:noProof/>
            <w:webHidden/>
          </w:rPr>
        </w:r>
        <w:r>
          <w:rPr>
            <w:noProof/>
            <w:webHidden/>
          </w:rPr>
          <w:fldChar w:fldCharType="separate"/>
        </w:r>
        <w:r>
          <w:rPr>
            <w:noProof/>
            <w:webHidden/>
          </w:rPr>
          <w:t>36</w:t>
        </w:r>
        <w:r>
          <w:rPr>
            <w:noProof/>
            <w:webHidden/>
          </w:rPr>
          <w:fldChar w:fldCharType="end"/>
        </w:r>
      </w:hyperlink>
    </w:p>
    <w:p w14:paraId="4EE6633F"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00" w:history="1">
        <w:r w:rsidRPr="00CF2124">
          <w:rPr>
            <w:rStyle w:val="Hyperlink"/>
            <w:noProof/>
          </w:rPr>
          <w:t>Figure 40: Login notifications</w:t>
        </w:r>
        <w:r>
          <w:rPr>
            <w:noProof/>
            <w:webHidden/>
          </w:rPr>
          <w:tab/>
        </w:r>
        <w:r>
          <w:rPr>
            <w:noProof/>
            <w:webHidden/>
          </w:rPr>
          <w:fldChar w:fldCharType="begin"/>
        </w:r>
        <w:r>
          <w:rPr>
            <w:noProof/>
            <w:webHidden/>
          </w:rPr>
          <w:instrText xml:space="preserve"> PAGEREF _Toc179911400 \h </w:instrText>
        </w:r>
        <w:r>
          <w:rPr>
            <w:noProof/>
            <w:webHidden/>
          </w:rPr>
        </w:r>
        <w:r>
          <w:rPr>
            <w:noProof/>
            <w:webHidden/>
          </w:rPr>
          <w:fldChar w:fldCharType="separate"/>
        </w:r>
        <w:r>
          <w:rPr>
            <w:noProof/>
            <w:webHidden/>
          </w:rPr>
          <w:t>37</w:t>
        </w:r>
        <w:r>
          <w:rPr>
            <w:noProof/>
            <w:webHidden/>
          </w:rPr>
          <w:fldChar w:fldCharType="end"/>
        </w:r>
      </w:hyperlink>
    </w:p>
    <w:p w14:paraId="777A58A7"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01" w:history="1">
        <w:r w:rsidRPr="00CF2124">
          <w:rPr>
            <w:rStyle w:val="Hyperlink"/>
            <w:noProof/>
          </w:rPr>
          <w:t>Figure 41: Login notifications administrator action confirmation e-mail</w:t>
        </w:r>
        <w:r>
          <w:rPr>
            <w:noProof/>
            <w:webHidden/>
          </w:rPr>
          <w:tab/>
        </w:r>
        <w:r>
          <w:rPr>
            <w:noProof/>
            <w:webHidden/>
          </w:rPr>
          <w:fldChar w:fldCharType="begin"/>
        </w:r>
        <w:r>
          <w:rPr>
            <w:noProof/>
            <w:webHidden/>
          </w:rPr>
          <w:instrText xml:space="preserve"> PAGEREF _Toc179911401 \h </w:instrText>
        </w:r>
        <w:r>
          <w:rPr>
            <w:noProof/>
            <w:webHidden/>
          </w:rPr>
        </w:r>
        <w:r>
          <w:rPr>
            <w:noProof/>
            <w:webHidden/>
          </w:rPr>
          <w:fldChar w:fldCharType="separate"/>
        </w:r>
        <w:r>
          <w:rPr>
            <w:noProof/>
            <w:webHidden/>
          </w:rPr>
          <w:t>37</w:t>
        </w:r>
        <w:r>
          <w:rPr>
            <w:noProof/>
            <w:webHidden/>
          </w:rPr>
          <w:fldChar w:fldCharType="end"/>
        </w:r>
      </w:hyperlink>
    </w:p>
    <w:p w14:paraId="2BA7E6AC"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02" w:history="1">
        <w:r w:rsidRPr="00CF2124">
          <w:rPr>
            <w:rStyle w:val="Hyperlink"/>
            <w:noProof/>
          </w:rPr>
          <w:t>Figure 42: Login notification e-mail</w:t>
        </w:r>
        <w:r>
          <w:rPr>
            <w:noProof/>
            <w:webHidden/>
          </w:rPr>
          <w:tab/>
        </w:r>
        <w:r>
          <w:rPr>
            <w:noProof/>
            <w:webHidden/>
          </w:rPr>
          <w:fldChar w:fldCharType="begin"/>
        </w:r>
        <w:r>
          <w:rPr>
            <w:noProof/>
            <w:webHidden/>
          </w:rPr>
          <w:instrText xml:space="preserve"> PAGEREF _Toc179911402 \h </w:instrText>
        </w:r>
        <w:r>
          <w:rPr>
            <w:noProof/>
            <w:webHidden/>
          </w:rPr>
        </w:r>
        <w:r>
          <w:rPr>
            <w:noProof/>
            <w:webHidden/>
          </w:rPr>
          <w:fldChar w:fldCharType="separate"/>
        </w:r>
        <w:r>
          <w:rPr>
            <w:noProof/>
            <w:webHidden/>
          </w:rPr>
          <w:t>38</w:t>
        </w:r>
        <w:r>
          <w:rPr>
            <w:noProof/>
            <w:webHidden/>
          </w:rPr>
          <w:fldChar w:fldCharType="end"/>
        </w:r>
      </w:hyperlink>
    </w:p>
    <w:p w14:paraId="63490C74"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03" w:history="1">
        <w:r w:rsidRPr="00CF2124">
          <w:rPr>
            <w:rStyle w:val="Hyperlink"/>
            <w:noProof/>
          </w:rPr>
          <w:t>Figure 43: Account activation for a user</w:t>
        </w:r>
        <w:r>
          <w:rPr>
            <w:noProof/>
            <w:webHidden/>
          </w:rPr>
          <w:tab/>
        </w:r>
        <w:r>
          <w:rPr>
            <w:noProof/>
            <w:webHidden/>
          </w:rPr>
          <w:fldChar w:fldCharType="begin"/>
        </w:r>
        <w:r>
          <w:rPr>
            <w:noProof/>
            <w:webHidden/>
          </w:rPr>
          <w:instrText xml:space="preserve"> PAGEREF _Toc179911403 \h </w:instrText>
        </w:r>
        <w:r>
          <w:rPr>
            <w:noProof/>
            <w:webHidden/>
          </w:rPr>
        </w:r>
        <w:r>
          <w:rPr>
            <w:noProof/>
            <w:webHidden/>
          </w:rPr>
          <w:fldChar w:fldCharType="separate"/>
        </w:r>
        <w:r>
          <w:rPr>
            <w:noProof/>
            <w:webHidden/>
          </w:rPr>
          <w:t>39</w:t>
        </w:r>
        <w:r>
          <w:rPr>
            <w:noProof/>
            <w:webHidden/>
          </w:rPr>
          <w:fldChar w:fldCharType="end"/>
        </w:r>
      </w:hyperlink>
    </w:p>
    <w:p w14:paraId="046FB249"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04" w:history="1">
        <w:r w:rsidRPr="00CF2124">
          <w:rPr>
            <w:rStyle w:val="Hyperlink"/>
            <w:noProof/>
          </w:rPr>
          <w:t>Figure 44: Account activation, preview user details</w:t>
        </w:r>
        <w:r>
          <w:rPr>
            <w:noProof/>
            <w:webHidden/>
          </w:rPr>
          <w:tab/>
        </w:r>
        <w:r>
          <w:rPr>
            <w:noProof/>
            <w:webHidden/>
          </w:rPr>
          <w:fldChar w:fldCharType="begin"/>
        </w:r>
        <w:r>
          <w:rPr>
            <w:noProof/>
            <w:webHidden/>
          </w:rPr>
          <w:instrText xml:space="preserve"> PAGEREF _Toc179911404 \h </w:instrText>
        </w:r>
        <w:r>
          <w:rPr>
            <w:noProof/>
            <w:webHidden/>
          </w:rPr>
        </w:r>
        <w:r>
          <w:rPr>
            <w:noProof/>
            <w:webHidden/>
          </w:rPr>
          <w:fldChar w:fldCharType="separate"/>
        </w:r>
        <w:r>
          <w:rPr>
            <w:noProof/>
            <w:webHidden/>
          </w:rPr>
          <w:t>40</w:t>
        </w:r>
        <w:r>
          <w:rPr>
            <w:noProof/>
            <w:webHidden/>
          </w:rPr>
          <w:fldChar w:fldCharType="end"/>
        </w:r>
      </w:hyperlink>
    </w:p>
    <w:p w14:paraId="4C173C76"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05" w:history="1">
        <w:r w:rsidRPr="00CF2124">
          <w:rPr>
            <w:rStyle w:val="Hyperlink"/>
            <w:noProof/>
          </w:rPr>
          <w:t>Figure 45: Account activation</w:t>
        </w:r>
        <w:r>
          <w:rPr>
            <w:noProof/>
            <w:webHidden/>
          </w:rPr>
          <w:tab/>
        </w:r>
        <w:r>
          <w:rPr>
            <w:noProof/>
            <w:webHidden/>
          </w:rPr>
          <w:fldChar w:fldCharType="begin"/>
        </w:r>
        <w:r>
          <w:rPr>
            <w:noProof/>
            <w:webHidden/>
          </w:rPr>
          <w:instrText xml:space="preserve"> PAGEREF _Toc179911405 \h </w:instrText>
        </w:r>
        <w:r>
          <w:rPr>
            <w:noProof/>
            <w:webHidden/>
          </w:rPr>
        </w:r>
        <w:r>
          <w:rPr>
            <w:noProof/>
            <w:webHidden/>
          </w:rPr>
          <w:fldChar w:fldCharType="separate"/>
        </w:r>
        <w:r>
          <w:rPr>
            <w:noProof/>
            <w:webHidden/>
          </w:rPr>
          <w:t>40</w:t>
        </w:r>
        <w:r>
          <w:rPr>
            <w:noProof/>
            <w:webHidden/>
          </w:rPr>
          <w:fldChar w:fldCharType="end"/>
        </w:r>
      </w:hyperlink>
    </w:p>
    <w:p w14:paraId="32775F92"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06" w:history="1">
        <w:r w:rsidRPr="00CF2124">
          <w:rPr>
            <w:rStyle w:val="Hyperlink"/>
            <w:noProof/>
          </w:rPr>
          <w:t>Figure 46: Pending registration option/ list of registrations</w:t>
        </w:r>
        <w:r>
          <w:rPr>
            <w:noProof/>
            <w:webHidden/>
          </w:rPr>
          <w:tab/>
        </w:r>
        <w:r>
          <w:rPr>
            <w:noProof/>
            <w:webHidden/>
          </w:rPr>
          <w:fldChar w:fldCharType="begin"/>
        </w:r>
        <w:r>
          <w:rPr>
            <w:noProof/>
            <w:webHidden/>
          </w:rPr>
          <w:instrText xml:space="preserve"> PAGEREF _Toc179911406 \h </w:instrText>
        </w:r>
        <w:r>
          <w:rPr>
            <w:noProof/>
            <w:webHidden/>
          </w:rPr>
        </w:r>
        <w:r>
          <w:rPr>
            <w:noProof/>
            <w:webHidden/>
          </w:rPr>
          <w:fldChar w:fldCharType="separate"/>
        </w:r>
        <w:r>
          <w:rPr>
            <w:noProof/>
            <w:webHidden/>
          </w:rPr>
          <w:t>41</w:t>
        </w:r>
        <w:r>
          <w:rPr>
            <w:noProof/>
            <w:webHidden/>
          </w:rPr>
          <w:fldChar w:fldCharType="end"/>
        </w:r>
      </w:hyperlink>
    </w:p>
    <w:p w14:paraId="289A42AD"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07" w:history="1">
        <w:r w:rsidRPr="00CF2124">
          <w:rPr>
            <w:rStyle w:val="Hyperlink"/>
            <w:noProof/>
          </w:rPr>
          <w:t>Figure 47: Approve specific Supplier</w:t>
        </w:r>
        <w:r>
          <w:rPr>
            <w:noProof/>
            <w:webHidden/>
          </w:rPr>
          <w:tab/>
        </w:r>
        <w:r>
          <w:rPr>
            <w:noProof/>
            <w:webHidden/>
          </w:rPr>
          <w:fldChar w:fldCharType="begin"/>
        </w:r>
        <w:r>
          <w:rPr>
            <w:noProof/>
            <w:webHidden/>
          </w:rPr>
          <w:instrText xml:space="preserve"> PAGEREF _Toc179911407 \h </w:instrText>
        </w:r>
        <w:r>
          <w:rPr>
            <w:noProof/>
            <w:webHidden/>
          </w:rPr>
        </w:r>
        <w:r>
          <w:rPr>
            <w:noProof/>
            <w:webHidden/>
          </w:rPr>
          <w:fldChar w:fldCharType="separate"/>
        </w:r>
        <w:r>
          <w:rPr>
            <w:noProof/>
            <w:webHidden/>
          </w:rPr>
          <w:t>42</w:t>
        </w:r>
        <w:r>
          <w:rPr>
            <w:noProof/>
            <w:webHidden/>
          </w:rPr>
          <w:fldChar w:fldCharType="end"/>
        </w:r>
      </w:hyperlink>
    </w:p>
    <w:p w14:paraId="40FCAA22"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08" w:history="1">
        <w:r w:rsidRPr="00CF2124">
          <w:rPr>
            <w:rStyle w:val="Hyperlink"/>
            <w:noProof/>
          </w:rPr>
          <w:t>Figure 48: Pending supplier registration payment</w:t>
        </w:r>
        <w:r>
          <w:rPr>
            <w:noProof/>
            <w:webHidden/>
          </w:rPr>
          <w:tab/>
        </w:r>
        <w:r>
          <w:rPr>
            <w:noProof/>
            <w:webHidden/>
          </w:rPr>
          <w:fldChar w:fldCharType="begin"/>
        </w:r>
        <w:r>
          <w:rPr>
            <w:noProof/>
            <w:webHidden/>
          </w:rPr>
          <w:instrText xml:space="preserve"> PAGEREF _Toc179911408 \h </w:instrText>
        </w:r>
        <w:r>
          <w:rPr>
            <w:noProof/>
            <w:webHidden/>
          </w:rPr>
        </w:r>
        <w:r>
          <w:rPr>
            <w:noProof/>
            <w:webHidden/>
          </w:rPr>
          <w:fldChar w:fldCharType="separate"/>
        </w:r>
        <w:r>
          <w:rPr>
            <w:noProof/>
            <w:webHidden/>
          </w:rPr>
          <w:t>42</w:t>
        </w:r>
        <w:r>
          <w:rPr>
            <w:noProof/>
            <w:webHidden/>
          </w:rPr>
          <w:fldChar w:fldCharType="end"/>
        </w:r>
      </w:hyperlink>
    </w:p>
    <w:p w14:paraId="3817B88A"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09" w:history="1">
        <w:r w:rsidRPr="00CF2124">
          <w:rPr>
            <w:rStyle w:val="Hyperlink"/>
            <w:noProof/>
          </w:rPr>
          <w:t>Figure 49: Approve pending registration</w:t>
        </w:r>
        <w:r>
          <w:rPr>
            <w:noProof/>
            <w:webHidden/>
          </w:rPr>
          <w:tab/>
        </w:r>
        <w:r>
          <w:rPr>
            <w:noProof/>
            <w:webHidden/>
          </w:rPr>
          <w:fldChar w:fldCharType="begin"/>
        </w:r>
        <w:r>
          <w:rPr>
            <w:noProof/>
            <w:webHidden/>
          </w:rPr>
          <w:instrText xml:space="preserve"> PAGEREF _Toc179911409 \h </w:instrText>
        </w:r>
        <w:r>
          <w:rPr>
            <w:noProof/>
            <w:webHidden/>
          </w:rPr>
        </w:r>
        <w:r>
          <w:rPr>
            <w:noProof/>
            <w:webHidden/>
          </w:rPr>
          <w:fldChar w:fldCharType="separate"/>
        </w:r>
        <w:r>
          <w:rPr>
            <w:noProof/>
            <w:webHidden/>
          </w:rPr>
          <w:t>43</w:t>
        </w:r>
        <w:r>
          <w:rPr>
            <w:noProof/>
            <w:webHidden/>
          </w:rPr>
          <w:fldChar w:fldCharType="end"/>
        </w:r>
      </w:hyperlink>
    </w:p>
    <w:p w14:paraId="010F45FA"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10" w:history="1">
        <w:r w:rsidRPr="00CF2124">
          <w:rPr>
            <w:rStyle w:val="Hyperlink"/>
            <w:noProof/>
          </w:rPr>
          <w:t>Figure 50: Administrators panel, Manage administrators</w:t>
        </w:r>
        <w:r>
          <w:rPr>
            <w:noProof/>
            <w:webHidden/>
          </w:rPr>
          <w:tab/>
        </w:r>
        <w:r>
          <w:rPr>
            <w:noProof/>
            <w:webHidden/>
          </w:rPr>
          <w:fldChar w:fldCharType="begin"/>
        </w:r>
        <w:r>
          <w:rPr>
            <w:noProof/>
            <w:webHidden/>
          </w:rPr>
          <w:instrText xml:space="preserve"> PAGEREF _Toc179911410 \h </w:instrText>
        </w:r>
        <w:r>
          <w:rPr>
            <w:noProof/>
            <w:webHidden/>
          </w:rPr>
        </w:r>
        <w:r>
          <w:rPr>
            <w:noProof/>
            <w:webHidden/>
          </w:rPr>
          <w:fldChar w:fldCharType="separate"/>
        </w:r>
        <w:r>
          <w:rPr>
            <w:noProof/>
            <w:webHidden/>
          </w:rPr>
          <w:t>44</w:t>
        </w:r>
        <w:r>
          <w:rPr>
            <w:noProof/>
            <w:webHidden/>
          </w:rPr>
          <w:fldChar w:fldCharType="end"/>
        </w:r>
      </w:hyperlink>
    </w:p>
    <w:p w14:paraId="41FC3201"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11" w:history="1">
        <w:r w:rsidRPr="00CF2124">
          <w:rPr>
            <w:rStyle w:val="Hyperlink"/>
            <w:noProof/>
          </w:rPr>
          <w:t>Figure 51: System administrators list</w:t>
        </w:r>
        <w:r>
          <w:rPr>
            <w:noProof/>
            <w:webHidden/>
          </w:rPr>
          <w:tab/>
        </w:r>
        <w:r>
          <w:rPr>
            <w:noProof/>
            <w:webHidden/>
          </w:rPr>
          <w:fldChar w:fldCharType="begin"/>
        </w:r>
        <w:r>
          <w:rPr>
            <w:noProof/>
            <w:webHidden/>
          </w:rPr>
          <w:instrText xml:space="preserve"> PAGEREF _Toc179911411 \h </w:instrText>
        </w:r>
        <w:r>
          <w:rPr>
            <w:noProof/>
            <w:webHidden/>
          </w:rPr>
        </w:r>
        <w:r>
          <w:rPr>
            <w:noProof/>
            <w:webHidden/>
          </w:rPr>
          <w:fldChar w:fldCharType="separate"/>
        </w:r>
        <w:r>
          <w:rPr>
            <w:noProof/>
            <w:webHidden/>
          </w:rPr>
          <w:t>44</w:t>
        </w:r>
        <w:r>
          <w:rPr>
            <w:noProof/>
            <w:webHidden/>
          </w:rPr>
          <w:fldChar w:fldCharType="end"/>
        </w:r>
      </w:hyperlink>
    </w:p>
    <w:p w14:paraId="03173453"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12" w:history="1">
        <w:r w:rsidRPr="00CF2124">
          <w:rPr>
            <w:rStyle w:val="Hyperlink"/>
            <w:noProof/>
          </w:rPr>
          <w:t>Figure 52: Registration of a system administrator</w:t>
        </w:r>
        <w:r>
          <w:rPr>
            <w:noProof/>
            <w:webHidden/>
          </w:rPr>
          <w:tab/>
        </w:r>
        <w:r>
          <w:rPr>
            <w:noProof/>
            <w:webHidden/>
          </w:rPr>
          <w:fldChar w:fldCharType="begin"/>
        </w:r>
        <w:r>
          <w:rPr>
            <w:noProof/>
            <w:webHidden/>
          </w:rPr>
          <w:instrText xml:space="preserve"> PAGEREF _Toc179911412 \h </w:instrText>
        </w:r>
        <w:r>
          <w:rPr>
            <w:noProof/>
            <w:webHidden/>
          </w:rPr>
        </w:r>
        <w:r>
          <w:rPr>
            <w:noProof/>
            <w:webHidden/>
          </w:rPr>
          <w:fldChar w:fldCharType="separate"/>
        </w:r>
        <w:r>
          <w:rPr>
            <w:noProof/>
            <w:webHidden/>
          </w:rPr>
          <w:t>46</w:t>
        </w:r>
        <w:r>
          <w:rPr>
            <w:noProof/>
            <w:webHidden/>
          </w:rPr>
          <w:fldChar w:fldCharType="end"/>
        </w:r>
      </w:hyperlink>
    </w:p>
    <w:p w14:paraId="2C3EF892"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13" w:history="1">
        <w:r w:rsidRPr="00CF2124">
          <w:rPr>
            <w:rStyle w:val="Hyperlink"/>
            <w:noProof/>
          </w:rPr>
          <w:t>Figure 53: Register Supplier link</w:t>
        </w:r>
        <w:r>
          <w:rPr>
            <w:noProof/>
            <w:webHidden/>
          </w:rPr>
          <w:tab/>
        </w:r>
        <w:r>
          <w:rPr>
            <w:noProof/>
            <w:webHidden/>
          </w:rPr>
          <w:fldChar w:fldCharType="begin"/>
        </w:r>
        <w:r>
          <w:rPr>
            <w:noProof/>
            <w:webHidden/>
          </w:rPr>
          <w:instrText xml:space="preserve"> PAGEREF _Toc179911413 \h </w:instrText>
        </w:r>
        <w:r>
          <w:rPr>
            <w:noProof/>
            <w:webHidden/>
          </w:rPr>
        </w:r>
        <w:r>
          <w:rPr>
            <w:noProof/>
            <w:webHidden/>
          </w:rPr>
          <w:fldChar w:fldCharType="separate"/>
        </w:r>
        <w:r>
          <w:rPr>
            <w:noProof/>
            <w:webHidden/>
          </w:rPr>
          <w:t>47</w:t>
        </w:r>
        <w:r>
          <w:rPr>
            <w:noProof/>
            <w:webHidden/>
          </w:rPr>
          <w:fldChar w:fldCharType="end"/>
        </w:r>
      </w:hyperlink>
    </w:p>
    <w:p w14:paraId="06D2B729"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14" w:history="1">
        <w:r w:rsidRPr="00CF2124">
          <w:rPr>
            <w:rStyle w:val="Hyperlink"/>
            <w:noProof/>
          </w:rPr>
          <w:t>Figure 54: Register Supplier - Step 1</w:t>
        </w:r>
        <w:r>
          <w:rPr>
            <w:noProof/>
            <w:webHidden/>
          </w:rPr>
          <w:tab/>
        </w:r>
        <w:r>
          <w:rPr>
            <w:noProof/>
            <w:webHidden/>
          </w:rPr>
          <w:fldChar w:fldCharType="begin"/>
        </w:r>
        <w:r>
          <w:rPr>
            <w:noProof/>
            <w:webHidden/>
          </w:rPr>
          <w:instrText xml:space="preserve"> PAGEREF _Toc179911414 \h </w:instrText>
        </w:r>
        <w:r>
          <w:rPr>
            <w:noProof/>
            <w:webHidden/>
          </w:rPr>
        </w:r>
        <w:r>
          <w:rPr>
            <w:noProof/>
            <w:webHidden/>
          </w:rPr>
          <w:fldChar w:fldCharType="separate"/>
        </w:r>
        <w:r>
          <w:rPr>
            <w:noProof/>
            <w:webHidden/>
          </w:rPr>
          <w:t>48</w:t>
        </w:r>
        <w:r>
          <w:rPr>
            <w:noProof/>
            <w:webHidden/>
          </w:rPr>
          <w:fldChar w:fldCharType="end"/>
        </w:r>
      </w:hyperlink>
    </w:p>
    <w:p w14:paraId="5CC95A43"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15" w:history="1">
        <w:r w:rsidRPr="00CF2124">
          <w:rPr>
            <w:rStyle w:val="Hyperlink"/>
            <w:noProof/>
          </w:rPr>
          <w:t>Figure 55: Register Supplier - Step 2</w:t>
        </w:r>
        <w:r>
          <w:rPr>
            <w:noProof/>
            <w:webHidden/>
          </w:rPr>
          <w:tab/>
        </w:r>
        <w:r>
          <w:rPr>
            <w:noProof/>
            <w:webHidden/>
          </w:rPr>
          <w:fldChar w:fldCharType="begin"/>
        </w:r>
        <w:r>
          <w:rPr>
            <w:noProof/>
            <w:webHidden/>
          </w:rPr>
          <w:instrText xml:space="preserve"> PAGEREF _Toc179911415 \h </w:instrText>
        </w:r>
        <w:r>
          <w:rPr>
            <w:noProof/>
            <w:webHidden/>
          </w:rPr>
        </w:r>
        <w:r>
          <w:rPr>
            <w:noProof/>
            <w:webHidden/>
          </w:rPr>
          <w:fldChar w:fldCharType="separate"/>
        </w:r>
        <w:r>
          <w:rPr>
            <w:noProof/>
            <w:webHidden/>
          </w:rPr>
          <w:t>49</w:t>
        </w:r>
        <w:r>
          <w:rPr>
            <w:noProof/>
            <w:webHidden/>
          </w:rPr>
          <w:fldChar w:fldCharType="end"/>
        </w:r>
      </w:hyperlink>
    </w:p>
    <w:p w14:paraId="3398A949"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16" w:history="1">
        <w:r w:rsidRPr="00CF2124">
          <w:rPr>
            <w:rStyle w:val="Hyperlink"/>
            <w:noProof/>
          </w:rPr>
          <w:t>Figure 56: UNSPSC code selection</w:t>
        </w:r>
        <w:r>
          <w:rPr>
            <w:noProof/>
            <w:webHidden/>
          </w:rPr>
          <w:tab/>
        </w:r>
        <w:r>
          <w:rPr>
            <w:noProof/>
            <w:webHidden/>
          </w:rPr>
          <w:fldChar w:fldCharType="begin"/>
        </w:r>
        <w:r>
          <w:rPr>
            <w:noProof/>
            <w:webHidden/>
          </w:rPr>
          <w:instrText xml:space="preserve"> PAGEREF _Toc179911416 \h </w:instrText>
        </w:r>
        <w:r>
          <w:rPr>
            <w:noProof/>
            <w:webHidden/>
          </w:rPr>
        </w:r>
        <w:r>
          <w:rPr>
            <w:noProof/>
            <w:webHidden/>
          </w:rPr>
          <w:fldChar w:fldCharType="separate"/>
        </w:r>
        <w:r>
          <w:rPr>
            <w:noProof/>
            <w:webHidden/>
          </w:rPr>
          <w:t>49</w:t>
        </w:r>
        <w:r>
          <w:rPr>
            <w:noProof/>
            <w:webHidden/>
          </w:rPr>
          <w:fldChar w:fldCharType="end"/>
        </w:r>
      </w:hyperlink>
    </w:p>
    <w:p w14:paraId="02A33369"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17" w:history="1">
        <w:r w:rsidRPr="00CF2124">
          <w:rPr>
            <w:rStyle w:val="Hyperlink"/>
            <w:noProof/>
          </w:rPr>
          <w:t>Figure 57: Register Supplier - Step 3</w:t>
        </w:r>
        <w:r>
          <w:rPr>
            <w:noProof/>
            <w:webHidden/>
          </w:rPr>
          <w:tab/>
        </w:r>
        <w:r>
          <w:rPr>
            <w:noProof/>
            <w:webHidden/>
          </w:rPr>
          <w:fldChar w:fldCharType="begin"/>
        </w:r>
        <w:r>
          <w:rPr>
            <w:noProof/>
            <w:webHidden/>
          </w:rPr>
          <w:instrText xml:space="preserve"> PAGEREF _Toc179911417 \h </w:instrText>
        </w:r>
        <w:r>
          <w:rPr>
            <w:noProof/>
            <w:webHidden/>
          </w:rPr>
        </w:r>
        <w:r>
          <w:rPr>
            <w:noProof/>
            <w:webHidden/>
          </w:rPr>
          <w:fldChar w:fldCharType="separate"/>
        </w:r>
        <w:r>
          <w:rPr>
            <w:noProof/>
            <w:webHidden/>
          </w:rPr>
          <w:t>50</w:t>
        </w:r>
        <w:r>
          <w:rPr>
            <w:noProof/>
            <w:webHidden/>
          </w:rPr>
          <w:fldChar w:fldCharType="end"/>
        </w:r>
      </w:hyperlink>
    </w:p>
    <w:p w14:paraId="49F7E71C"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18" w:history="1">
        <w:r w:rsidRPr="00CF2124">
          <w:rPr>
            <w:rStyle w:val="Hyperlink"/>
            <w:noProof/>
          </w:rPr>
          <w:t>Figure 58: Add Supplier user link</w:t>
        </w:r>
        <w:r>
          <w:rPr>
            <w:noProof/>
            <w:webHidden/>
          </w:rPr>
          <w:tab/>
        </w:r>
        <w:r>
          <w:rPr>
            <w:noProof/>
            <w:webHidden/>
          </w:rPr>
          <w:fldChar w:fldCharType="begin"/>
        </w:r>
        <w:r>
          <w:rPr>
            <w:noProof/>
            <w:webHidden/>
          </w:rPr>
          <w:instrText xml:space="preserve"> PAGEREF _Toc179911418 \h </w:instrText>
        </w:r>
        <w:r>
          <w:rPr>
            <w:noProof/>
            <w:webHidden/>
          </w:rPr>
        </w:r>
        <w:r>
          <w:rPr>
            <w:noProof/>
            <w:webHidden/>
          </w:rPr>
          <w:fldChar w:fldCharType="separate"/>
        </w:r>
        <w:r>
          <w:rPr>
            <w:noProof/>
            <w:webHidden/>
          </w:rPr>
          <w:t>51</w:t>
        </w:r>
        <w:r>
          <w:rPr>
            <w:noProof/>
            <w:webHidden/>
          </w:rPr>
          <w:fldChar w:fldCharType="end"/>
        </w:r>
      </w:hyperlink>
    </w:p>
    <w:p w14:paraId="4669FE35"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19" w:history="1">
        <w:r w:rsidRPr="00CF2124">
          <w:rPr>
            <w:rStyle w:val="Hyperlink"/>
            <w:noProof/>
          </w:rPr>
          <w:t>Figure 59: Add Supplier user</w:t>
        </w:r>
        <w:r>
          <w:rPr>
            <w:noProof/>
            <w:webHidden/>
          </w:rPr>
          <w:tab/>
        </w:r>
        <w:r>
          <w:rPr>
            <w:noProof/>
            <w:webHidden/>
          </w:rPr>
          <w:fldChar w:fldCharType="begin"/>
        </w:r>
        <w:r>
          <w:rPr>
            <w:noProof/>
            <w:webHidden/>
          </w:rPr>
          <w:instrText xml:space="preserve"> PAGEREF _Toc179911419 \h </w:instrText>
        </w:r>
        <w:r>
          <w:rPr>
            <w:noProof/>
            <w:webHidden/>
          </w:rPr>
        </w:r>
        <w:r>
          <w:rPr>
            <w:noProof/>
            <w:webHidden/>
          </w:rPr>
          <w:fldChar w:fldCharType="separate"/>
        </w:r>
        <w:r>
          <w:rPr>
            <w:noProof/>
            <w:webHidden/>
          </w:rPr>
          <w:t>52</w:t>
        </w:r>
        <w:r>
          <w:rPr>
            <w:noProof/>
            <w:webHidden/>
          </w:rPr>
          <w:fldChar w:fldCharType="end"/>
        </w:r>
      </w:hyperlink>
    </w:p>
    <w:p w14:paraId="6B4A0A59"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20" w:history="1">
        <w:r w:rsidRPr="00CF2124">
          <w:rPr>
            <w:rStyle w:val="Hyperlink"/>
            <w:noProof/>
          </w:rPr>
          <w:t>Figure 60: Edit supplier organization link</w:t>
        </w:r>
        <w:r>
          <w:rPr>
            <w:noProof/>
            <w:webHidden/>
          </w:rPr>
          <w:tab/>
        </w:r>
        <w:r>
          <w:rPr>
            <w:noProof/>
            <w:webHidden/>
          </w:rPr>
          <w:fldChar w:fldCharType="begin"/>
        </w:r>
        <w:r>
          <w:rPr>
            <w:noProof/>
            <w:webHidden/>
          </w:rPr>
          <w:instrText xml:space="preserve"> PAGEREF _Toc179911420 \h </w:instrText>
        </w:r>
        <w:r>
          <w:rPr>
            <w:noProof/>
            <w:webHidden/>
          </w:rPr>
        </w:r>
        <w:r>
          <w:rPr>
            <w:noProof/>
            <w:webHidden/>
          </w:rPr>
          <w:fldChar w:fldCharType="separate"/>
        </w:r>
        <w:r>
          <w:rPr>
            <w:noProof/>
            <w:webHidden/>
          </w:rPr>
          <w:t>53</w:t>
        </w:r>
        <w:r>
          <w:rPr>
            <w:noProof/>
            <w:webHidden/>
          </w:rPr>
          <w:fldChar w:fldCharType="end"/>
        </w:r>
      </w:hyperlink>
    </w:p>
    <w:p w14:paraId="127BE308"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21" w:history="1">
        <w:r w:rsidRPr="00CF2124">
          <w:rPr>
            <w:rStyle w:val="Hyperlink"/>
            <w:noProof/>
          </w:rPr>
          <w:t>Figure 61: Edit supplier organization</w:t>
        </w:r>
        <w:r>
          <w:rPr>
            <w:noProof/>
            <w:webHidden/>
          </w:rPr>
          <w:tab/>
        </w:r>
        <w:r>
          <w:rPr>
            <w:noProof/>
            <w:webHidden/>
          </w:rPr>
          <w:fldChar w:fldCharType="begin"/>
        </w:r>
        <w:r>
          <w:rPr>
            <w:noProof/>
            <w:webHidden/>
          </w:rPr>
          <w:instrText xml:space="preserve"> PAGEREF _Toc179911421 \h </w:instrText>
        </w:r>
        <w:r>
          <w:rPr>
            <w:noProof/>
            <w:webHidden/>
          </w:rPr>
        </w:r>
        <w:r>
          <w:rPr>
            <w:noProof/>
            <w:webHidden/>
          </w:rPr>
          <w:fldChar w:fldCharType="separate"/>
        </w:r>
        <w:r>
          <w:rPr>
            <w:noProof/>
            <w:webHidden/>
          </w:rPr>
          <w:t>54</w:t>
        </w:r>
        <w:r>
          <w:rPr>
            <w:noProof/>
            <w:webHidden/>
          </w:rPr>
          <w:fldChar w:fldCharType="end"/>
        </w:r>
      </w:hyperlink>
    </w:p>
    <w:p w14:paraId="35C1768F"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22" w:history="1">
        <w:r w:rsidRPr="00CF2124">
          <w:rPr>
            <w:rStyle w:val="Hyperlink"/>
            <w:noProof/>
          </w:rPr>
          <w:t>Figure 62: Download supplier registration certificate</w:t>
        </w:r>
        <w:r>
          <w:rPr>
            <w:noProof/>
            <w:webHidden/>
          </w:rPr>
          <w:tab/>
        </w:r>
        <w:r>
          <w:rPr>
            <w:noProof/>
            <w:webHidden/>
          </w:rPr>
          <w:fldChar w:fldCharType="begin"/>
        </w:r>
        <w:r>
          <w:rPr>
            <w:noProof/>
            <w:webHidden/>
          </w:rPr>
          <w:instrText xml:space="preserve"> PAGEREF _Toc179911422 \h </w:instrText>
        </w:r>
        <w:r>
          <w:rPr>
            <w:noProof/>
            <w:webHidden/>
          </w:rPr>
        </w:r>
        <w:r>
          <w:rPr>
            <w:noProof/>
            <w:webHidden/>
          </w:rPr>
          <w:fldChar w:fldCharType="separate"/>
        </w:r>
        <w:r>
          <w:rPr>
            <w:noProof/>
            <w:webHidden/>
          </w:rPr>
          <w:t>55</w:t>
        </w:r>
        <w:r>
          <w:rPr>
            <w:noProof/>
            <w:webHidden/>
          </w:rPr>
          <w:fldChar w:fldCharType="end"/>
        </w:r>
      </w:hyperlink>
    </w:p>
    <w:p w14:paraId="59EE1ED2"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23" w:history="1">
        <w:r w:rsidRPr="00CF2124">
          <w:rPr>
            <w:rStyle w:val="Hyperlink"/>
            <w:noProof/>
          </w:rPr>
          <w:t>Figure 63: Edit supplier user profile</w:t>
        </w:r>
        <w:r>
          <w:rPr>
            <w:noProof/>
            <w:webHidden/>
          </w:rPr>
          <w:tab/>
        </w:r>
        <w:r>
          <w:rPr>
            <w:noProof/>
            <w:webHidden/>
          </w:rPr>
          <w:fldChar w:fldCharType="begin"/>
        </w:r>
        <w:r>
          <w:rPr>
            <w:noProof/>
            <w:webHidden/>
          </w:rPr>
          <w:instrText xml:space="preserve"> PAGEREF _Toc179911423 \h </w:instrText>
        </w:r>
        <w:r>
          <w:rPr>
            <w:noProof/>
            <w:webHidden/>
          </w:rPr>
        </w:r>
        <w:r>
          <w:rPr>
            <w:noProof/>
            <w:webHidden/>
          </w:rPr>
          <w:fldChar w:fldCharType="separate"/>
        </w:r>
        <w:r>
          <w:rPr>
            <w:noProof/>
            <w:webHidden/>
          </w:rPr>
          <w:t>56</w:t>
        </w:r>
        <w:r>
          <w:rPr>
            <w:noProof/>
            <w:webHidden/>
          </w:rPr>
          <w:fldChar w:fldCharType="end"/>
        </w:r>
      </w:hyperlink>
    </w:p>
    <w:p w14:paraId="1F213416"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24" w:history="1">
        <w:r w:rsidRPr="00CF2124">
          <w:rPr>
            <w:rStyle w:val="Hyperlink"/>
            <w:noProof/>
          </w:rPr>
          <w:t>Figure 64: Synchronize suppliers with OSSIS</w:t>
        </w:r>
        <w:r>
          <w:rPr>
            <w:noProof/>
            <w:webHidden/>
          </w:rPr>
          <w:tab/>
        </w:r>
        <w:r>
          <w:rPr>
            <w:noProof/>
            <w:webHidden/>
          </w:rPr>
          <w:fldChar w:fldCharType="begin"/>
        </w:r>
        <w:r>
          <w:rPr>
            <w:noProof/>
            <w:webHidden/>
          </w:rPr>
          <w:instrText xml:space="preserve"> PAGEREF _Toc179911424 \h </w:instrText>
        </w:r>
        <w:r>
          <w:rPr>
            <w:noProof/>
            <w:webHidden/>
          </w:rPr>
        </w:r>
        <w:r>
          <w:rPr>
            <w:noProof/>
            <w:webHidden/>
          </w:rPr>
          <w:fldChar w:fldCharType="separate"/>
        </w:r>
        <w:r>
          <w:rPr>
            <w:noProof/>
            <w:webHidden/>
          </w:rPr>
          <w:t>57</w:t>
        </w:r>
        <w:r>
          <w:rPr>
            <w:noProof/>
            <w:webHidden/>
          </w:rPr>
          <w:fldChar w:fldCharType="end"/>
        </w:r>
      </w:hyperlink>
    </w:p>
    <w:p w14:paraId="57D7E2A5"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25" w:history="1">
        <w:r w:rsidRPr="00CF2124">
          <w:rPr>
            <w:rStyle w:val="Hyperlink"/>
            <w:noProof/>
          </w:rPr>
          <w:t>Figure 65: Start OSSIS synchronization</w:t>
        </w:r>
        <w:r>
          <w:rPr>
            <w:noProof/>
            <w:webHidden/>
          </w:rPr>
          <w:tab/>
        </w:r>
        <w:r>
          <w:rPr>
            <w:noProof/>
            <w:webHidden/>
          </w:rPr>
          <w:fldChar w:fldCharType="begin"/>
        </w:r>
        <w:r>
          <w:rPr>
            <w:noProof/>
            <w:webHidden/>
          </w:rPr>
          <w:instrText xml:space="preserve"> PAGEREF _Toc179911425 \h </w:instrText>
        </w:r>
        <w:r>
          <w:rPr>
            <w:noProof/>
            <w:webHidden/>
          </w:rPr>
        </w:r>
        <w:r>
          <w:rPr>
            <w:noProof/>
            <w:webHidden/>
          </w:rPr>
          <w:fldChar w:fldCharType="separate"/>
        </w:r>
        <w:r>
          <w:rPr>
            <w:noProof/>
            <w:webHidden/>
          </w:rPr>
          <w:t>57</w:t>
        </w:r>
        <w:r>
          <w:rPr>
            <w:noProof/>
            <w:webHidden/>
          </w:rPr>
          <w:fldChar w:fldCharType="end"/>
        </w:r>
      </w:hyperlink>
    </w:p>
    <w:p w14:paraId="101EA5B1"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26" w:history="1">
        <w:r w:rsidRPr="00CF2124">
          <w:rPr>
            <w:rStyle w:val="Hyperlink"/>
            <w:noProof/>
          </w:rPr>
          <w:t>Figure 66: Auditor General Authority menu selection</w:t>
        </w:r>
        <w:r>
          <w:rPr>
            <w:noProof/>
            <w:webHidden/>
          </w:rPr>
          <w:tab/>
        </w:r>
        <w:r>
          <w:rPr>
            <w:noProof/>
            <w:webHidden/>
          </w:rPr>
          <w:fldChar w:fldCharType="begin"/>
        </w:r>
        <w:r>
          <w:rPr>
            <w:noProof/>
            <w:webHidden/>
          </w:rPr>
          <w:instrText xml:space="preserve"> PAGEREF _Toc179911426 \h </w:instrText>
        </w:r>
        <w:r>
          <w:rPr>
            <w:noProof/>
            <w:webHidden/>
          </w:rPr>
        </w:r>
        <w:r>
          <w:rPr>
            <w:noProof/>
            <w:webHidden/>
          </w:rPr>
          <w:fldChar w:fldCharType="separate"/>
        </w:r>
        <w:r>
          <w:rPr>
            <w:noProof/>
            <w:webHidden/>
          </w:rPr>
          <w:t>58</w:t>
        </w:r>
        <w:r>
          <w:rPr>
            <w:noProof/>
            <w:webHidden/>
          </w:rPr>
          <w:fldChar w:fldCharType="end"/>
        </w:r>
      </w:hyperlink>
    </w:p>
    <w:p w14:paraId="02C7314D"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27" w:history="1">
        <w:r w:rsidRPr="00CF2124">
          <w:rPr>
            <w:rStyle w:val="Hyperlink"/>
            <w:noProof/>
          </w:rPr>
          <w:t>Figure 67: View Auditor General Authority organization details</w:t>
        </w:r>
        <w:r>
          <w:rPr>
            <w:noProof/>
            <w:webHidden/>
          </w:rPr>
          <w:tab/>
        </w:r>
        <w:r>
          <w:rPr>
            <w:noProof/>
            <w:webHidden/>
          </w:rPr>
          <w:fldChar w:fldCharType="begin"/>
        </w:r>
        <w:r>
          <w:rPr>
            <w:noProof/>
            <w:webHidden/>
          </w:rPr>
          <w:instrText xml:space="preserve"> PAGEREF _Toc179911427 \h </w:instrText>
        </w:r>
        <w:r>
          <w:rPr>
            <w:noProof/>
            <w:webHidden/>
          </w:rPr>
        </w:r>
        <w:r>
          <w:rPr>
            <w:noProof/>
            <w:webHidden/>
          </w:rPr>
          <w:fldChar w:fldCharType="separate"/>
        </w:r>
        <w:r>
          <w:rPr>
            <w:noProof/>
            <w:webHidden/>
          </w:rPr>
          <w:t>58</w:t>
        </w:r>
        <w:r>
          <w:rPr>
            <w:noProof/>
            <w:webHidden/>
          </w:rPr>
          <w:fldChar w:fldCharType="end"/>
        </w:r>
      </w:hyperlink>
    </w:p>
    <w:p w14:paraId="2EBAFAB7"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28" w:history="1">
        <w:r w:rsidRPr="00CF2124">
          <w:rPr>
            <w:rStyle w:val="Hyperlink"/>
            <w:noProof/>
          </w:rPr>
          <w:t>Figure 68: View Auditor General users link</w:t>
        </w:r>
        <w:r>
          <w:rPr>
            <w:noProof/>
            <w:webHidden/>
          </w:rPr>
          <w:tab/>
        </w:r>
        <w:r>
          <w:rPr>
            <w:noProof/>
            <w:webHidden/>
          </w:rPr>
          <w:fldChar w:fldCharType="begin"/>
        </w:r>
        <w:r>
          <w:rPr>
            <w:noProof/>
            <w:webHidden/>
          </w:rPr>
          <w:instrText xml:space="preserve"> PAGEREF _Toc179911428 \h </w:instrText>
        </w:r>
        <w:r>
          <w:rPr>
            <w:noProof/>
            <w:webHidden/>
          </w:rPr>
        </w:r>
        <w:r>
          <w:rPr>
            <w:noProof/>
            <w:webHidden/>
          </w:rPr>
          <w:fldChar w:fldCharType="separate"/>
        </w:r>
        <w:r>
          <w:rPr>
            <w:noProof/>
            <w:webHidden/>
          </w:rPr>
          <w:t>59</w:t>
        </w:r>
        <w:r>
          <w:rPr>
            <w:noProof/>
            <w:webHidden/>
          </w:rPr>
          <w:fldChar w:fldCharType="end"/>
        </w:r>
      </w:hyperlink>
    </w:p>
    <w:p w14:paraId="56310A9C"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29" w:history="1">
        <w:r w:rsidRPr="00CF2124">
          <w:rPr>
            <w:rStyle w:val="Hyperlink"/>
            <w:noProof/>
          </w:rPr>
          <w:t>Figure 69: List of Auditor General Body Authority users</w:t>
        </w:r>
        <w:r>
          <w:rPr>
            <w:noProof/>
            <w:webHidden/>
          </w:rPr>
          <w:tab/>
        </w:r>
        <w:r>
          <w:rPr>
            <w:noProof/>
            <w:webHidden/>
          </w:rPr>
          <w:fldChar w:fldCharType="begin"/>
        </w:r>
        <w:r>
          <w:rPr>
            <w:noProof/>
            <w:webHidden/>
          </w:rPr>
          <w:instrText xml:space="preserve"> PAGEREF _Toc179911429 \h </w:instrText>
        </w:r>
        <w:r>
          <w:rPr>
            <w:noProof/>
            <w:webHidden/>
          </w:rPr>
        </w:r>
        <w:r>
          <w:rPr>
            <w:noProof/>
            <w:webHidden/>
          </w:rPr>
          <w:fldChar w:fldCharType="separate"/>
        </w:r>
        <w:r>
          <w:rPr>
            <w:noProof/>
            <w:webHidden/>
          </w:rPr>
          <w:t>59</w:t>
        </w:r>
        <w:r>
          <w:rPr>
            <w:noProof/>
            <w:webHidden/>
          </w:rPr>
          <w:fldChar w:fldCharType="end"/>
        </w:r>
      </w:hyperlink>
    </w:p>
    <w:p w14:paraId="3270E222"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30" w:history="1">
        <w:r w:rsidRPr="00CF2124">
          <w:rPr>
            <w:rStyle w:val="Hyperlink"/>
            <w:noProof/>
          </w:rPr>
          <w:t>Figure 70: Add Auditor General Authority user</w:t>
        </w:r>
        <w:r>
          <w:rPr>
            <w:noProof/>
            <w:webHidden/>
          </w:rPr>
          <w:tab/>
        </w:r>
        <w:r>
          <w:rPr>
            <w:noProof/>
            <w:webHidden/>
          </w:rPr>
          <w:fldChar w:fldCharType="begin"/>
        </w:r>
        <w:r>
          <w:rPr>
            <w:noProof/>
            <w:webHidden/>
          </w:rPr>
          <w:instrText xml:space="preserve"> PAGEREF _Toc179911430 \h </w:instrText>
        </w:r>
        <w:r>
          <w:rPr>
            <w:noProof/>
            <w:webHidden/>
          </w:rPr>
        </w:r>
        <w:r>
          <w:rPr>
            <w:noProof/>
            <w:webHidden/>
          </w:rPr>
          <w:fldChar w:fldCharType="separate"/>
        </w:r>
        <w:r>
          <w:rPr>
            <w:noProof/>
            <w:webHidden/>
          </w:rPr>
          <w:t>60</w:t>
        </w:r>
        <w:r>
          <w:rPr>
            <w:noProof/>
            <w:webHidden/>
          </w:rPr>
          <w:fldChar w:fldCharType="end"/>
        </w:r>
      </w:hyperlink>
    </w:p>
    <w:p w14:paraId="2F9FF590"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31" w:history="1">
        <w:r w:rsidRPr="00CF2124">
          <w:rPr>
            <w:rStyle w:val="Hyperlink"/>
            <w:noProof/>
          </w:rPr>
          <w:t>Figure 71: Edit Auditor General Authority user profile</w:t>
        </w:r>
        <w:r>
          <w:rPr>
            <w:noProof/>
            <w:webHidden/>
          </w:rPr>
          <w:tab/>
        </w:r>
        <w:r>
          <w:rPr>
            <w:noProof/>
            <w:webHidden/>
          </w:rPr>
          <w:fldChar w:fldCharType="begin"/>
        </w:r>
        <w:r>
          <w:rPr>
            <w:noProof/>
            <w:webHidden/>
          </w:rPr>
          <w:instrText xml:space="preserve"> PAGEREF _Toc179911431 \h </w:instrText>
        </w:r>
        <w:r>
          <w:rPr>
            <w:noProof/>
            <w:webHidden/>
          </w:rPr>
        </w:r>
        <w:r>
          <w:rPr>
            <w:noProof/>
            <w:webHidden/>
          </w:rPr>
          <w:fldChar w:fldCharType="separate"/>
        </w:r>
        <w:r>
          <w:rPr>
            <w:noProof/>
            <w:webHidden/>
          </w:rPr>
          <w:t>61</w:t>
        </w:r>
        <w:r>
          <w:rPr>
            <w:noProof/>
            <w:webHidden/>
          </w:rPr>
          <w:fldChar w:fldCharType="end"/>
        </w:r>
      </w:hyperlink>
    </w:p>
    <w:p w14:paraId="269C6C88"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32" w:history="1">
        <w:r w:rsidRPr="00CF2124">
          <w:rPr>
            <w:rStyle w:val="Hyperlink"/>
            <w:noProof/>
          </w:rPr>
          <w:t>Figure 72: Appeal Body Authority menu selection</w:t>
        </w:r>
        <w:r>
          <w:rPr>
            <w:noProof/>
            <w:webHidden/>
          </w:rPr>
          <w:tab/>
        </w:r>
        <w:r>
          <w:rPr>
            <w:noProof/>
            <w:webHidden/>
          </w:rPr>
          <w:fldChar w:fldCharType="begin"/>
        </w:r>
        <w:r>
          <w:rPr>
            <w:noProof/>
            <w:webHidden/>
          </w:rPr>
          <w:instrText xml:space="preserve"> PAGEREF _Toc179911432 \h </w:instrText>
        </w:r>
        <w:r>
          <w:rPr>
            <w:noProof/>
            <w:webHidden/>
          </w:rPr>
        </w:r>
        <w:r>
          <w:rPr>
            <w:noProof/>
            <w:webHidden/>
          </w:rPr>
          <w:fldChar w:fldCharType="separate"/>
        </w:r>
        <w:r>
          <w:rPr>
            <w:noProof/>
            <w:webHidden/>
          </w:rPr>
          <w:t>62</w:t>
        </w:r>
        <w:r>
          <w:rPr>
            <w:noProof/>
            <w:webHidden/>
          </w:rPr>
          <w:fldChar w:fldCharType="end"/>
        </w:r>
      </w:hyperlink>
    </w:p>
    <w:p w14:paraId="59FC615D"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33" w:history="1">
        <w:r w:rsidRPr="00CF2124">
          <w:rPr>
            <w:rStyle w:val="Hyperlink"/>
            <w:noProof/>
          </w:rPr>
          <w:t>Figure 73: View Appeal Body Authority organisation details</w:t>
        </w:r>
        <w:r>
          <w:rPr>
            <w:noProof/>
            <w:webHidden/>
          </w:rPr>
          <w:tab/>
        </w:r>
        <w:r>
          <w:rPr>
            <w:noProof/>
            <w:webHidden/>
          </w:rPr>
          <w:fldChar w:fldCharType="begin"/>
        </w:r>
        <w:r>
          <w:rPr>
            <w:noProof/>
            <w:webHidden/>
          </w:rPr>
          <w:instrText xml:space="preserve"> PAGEREF _Toc179911433 \h </w:instrText>
        </w:r>
        <w:r>
          <w:rPr>
            <w:noProof/>
            <w:webHidden/>
          </w:rPr>
        </w:r>
        <w:r>
          <w:rPr>
            <w:noProof/>
            <w:webHidden/>
          </w:rPr>
          <w:fldChar w:fldCharType="separate"/>
        </w:r>
        <w:r>
          <w:rPr>
            <w:noProof/>
            <w:webHidden/>
          </w:rPr>
          <w:t>62</w:t>
        </w:r>
        <w:r>
          <w:rPr>
            <w:noProof/>
            <w:webHidden/>
          </w:rPr>
          <w:fldChar w:fldCharType="end"/>
        </w:r>
      </w:hyperlink>
    </w:p>
    <w:p w14:paraId="42302352"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34" w:history="1">
        <w:r w:rsidRPr="00CF2124">
          <w:rPr>
            <w:rStyle w:val="Hyperlink"/>
            <w:noProof/>
          </w:rPr>
          <w:t>Figure 74: View Appeal Body Authority users link</w:t>
        </w:r>
        <w:r>
          <w:rPr>
            <w:noProof/>
            <w:webHidden/>
          </w:rPr>
          <w:tab/>
        </w:r>
        <w:r>
          <w:rPr>
            <w:noProof/>
            <w:webHidden/>
          </w:rPr>
          <w:fldChar w:fldCharType="begin"/>
        </w:r>
        <w:r>
          <w:rPr>
            <w:noProof/>
            <w:webHidden/>
          </w:rPr>
          <w:instrText xml:space="preserve"> PAGEREF _Toc179911434 \h </w:instrText>
        </w:r>
        <w:r>
          <w:rPr>
            <w:noProof/>
            <w:webHidden/>
          </w:rPr>
        </w:r>
        <w:r>
          <w:rPr>
            <w:noProof/>
            <w:webHidden/>
          </w:rPr>
          <w:fldChar w:fldCharType="separate"/>
        </w:r>
        <w:r>
          <w:rPr>
            <w:noProof/>
            <w:webHidden/>
          </w:rPr>
          <w:t>63</w:t>
        </w:r>
        <w:r>
          <w:rPr>
            <w:noProof/>
            <w:webHidden/>
          </w:rPr>
          <w:fldChar w:fldCharType="end"/>
        </w:r>
      </w:hyperlink>
    </w:p>
    <w:p w14:paraId="4BC7E844"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35" w:history="1">
        <w:r w:rsidRPr="00CF2124">
          <w:rPr>
            <w:rStyle w:val="Hyperlink"/>
            <w:noProof/>
          </w:rPr>
          <w:t>Figure 75: List of Appeal Body Authority users</w:t>
        </w:r>
        <w:r>
          <w:rPr>
            <w:noProof/>
            <w:webHidden/>
          </w:rPr>
          <w:tab/>
        </w:r>
        <w:r>
          <w:rPr>
            <w:noProof/>
            <w:webHidden/>
          </w:rPr>
          <w:fldChar w:fldCharType="begin"/>
        </w:r>
        <w:r>
          <w:rPr>
            <w:noProof/>
            <w:webHidden/>
          </w:rPr>
          <w:instrText xml:space="preserve"> PAGEREF _Toc179911435 \h </w:instrText>
        </w:r>
        <w:r>
          <w:rPr>
            <w:noProof/>
            <w:webHidden/>
          </w:rPr>
        </w:r>
        <w:r>
          <w:rPr>
            <w:noProof/>
            <w:webHidden/>
          </w:rPr>
          <w:fldChar w:fldCharType="separate"/>
        </w:r>
        <w:r>
          <w:rPr>
            <w:noProof/>
            <w:webHidden/>
          </w:rPr>
          <w:t>63</w:t>
        </w:r>
        <w:r>
          <w:rPr>
            <w:noProof/>
            <w:webHidden/>
          </w:rPr>
          <w:fldChar w:fldCharType="end"/>
        </w:r>
      </w:hyperlink>
    </w:p>
    <w:p w14:paraId="4F264C9F"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36" w:history="1">
        <w:r w:rsidRPr="00CF2124">
          <w:rPr>
            <w:rStyle w:val="Hyperlink"/>
            <w:noProof/>
          </w:rPr>
          <w:t>Figure 76: Add Appeal Body Authority user</w:t>
        </w:r>
        <w:r>
          <w:rPr>
            <w:noProof/>
            <w:webHidden/>
          </w:rPr>
          <w:tab/>
        </w:r>
        <w:r>
          <w:rPr>
            <w:noProof/>
            <w:webHidden/>
          </w:rPr>
          <w:fldChar w:fldCharType="begin"/>
        </w:r>
        <w:r>
          <w:rPr>
            <w:noProof/>
            <w:webHidden/>
          </w:rPr>
          <w:instrText xml:space="preserve"> PAGEREF _Toc179911436 \h </w:instrText>
        </w:r>
        <w:r>
          <w:rPr>
            <w:noProof/>
            <w:webHidden/>
          </w:rPr>
        </w:r>
        <w:r>
          <w:rPr>
            <w:noProof/>
            <w:webHidden/>
          </w:rPr>
          <w:fldChar w:fldCharType="separate"/>
        </w:r>
        <w:r>
          <w:rPr>
            <w:noProof/>
            <w:webHidden/>
          </w:rPr>
          <w:t>64</w:t>
        </w:r>
        <w:r>
          <w:rPr>
            <w:noProof/>
            <w:webHidden/>
          </w:rPr>
          <w:fldChar w:fldCharType="end"/>
        </w:r>
      </w:hyperlink>
    </w:p>
    <w:p w14:paraId="0B565A63"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37" w:history="1">
        <w:r w:rsidRPr="00CF2124">
          <w:rPr>
            <w:rStyle w:val="Hyperlink"/>
            <w:noProof/>
          </w:rPr>
          <w:t>Figure 77: Edit Appeal Body Authority user profile</w:t>
        </w:r>
        <w:r>
          <w:rPr>
            <w:noProof/>
            <w:webHidden/>
          </w:rPr>
          <w:tab/>
        </w:r>
        <w:r>
          <w:rPr>
            <w:noProof/>
            <w:webHidden/>
          </w:rPr>
          <w:fldChar w:fldCharType="begin"/>
        </w:r>
        <w:r>
          <w:rPr>
            <w:noProof/>
            <w:webHidden/>
          </w:rPr>
          <w:instrText xml:space="preserve"> PAGEREF _Toc179911437 \h </w:instrText>
        </w:r>
        <w:r>
          <w:rPr>
            <w:noProof/>
            <w:webHidden/>
          </w:rPr>
        </w:r>
        <w:r>
          <w:rPr>
            <w:noProof/>
            <w:webHidden/>
          </w:rPr>
          <w:fldChar w:fldCharType="separate"/>
        </w:r>
        <w:r>
          <w:rPr>
            <w:noProof/>
            <w:webHidden/>
          </w:rPr>
          <w:t>65</w:t>
        </w:r>
        <w:r>
          <w:rPr>
            <w:noProof/>
            <w:webHidden/>
          </w:rPr>
          <w:fldChar w:fldCharType="end"/>
        </w:r>
      </w:hyperlink>
    </w:p>
    <w:p w14:paraId="0AD64DA7"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38" w:history="1">
        <w:r w:rsidRPr="00CF2124">
          <w:rPr>
            <w:rStyle w:val="Hyperlink"/>
            <w:noProof/>
          </w:rPr>
          <w:t>Figure 78: Attorney General Body Authority menu selection</w:t>
        </w:r>
        <w:r>
          <w:rPr>
            <w:noProof/>
            <w:webHidden/>
          </w:rPr>
          <w:tab/>
        </w:r>
        <w:r>
          <w:rPr>
            <w:noProof/>
            <w:webHidden/>
          </w:rPr>
          <w:fldChar w:fldCharType="begin"/>
        </w:r>
        <w:r>
          <w:rPr>
            <w:noProof/>
            <w:webHidden/>
          </w:rPr>
          <w:instrText xml:space="preserve"> PAGEREF _Toc179911438 \h </w:instrText>
        </w:r>
        <w:r>
          <w:rPr>
            <w:noProof/>
            <w:webHidden/>
          </w:rPr>
        </w:r>
        <w:r>
          <w:rPr>
            <w:noProof/>
            <w:webHidden/>
          </w:rPr>
          <w:fldChar w:fldCharType="separate"/>
        </w:r>
        <w:r>
          <w:rPr>
            <w:noProof/>
            <w:webHidden/>
          </w:rPr>
          <w:t>66</w:t>
        </w:r>
        <w:r>
          <w:rPr>
            <w:noProof/>
            <w:webHidden/>
          </w:rPr>
          <w:fldChar w:fldCharType="end"/>
        </w:r>
      </w:hyperlink>
    </w:p>
    <w:p w14:paraId="5A6DB04C"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39" w:history="1">
        <w:r w:rsidRPr="00CF2124">
          <w:rPr>
            <w:rStyle w:val="Hyperlink"/>
            <w:noProof/>
          </w:rPr>
          <w:t>Figure 79: View Attorney General Body Authority organisation details</w:t>
        </w:r>
        <w:r>
          <w:rPr>
            <w:noProof/>
            <w:webHidden/>
          </w:rPr>
          <w:tab/>
        </w:r>
        <w:r>
          <w:rPr>
            <w:noProof/>
            <w:webHidden/>
          </w:rPr>
          <w:fldChar w:fldCharType="begin"/>
        </w:r>
        <w:r>
          <w:rPr>
            <w:noProof/>
            <w:webHidden/>
          </w:rPr>
          <w:instrText xml:space="preserve"> PAGEREF _Toc179911439 \h </w:instrText>
        </w:r>
        <w:r>
          <w:rPr>
            <w:noProof/>
            <w:webHidden/>
          </w:rPr>
        </w:r>
        <w:r>
          <w:rPr>
            <w:noProof/>
            <w:webHidden/>
          </w:rPr>
          <w:fldChar w:fldCharType="separate"/>
        </w:r>
        <w:r>
          <w:rPr>
            <w:noProof/>
            <w:webHidden/>
          </w:rPr>
          <w:t>66</w:t>
        </w:r>
        <w:r>
          <w:rPr>
            <w:noProof/>
            <w:webHidden/>
          </w:rPr>
          <w:fldChar w:fldCharType="end"/>
        </w:r>
      </w:hyperlink>
    </w:p>
    <w:p w14:paraId="3D112907"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40" w:history="1">
        <w:r w:rsidRPr="00CF2124">
          <w:rPr>
            <w:rStyle w:val="Hyperlink"/>
            <w:noProof/>
          </w:rPr>
          <w:t>Figure 80: View Attorney General Body Authority users link</w:t>
        </w:r>
        <w:r>
          <w:rPr>
            <w:noProof/>
            <w:webHidden/>
          </w:rPr>
          <w:tab/>
        </w:r>
        <w:r>
          <w:rPr>
            <w:noProof/>
            <w:webHidden/>
          </w:rPr>
          <w:fldChar w:fldCharType="begin"/>
        </w:r>
        <w:r>
          <w:rPr>
            <w:noProof/>
            <w:webHidden/>
          </w:rPr>
          <w:instrText xml:space="preserve"> PAGEREF _Toc179911440 \h </w:instrText>
        </w:r>
        <w:r>
          <w:rPr>
            <w:noProof/>
            <w:webHidden/>
          </w:rPr>
        </w:r>
        <w:r>
          <w:rPr>
            <w:noProof/>
            <w:webHidden/>
          </w:rPr>
          <w:fldChar w:fldCharType="separate"/>
        </w:r>
        <w:r>
          <w:rPr>
            <w:noProof/>
            <w:webHidden/>
          </w:rPr>
          <w:t>67</w:t>
        </w:r>
        <w:r>
          <w:rPr>
            <w:noProof/>
            <w:webHidden/>
          </w:rPr>
          <w:fldChar w:fldCharType="end"/>
        </w:r>
      </w:hyperlink>
    </w:p>
    <w:p w14:paraId="565FCE14"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41" w:history="1">
        <w:r w:rsidRPr="00CF2124">
          <w:rPr>
            <w:rStyle w:val="Hyperlink"/>
            <w:noProof/>
          </w:rPr>
          <w:t>Figure 81: List of Attorney General Body Authority users</w:t>
        </w:r>
        <w:r>
          <w:rPr>
            <w:noProof/>
            <w:webHidden/>
          </w:rPr>
          <w:tab/>
        </w:r>
        <w:r>
          <w:rPr>
            <w:noProof/>
            <w:webHidden/>
          </w:rPr>
          <w:fldChar w:fldCharType="begin"/>
        </w:r>
        <w:r>
          <w:rPr>
            <w:noProof/>
            <w:webHidden/>
          </w:rPr>
          <w:instrText xml:space="preserve"> PAGEREF _Toc179911441 \h </w:instrText>
        </w:r>
        <w:r>
          <w:rPr>
            <w:noProof/>
            <w:webHidden/>
          </w:rPr>
        </w:r>
        <w:r>
          <w:rPr>
            <w:noProof/>
            <w:webHidden/>
          </w:rPr>
          <w:fldChar w:fldCharType="separate"/>
        </w:r>
        <w:r>
          <w:rPr>
            <w:noProof/>
            <w:webHidden/>
          </w:rPr>
          <w:t>67</w:t>
        </w:r>
        <w:r>
          <w:rPr>
            <w:noProof/>
            <w:webHidden/>
          </w:rPr>
          <w:fldChar w:fldCharType="end"/>
        </w:r>
      </w:hyperlink>
    </w:p>
    <w:p w14:paraId="3471BB9E"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42" w:history="1">
        <w:r w:rsidRPr="00CF2124">
          <w:rPr>
            <w:rStyle w:val="Hyperlink"/>
            <w:noProof/>
          </w:rPr>
          <w:t>Figure 82: Add Attorney General Body Authority user</w:t>
        </w:r>
        <w:r>
          <w:rPr>
            <w:noProof/>
            <w:webHidden/>
          </w:rPr>
          <w:tab/>
        </w:r>
        <w:r>
          <w:rPr>
            <w:noProof/>
            <w:webHidden/>
          </w:rPr>
          <w:fldChar w:fldCharType="begin"/>
        </w:r>
        <w:r>
          <w:rPr>
            <w:noProof/>
            <w:webHidden/>
          </w:rPr>
          <w:instrText xml:space="preserve"> PAGEREF _Toc179911442 \h </w:instrText>
        </w:r>
        <w:r>
          <w:rPr>
            <w:noProof/>
            <w:webHidden/>
          </w:rPr>
        </w:r>
        <w:r>
          <w:rPr>
            <w:noProof/>
            <w:webHidden/>
          </w:rPr>
          <w:fldChar w:fldCharType="separate"/>
        </w:r>
        <w:r>
          <w:rPr>
            <w:noProof/>
            <w:webHidden/>
          </w:rPr>
          <w:t>68</w:t>
        </w:r>
        <w:r>
          <w:rPr>
            <w:noProof/>
            <w:webHidden/>
          </w:rPr>
          <w:fldChar w:fldCharType="end"/>
        </w:r>
      </w:hyperlink>
    </w:p>
    <w:p w14:paraId="0A377AE3"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43" w:history="1">
        <w:r w:rsidRPr="00CF2124">
          <w:rPr>
            <w:rStyle w:val="Hyperlink"/>
            <w:noProof/>
          </w:rPr>
          <w:t>Figure 83: Edit Attorney General Body Authority user profile</w:t>
        </w:r>
        <w:r>
          <w:rPr>
            <w:noProof/>
            <w:webHidden/>
          </w:rPr>
          <w:tab/>
        </w:r>
        <w:r>
          <w:rPr>
            <w:noProof/>
            <w:webHidden/>
          </w:rPr>
          <w:fldChar w:fldCharType="begin"/>
        </w:r>
        <w:r>
          <w:rPr>
            <w:noProof/>
            <w:webHidden/>
          </w:rPr>
          <w:instrText xml:space="preserve"> PAGEREF _Toc179911443 \h </w:instrText>
        </w:r>
        <w:r>
          <w:rPr>
            <w:noProof/>
            <w:webHidden/>
          </w:rPr>
        </w:r>
        <w:r>
          <w:rPr>
            <w:noProof/>
            <w:webHidden/>
          </w:rPr>
          <w:fldChar w:fldCharType="separate"/>
        </w:r>
        <w:r>
          <w:rPr>
            <w:noProof/>
            <w:webHidden/>
          </w:rPr>
          <w:t>69</w:t>
        </w:r>
        <w:r>
          <w:rPr>
            <w:noProof/>
            <w:webHidden/>
          </w:rPr>
          <w:fldChar w:fldCharType="end"/>
        </w:r>
      </w:hyperlink>
    </w:p>
    <w:p w14:paraId="0D720BD1"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44" w:history="1">
        <w:r w:rsidRPr="00CF2124">
          <w:rPr>
            <w:rStyle w:val="Hyperlink"/>
            <w:noProof/>
          </w:rPr>
          <w:t>Figure 84: Manage Thresholds menu option</w:t>
        </w:r>
        <w:r>
          <w:rPr>
            <w:noProof/>
            <w:webHidden/>
          </w:rPr>
          <w:tab/>
        </w:r>
        <w:r>
          <w:rPr>
            <w:noProof/>
            <w:webHidden/>
          </w:rPr>
          <w:fldChar w:fldCharType="begin"/>
        </w:r>
        <w:r>
          <w:rPr>
            <w:noProof/>
            <w:webHidden/>
          </w:rPr>
          <w:instrText xml:space="preserve"> PAGEREF _Toc179911444 \h </w:instrText>
        </w:r>
        <w:r>
          <w:rPr>
            <w:noProof/>
            <w:webHidden/>
          </w:rPr>
        </w:r>
        <w:r>
          <w:rPr>
            <w:noProof/>
            <w:webHidden/>
          </w:rPr>
          <w:fldChar w:fldCharType="separate"/>
        </w:r>
        <w:r>
          <w:rPr>
            <w:noProof/>
            <w:webHidden/>
          </w:rPr>
          <w:t>70</w:t>
        </w:r>
        <w:r>
          <w:rPr>
            <w:noProof/>
            <w:webHidden/>
          </w:rPr>
          <w:fldChar w:fldCharType="end"/>
        </w:r>
      </w:hyperlink>
    </w:p>
    <w:p w14:paraId="6B3C10FD"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45" w:history="1">
        <w:r w:rsidRPr="00CF2124">
          <w:rPr>
            <w:rStyle w:val="Hyperlink"/>
            <w:noProof/>
          </w:rPr>
          <w:t>Figure 85: Manage Thresholds – Select Procurement Type</w:t>
        </w:r>
        <w:r>
          <w:rPr>
            <w:noProof/>
            <w:webHidden/>
          </w:rPr>
          <w:tab/>
        </w:r>
        <w:r>
          <w:rPr>
            <w:noProof/>
            <w:webHidden/>
          </w:rPr>
          <w:fldChar w:fldCharType="begin"/>
        </w:r>
        <w:r>
          <w:rPr>
            <w:noProof/>
            <w:webHidden/>
          </w:rPr>
          <w:instrText xml:space="preserve"> PAGEREF _Toc179911445 \h </w:instrText>
        </w:r>
        <w:r>
          <w:rPr>
            <w:noProof/>
            <w:webHidden/>
          </w:rPr>
        </w:r>
        <w:r>
          <w:rPr>
            <w:noProof/>
            <w:webHidden/>
          </w:rPr>
          <w:fldChar w:fldCharType="separate"/>
        </w:r>
        <w:r>
          <w:rPr>
            <w:noProof/>
            <w:webHidden/>
          </w:rPr>
          <w:t>71</w:t>
        </w:r>
        <w:r>
          <w:rPr>
            <w:noProof/>
            <w:webHidden/>
          </w:rPr>
          <w:fldChar w:fldCharType="end"/>
        </w:r>
      </w:hyperlink>
    </w:p>
    <w:p w14:paraId="7A649F5C"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46" w:history="1">
        <w:r w:rsidRPr="00CF2124">
          <w:rPr>
            <w:rStyle w:val="Hyperlink"/>
            <w:noProof/>
          </w:rPr>
          <w:t>Figure 86: Manage Thresholds for  a specific procurement type (i.e Works)</w:t>
        </w:r>
        <w:r>
          <w:rPr>
            <w:noProof/>
            <w:webHidden/>
          </w:rPr>
          <w:tab/>
        </w:r>
        <w:r>
          <w:rPr>
            <w:noProof/>
            <w:webHidden/>
          </w:rPr>
          <w:fldChar w:fldCharType="begin"/>
        </w:r>
        <w:r>
          <w:rPr>
            <w:noProof/>
            <w:webHidden/>
          </w:rPr>
          <w:instrText xml:space="preserve"> PAGEREF _Toc179911446 \h </w:instrText>
        </w:r>
        <w:r>
          <w:rPr>
            <w:noProof/>
            <w:webHidden/>
          </w:rPr>
        </w:r>
        <w:r>
          <w:rPr>
            <w:noProof/>
            <w:webHidden/>
          </w:rPr>
          <w:fldChar w:fldCharType="separate"/>
        </w:r>
        <w:r>
          <w:rPr>
            <w:noProof/>
            <w:webHidden/>
          </w:rPr>
          <w:t>71</w:t>
        </w:r>
        <w:r>
          <w:rPr>
            <w:noProof/>
            <w:webHidden/>
          </w:rPr>
          <w:fldChar w:fldCharType="end"/>
        </w:r>
      </w:hyperlink>
    </w:p>
    <w:p w14:paraId="01428A88"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47" w:history="1">
        <w:r w:rsidRPr="00CF2124">
          <w:rPr>
            <w:rStyle w:val="Hyperlink"/>
            <w:noProof/>
          </w:rPr>
          <w:t>Figure 87: Manage fees menu option</w:t>
        </w:r>
        <w:r>
          <w:rPr>
            <w:noProof/>
            <w:webHidden/>
          </w:rPr>
          <w:tab/>
        </w:r>
        <w:r>
          <w:rPr>
            <w:noProof/>
            <w:webHidden/>
          </w:rPr>
          <w:fldChar w:fldCharType="begin"/>
        </w:r>
        <w:r>
          <w:rPr>
            <w:noProof/>
            <w:webHidden/>
          </w:rPr>
          <w:instrText xml:space="preserve"> PAGEREF _Toc179911447 \h </w:instrText>
        </w:r>
        <w:r>
          <w:rPr>
            <w:noProof/>
            <w:webHidden/>
          </w:rPr>
        </w:r>
        <w:r>
          <w:rPr>
            <w:noProof/>
            <w:webHidden/>
          </w:rPr>
          <w:fldChar w:fldCharType="separate"/>
        </w:r>
        <w:r>
          <w:rPr>
            <w:noProof/>
            <w:webHidden/>
          </w:rPr>
          <w:t>72</w:t>
        </w:r>
        <w:r>
          <w:rPr>
            <w:noProof/>
            <w:webHidden/>
          </w:rPr>
          <w:fldChar w:fldCharType="end"/>
        </w:r>
      </w:hyperlink>
    </w:p>
    <w:p w14:paraId="70C92B7E"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48" w:history="1">
        <w:r w:rsidRPr="00CF2124">
          <w:rPr>
            <w:rStyle w:val="Hyperlink"/>
            <w:noProof/>
          </w:rPr>
          <w:t>Figure 88: Manage system parameters</w:t>
        </w:r>
        <w:r>
          <w:rPr>
            <w:noProof/>
            <w:webHidden/>
          </w:rPr>
          <w:tab/>
        </w:r>
        <w:r>
          <w:rPr>
            <w:noProof/>
            <w:webHidden/>
          </w:rPr>
          <w:fldChar w:fldCharType="begin"/>
        </w:r>
        <w:r>
          <w:rPr>
            <w:noProof/>
            <w:webHidden/>
          </w:rPr>
          <w:instrText xml:space="preserve"> PAGEREF _Toc179911448 \h </w:instrText>
        </w:r>
        <w:r>
          <w:rPr>
            <w:noProof/>
            <w:webHidden/>
          </w:rPr>
        </w:r>
        <w:r>
          <w:rPr>
            <w:noProof/>
            <w:webHidden/>
          </w:rPr>
          <w:fldChar w:fldCharType="separate"/>
        </w:r>
        <w:r>
          <w:rPr>
            <w:noProof/>
            <w:webHidden/>
          </w:rPr>
          <w:t>72</w:t>
        </w:r>
        <w:r>
          <w:rPr>
            <w:noProof/>
            <w:webHidden/>
          </w:rPr>
          <w:fldChar w:fldCharType="end"/>
        </w:r>
      </w:hyperlink>
    </w:p>
    <w:p w14:paraId="7096616E"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49" w:history="1">
        <w:r w:rsidRPr="00CF2124">
          <w:rPr>
            <w:rStyle w:val="Hyperlink"/>
            <w:noProof/>
          </w:rPr>
          <w:t>Figure 89: Payment reconciliation menu option</w:t>
        </w:r>
        <w:r>
          <w:rPr>
            <w:noProof/>
            <w:webHidden/>
          </w:rPr>
          <w:tab/>
        </w:r>
        <w:r>
          <w:rPr>
            <w:noProof/>
            <w:webHidden/>
          </w:rPr>
          <w:fldChar w:fldCharType="begin"/>
        </w:r>
        <w:r>
          <w:rPr>
            <w:noProof/>
            <w:webHidden/>
          </w:rPr>
          <w:instrText xml:space="preserve"> PAGEREF _Toc179911449 \h </w:instrText>
        </w:r>
        <w:r>
          <w:rPr>
            <w:noProof/>
            <w:webHidden/>
          </w:rPr>
        </w:r>
        <w:r>
          <w:rPr>
            <w:noProof/>
            <w:webHidden/>
          </w:rPr>
          <w:fldChar w:fldCharType="separate"/>
        </w:r>
        <w:r>
          <w:rPr>
            <w:noProof/>
            <w:webHidden/>
          </w:rPr>
          <w:t>73</w:t>
        </w:r>
        <w:r>
          <w:rPr>
            <w:noProof/>
            <w:webHidden/>
          </w:rPr>
          <w:fldChar w:fldCharType="end"/>
        </w:r>
      </w:hyperlink>
    </w:p>
    <w:p w14:paraId="5424AA7A"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50" w:history="1">
        <w:r w:rsidRPr="00CF2124">
          <w:rPr>
            <w:rStyle w:val="Hyperlink"/>
            <w:noProof/>
          </w:rPr>
          <w:t>Figure 90: Update payment status</w:t>
        </w:r>
        <w:r>
          <w:rPr>
            <w:noProof/>
            <w:webHidden/>
          </w:rPr>
          <w:tab/>
        </w:r>
        <w:r>
          <w:rPr>
            <w:noProof/>
            <w:webHidden/>
          </w:rPr>
          <w:fldChar w:fldCharType="begin"/>
        </w:r>
        <w:r>
          <w:rPr>
            <w:noProof/>
            <w:webHidden/>
          </w:rPr>
          <w:instrText xml:space="preserve"> PAGEREF _Toc179911450 \h </w:instrText>
        </w:r>
        <w:r>
          <w:rPr>
            <w:noProof/>
            <w:webHidden/>
          </w:rPr>
        </w:r>
        <w:r>
          <w:rPr>
            <w:noProof/>
            <w:webHidden/>
          </w:rPr>
          <w:fldChar w:fldCharType="separate"/>
        </w:r>
        <w:r>
          <w:rPr>
            <w:noProof/>
            <w:webHidden/>
          </w:rPr>
          <w:t>73</w:t>
        </w:r>
        <w:r>
          <w:rPr>
            <w:noProof/>
            <w:webHidden/>
          </w:rPr>
          <w:fldChar w:fldCharType="end"/>
        </w:r>
      </w:hyperlink>
    </w:p>
    <w:p w14:paraId="1DACEB5B"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51" w:history="1">
        <w:r w:rsidRPr="00CF2124">
          <w:rPr>
            <w:rStyle w:val="Hyperlink"/>
            <w:noProof/>
          </w:rPr>
          <w:t>Figure 91: Payment reconciliation failure</w:t>
        </w:r>
        <w:r>
          <w:rPr>
            <w:noProof/>
            <w:webHidden/>
          </w:rPr>
          <w:tab/>
        </w:r>
        <w:r>
          <w:rPr>
            <w:noProof/>
            <w:webHidden/>
          </w:rPr>
          <w:fldChar w:fldCharType="begin"/>
        </w:r>
        <w:r>
          <w:rPr>
            <w:noProof/>
            <w:webHidden/>
          </w:rPr>
          <w:instrText xml:space="preserve"> PAGEREF _Toc179911451 \h </w:instrText>
        </w:r>
        <w:r>
          <w:rPr>
            <w:noProof/>
            <w:webHidden/>
          </w:rPr>
        </w:r>
        <w:r>
          <w:rPr>
            <w:noProof/>
            <w:webHidden/>
          </w:rPr>
          <w:fldChar w:fldCharType="separate"/>
        </w:r>
        <w:r>
          <w:rPr>
            <w:noProof/>
            <w:webHidden/>
          </w:rPr>
          <w:t>74</w:t>
        </w:r>
        <w:r>
          <w:rPr>
            <w:noProof/>
            <w:webHidden/>
          </w:rPr>
          <w:fldChar w:fldCharType="end"/>
        </w:r>
      </w:hyperlink>
    </w:p>
    <w:p w14:paraId="0DCDBE28"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52" w:history="1">
        <w:r w:rsidRPr="00CF2124">
          <w:rPr>
            <w:rStyle w:val="Hyperlink"/>
            <w:noProof/>
          </w:rPr>
          <w:t>Figure 92: Payments option menu</w:t>
        </w:r>
        <w:r>
          <w:rPr>
            <w:noProof/>
            <w:webHidden/>
          </w:rPr>
          <w:tab/>
        </w:r>
        <w:r>
          <w:rPr>
            <w:noProof/>
            <w:webHidden/>
          </w:rPr>
          <w:fldChar w:fldCharType="begin"/>
        </w:r>
        <w:r>
          <w:rPr>
            <w:noProof/>
            <w:webHidden/>
          </w:rPr>
          <w:instrText xml:space="preserve"> PAGEREF _Toc179911452 \h </w:instrText>
        </w:r>
        <w:r>
          <w:rPr>
            <w:noProof/>
            <w:webHidden/>
          </w:rPr>
        </w:r>
        <w:r>
          <w:rPr>
            <w:noProof/>
            <w:webHidden/>
          </w:rPr>
          <w:fldChar w:fldCharType="separate"/>
        </w:r>
        <w:r>
          <w:rPr>
            <w:noProof/>
            <w:webHidden/>
          </w:rPr>
          <w:t>75</w:t>
        </w:r>
        <w:r>
          <w:rPr>
            <w:noProof/>
            <w:webHidden/>
          </w:rPr>
          <w:fldChar w:fldCharType="end"/>
        </w:r>
      </w:hyperlink>
    </w:p>
    <w:p w14:paraId="2904AB92"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53" w:history="1">
        <w:r w:rsidRPr="00CF2124">
          <w:rPr>
            <w:rStyle w:val="Hyperlink"/>
            <w:noProof/>
          </w:rPr>
          <w:t>Figure 93: Payments search criteria</w:t>
        </w:r>
        <w:r>
          <w:rPr>
            <w:noProof/>
            <w:webHidden/>
          </w:rPr>
          <w:tab/>
        </w:r>
        <w:r>
          <w:rPr>
            <w:noProof/>
            <w:webHidden/>
          </w:rPr>
          <w:fldChar w:fldCharType="begin"/>
        </w:r>
        <w:r>
          <w:rPr>
            <w:noProof/>
            <w:webHidden/>
          </w:rPr>
          <w:instrText xml:space="preserve"> PAGEREF _Toc179911453 \h </w:instrText>
        </w:r>
        <w:r>
          <w:rPr>
            <w:noProof/>
            <w:webHidden/>
          </w:rPr>
        </w:r>
        <w:r>
          <w:rPr>
            <w:noProof/>
            <w:webHidden/>
          </w:rPr>
          <w:fldChar w:fldCharType="separate"/>
        </w:r>
        <w:r>
          <w:rPr>
            <w:noProof/>
            <w:webHidden/>
          </w:rPr>
          <w:t>75</w:t>
        </w:r>
        <w:r>
          <w:rPr>
            <w:noProof/>
            <w:webHidden/>
          </w:rPr>
          <w:fldChar w:fldCharType="end"/>
        </w:r>
      </w:hyperlink>
    </w:p>
    <w:p w14:paraId="3336CBDE"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54" w:history="1">
        <w:r w:rsidRPr="00CF2124">
          <w:rPr>
            <w:rStyle w:val="Hyperlink"/>
            <w:noProof/>
          </w:rPr>
          <w:t>Figure 94: Payments results</w:t>
        </w:r>
        <w:r>
          <w:rPr>
            <w:noProof/>
            <w:webHidden/>
          </w:rPr>
          <w:tab/>
        </w:r>
        <w:r>
          <w:rPr>
            <w:noProof/>
            <w:webHidden/>
          </w:rPr>
          <w:fldChar w:fldCharType="begin"/>
        </w:r>
        <w:r>
          <w:rPr>
            <w:noProof/>
            <w:webHidden/>
          </w:rPr>
          <w:instrText xml:space="preserve"> PAGEREF _Toc179911454 \h </w:instrText>
        </w:r>
        <w:r>
          <w:rPr>
            <w:noProof/>
            <w:webHidden/>
          </w:rPr>
        </w:r>
        <w:r>
          <w:rPr>
            <w:noProof/>
            <w:webHidden/>
          </w:rPr>
          <w:fldChar w:fldCharType="separate"/>
        </w:r>
        <w:r>
          <w:rPr>
            <w:noProof/>
            <w:webHidden/>
          </w:rPr>
          <w:t>77</w:t>
        </w:r>
        <w:r>
          <w:rPr>
            <w:noProof/>
            <w:webHidden/>
          </w:rPr>
          <w:fldChar w:fldCharType="end"/>
        </w:r>
      </w:hyperlink>
    </w:p>
    <w:p w14:paraId="5837D698"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55" w:history="1">
        <w:r w:rsidRPr="00CF2124">
          <w:rPr>
            <w:rStyle w:val="Hyperlink"/>
            <w:noProof/>
          </w:rPr>
          <w:t>Figure 95: Export as CSV option</w:t>
        </w:r>
        <w:r>
          <w:rPr>
            <w:noProof/>
            <w:webHidden/>
          </w:rPr>
          <w:tab/>
        </w:r>
        <w:r>
          <w:rPr>
            <w:noProof/>
            <w:webHidden/>
          </w:rPr>
          <w:fldChar w:fldCharType="begin"/>
        </w:r>
        <w:r>
          <w:rPr>
            <w:noProof/>
            <w:webHidden/>
          </w:rPr>
          <w:instrText xml:space="preserve"> PAGEREF _Toc179911455 \h </w:instrText>
        </w:r>
        <w:r>
          <w:rPr>
            <w:noProof/>
            <w:webHidden/>
          </w:rPr>
        </w:r>
        <w:r>
          <w:rPr>
            <w:noProof/>
            <w:webHidden/>
          </w:rPr>
          <w:fldChar w:fldCharType="separate"/>
        </w:r>
        <w:r>
          <w:rPr>
            <w:noProof/>
            <w:webHidden/>
          </w:rPr>
          <w:t>77</w:t>
        </w:r>
        <w:r>
          <w:rPr>
            <w:noProof/>
            <w:webHidden/>
          </w:rPr>
          <w:fldChar w:fldCharType="end"/>
        </w:r>
      </w:hyperlink>
    </w:p>
    <w:p w14:paraId="713061FA"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56" w:history="1">
        <w:r w:rsidRPr="00CF2124">
          <w:rPr>
            <w:rStyle w:val="Hyperlink"/>
            <w:noProof/>
          </w:rPr>
          <w:t>Figure 96: Template library link</w:t>
        </w:r>
        <w:r>
          <w:rPr>
            <w:noProof/>
            <w:webHidden/>
          </w:rPr>
          <w:tab/>
        </w:r>
        <w:r>
          <w:rPr>
            <w:noProof/>
            <w:webHidden/>
          </w:rPr>
          <w:fldChar w:fldCharType="begin"/>
        </w:r>
        <w:r>
          <w:rPr>
            <w:noProof/>
            <w:webHidden/>
          </w:rPr>
          <w:instrText xml:space="preserve"> PAGEREF _Toc179911456 \h </w:instrText>
        </w:r>
        <w:r>
          <w:rPr>
            <w:noProof/>
            <w:webHidden/>
          </w:rPr>
        </w:r>
        <w:r>
          <w:rPr>
            <w:noProof/>
            <w:webHidden/>
          </w:rPr>
          <w:fldChar w:fldCharType="separate"/>
        </w:r>
        <w:r>
          <w:rPr>
            <w:noProof/>
            <w:webHidden/>
          </w:rPr>
          <w:t>78</w:t>
        </w:r>
        <w:r>
          <w:rPr>
            <w:noProof/>
            <w:webHidden/>
          </w:rPr>
          <w:fldChar w:fldCharType="end"/>
        </w:r>
      </w:hyperlink>
    </w:p>
    <w:p w14:paraId="682BAF13"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57" w:history="1">
        <w:r w:rsidRPr="00CF2124">
          <w:rPr>
            <w:rStyle w:val="Hyperlink"/>
            <w:noProof/>
          </w:rPr>
          <w:t>Figure 97: View template library root folder</w:t>
        </w:r>
        <w:r>
          <w:rPr>
            <w:noProof/>
            <w:webHidden/>
          </w:rPr>
          <w:tab/>
        </w:r>
        <w:r>
          <w:rPr>
            <w:noProof/>
            <w:webHidden/>
          </w:rPr>
          <w:fldChar w:fldCharType="begin"/>
        </w:r>
        <w:r>
          <w:rPr>
            <w:noProof/>
            <w:webHidden/>
          </w:rPr>
          <w:instrText xml:space="preserve"> PAGEREF _Toc179911457 \h </w:instrText>
        </w:r>
        <w:r>
          <w:rPr>
            <w:noProof/>
            <w:webHidden/>
          </w:rPr>
        </w:r>
        <w:r>
          <w:rPr>
            <w:noProof/>
            <w:webHidden/>
          </w:rPr>
          <w:fldChar w:fldCharType="separate"/>
        </w:r>
        <w:r>
          <w:rPr>
            <w:noProof/>
            <w:webHidden/>
          </w:rPr>
          <w:t>78</w:t>
        </w:r>
        <w:r>
          <w:rPr>
            <w:noProof/>
            <w:webHidden/>
          </w:rPr>
          <w:fldChar w:fldCharType="end"/>
        </w:r>
      </w:hyperlink>
    </w:p>
    <w:p w14:paraId="6EE86476"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58" w:history="1">
        <w:r w:rsidRPr="00CF2124">
          <w:rPr>
            <w:rStyle w:val="Hyperlink"/>
            <w:noProof/>
          </w:rPr>
          <w:t>Figure 98: View folder / subfolder links</w:t>
        </w:r>
        <w:r>
          <w:rPr>
            <w:noProof/>
            <w:webHidden/>
          </w:rPr>
          <w:tab/>
        </w:r>
        <w:r>
          <w:rPr>
            <w:noProof/>
            <w:webHidden/>
          </w:rPr>
          <w:fldChar w:fldCharType="begin"/>
        </w:r>
        <w:r>
          <w:rPr>
            <w:noProof/>
            <w:webHidden/>
          </w:rPr>
          <w:instrText xml:space="preserve"> PAGEREF _Toc179911458 \h </w:instrText>
        </w:r>
        <w:r>
          <w:rPr>
            <w:noProof/>
            <w:webHidden/>
          </w:rPr>
        </w:r>
        <w:r>
          <w:rPr>
            <w:noProof/>
            <w:webHidden/>
          </w:rPr>
          <w:fldChar w:fldCharType="separate"/>
        </w:r>
        <w:r>
          <w:rPr>
            <w:noProof/>
            <w:webHidden/>
          </w:rPr>
          <w:t>79</w:t>
        </w:r>
        <w:r>
          <w:rPr>
            <w:noProof/>
            <w:webHidden/>
          </w:rPr>
          <w:fldChar w:fldCharType="end"/>
        </w:r>
      </w:hyperlink>
    </w:p>
    <w:p w14:paraId="6462E6AB"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59" w:history="1">
        <w:r w:rsidRPr="00CF2124">
          <w:rPr>
            <w:rStyle w:val="Hyperlink"/>
            <w:noProof/>
          </w:rPr>
          <w:t>Figure 99: View Root folder details (1)</w:t>
        </w:r>
        <w:r>
          <w:rPr>
            <w:noProof/>
            <w:webHidden/>
          </w:rPr>
          <w:tab/>
        </w:r>
        <w:r>
          <w:rPr>
            <w:noProof/>
            <w:webHidden/>
          </w:rPr>
          <w:fldChar w:fldCharType="begin"/>
        </w:r>
        <w:r>
          <w:rPr>
            <w:noProof/>
            <w:webHidden/>
          </w:rPr>
          <w:instrText xml:space="preserve"> PAGEREF _Toc179911459 \h </w:instrText>
        </w:r>
        <w:r>
          <w:rPr>
            <w:noProof/>
            <w:webHidden/>
          </w:rPr>
        </w:r>
        <w:r>
          <w:rPr>
            <w:noProof/>
            <w:webHidden/>
          </w:rPr>
          <w:fldChar w:fldCharType="separate"/>
        </w:r>
        <w:r>
          <w:rPr>
            <w:noProof/>
            <w:webHidden/>
          </w:rPr>
          <w:t>79</w:t>
        </w:r>
        <w:r>
          <w:rPr>
            <w:noProof/>
            <w:webHidden/>
          </w:rPr>
          <w:fldChar w:fldCharType="end"/>
        </w:r>
      </w:hyperlink>
    </w:p>
    <w:p w14:paraId="41382C3A"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60" w:history="1">
        <w:r w:rsidRPr="00CF2124">
          <w:rPr>
            <w:rStyle w:val="Hyperlink"/>
            <w:noProof/>
          </w:rPr>
          <w:t>Figure 100: View Root folder details (2)</w:t>
        </w:r>
        <w:r>
          <w:rPr>
            <w:noProof/>
            <w:webHidden/>
          </w:rPr>
          <w:tab/>
        </w:r>
        <w:r>
          <w:rPr>
            <w:noProof/>
            <w:webHidden/>
          </w:rPr>
          <w:fldChar w:fldCharType="begin"/>
        </w:r>
        <w:r>
          <w:rPr>
            <w:noProof/>
            <w:webHidden/>
          </w:rPr>
          <w:instrText xml:space="preserve"> PAGEREF _Toc179911460 \h </w:instrText>
        </w:r>
        <w:r>
          <w:rPr>
            <w:noProof/>
            <w:webHidden/>
          </w:rPr>
        </w:r>
        <w:r>
          <w:rPr>
            <w:noProof/>
            <w:webHidden/>
          </w:rPr>
          <w:fldChar w:fldCharType="separate"/>
        </w:r>
        <w:r>
          <w:rPr>
            <w:noProof/>
            <w:webHidden/>
          </w:rPr>
          <w:t>80</w:t>
        </w:r>
        <w:r>
          <w:rPr>
            <w:noProof/>
            <w:webHidden/>
          </w:rPr>
          <w:fldChar w:fldCharType="end"/>
        </w:r>
      </w:hyperlink>
    </w:p>
    <w:p w14:paraId="23057B73"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61" w:history="1">
        <w:r w:rsidRPr="00CF2124">
          <w:rPr>
            <w:rStyle w:val="Hyperlink"/>
            <w:noProof/>
          </w:rPr>
          <w:t>Figure 101: View Folder Contents Link</w:t>
        </w:r>
        <w:r>
          <w:rPr>
            <w:noProof/>
            <w:webHidden/>
          </w:rPr>
          <w:tab/>
        </w:r>
        <w:r>
          <w:rPr>
            <w:noProof/>
            <w:webHidden/>
          </w:rPr>
          <w:fldChar w:fldCharType="begin"/>
        </w:r>
        <w:r>
          <w:rPr>
            <w:noProof/>
            <w:webHidden/>
          </w:rPr>
          <w:instrText xml:space="preserve"> PAGEREF _Toc179911461 \h </w:instrText>
        </w:r>
        <w:r>
          <w:rPr>
            <w:noProof/>
            <w:webHidden/>
          </w:rPr>
        </w:r>
        <w:r>
          <w:rPr>
            <w:noProof/>
            <w:webHidden/>
          </w:rPr>
          <w:fldChar w:fldCharType="separate"/>
        </w:r>
        <w:r>
          <w:rPr>
            <w:noProof/>
            <w:webHidden/>
          </w:rPr>
          <w:t>80</w:t>
        </w:r>
        <w:r>
          <w:rPr>
            <w:noProof/>
            <w:webHidden/>
          </w:rPr>
          <w:fldChar w:fldCharType="end"/>
        </w:r>
      </w:hyperlink>
    </w:p>
    <w:p w14:paraId="245D9E1B"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62" w:history="1">
        <w:r w:rsidRPr="00CF2124">
          <w:rPr>
            <w:rStyle w:val="Hyperlink"/>
            <w:noProof/>
          </w:rPr>
          <w:t>Figure 102: View Folder Contents</w:t>
        </w:r>
        <w:r>
          <w:rPr>
            <w:noProof/>
            <w:webHidden/>
          </w:rPr>
          <w:tab/>
        </w:r>
        <w:r>
          <w:rPr>
            <w:noProof/>
            <w:webHidden/>
          </w:rPr>
          <w:fldChar w:fldCharType="begin"/>
        </w:r>
        <w:r>
          <w:rPr>
            <w:noProof/>
            <w:webHidden/>
          </w:rPr>
          <w:instrText xml:space="preserve"> PAGEREF _Toc179911462 \h </w:instrText>
        </w:r>
        <w:r>
          <w:rPr>
            <w:noProof/>
            <w:webHidden/>
          </w:rPr>
        </w:r>
        <w:r>
          <w:rPr>
            <w:noProof/>
            <w:webHidden/>
          </w:rPr>
          <w:fldChar w:fldCharType="separate"/>
        </w:r>
        <w:r>
          <w:rPr>
            <w:noProof/>
            <w:webHidden/>
          </w:rPr>
          <w:t>81</w:t>
        </w:r>
        <w:r>
          <w:rPr>
            <w:noProof/>
            <w:webHidden/>
          </w:rPr>
          <w:fldChar w:fldCharType="end"/>
        </w:r>
      </w:hyperlink>
    </w:p>
    <w:p w14:paraId="3687358B"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63" w:history="1">
        <w:r w:rsidRPr="00CF2124">
          <w:rPr>
            <w:rStyle w:val="Hyperlink"/>
            <w:noProof/>
          </w:rPr>
          <w:t>Figure 103: Create Subfolder under the root folder</w:t>
        </w:r>
        <w:r>
          <w:rPr>
            <w:noProof/>
            <w:webHidden/>
          </w:rPr>
          <w:tab/>
        </w:r>
        <w:r>
          <w:rPr>
            <w:noProof/>
            <w:webHidden/>
          </w:rPr>
          <w:fldChar w:fldCharType="begin"/>
        </w:r>
        <w:r>
          <w:rPr>
            <w:noProof/>
            <w:webHidden/>
          </w:rPr>
          <w:instrText xml:space="preserve"> PAGEREF _Toc179911463 \h </w:instrText>
        </w:r>
        <w:r>
          <w:rPr>
            <w:noProof/>
            <w:webHidden/>
          </w:rPr>
        </w:r>
        <w:r>
          <w:rPr>
            <w:noProof/>
            <w:webHidden/>
          </w:rPr>
          <w:fldChar w:fldCharType="separate"/>
        </w:r>
        <w:r>
          <w:rPr>
            <w:noProof/>
            <w:webHidden/>
          </w:rPr>
          <w:t>82</w:t>
        </w:r>
        <w:r>
          <w:rPr>
            <w:noProof/>
            <w:webHidden/>
          </w:rPr>
          <w:fldChar w:fldCharType="end"/>
        </w:r>
      </w:hyperlink>
    </w:p>
    <w:p w14:paraId="7C1DF720"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64" w:history="1">
        <w:r w:rsidRPr="00CF2124">
          <w:rPr>
            <w:rStyle w:val="Hyperlink"/>
            <w:noProof/>
          </w:rPr>
          <w:t>Figure 104: Create Subfolder Link</w:t>
        </w:r>
        <w:r>
          <w:rPr>
            <w:noProof/>
            <w:webHidden/>
          </w:rPr>
          <w:tab/>
        </w:r>
        <w:r>
          <w:rPr>
            <w:noProof/>
            <w:webHidden/>
          </w:rPr>
          <w:fldChar w:fldCharType="begin"/>
        </w:r>
        <w:r>
          <w:rPr>
            <w:noProof/>
            <w:webHidden/>
          </w:rPr>
          <w:instrText xml:space="preserve"> PAGEREF _Toc179911464 \h </w:instrText>
        </w:r>
        <w:r>
          <w:rPr>
            <w:noProof/>
            <w:webHidden/>
          </w:rPr>
        </w:r>
        <w:r>
          <w:rPr>
            <w:noProof/>
            <w:webHidden/>
          </w:rPr>
          <w:fldChar w:fldCharType="separate"/>
        </w:r>
        <w:r>
          <w:rPr>
            <w:noProof/>
            <w:webHidden/>
          </w:rPr>
          <w:t>82</w:t>
        </w:r>
        <w:r>
          <w:rPr>
            <w:noProof/>
            <w:webHidden/>
          </w:rPr>
          <w:fldChar w:fldCharType="end"/>
        </w:r>
      </w:hyperlink>
    </w:p>
    <w:p w14:paraId="249E7A77"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65" w:history="1">
        <w:r w:rsidRPr="00CF2124">
          <w:rPr>
            <w:rStyle w:val="Hyperlink"/>
            <w:noProof/>
          </w:rPr>
          <w:t>Figure 105: Create Subfolder page</w:t>
        </w:r>
        <w:r>
          <w:rPr>
            <w:noProof/>
            <w:webHidden/>
          </w:rPr>
          <w:tab/>
        </w:r>
        <w:r>
          <w:rPr>
            <w:noProof/>
            <w:webHidden/>
          </w:rPr>
          <w:fldChar w:fldCharType="begin"/>
        </w:r>
        <w:r>
          <w:rPr>
            <w:noProof/>
            <w:webHidden/>
          </w:rPr>
          <w:instrText xml:space="preserve"> PAGEREF _Toc179911465 \h </w:instrText>
        </w:r>
        <w:r>
          <w:rPr>
            <w:noProof/>
            <w:webHidden/>
          </w:rPr>
        </w:r>
        <w:r>
          <w:rPr>
            <w:noProof/>
            <w:webHidden/>
          </w:rPr>
          <w:fldChar w:fldCharType="separate"/>
        </w:r>
        <w:r>
          <w:rPr>
            <w:noProof/>
            <w:webHidden/>
          </w:rPr>
          <w:t>83</w:t>
        </w:r>
        <w:r>
          <w:rPr>
            <w:noProof/>
            <w:webHidden/>
          </w:rPr>
          <w:fldChar w:fldCharType="end"/>
        </w:r>
      </w:hyperlink>
    </w:p>
    <w:p w14:paraId="6ECCFA2C"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66" w:history="1">
        <w:r w:rsidRPr="00CF2124">
          <w:rPr>
            <w:rStyle w:val="Hyperlink"/>
            <w:noProof/>
          </w:rPr>
          <w:t>Figure 106: Edit/delete Subfolder link</w:t>
        </w:r>
        <w:r>
          <w:rPr>
            <w:noProof/>
            <w:webHidden/>
          </w:rPr>
          <w:tab/>
        </w:r>
        <w:r>
          <w:rPr>
            <w:noProof/>
            <w:webHidden/>
          </w:rPr>
          <w:fldChar w:fldCharType="begin"/>
        </w:r>
        <w:r>
          <w:rPr>
            <w:noProof/>
            <w:webHidden/>
          </w:rPr>
          <w:instrText xml:space="preserve"> PAGEREF _Toc179911466 \h </w:instrText>
        </w:r>
        <w:r>
          <w:rPr>
            <w:noProof/>
            <w:webHidden/>
          </w:rPr>
        </w:r>
        <w:r>
          <w:rPr>
            <w:noProof/>
            <w:webHidden/>
          </w:rPr>
          <w:fldChar w:fldCharType="separate"/>
        </w:r>
        <w:r>
          <w:rPr>
            <w:noProof/>
            <w:webHidden/>
          </w:rPr>
          <w:t>83</w:t>
        </w:r>
        <w:r>
          <w:rPr>
            <w:noProof/>
            <w:webHidden/>
          </w:rPr>
          <w:fldChar w:fldCharType="end"/>
        </w:r>
      </w:hyperlink>
    </w:p>
    <w:p w14:paraId="48A66D1C"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67" w:history="1">
        <w:r w:rsidRPr="00CF2124">
          <w:rPr>
            <w:rStyle w:val="Hyperlink"/>
            <w:noProof/>
          </w:rPr>
          <w:t>Figure 107: Create document link</w:t>
        </w:r>
        <w:r>
          <w:rPr>
            <w:noProof/>
            <w:webHidden/>
          </w:rPr>
          <w:tab/>
        </w:r>
        <w:r>
          <w:rPr>
            <w:noProof/>
            <w:webHidden/>
          </w:rPr>
          <w:fldChar w:fldCharType="begin"/>
        </w:r>
        <w:r>
          <w:rPr>
            <w:noProof/>
            <w:webHidden/>
          </w:rPr>
          <w:instrText xml:space="preserve"> PAGEREF _Toc179911467 \h </w:instrText>
        </w:r>
        <w:r>
          <w:rPr>
            <w:noProof/>
            <w:webHidden/>
          </w:rPr>
        </w:r>
        <w:r>
          <w:rPr>
            <w:noProof/>
            <w:webHidden/>
          </w:rPr>
          <w:fldChar w:fldCharType="separate"/>
        </w:r>
        <w:r>
          <w:rPr>
            <w:noProof/>
            <w:webHidden/>
          </w:rPr>
          <w:t>84</w:t>
        </w:r>
        <w:r>
          <w:rPr>
            <w:noProof/>
            <w:webHidden/>
          </w:rPr>
          <w:fldChar w:fldCharType="end"/>
        </w:r>
      </w:hyperlink>
    </w:p>
    <w:p w14:paraId="33B4A037"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68" w:history="1">
        <w:r w:rsidRPr="00CF2124">
          <w:rPr>
            <w:rStyle w:val="Hyperlink"/>
            <w:noProof/>
          </w:rPr>
          <w:t>Figure 108: Create document page</w:t>
        </w:r>
        <w:r>
          <w:rPr>
            <w:noProof/>
            <w:webHidden/>
          </w:rPr>
          <w:tab/>
        </w:r>
        <w:r>
          <w:rPr>
            <w:noProof/>
            <w:webHidden/>
          </w:rPr>
          <w:fldChar w:fldCharType="begin"/>
        </w:r>
        <w:r>
          <w:rPr>
            <w:noProof/>
            <w:webHidden/>
          </w:rPr>
          <w:instrText xml:space="preserve"> PAGEREF _Toc179911468 \h </w:instrText>
        </w:r>
        <w:r>
          <w:rPr>
            <w:noProof/>
            <w:webHidden/>
          </w:rPr>
        </w:r>
        <w:r>
          <w:rPr>
            <w:noProof/>
            <w:webHidden/>
          </w:rPr>
          <w:fldChar w:fldCharType="separate"/>
        </w:r>
        <w:r>
          <w:rPr>
            <w:noProof/>
            <w:webHidden/>
          </w:rPr>
          <w:t>84</w:t>
        </w:r>
        <w:r>
          <w:rPr>
            <w:noProof/>
            <w:webHidden/>
          </w:rPr>
          <w:fldChar w:fldCharType="end"/>
        </w:r>
      </w:hyperlink>
    </w:p>
    <w:p w14:paraId="33733E0A"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69" w:history="1">
        <w:r w:rsidRPr="00CF2124">
          <w:rPr>
            <w:rStyle w:val="Hyperlink"/>
            <w:noProof/>
          </w:rPr>
          <w:t>Figure 109: Procurement method drop-down field</w:t>
        </w:r>
        <w:r>
          <w:rPr>
            <w:noProof/>
            <w:webHidden/>
          </w:rPr>
          <w:tab/>
        </w:r>
        <w:r>
          <w:rPr>
            <w:noProof/>
            <w:webHidden/>
          </w:rPr>
          <w:fldChar w:fldCharType="begin"/>
        </w:r>
        <w:r>
          <w:rPr>
            <w:noProof/>
            <w:webHidden/>
          </w:rPr>
          <w:instrText xml:space="preserve"> PAGEREF _Toc179911469 \h </w:instrText>
        </w:r>
        <w:r>
          <w:rPr>
            <w:noProof/>
            <w:webHidden/>
          </w:rPr>
        </w:r>
        <w:r>
          <w:rPr>
            <w:noProof/>
            <w:webHidden/>
          </w:rPr>
          <w:fldChar w:fldCharType="separate"/>
        </w:r>
        <w:r>
          <w:rPr>
            <w:noProof/>
            <w:webHidden/>
          </w:rPr>
          <w:t>85</w:t>
        </w:r>
        <w:r>
          <w:rPr>
            <w:noProof/>
            <w:webHidden/>
          </w:rPr>
          <w:fldChar w:fldCharType="end"/>
        </w:r>
      </w:hyperlink>
    </w:p>
    <w:p w14:paraId="671FDA3A"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70" w:history="1">
        <w:r w:rsidRPr="00CF2124">
          <w:rPr>
            <w:rStyle w:val="Hyperlink"/>
            <w:noProof/>
          </w:rPr>
          <w:t>Figure 110: Copied draft document from Template Library</w:t>
        </w:r>
        <w:r>
          <w:rPr>
            <w:noProof/>
            <w:webHidden/>
          </w:rPr>
          <w:tab/>
        </w:r>
        <w:r>
          <w:rPr>
            <w:noProof/>
            <w:webHidden/>
          </w:rPr>
          <w:fldChar w:fldCharType="begin"/>
        </w:r>
        <w:r>
          <w:rPr>
            <w:noProof/>
            <w:webHidden/>
          </w:rPr>
          <w:instrText xml:space="preserve"> PAGEREF _Toc179911470 \h </w:instrText>
        </w:r>
        <w:r>
          <w:rPr>
            <w:noProof/>
            <w:webHidden/>
          </w:rPr>
        </w:r>
        <w:r>
          <w:rPr>
            <w:noProof/>
            <w:webHidden/>
          </w:rPr>
          <w:fldChar w:fldCharType="separate"/>
        </w:r>
        <w:r>
          <w:rPr>
            <w:noProof/>
            <w:webHidden/>
          </w:rPr>
          <w:t>85</w:t>
        </w:r>
        <w:r>
          <w:rPr>
            <w:noProof/>
            <w:webHidden/>
          </w:rPr>
          <w:fldChar w:fldCharType="end"/>
        </w:r>
      </w:hyperlink>
    </w:p>
    <w:p w14:paraId="4C03BFAE"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71" w:history="1">
        <w:r w:rsidRPr="00CF2124">
          <w:rPr>
            <w:rStyle w:val="Hyperlink"/>
            <w:noProof/>
          </w:rPr>
          <w:t>Figure 111: Edit / Delete document links</w:t>
        </w:r>
        <w:r>
          <w:rPr>
            <w:noProof/>
            <w:webHidden/>
          </w:rPr>
          <w:tab/>
        </w:r>
        <w:r>
          <w:rPr>
            <w:noProof/>
            <w:webHidden/>
          </w:rPr>
          <w:fldChar w:fldCharType="begin"/>
        </w:r>
        <w:r>
          <w:rPr>
            <w:noProof/>
            <w:webHidden/>
          </w:rPr>
          <w:instrText xml:space="preserve"> PAGEREF _Toc179911471 \h </w:instrText>
        </w:r>
        <w:r>
          <w:rPr>
            <w:noProof/>
            <w:webHidden/>
          </w:rPr>
        </w:r>
        <w:r>
          <w:rPr>
            <w:noProof/>
            <w:webHidden/>
          </w:rPr>
          <w:fldChar w:fldCharType="separate"/>
        </w:r>
        <w:r>
          <w:rPr>
            <w:noProof/>
            <w:webHidden/>
          </w:rPr>
          <w:t>86</w:t>
        </w:r>
        <w:r>
          <w:rPr>
            <w:noProof/>
            <w:webHidden/>
          </w:rPr>
          <w:fldChar w:fldCharType="end"/>
        </w:r>
      </w:hyperlink>
    </w:p>
    <w:p w14:paraId="46DD6388"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72" w:history="1">
        <w:r w:rsidRPr="00CF2124">
          <w:rPr>
            <w:rStyle w:val="Hyperlink"/>
            <w:noProof/>
          </w:rPr>
          <w:t>Figure 112: Dynamic Document Parameters</w:t>
        </w:r>
        <w:r>
          <w:rPr>
            <w:noProof/>
            <w:webHidden/>
          </w:rPr>
          <w:tab/>
        </w:r>
        <w:r>
          <w:rPr>
            <w:noProof/>
            <w:webHidden/>
          </w:rPr>
          <w:fldChar w:fldCharType="begin"/>
        </w:r>
        <w:r>
          <w:rPr>
            <w:noProof/>
            <w:webHidden/>
          </w:rPr>
          <w:instrText xml:space="preserve"> PAGEREF _Toc179911472 \h </w:instrText>
        </w:r>
        <w:r>
          <w:rPr>
            <w:noProof/>
            <w:webHidden/>
          </w:rPr>
        </w:r>
        <w:r>
          <w:rPr>
            <w:noProof/>
            <w:webHidden/>
          </w:rPr>
          <w:fldChar w:fldCharType="separate"/>
        </w:r>
        <w:r>
          <w:rPr>
            <w:noProof/>
            <w:webHidden/>
          </w:rPr>
          <w:t>86</w:t>
        </w:r>
        <w:r>
          <w:rPr>
            <w:noProof/>
            <w:webHidden/>
          </w:rPr>
          <w:fldChar w:fldCharType="end"/>
        </w:r>
      </w:hyperlink>
    </w:p>
    <w:p w14:paraId="364032C5"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73" w:history="1">
        <w:r w:rsidRPr="00CF2124">
          <w:rPr>
            <w:rStyle w:val="Hyperlink"/>
            <w:noProof/>
          </w:rPr>
          <w:t>Figure 113: Template Guide link</w:t>
        </w:r>
        <w:r>
          <w:rPr>
            <w:noProof/>
            <w:webHidden/>
          </w:rPr>
          <w:tab/>
        </w:r>
        <w:r>
          <w:rPr>
            <w:noProof/>
            <w:webHidden/>
          </w:rPr>
          <w:fldChar w:fldCharType="begin"/>
        </w:r>
        <w:r>
          <w:rPr>
            <w:noProof/>
            <w:webHidden/>
          </w:rPr>
          <w:instrText xml:space="preserve"> PAGEREF _Toc179911473 \h </w:instrText>
        </w:r>
        <w:r>
          <w:rPr>
            <w:noProof/>
            <w:webHidden/>
          </w:rPr>
        </w:r>
        <w:r>
          <w:rPr>
            <w:noProof/>
            <w:webHidden/>
          </w:rPr>
          <w:fldChar w:fldCharType="separate"/>
        </w:r>
        <w:r>
          <w:rPr>
            <w:noProof/>
            <w:webHidden/>
          </w:rPr>
          <w:t>87</w:t>
        </w:r>
        <w:r>
          <w:rPr>
            <w:noProof/>
            <w:webHidden/>
          </w:rPr>
          <w:fldChar w:fldCharType="end"/>
        </w:r>
      </w:hyperlink>
    </w:p>
    <w:p w14:paraId="57E88BA7"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74" w:history="1">
        <w:r w:rsidRPr="00CF2124">
          <w:rPr>
            <w:rStyle w:val="Hyperlink"/>
            <w:noProof/>
          </w:rPr>
          <w:t>Figure 114: Search Template Library link</w:t>
        </w:r>
        <w:r>
          <w:rPr>
            <w:noProof/>
            <w:webHidden/>
          </w:rPr>
          <w:tab/>
        </w:r>
        <w:r>
          <w:rPr>
            <w:noProof/>
            <w:webHidden/>
          </w:rPr>
          <w:fldChar w:fldCharType="begin"/>
        </w:r>
        <w:r>
          <w:rPr>
            <w:noProof/>
            <w:webHidden/>
          </w:rPr>
          <w:instrText xml:space="preserve"> PAGEREF _Toc179911474 \h </w:instrText>
        </w:r>
        <w:r>
          <w:rPr>
            <w:noProof/>
            <w:webHidden/>
          </w:rPr>
        </w:r>
        <w:r>
          <w:rPr>
            <w:noProof/>
            <w:webHidden/>
          </w:rPr>
          <w:fldChar w:fldCharType="separate"/>
        </w:r>
        <w:r>
          <w:rPr>
            <w:noProof/>
            <w:webHidden/>
          </w:rPr>
          <w:t>87</w:t>
        </w:r>
        <w:r>
          <w:rPr>
            <w:noProof/>
            <w:webHidden/>
          </w:rPr>
          <w:fldChar w:fldCharType="end"/>
        </w:r>
      </w:hyperlink>
    </w:p>
    <w:p w14:paraId="0F426894"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75" w:history="1">
        <w:r w:rsidRPr="00CF2124">
          <w:rPr>
            <w:rStyle w:val="Hyperlink"/>
            <w:noProof/>
          </w:rPr>
          <w:t>Figure 115: Search Template Library Parameters</w:t>
        </w:r>
        <w:r>
          <w:rPr>
            <w:noProof/>
            <w:webHidden/>
          </w:rPr>
          <w:tab/>
        </w:r>
        <w:r>
          <w:rPr>
            <w:noProof/>
            <w:webHidden/>
          </w:rPr>
          <w:fldChar w:fldCharType="begin"/>
        </w:r>
        <w:r>
          <w:rPr>
            <w:noProof/>
            <w:webHidden/>
          </w:rPr>
          <w:instrText xml:space="preserve"> PAGEREF _Toc179911475 \h </w:instrText>
        </w:r>
        <w:r>
          <w:rPr>
            <w:noProof/>
            <w:webHidden/>
          </w:rPr>
        </w:r>
        <w:r>
          <w:rPr>
            <w:noProof/>
            <w:webHidden/>
          </w:rPr>
          <w:fldChar w:fldCharType="separate"/>
        </w:r>
        <w:r>
          <w:rPr>
            <w:noProof/>
            <w:webHidden/>
          </w:rPr>
          <w:t>87</w:t>
        </w:r>
        <w:r>
          <w:rPr>
            <w:noProof/>
            <w:webHidden/>
          </w:rPr>
          <w:fldChar w:fldCharType="end"/>
        </w:r>
      </w:hyperlink>
    </w:p>
    <w:p w14:paraId="01B2A041"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76" w:history="1">
        <w:r w:rsidRPr="00CF2124">
          <w:rPr>
            <w:rStyle w:val="Hyperlink"/>
            <w:noProof/>
          </w:rPr>
          <w:t>Figure 116: Administration drop-down menu, auditing reports</w:t>
        </w:r>
        <w:r>
          <w:rPr>
            <w:noProof/>
            <w:webHidden/>
          </w:rPr>
          <w:tab/>
        </w:r>
        <w:r>
          <w:rPr>
            <w:noProof/>
            <w:webHidden/>
          </w:rPr>
          <w:fldChar w:fldCharType="begin"/>
        </w:r>
        <w:r>
          <w:rPr>
            <w:noProof/>
            <w:webHidden/>
          </w:rPr>
          <w:instrText xml:space="preserve"> PAGEREF _Toc179911476 \h </w:instrText>
        </w:r>
        <w:r>
          <w:rPr>
            <w:noProof/>
            <w:webHidden/>
          </w:rPr>
        </w:r>
        <w:r>
          <w:rPr>
            <w:noProof/>
            <w:webHidden/>
          </w:rPr>
          <w:fldChar w:fldCharType="separate"/>
        </w:r>
        <w:r>
          <w:rPr>
            <w:noProof/>
            <w:webHidden/>
          </w:rPr>
          <w:t>88</w:t>
        </w:r>
        <w:r>
          <w:rPr>
            <w:noProof/>
            <w:webHidden/>
          </w:rPr>
          <w:fldChar w:fldCharType="end"/>
        </w:r>
      </w:hyperlink>
    </w:p>
    <w:p w14:paraId="3CBA90B7"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77" w:history="1">
        <w:r w:rsidRPr="00CF2124">
          <w:rPr>
            <w:rStyle w:val="Hyperlink"/>
            <w:noProof/>
          </w:rPr>
          <w:t>Figure 117: Auditing activities</w:t>
        </w:r>
        <w:r>
          <w:rPr>
            <w:noProof/>
            <w:webHidden/>
          </w:rPr>
          <w:tab/>
        </w:r>
        <w:r>
          <w:rPr>
            <w:noProof/>
            <w:webHidden/>
          </w:rPr>
          <w:fldChar w:fldCharType="begin"/>
        </w:r>
        <w:r>
          <w:rPr>
            <w:noProof/>
            <w:webHidden/>
          </w:rPr>
          <w:instrText xml:space="preserve"> PAGEREF _Toc179911477 \h </w:instrText>
        </w:r>
        <w:r>
          <w:rPr>
            <w:noProof/>
            <w:webHidden/>
          </w:rPr>
        </w:r>
        <w:r>
          <w:rPr>
            <w:noProof/>
            <w:webHidden/>
          </w:rPr>
          <w:fldChar w:fldCharType="separate"/>
        </w:r>
        <w:r>
          <w:rPr>
            <w:noProof/>
            <w:webHidden/>
          </w:rPr>
          <w:t>89</w:t>
        </w:r>
        <w:r>
          <w:rPr>
            <w:noProof/>
            <w:webHidden/>
          </w:rPr>
          <w:fldChar w:fldCharType="end"/>
        </w:r>
      </w:hyperlink>
    </w:p>
    <w:p w14:paraId="5C4E91AD"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78" w:history="1">
        <w:r w:rsidRPr="00CF2124">
          <w:rPr>
            <w:rStyle w:val="Hyperlink"/>
            <w:noProof/>
          </w:rPr>
          <w:t>Figure 118: Auditing report</w:t>
        </w:r>
        <w:r>
          <w:rPr>
            <w:noProof/>
            <w:webHidden/>
          </w:rPr>
          <w:tab/>
        </w:r>
        <w:r>
          <w:rPr>
            <w:noProof/>
            <w:webHidden/>
          </w:rPr>
          <w:fldChar w:fldCharType="begin"/>
        </w:r>
        <w:r>
          <w:rPr>
            <w:noProof/>
            <w:webHidden/>
          </w:rPr>
          <w:instrText xml:space="preserve"> PAGEREF _Toc179911478 \h </w:instrText>
        </w:r>
        <w:r>
          <w:rPr>
            <w:noProof/>
            <w:webHidden/>
          </w:rPr>
        </w:r>
        <w:r>
          <w:rPr>
            <w:noProof/>
            <w:webHidden/>
          </w:rPr>
          <w:fldChar w:fldCharType="separate"/>
        </w:r>
        <w:r>
          <w:rPr>
            <w:noProof/>
            <w:webHidden/>
          </w:rPr>
          <w:t>90</w:t>
        </w:r>
        <w:r>
          <w:rPr>
            <w:noProof/>
            <w:webHidden/>
          </w:rPr>
          <w:fldChar w:fldCharType="end"/>
        </w:r>
      </w:hyperlink>
    </w:p>
    <w:p w14:paraId="4D37787B"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79" w:history="1">
        <w:r w:rsidRPr="00CF2124">
          <w:rPr>
            <w:rStyle w:val="Hyperlink"/>
            <w:noProof/>
          </w:rPr>
          <w:t>Figure 119: Administration drop-down menu, Configure passwords</w:t>
        </w:r>
        <w:r>
          <w:rPr>
            <w:noProof/>
            <w:webHidden/>
          </w:rPr>
          <w:tab/>
        </w:r>
        <w:r>
          <w:rPr>
            <w:noProof/>
            <w:webHidden/>
          </w:rPr>
          <w:fldChar w:fldCharType="begin"/>
        </w:r>
        <w:r>
          <w:rPr>
            <w:noProof/>
            <w:webHidden/>
          </w:rPr>
          <w:instrText xml:space="preserve"> PAGEREF _Toc179911479 \h </w:instrText>
        </w:r>
        <w:r>
          <w:rPr>
            <w:noProof/>
            <w:webHidden/>
          </w:rPr>
        </w:r>
        <w:r>
          <w:rPr>
            <w:noProof/>
            <w:webHidden/>
          </w:rPr>
          <w:fldChar w:fldCharType="separate"/>
        </w:r>
        <w:r>
          <w:rPr>
            <w:noProof/>
            <w:webHidden/>
          </w:rPr>
          <w:t>91</w:t>
        </w:r>
        <w:r>
          <w:rPr>
            <w:noProof/>
            <w:webHidden/>
          </w:rPr>
          <w:fldChar w:fldCharType="end"/>
        </w:r>
      </w:hyperlink>
    </w:p>
    <w:p w14:paraId="6415F055"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80" w:history="1">
        <w:r w:rsidRPr="00CF2124">
          <w:rPr>
            <w:rStyle w:val="Hyperlink"/>
            <w:noProof/>
          </w:rPr>
          <w:t>Figure 120: Configure passwords, uppercase/lowercase letters configuration</w:t>
        </w:r>
        <w:r>
          <w:rPr>
            <w:noProof/>
            <w:webHidden/>
          </w:rPr>
          <w:tab/>
        </w:r>
        <w:r>
          <w:rPr>
            <w:noProof/>
            <w:webHidden/>
          </w:rPr>
          <w:fldChar w:fldCharType="begin"/>
        </w:r>
        <w:r>
          <w:rPr>
            <w:noProof/>
            <w:webHidden/>
          </w:rPr>
          <w:instrText xml:space="preserve"> PAGEREF _Toc179911480 \h </w:instrText>
        </w:r>
        <w:r>
          <w:rPr>
            <w:noProof/>
            <w:webHidden/>
          </w:rPr>
        </w:r>
        <w:r>
          <w:rPr>
            <w:noProof/>
            <w:webHidden/>
          </w:rPr>
          <w:fldChar w:fldCharType="separate"/>
        </w:r>
        <w:r>
          <w:rPr>
            <w:noProof/>
            <w:webHidden/>
          </w:rPr>
          <w:t>92</w:t>
        </w:r>
        <w:r>
          <w:rPr>
            <w:noProof/>
            <w:webHidden/>
          </w:rPr>
          <w:fldChar w:fldCharType="end"/>
        </w:r>
      </w:hyperlink>
    </w:p>
    <w:p w14:paraId="38B1CB11"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81" w:history="1">
        <w:r w:rsidRPr="00CF2124">
          <w:rPr>
            <w:rStyle w:val="Hyperlink"/>
            <w:noProof/>
          </w:rPr>
          <w:t>Figure 121: Configure passwords, numbers, other characters and parameters configuration</w:t>
        </w:r>
        <w:r>
          <w:rPr>
            <w:noProof/>
            <w:webHidden/>
          </w:rPr>
          <w:tab/>
        </w:r>
        <w:r>
          <w:rPr>
            <w:noProof/>
            <w:webHidden/>
          </w:rPr>
          <w:fldChar w:fldCharType="begin"/>
        </w:r>
        <w:r>
          <w:rPr>
            <w:noProof/>
            <w:webHidden/>
          </w:rPr>
          <w:instrText xml:space="preserve"> PAGEREF _Toc179911481 \h </w:instrText>
        </w:r>
        <w:r>
          <w:rPr>
            <w:noProof/>
            <w:webHidden/>
          </w:rPr>
        </w:r>
        <w:r>
          <w:rPr>
            <w:noProof/>
            <w:webHidden/>
          </w:rPr>
          <w:fldChar w:fldCharType="separate"/>
        </w:r>
        <w:r>
          <w:rPr>
            <w:noProof/>
            <w:webHidden/>
          </w:rPr>
          <w:t>93</w:t>
        </w:r>
        <w:r>
          <w:rPr>
            <w:noProof/>
            <w:webHidden/>
          </w:rPr>
          <w:fldChar w:fldCharType="end"/>
        </w:r>
      </w:hyperlink>
    </w:p>
    <w:p w14:paraId="17C80B04"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82" w:history="1">
        <w:r w:rsidRPr="00CF2124">
          <w:rPr>
            <w:rStyle w:val="Hyperlink"/>
            <w:noProof/>
          </w:rPr>
          <w:t>Figure 122: Information drop-down menu, Manage Information Area</w:t>
        </w:r>
        <w:r>
          <w:rPr>
            <w:noProof/>
            <w:webHidden/>
          </w:rPr>
          <w:tab/>
        </w:r>
        <w:r>
          <w:rPr>
            <w:noProof/>
            <w:webHidden/>
          </w:rPr>
          <w:fldChar w:fldCharType="begin"/>
        </w:r>
        <w:r>
          <w:rPr>
            <w:noProof/>
            <w:webHidden/>
          </w:rPr>
          <w:instrText xml:space="preserve"> PAGEREF _Toc179911482 \h </w:instrText>
        </w:r>
        <w:r>
          <w:rPr>
            <w:noProof/>
            <w:webHidden/>
          </w:rPr>
        </w:r>
        <w:r>
          <w:rPr>
            <w:noProof/>
            <w:webHidden/>
          </w:rPr>
          <w:fldChar w:fldCharType="separate"/>
        </w:r>
        <w:r>
          <w:rPr>
            <w:noProof/>
            <w:webHidden/>
          </w:rPr>
          <w:t>94</w:t>
        </w:r>
        <w:r>
          <w:rPr>
            <w:noProof/>
            <w:webHidden/>
          </w:rPr>
          <w:fldChar w:fldCharType="end"/>
        </w:r>
      </w:hyperlink>
    </w:p>
    <w:p w14:paraId="705B6900"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83" w:history="1">
        <w:r w:rsidRPr="00CF2124">
          <w:rPr>
            <w:rStyle w:val="Hyperlink"/>
            <w:noProof/>
          </w:rPr>
          <w:t>Figure 123: Displayed information</w:t>
        </w:r>
        <w:r>
          <w:rPr>
            <w:noProof/>
            <w:webHidden/>
          </w:rPr>
          <w:tab/>
        </w:r>
        <w:r>
          <w:rPr>
            <w:noProof/>
            <w:webHidden/>
          </w:rPr>
          <w:fldChar w:fldCharType="begin"/>
        </w:r>
        <w:r>
          <w:rPr>
            <w:noProof/>
            <w:webHidden/>
          </w:rPr>
          <w:instrText xml:space="preserve"> PAGEREF _Toc179911483 \h </w:instrText>
        </w:r>
        <w:r>
          <w:rPr>
            <w:noProof/>
            <w:webHidden/>
          </w:rPr>
        </w:r>
        <w:r>
          <w:rPr>
            <w:noProof/>
            <w:webHidden/>
          </w:rPr>
          <w:fldChar w:fldCharType="separate"/>
        </w:r>
        <w:r>
          <w:rPr>
            <w:noProof/>
            <w:webHidden/>
          </w:rPr>
          <w:t>94</w:t>
        </w:r>
        <w:r>
          <w:rPr>
            <w:noProof/>
            <w:webHidden/>
          </w:rPr>
          <w:fldChar w:fldCharType="end"/>
        </w:r>
      </w:hyperlink>
    </w:p>
    <w:p w14:paraId="7DD808F3"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84" w:history="1">
        <w:r w:rsidRPr="00CF2124">
          <w:rPr>
            <w:rStyle w:val="Hyperlink"/>
            <w:noProof/>
          </w:rPr>
          <w:t>Figure 124: Management of information area</w:t>
        </w:r>
        <w:r>
          <w:rPr>
            <w:noProof/>
            <w:webHidden/>
          </w:rPr>
          <w:tab/>
        </w:r>
        <w:r>
          <w:rPr>
            <w:noProof/>
            <w:webHidden/>
          </w:rPr>
          <w:fldChar w:fldCharType="begin"/>
        </w:r>
        <w:r>
          <w:rPr>
            <w:noProof/>
            <w:webHidden/>
          </w:rPr>
          <w:instrText xml:space="preserve"> PAGEREF _Toc179911484 \h </w:instrText>
        </w:r>
        <w:r>
          <w:rPr>
            <w:noProof/>
            <w:webHidden/>
          </w:rPr>
        </w:r>
        <w:r>
          <w:rPr>
            <w:noProof/>
            <w:webHidden/>
          </w:rPr>
          <w:fldChar w:fldCharType="separate"/>
        </w:r>
        <w:r>
          <w:rPr>
            <w:noProof/>
            <w:webHidden/>
          </w:rPr>
          <w:t>95</w:t>
        </w:r>
        <w:r>
          <w:rPr>
            <w:noProof/>
            <w:webHidden/>
          </w:rPr>
          <w:fldChar w:fldCharType="end"/>
        </w:r>
      </w:hyperlink>
    </w:p>
    <w:p w14:paraId="63DC5E77"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85" w:history="1">
        <w:r w:rsidRPr="00CF2124">
          <w:rPr>
            <w:rStyle w:val="Hyperlink"/>
            <w:noProof/>
          </w:rPr>
          <w:t>Figure 125: Upload a News item</w:t>
        </w:r>
        <w:r>
          <w:rPr>
            <w:noProof/>
            <w:webHidden/>
          </w:rPr>
          <w:tab/>
        </w:r>
        <w:r>
          <w:rPr>
            <w:noProof/>
            <w:webHidden/>
          </w:rPr>
          <w:fldChar w:fldCharType="begin"/>
        </w:r>
        <w:r>
          <w:rPr>
            <w:noProof/>
            <w:webHidden/>
          </w:rPr>
          <w:instrText xml:space="preserve"> PAGEREF _Toc179911485 \h </w:instrText>
        </w:r>
        <w:r>
          <w:rPr>
            <w:noProof/>
            <w:webHidden/>
          </w:rPr>
        </w:r>
        <w:r>
          <w:rPr>
            <w:noProof/>
            <w:webHidden/>
          </w:rPr>
          <w:fldChar w:fldCharType="separate"/>
        </w:r>
        <w:r>
          <w:rPr>
            <w:noProof/>
            <w:webHidden/>
          </w:rPr>
          <w:t>95</w:t>
        </w:r>
        <w:r>
          <w:rPr>
            <w:noProof/>
            <w:webHidden/>
          </w:rPr>
          <w:fldChar w:fldCharType="end"/>
        </w:r>
      </w:hyperlink>
    </w:p>
    <w:p w14:paraId="1820F5BE"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86" w:history="1">
        <w:r w:rsidRPr="00CF2124">
          <w:rPr>
            <w:rStyle w:val="Hyperlink"/>
            <w:noProof/>
          </w:rPr>
          <w:t>Figure 126: Information area, list of news items</w:t>
        </w:r>
        <w:r>
          <w:rPr>
            <w:noProof/>
            <w:webHidden/>
          </w:rPr>
          <w:tab/>
        </w:r>
        <w:r>
          <w:rPr>
            <w:noProof/>
            <w:webHidden/>
          </w:rPr>
          <w:fldChar w:fldCharType="begin"/>
        </w:r>
        <w:r>
          <w:rPr>
            <w:noProof/>
            <w:webHidden/>
          </w:rPr>
          <w:instrText xml:space="preserve"> PAGEREF _Toc179911486 \h </w:instrText>
        </w:r>
        <w:r>
          <w:rPr>
            <w:noProof/>
            <w:webHidden/>
          </w:rPr>
        </w:r>
        <w:r>
          <w:rPr>
            <w:noProof/>
            <w:webHidden/>
          </w:rPr>
          <w:fldChar w:fldCharType="separate"/>
        </w:r>
        <w:r>
          <w:rPr>
            <w:noProof/>
            <w:webHidden/>
          </w:rPr>
          <w:t>96</w:t>
        </w:r>
        <w:r>
          <w:rPr>
            <w:noProof/>
            <w:webHidden/>
          </w:rPr>
          <w:fldChar w:fldCharType="end"/>
        </w:r>
      </w:hyperlink>
    </w:p>
    <w:p w14:paraId="43802CD3"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87" w:history="1">
        <w:r w:rsidRPr="00CF2124">
          <w:rPr>
            <w:rStyle w:val="Hyperlink"/>
            <w:noProof/>
          </w:rPr>
          <w:t>Figure 127: Manage contact us details option</w:t>
        </w:r>
        <w:r>
          <w:rPr>
            <w:noProof/>
            <w:webHidden/>
          </w:rPr>
          <w:tab/>
        </w:r>
        <w:r>
          <w:rPr>
            <w:noProof/>
            <w:webHidden/>
          </w:rPr>
          <w:fldChar w:fldCharType="begin"/>
        </w:r>
        <w:r>
          <w:rPr>
            <w:noProof/>
            <w:webHidden/>
          </w:rPr>
          <w:instrText xml:space="preserve"> PAGEREF _Toc179911487 \h </w:instrText>
        </w:r>
        <w:r>
          <w:rPr>
            <w:noProof/>
            <w:webHidden/>
          </w:rPr>
        </w:r>
        <w:r>
          <w:rPr>
            <w:noProof/>
            <w:webHidden/>
          </w:rPr>
          <w:fldChar w:fldCharType="separate"/>
        </w:r>
        <w:r>
          <w:rPr>
            <w:noProof/>
            <w:webHidden/>
          </w:rPr>
          <w:t>97</w:t>
        </w:r>
        <w:r>
          <w:rPr>
            <w:noProof/>
            <w:webHidden/>
          </w:rPr>
          <w:fldChar w:fldCharType="end"/>
        </w:r>
      </w:hyperlink>
    </w:p>
    <w:p w14:paraId="27447A56"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88" w:history="1">
        <w:r w:rsidRPr="00CF2124">
          <w:rPr>
            <w:rStyle w:val="Hyperlink"/>
            <w:noProof/>
          </w:rPr>
          <w:t>Figure 128: Manage contact us details page</w:t>
        </w:r>
        <w:r>
          <w:rPr>
            <w:noProof/>
            <w:webHidden/>
          </w:rPr>
          <w:tab/>
        </w:r>
        <w:r>
          <w:rPr>
            <w:noProof/>
            <w:webHidden/>
          </w:rPr>
          <w:fldChar w:fldCharType="begin"/>
        </w:r>
        <w:r>
          <w:rPr>
            <w:noProof/>
            <w:webHidden/>
          </w:rPr>
          <w:instrText xml:space="preserve"> PAGEREF _Toc179911488 \h </w:instrText>
        </w:r>
        <w:r>
          <w:rPr>
            <w:noProof/>
            <w:webHidden/>
          </w:rPr>
        </w:r>
        <w:r>
          <w:rPr>
            <w:noProof/>
            <w:webHidden/>
          </w:rPr>
          <w:fldChar w:fldCharType="separate"/>
        </w:r>
        <w:r>
          <w:rPr>
            <w:noProof/>
            <w:webHidden/>
          </w:rPr>
          <w:t>98</w:t>
        </w:r>
        <w:r>
          <w:rPr>
            <w:noProof/>
            <w:webHidden/>
          </w:rPr>
          <w:fldChar w:fldCharType="end"/>
        </w:r>
      </w:hyperlink>
    </w:p>
    <w:p w14:paraId="09160D5D"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89" w:history="1">
        <w:r w:rsidRPr="00CF2124">
          <w:rPr>
            <w:rStyle w:val="Hyperlink"/>
            <w:noProof/>
          </w:rPr>
          <w:t>Figure 129: Select Save option</w:t>
        </w:r>
        <w:r>
          <w:rPr>
            <w:noProof/>
            <w:webHidden/>
          </w:rPr>
          <w:tab/>
        </w:r>
        <w:r>
          <w:rPr>
            <w:noProof/>
            <w:webHidden/>
          </w:rPr>
          <w:fldChar w:fldCharType="begin"/>
        </w:r>
        <w:r>
          <w:rPr>
            <w:noProof/>
            <w:webHidden/>
          </w:rPr>
          <w:instrText xml:space="preserve"> PAGEREF _Toc179911489 \h </w:instrText>
        </w:r>
        <w:r>
          <w:rPr>
            <w:noProof/>
            <w:webHidden/>
          </w:rPr>
        </w:r>
        <w:r>
          <w:rPr>
            <w:noProof/>
            <w:webHidden/>
          </w:rPr>
          <w:fldChar w:fldCharType="separate"/>
        </w:r>
        <w:r>
          <w:rPr>
            <w:noProof/>
            <w:webHidden/>
          </w:rPr>
          <w:t>99</w:t>
        </w:r>
        <w:r>
          <w:rPr>
            <w:noProof/>
            <w:webHidden/>
          </w:rPr>
          <w:fldChar w:fldCharType="end"/>
        </w:r>
      </w:hyperlink>
    </w:p>
    <w:p w14:paraId="2E0B4D47"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90" w:history="1">
        <w:r w:rsidRPr="00CF2124">
          <w:rPr>
            <w:rStyle w:val="Hyperlink"/>
            <w:noProof/>
          </w:rPr>
          <w:t>Figure 130: Select cancel option</w:t>
        </w:r>
        <w:r>
          <w:rPr>
            <w:noProof/>
            <w:webHidden/>
          </w:rPr>
          <w:tab/>
        </w:r>
        <w:r>
          <w:rPr>
            <w:noProof/>
            <w:webHidden/>
          </w:rPr>
          <w:fldChar w:fldCharType="begin"/>
        </w:r>
        <w:r>
          <w:rPr>
            <w:noProof/>
            <w:webHidden/>
          </w:rPr>
          <w:instrText xml:space="preserve"> PAGEREF _Toc179911490 \h </w:instrText>
        </w:r>
        <w:r>
          <w:rPr>
            <w:noProof/>
            <w:webHidden/>
          </w:rPr>
        </w:r>
        <w:r>
          <w:rPr>
            <w:noProof/>
            <w:webHidden/>
          </w:rPr>
          <w:fldChar w:fldCharType="separate"/>
        </w:r>
        <w:r>
          <w:rPr>
            <w:noProof/>
            <w:webHidden/>
          </w:rPr>
          <w:t>100</w:t>
        </w:r>
        <w:r>
          <w:rPr>
            <w:noProof/>
            <w:webHidden/>
          </w:rPr>
          <w:fldChar w:fldCharType="end"/>
        </w:r>
      </w:hyperlink>
    </w:p>
    <w:p w14:paraId="02A061E2"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91" w:history="1">
        <w:r w:rsidRPr="00CF2124">
          <w:rPr>
            <w:rStyle w:val="Hyperlink"/>
            <w:noProof/>
          </w:rPr>
          <w:t>Figure 131: Send manual notification option</w:t>
        </w:r>
        <w:r>
          <w:rPr>
            <w:noProof/>
            <w:webHidden/>
          </w:rPr>
          <w:tab/>
        </w:r>
        <w:r>
          <w:rPr>
            <w:noProof/>
            <w:webHidden/>
          </w:rPr>
          <w:fldChar w:fldCharType="begin"/>
        </w:r>
        <w:r>
          <w:rPr>
            <w:noProof/>
            <w:webHidden/>
          </w:rPr>
          <w:instrText xml:space="preserve"> PAGEREF _Toc179911491 \h </w:instrText>
        </w:r>
        <w:r>
          <w:rPr>
            <w:noProof/>
            <w:webHidden/>
          </w:rPr>
        </w:r>
        <w:r>
          <w:rPr>
            <w:noProof/>
            <w:webHidden/>
          </w:rPr>
          <w:fldChar w:fldCharType="separate"/>
        </w:r>
        <w:r>
          <w:rPr>
            <w:noProof/>
            <w:webHidden/>
          </w:rPr>
          <w:t>100</w:t>
        </w:r>
        <w:r>
          <w:rPr>
            <w:noProof/>
            <w:webHidden/>
          </w:rPr>
          <w:fldChar w:fldCharType="end"/>
        </w:r>
      </w:hyperlink>
    </w:p>
    <w:p w14:paraId="5DD7BA58"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92" w:history="1">
        <w:r w:rsidRPr="00CF2124">
          <w:rPr>
            <w:rStyle w:val="Hyperlink"/>
            <w:noProof/>
          </w:rPr>
          <w:t>Figure 132: Send manual notification page – Send notification button</w:t>
        </w:r>
        <w:r>
          <w:rPr>
            <w:noProof/>
            <w:webHidden/>
          </w:rPr>
          <w:tab/>
        </w:r>
        <w:r>
          <w:rPr>
            <w:noProof/>
            <w:webHidden/>
          </w:rPr>
          <w:fldChar w:fldCharType="begin"/>
        </w:r>
        <w:r>
          <w:rPr>
            <w:noProof/>
            <w:webHidden/>
          </w:rPr>
          <w:instrText xml:space="preserve"> PAGEREF _Toc179911492 \h </w:instrText>
        </w:r>
        <w:r>
          <w:rPr>
            <w:noProof/>
            <w:webHidden/>
          </w:rPr>
        </w:r>
        <w:r>
          <w:rPr>
            <w:noProof/>
            <w:webHidden/>
          </w:rPr>
          <w:fldChar w:fldCharType="separate"/>
        </w:r>
        <w:r>
          <w:rPr>
            <w:noProof/>
            <w:webHidden/>
          </w:rPr>
          <w:t>101</w:t>
        </w:r>
        <w:r>
          <w:rPr>
            <w:noProof/>
            <w:webHidden/>
          </w:rPr>
          <w:fldChar w:fldCharType="end"/>
        </w:r>
      </w:hyperlink>
    </w:p>
    <w:p w14:paraId="3814B85C"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93" w:history="1">
        <w:r w:rsidRPr="00CF2124">
          <w:rPr>
            <w:rStyle w:val="Hyperlink"/>
            <w:noProof/>
          </w:rPr>
          <w:t>Figure 133: PE Contracts option</w:t>
        </w:r>
        <w:r>
          <w:rPr>
            <w:noProof/>
            <w:webHidden/>
          </w:rPr>
          <w:tab/>
        </w:r>
        <w:r>
          <w:rPr>
            <w:noProof/>
            <w:webHidden/>
          </w:rPr>
          <w:fldChar w:fldCharType="begin"/>
        </w:r>
        <w:r>
          <w:rPr>
            <w:noProof/>
            <w:webHidden/>
          </w:rPr>
          <w:instrText xml:space="preserve"> PAGEREF _Toc179911493 \h </w:instrText>
        </w:r>
        <w:r>
          <w:rPr>
            <w:noProof/>
            <w:webHidden/>
          </w:rPr>
        </w:r>
        <w:r>
          <w:rPr>
            <w:noProof/>
            <w:webHidden/>
          </w:rPr>
          <w:fldChar w:fldCharType="separate"/>
        </w:r>
        <w:r>
          <w:rPr>
            <w:noProof/>
            <w:webHidden/>
          </w:rPr>
          <w:t>101</w:t>
        </w:r>
        <w:r>
          <w:rPr>
            <w:noProof/>
            <w:webHidden/>
          </w:rPr>
          <w:fldChar w:fldCharType="end"/>
        </w:r>
      </w:hyperlink>
    </w:p>
    <w:p w14:paraId="0DF16B9B"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94" w:history="1">
        <w:r w:rsidRPr="00CF2124">
          <w:rPr>
            <w:rStyle w:val="Hyperlink"/>
            <w:noProof/>
          </w:rPr>
          <w:t>Figure 134: PE Contracts page</w:t>
        </w:r>
        <w:r>
          <w:rPr>
            <w:noProof/>
            <w:webHidden/>
          </w:rPr>
          <w:tab/>
        </w:r>
        <w:r>
          <w:rPr>
            <w:noProof/>
            <w:webHidden/>
          </w:rPr>
          <w:fldChar w:fldCharType="begin"/>
        </w:r>
        <w:r>
          <w:rPr>
            <w:noProof/>
            <w:webHidden/>
          </w:rPr>
          <w:instrText xml:space="preserve"> PAGEREF _Toc179911494 \h </w:instrText>
        </w:r>
        <w:r>
          <w:rPr>
            <w:noProof/>
            <w:webHidden/>
          </w:rPr>
        </w:r>
        <w:r>
          <w:rPr>
            <w:noProof/>
            <w:webHidden/>
          </w:rPr>
          <w:fldChar w:fldCharType="separate"/>
        </w:r>
        <w:r>
          <w:rPr>
            <w:noProof/>
            <w:webHidden/>
          </w:rPr>
          <w:t>102</w:t>
        </w:r>
        <w:r>
          <w:rPr>
            <w:noProof/>
            <w:webHidden/>
          </w:rPr>
          <w:fldChar w:fldCharType="end"/>
        </w:r>
      </w:hyperlink>
    </w:p>
    <w:p w14:paraId="01B9C60B"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95" w:history="1">
        <w:r w:rsidRPr="00CF2124">
          <w:rPr>
            <w:rStyle w:val="Hyperlink"/>
            <w:noProof/>
          </w:rPr>
          <w:t>Figure 135:  Contracts details page</w:t>
        </w:r>
        <w:r>
          <w:rPr>
            <w:noProof/>
            <w:webHidden/>
          </w:rPr>
          <w:tab/>
        </w:r>
        <w:r>
          <w:rPr>
            <w:noProof/>
            <w:webHidden/>
          </w:rPr>
          <w:fldChar w:fldCharType="begin"/>
        </w:r>
        <w:r>
          <w:rPr>
            <w:noProof/>
            <w:webHidden/>
          </w:rPr>
          <w:instrText xml:space="preserve"> PAGEREF _Toc179911495 \h </w:instrText>
        </w:r>
        <w:r>
          <w:rPr>
            <w:noProof/>
            <w:webHidden/>
          </w:rPr>
        </w:r>
        <w:r>
          <w:rPr>
            <w:noProof/>
            <w:webHidden/>
          </w:rPr>
          <w:fldChar w:fldCharType="separate"/>
        </w:r>
        <w:r>
          <w:rPr>
            <w:noProof/>
            <w:webHidden/>
          </w:rPr>
          <w:t>103</w:t>
        </w:r>
        <w:r>
          <w:rPr>
            <w:noProof/>
            <w:webHidden/>
          </w:rPr>
          <w:fldChar w:fldCharType="end"/>
        </w:r>
      </w:hyperlink>
    </w:p>
    <w:p w14:paraId="4EEF5855"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96" w:history="1">
        <w:r w:rsidRPr="00CF2124">
          <w:rPr>
            <w:rStyle w:val="Hyperlink"/>
            <w:noProof/>
          </w:rPr>
          <w:t>Figure 136: Associated Contract Managers option</w:t>
        </w:r>
        <w:r>
          <w:rPr>
            <w:noProof/>
            <w:webHidden/>
          </w:rPr>
          <w:tab/>
        </w:r>
        <w:r>
          <w:rPr>
            <w:noProof/>
            <w:webHidden/>
          </w:rPr>
          <w:fldChar w:fldCharType="begin"/>
        </w:r>
        <w:r>
          <w:rPr>
            <w:noProof/>
            <w:webHidden/>
          </w:rPr>
          <w:instrText xml:space="preserve"> PAGEREF _Toc179911496 \h </w:instrText>
        </w:r>
        <w:r>
          <w:rPr>
            <w:noProof/>
            <w:webHidden/>
          </w:rPr>
        </w:r>
        <w:r>
          <w:rPr>
            <w:noProof/>
            <w:webHidden/>
          </w:rPr>
          <w:fldChar w:fldCharType="separate"/>
        </w:r>
        <w:r>
          <w:rPr>
            <w:noProof/>
            <w:webHidden/>
          </w:rPr>
          <w:t>104</w:t>
        </w:r>
        <w:r>
          <w:rPr>
            <w:noProof/>
            <w:webHidden/>
          </w:rPr>
          <w:fldChar w:fldCharType="end"/>
        </w:r>
      </w:hyperlink>
    </w:p>
    <w:p w14:paraId="4F1C8188"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97" w:history="1">
        <w:r w:rsidRPr="00CF2124">
          <w:rPr>
            <w:rStyle w:val="Hyperlink"/>
            <w:noProof/>
          </w:rPr>
          <w:t>Figure 137: Associated Contract Managers page</w:t>
        </w:r>
        <w:r>
          <w:rPr>
            <w:noProof/>
            <w:webHidden/>
          </w:rPr>
          <w:tab/>
        </w:r>
        <w:r>
          <w:rPr>
            <w:noProof/>
            <w:webHidden/>
          </w:rPr>
          <w:fldChar w:fldCharType="begin"/>
        </w:r>
        <w:r>
          <w:rPr>
            <w:noProof/>
            <w:webHidden/>
          </w:rPr>
          <w:instrText xml:space="preserve"> PAGEREF _Toc179911497 \h </w:instrText>
        </w:r>
        <w:r>
          <w:rPr>
            <w:noProof/>
            <w:webHidden/>
          </w:rPr>
        </w:r>
        <w:r>
          <w:rPr>
            <w:noProof/>
            <w:webHidden/>
          </w:rPr>
          <w:fldChar w:fldCharType="separate"/>
        </w:r>
        <w:r>
          <w:rPr>
            <w:noProof/>
            <w:webHidden/>
          </w:rPr>
          <w:t>104</w:t>
        </w:r>
        <w:r>
          <w:rPr>
            <w:noProof/>
            <w:webHidden/>
          </w:rPr>
          <w:fldChar w:fldCharType="end"/>
        </w:r>
      </w:hyperlink>
    </w:p>
    <w:p w14:paraId="13A22848"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98" w:history="1">
        <w:r w:rsidRPr="00CF2124">
          <w:rPr>
            <w:rStyle w:val="Hyperlink"/>
            <w:noProof/>
          </w:rPr>
          <w:t>Figure 138: Select CAS button – SA Access to chat functionality</w:t>
        </w:r>
        <w:r>
          <w:rPr>
            <w:noProof/>
            <w:webHidden/>
          </w:rPr>
          <w:tab/>
        </w:r>
        <w:r>
          <w:rPr>
            <w:noProof/>
            <w:webHidden/>
          </w:rPr>
          <w:fldChar w:fldCharType="begin"/>
        </w:r>
        <w:r>
          <w:rPr>
            <w:noProof/>
            <w:webHidden/>
          </w:rPr>
          <w:instrText xml:space="preserve"> PAGEREF _Toc179911498 \h </w:instrText>
        </w:r>
        <w:r>
          <w:rPr>
            <w:noProof/>
            <w:webHidden/>
          </w:rPr>
        </w:r>
        <w:r>
          <w:rPr>
            <w:noProof/>
            <w:webHidden/>
          </w:rPr>
          <w:fldChar w:fldCharType="separate"/>
        </w:r>
        <w:r>
          <w:rPr>
            <w:noProof/>
            <w:webHidden/>
          </w:rPr>
          <w:t>105</w:t>
        </w:r>
        <w:r>
          <w:rPr>
            <w:noProof/>
            <w:webHidden/>
          </w:rPr>
          <w:fldChar w:fldCharType="end"/>
        </w:r>
      </w:hyperlink>
    </w:p>
    <w:p w14:paraId="4EF01EE2"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499" w:history="1">
        <w:r w:rsidRPr="00CF2124">
          <w:rPr>
            <w:rStyle w:val="Hyperlink"/>
            <w:noProof/>
          </w:rPr>
          <w:t>Figure 139: Chat in progress -   View conversation list</w:t>
        </w:r>
        <w:r>
          <w:rPr>
            <w:noProof/>
            <w:webHidden/>
          </w:rPr>
          <w:tab/>
        </w:r>
        <w:r>
          <w:rPr>
            <w:noProof/>
            <w:webHidden/>
          </w:rPr>
          <w:fldChar w:fldCharType="begin"/>
        </w:r>
        <w:r>
          <w:rPr>
            <w:noProof/>
            <w:webHidden/>
          </w:rPr>
          <w:instrText xml:space="preserve"> PAGEREF _Toc179911499 \h </w:instrText>
        </w:r>
        <w:r>
          <w:rPr>
            <w:noProof/>
            <w:webHidden/>
          </w:rPr>
        </w:r>
        <w:r>
          <w:rPr>
            <w:noProof/>
            <w:webHidden/>
          </w:rPr>
          <w:fldChar w:fldCharType="separate"/>
        </w:r>
        <w:r>
          <w:rPr>
            <w:noProof/>
            <w:webHidden/>
          </w:rPr>
          <w:t>105</w:t>
        </w:r>
        <w:r>
          <w:rPr>
            <w:noProof/>
            <w:webHidden/>
          </w:rPr>
          <w:fldChar w:fldCharType="end"/>
        </w:r>
      </w:hyperlink>
    </w:p>
    <w:p w14:paraId="6CDD9DF0"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500" w:history="1">
        <w:r w:rsidRPr="00CF2124">
          <w:rPr>
            <w:rStyle w:val="Hyperlink"/>
            <w:noProof/>
          </w:rPr>
          <w:t>Figure 140: Answer message</w:t>
        </w:r>
        <w:r>
          <w:rPr>
            <w:noProof/>
            <w:webHidden/>
          </w:rPr>
          <w:tab/>
        </w:r>
        <w:r>
          <w:rPr>
            <w:noProof/>
            <w:webHidden/>
          </w:rPr>
          <w:fldChar w:fldCharType="begin"/>
        </w:r>
        <w:r>
          <w:rPr>
            <w:noProof/>
            <w:webHidden/>
          </w:rPr>
          <w:instrText xml:space="preserve"> PAGEREF _Toc179911500 \h </w:instrText>
        </w:r>
        <w:r>
          <w:rPr>
            <w:noProof/>
            <w:webHidden/>
          </w:rPr>
        </w:r>
        <w:r>
          <w:rPr>
            <w:noProof/>
            <w:webHidden/>
          </w:rPr>
          <w:fldChar w:fldCharType="separate"/>
        </w:r>
        <w:r>
          <w:rPr>
            <w:noProof/>
            <w:webHidden/>
          </w:rPr>
          <w:t>106</w:t>
        </w:r>
        <w:r>
          <w:rPr>
            <w:noProof/>
            <w:webHidden/>
          </w:rPr>
          <w:fldChar w:fldCharType="end"/>
        </w:r>
      </w:hyperlink>
    </w:p>
    <w:p w14:paraId="0D00F83A"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501" w:history="1">
        <w:r w:rsidRPr="00CF2124">
          <w:rPr>
            <w:rStyle w:val="Hyperlink"/>
            <w:noProof/>
          </w:rPr>
          <w:t>Figure 141: Revert Button</w:t>
        </w:r>
        <w:r>
          <w:rPr>
            <w:noProof/>
            <w:webHidden/>
          </w:rPr>
          <w:tab/>
        </w:r>
        <w:r>
          <w:rPr>
            <w:noProof/>
            <w:webHidden/>
          </w:rPr>
          <w:fldChar w:fldCharType="begin"/>
        </w:r>
        <w:r>
          <w:rPr>
            <w:noProof/>
            <w:webHidden/>
          </w:rPr>
          <w:instrText xml:space="preserve"> PAGEREF _Toc179911501 \h </w:instrText>
        </w:r>
        <w:r>
          <w:rPr>
            <w:noProof/>
            <w:webHidden/>
          </w:rPr>
        </w:r>
        <w:r>
          <w:rPr>
            <w:noProof/>
            <w:webHidden/>
          </w:rPr>
          <w:fldChar w:fldCharType="separate"/>
        </w:r>
        <w:r>
          <w:rPr>
            <w:noProof/>
            <w:webHidden/>
          </w:rPr>
          <w:t>106</w:t>
        </w:r>
        <w:r>
          <w:rPr>
            <w:noProof/>
            <w:webHidden/>
          </w:rPr>
          <w:fldChar w:fldCharType="end"/>
        </w:r>
      </w:hyperlink>
    </w:p>
    <w:p w14:paraId="793F7C3E"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502" w:history="1">
        <w:r w:rsidRPr="00CF2124">
          <w:rPr>
            <w:rStyle w:val="Hyperlink"/>
            <w:noProof/>
          </w:rPr>
          <w:t>Figure 142: Provide New Submission Deadline</w:t>
        </w:r>
        <w:r>
          <w:rPr>
            <w:noProof/>
            <w:webHidden/>
          </w:rPr>
          <w:tab/>
        </w:r>
        <w:r>
          <w:rPr>
            <w:noProof/>
            <w:webHidden/>
          </w:rPr>
          <w:fldChar w:fldCharType="begin"/>
        </w:r>
        <w:r>
          <w:rPr>
            <w:noProof/>
            <w:webHidden/>
          </w:rPr>
          <w:instrText xml:space="preserve"> PAGEREF _Toc179911502 \h </w:instrText>
        </w:r>
        <w:r>
          <w:rPr>
            <w:noProof/>
            <w:webHidden/>
          </w:rPr>
        </w:r>
        <w:r>
          <w:rPr>
            <w:noProof/>
            <w:webHidden/>
          </w:rPr>
          <w:fldChar w:fldCharType="separate"/>
        </w:r>
        <w:r>
          <w:rPr>
            <w:noProof/>
            <w:webHidden/>
          </w:rPr>
          <w:t>107</w:t>
        </w:r>
        <w:r>
          <w:rPr>
            <w:noProof/>
            <w:webHidden/>
          </w:rPr>
          <w:fldChar w:fldCharType="end"/>
        </w:r>
      </w:hyperlink>
    </w:p>
    <w:p w14:paraId="138E590D"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503" w:history="1">
        <w:r w:rsidRPr="00CF2124">
          <w:rPr>
            <w:rStyle w:val="Hyperlink"/>
            <w:noProof/>
          </w:rPr>
          <w:t>Figure 143: Tender status upon selecting the “ok” button</w:t>
        </w:r>
        <w:r>
          <w:rPr>
            <w:noProof/>
            <w:webHidden/>
          </w:rPr>
          <w:tab/>
        </w:r>
        <w:r>
          <w:rPr>
            <w:noProof/>
            <w:webHidden/>
          </w:rPr>
          <w:fldChar w:fldCharType="begin"/>
        </w:r>
        <w:r>
          <w:rPr>
            <w:noProof/>
            <w:webHidden/>
          </w:rPr>
          <w:instrText xml:space="preserve"> PAGEREF _Toc179911503 \h </w:instrText>
        </w:r>
        <w:r>
          <w:rPr>
            <w:noProof/>
            <w:webHidden/>
          </w:rPr>
        </w:r>
        <w:r>
          <w:rPr>
            <w:noProof/>
            <w:webHidden/>
          </w:rPr>
          <w:fldChar w:fldCharType="separate"/>
        </w:r>
        <w:r>
          <w:rPr>
            <w:noProof/>
            <w:webHidden/>
          </w:rPr>
          <w:t>107</w:t>
        </w:r>
        <w:r>
          <w:rPr>
            <w:noProof/>
            <w:webHidden/>
          </w:rPr>
          <w:fldChar w:fldCharType="end"/>
        </w:r>
      </w:hyperlink>
    </w:p>
    <w:p w14:paraId="56FB0B62" w14:textId="77777777" w:rsidR="004A3FD1" w:rsidRDefault="004A3FD1">
      <w:pPr>
        <w:pStyle w:val="TableofFigures"/>
        <w:tabs>
          <w:tab w:val="right" w:leader="dot" w:pos="8636"/>
        </w:tabs>
        <w:rPr>
          <w:rFonts w:asciiTheme="minorHAnsi" w:eastAsiaTheme="minorEastAsia" w:hAnsiTheme="minorHAnsi" w:cstheme="minorBidi"/>
          <w:noProof/>
          <w:sz w:val="22"/>
          <w:szCs w:val="22"/>
        </w:rPr>
      </w:pPr>
      <w:hyperlink w:anchor="_Toc179911504" w:history="1">
        <w:r w:rsidRPr="00CF2124">
          <w:rPr>
            <w:rStyle w:val="Hyperlink"/>
            <w:noProof/>
          </w:rPr>
          <w:t>Figure 144: Revert tender under cancellation</w:t>
        </w:r>
        <w:r>
          <w:rPr>
            <w:noProof/>
            <w:webHidden/>
          </w:rPr>
          <w:tab/>
        </w:r>
        <w:r>
          <w:rPr>
            <w:noProof/>
            <w:webHidden/>
          </w:rPr>
          <w:fldChar w:fldCharType="begin"/>
        </w:r>
        <w:r>
          <w:rPr>
            <w:noProof/>
            <w:webHidden/>
          </w:rPr>
          <w:instrText xml:space="preserve"> PAGEREF _Toc179911504 \h </w:instrText>
        </w:r>
        <w:r>
          <w:rPr>
            <w:noProof/>
            <w:webHidden/>
          </w:rPr>
        </w:r>
        <w:r>
          <w:rPr>
            <w:noProof/>
            <w:webHidden/>
          </w:rPr>
          <w:fldChar w:fldCharType="separate"/>
        </w:r>
        <w:r>
          <w:rPr>
            <w:noProof/>
            <w:webHidden/>
          </w:rPr>
          <w:t>108</w:t>
        </w:r>
        <w:r>
          <w:rPr>
            <w:noProof/>
            <w:webHidden/>
          </w:rPr>
          <w:fldChar w:fldCharType="end"/>
        </w:r>
      </w:hyperlink>
    </w:p>
    <w:p w14:paraId="4439777E" w14:textId="77777777" w:rsidR="002113E8" w:rsidRDefault="00AE4F24" w:rsidP="00A60EE9">
      <w:pPr>
        <w:jc w:val="both"/>
        <w:rPr>
          <w:rStyle w:val="HeaderNoCounting"/>
          <w:lang w:val="en-GB"/>
        </w:rPr>
      </w:pPr>
      <w:r>
        <w:rPr>
          <w:rStyle w:val="HeaderNoCounting"/>
          <w:lang w:val="en-GB"/>
        </w:rPr>
        <w:fldChar w:fldCharType="end"/>
      </w:r>
    </w:p>
    <w:p w14:paraId="4ECD0516" w14:textId="77777777" w:rsidR="002113E8" w:rsidRDefault="002113E8" w:rsidP="00A60EE9">
      <w:pPr>
        <w:jc w:val="both"/>
        <w:rPr>
          <w:rStyle w:val="HeaderNoCounting"/>
          <w:lang w:val="en-GB"/>
        </w:rPr>
      </w:pPr>
      <w:r>
        <w:rPr>
          <w:rStyle w:val="HeaderNoCounting"/>
          <w:lang w:val="en-GB"/>
        </w:rPr>
        <w:br w:type="page"/>
      </w:r>
    </w:p>
    <w:p w14:paraId="0804BE06" w14:textId="5CF8B497" w:rsidR="002113E8" w:rsidRDefault="002113E8" w:rsidP="00A60EE9">
      <w:pPr>
        <w:jc w:val="both"/>
        <w:rPr>
          <w:rStyle w:val="HeaderNoCounting"/>
          <w:lang w:val="en-GB"/>
        </w:rPr>
      </w:pPr>
      <w:r>
        <w:rPr>
          <w:rStyle w:val="HeaderNoCounting"/>
          <w:lang w:val="en-GB"/>
        </w:rPr>
        <w:lastRenderedPageBreak/>
        <w:t>Table of Tables</w:t>
      </w:r>
    </w:p>
    <w:p w14:paraId="23F0DE42" w14:textId="77777777" w:rsidR="00020008" w:rsidRDefault="00020008" w:rsidP="00A60EE9">
      <w:pPr>
        <w:jc w:val="both"/>
        <w:rPr>
          <w:rStyle w:val="HeaderNoCounting"/>
          <w:lang w:val="en-GB"/>
        </w:rPr>
      </w:pPr>
    </w:p>
    <w:p w14:paraId="6A3FAE8E" w14:textId="77777777" w:rsidR="00B233ED" w:rsidRDefault="00AE4F24">
      <w:pPr>
        <w:pStyle w:val="TableofFigures"/>
        <w:tabs>
          <w:tab w:val="right" w:leader="dot" w:pos="8636"/>
        </w:tabs>
        <w:rPr>
          <w:rFonts w:asciiTheme="minorHAnsi" w:eastAsiaTheme="minorEastAsia" w:hAnsiTheme="minorHAnsi" w:cstheme="minorBidi"/>
          <w:noProof/>
          <w:sz w:val="22"/>
          <w:szCs w:val="22"/>
        </w:rPr>
      </w:pPr>
      <w:r>
        <w:rPr>
          <w:rStyle w:val="HeaderNoCounting"/>
          <w:lang w:val="en-GB"/>
        </w:rPr>
        <w:fldChar w:fldCharType="begin"/>
      </w:r>
      <w:r>
        <w:rPr>
          <w:rStyle w:val="HeaderNoCounting"/>
          <w:lang w:val="en-GB"/>
        </w:rPr>
        <w:instrText xml:space="preserve"> TOC \h \z \c "Table" </w:instrText>
      </w:r>
      <w:r>
        <w:rPr>
          <w:rStyle w:val="HeaderNoCounting"/>
          <w:lang w:val="en-GB"/>
        </w:rPr>
        <w:fldChar w:fldCharType="separate"/>
      </w:r>
      <w:hyperlink w:anchor="_Toc178848726" w:history="1">
        <w:r w:rsidR="00B233ED" w:rsidRPr="0010674D">
          <w:rPr>
            <w:rStyle w:val="Hyperlink"/>
            <w:noProof/>
          </w:rPr>
          <w:t>Table 1: Pagination options</w:t>
        </w:r>
        <w:r w:rsidR="00B233ED">
          <w:rPr>
            <w:noProof/>
            <w:webHidden/>
          </w:rPr>
          <w:tab/>
        </w:r>
        <w:r w:rsidR="00B233ED">
          <w:rPr>
            <w:noProof/>
            <w:webHidden/>
          </w:rPr>
          <w:fldChar w:fldCharType="begin"/>
        </w:r>
        <w:r w:rsidR="00B233ED">
          <w:rPr>
            <w:noProof/>
            <w:webHidden/>
          </w:rPr>
          <w:instrText xml:space="preserve"> PAGEREF _Toc178848726 \h </w:instrText>
        </w:r>
        <w:r w:rsidR="00B233ED">
          <w:rPr>
            <w:noProof/>
            <w:webHidden/>
          </w:rPr>
        </w:r>
        <w:r w:rsidR="00B233ED">
          <w:rPr>
            <w:noProof/>
            <w:webHidden/>
          </w:rPr>
          <w:fldChar w:fldCharType="separate"/>
        </w:r>
        <w:r w:rsidR="00B233ED">
          <w:rPr>
            <w:noProof/>
            <w:webHidden/>
          </w:rPr>
          <w:t>11</w:t>
        </w:r>
        <w:r w:rsidR="00B233ED">
          <w:rPr>
            <w:noProof/>
            <w:webHidden/>
          </w:rPr>
          <w:fldChar w:fldCharType="end"/>
        </w:r>
      </w:hyperlink>
    </w:p>
    <w:p w14:paraId="2818686F" w14:textId="77777777" w:rsidR="00B233ED" w:rsidRDefault="004A3FD1">
      <w:pPr>
        <w:pStyle w:val="TableofFigures"/>
        <w:tabs>
          <w:tab w:val="right" w:leader="dot" w:pos="8636"/>
        </w:tabs>
        <w:rPr>
          <w:rFonts w:asciiTheme="minorHAnsi" w:eastAsiaTheme="minorEastAsia" w:hAnsiTheme="minorHAnsi" w:cstheme="minorBidi"/>
          <w:noProof/>
          <w:sz w:val="22"/>
          <w:szCs w:val="22"/>
        </w:rPr>
      </w:pPr>
      <w:hyperlink w:anchor="_Toc178848727" w:history="1">
        <w:r w:rsidR="00B233ED" w:rsidRPr="0010674D">
          <w:rPr>
            <w:rStyle w:val="Hyperlink"/>
            <w:noProof/>
          </w:rPr>
          <w:t>Table 2: Additional options</w:t>
        </w:r>
        <w:r w:rsidR="00B233ED">
          <w:rPr>
            <w:noProof/>
            <w:webHidden/>
          </w:rPr>
          <w:tab/>
        </w:r>
        <w:r w:rsidR="00B233ED">
          <w:rPr>
            <w:noProof/>
            <w:webHidden/>
          </w:rPr>
          <w:fldChar w:fldCharType="begin"/>
        </w:r>
        <w:r w:rsidR="00B233ED">
          <w:rPr>
            <w:noProof/>
            <w:webHidden/>
          </w:rPr>
          <w:instrText xml:space="preserve"> PAGEREF _Toc178848727 \h </w:instrText>
        </w:r>
        <w:r w:rsidR="00B233ED">
          <w:rPr>
            <w:noProof/>
            <w:webHidden/>
          </w:rPr>
        </w:r>
        <w:r w:rsidR="00B233ED">
          <w:rPr>
            <w:noProof/>
            <w:webHidden/>
          </w:rPr>
          <w:fldChar w:fldCharType="separate"/>
        </w:r>
        <w:r w:rsidR="00B233ED">
          <w:rPr>
            <w:noProof/>
            <w:webHidden/>
          </w:rPr>
          <w:t>11</w:t>
        </w:r>
        <w:r w:rsidR="00B233ED">
          <w:rPr>
            <w:noProof/>
            <w:webHidden/>
          </w:rPr>
          <w:fldChar w:fldCharType="end"/>
        </w:r>
      </w:hyperlink>
    </w:p>
    <w:p w14:paraId="7E187C78" w14:textId="61F073FA" w:rsidR="002113E8" w:rsidRDefault="00AE4F24" w:rsidP="00A60EE9">
      <w:pPr>
        <w:jc w:val="both"/>
      </w:pPr>
      <w:r>
        <w:rPr>
          <w:rStyle w:val="HeaderNoCounting"/>
          <w:lang w:val="en-GB"/>
        </w:rPr>
        <w:fldChar w:fldCharType="end"/>
      </w:r>
      <w:r w:rsidR="00777DAC">
        <w:rPr>
          <w:rStyle w:val="HeaderNoCounting"/>
          <w:lang w:val="en-GB"/>
        </w:rPr>
        <w:br w:type="page"/>
      </w:r>
    </w:p>
    <w:p w14:paraId="52BE43E1" w14:textId="68DF8186" w:rsidR="0053194B" w:rsidRDefault="0053194B" w:rsidP="00A60EE9">
      <w:pPr>
        <w:pStyle w:val="TOC3"/>
        <w:ind w:left="446"/>
        <w:jc w:val="both"/>
      </w:pPr>
    </w:p>
    <w:p w14:paraId="137643DC" w14:textId="7F370DC7" w:rsidR="00777DAC" w:rsidRDefault="00777DAC" w:rsidP="00A60EE9">
      <w:pPr>
        <w:jc w:val="both"/>
        <w:rPr>
          <w:rStyle w:val="HeaderNoCounting"/>
          <w:lang w:val="en-GB"/>
        </w:rPr>
      </w:pPr>
    </w:p>
    <w:p w14:paraId="3B160C4A" w14:textId="77777777" w:rsidR="00E5155D" w:rsidRDefault="00777DAC" w:rsidP="00A60EE9">
      <w:pPr>
        <w:jc w:val="both"/>
        <w:rPr>
          <w:rStyle w:val="HeaderNoCounting"/>
          <w:lang w:val="en-GB"/>
        </w:rPr>
      </w:pPr>
      <w:r w:rsidRPr="004B0C3D">
        <w:rPr>
          <w:rStyle w:val="HeaderNoCounting"/>
          <w:lang w:val="en-GB"/>
        </w:rPr>
        <w:t>Acronyms / Abbreviations</w:t>
      </w:r>
      <w:r>
        <w:rPr>
          <w:rStyle w:val="HeaderNoCounting"/>
          <w:lang w:val="en-GB"/>
        </w:rPr>
        <w:t xml:space="preserve"> </w:t>
      </w:r>
    </w:p>
    <w:p w14:paraId="57E243A8" w14:textId="77777777" w:rsidR="00E5155D" w:rsidRDefault="00E5155D" w:rsidP="00A60EE9">
      <w:pPr>
        <w:jc w:val="both"/>
        <w:rPr>
          <w:rStyle w:val="HeaderNoCounting"/>
          <w:lang w:val="en-GB"/>
        </w:rPr>
      </w:pPr>
    </w:p>
    <w:tbl>
      <w:tblPr>
        <w:tblW w:w="8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9"/>
        <w:gridCol w:w="7100"/>
      </w:tblGrid>
      <w:tr w:rsidR="00BC0650" w:rsidRPr="005F2E52" w14:paraId="0C5A9190" w14:textId="77777777" w:rsidTr="00BC0650">
        <w:tc>
          <w:tcPr>
            <w:tcW w:w="1599" w:type="dxa"/>
            <w:shd w:val="clear" w:color="auto" w:fill="E0E0E0"/>
          </w:tcPr>
          <w:p w14:paraId="0735E608" w14:textId="77777777" w:rsidR="00BC0650" w:rsidRPr="005F2E52" w:rsidRDefault="00BC0650" w:rsidP="00A60EE9">
            <w:pPr>
              <w:pStyle w:val="BodyText"/>
            </w:pPr>
            <w:r w:rsidRPr="005F2E52">
              <w:t>Acronym / Abbreviations</w:t>
            </w:r>
          </w:p>
        </w:tc>
        <w:tc>
          <w:tcPr>
            <w:tcW w:w="7100" w:type="dxa"/>
            <w:shd w:val="clear" w:color="auto" w:fill="E0E0E0"/>
          </w:tcPr>
          <w:p w14:paraId="39C66D44" w14:textId="77777777" w:rsidR="00BC0650" w:rsidRPr="005F2E52" w:rsidRDefault="00BC0650" w:rsidP="00A60EE9">
            <w:pPr>
              <w:pStyle w:val="BodyText"/>
            </w:pPr>
            <w:r w:rsidRPr="005F2E52">
              <w:t>Meaning</w:t>
            </w:r>
          </w:p>
        </w:tc>
      </w:tr>
      <w:tr w:rsidR="00BC0650" w:rsidRPr="005F2E52" w14:paraId="1BBCD4A7" w14:textId="77777777" w:rsidTr="00BC0650">
        <w:tc>
          <w:tcPr>
            <w:tcW w:w="1599" w:type="dxa"/>
          </w:tcPr>
          <w:p w14:paraId="098EFC36" w14:textId="77777777" w:rsidR="00BC0650" w:rsidRPr="005F2E52" w:rsidRDefault="00BC0650" w:rsidP="00A60EE9">
            <w:pPr>
              <w:jc w:val="both"/>
              <w:rPr>
                <w:lang w:val="en-GB"/>
              </w:rPr>
            </w:pPr>
            <w:r w:rsidRPr="005F2E52">
              <w:rPr>
                <w:lang w:val="en-GB"/>
              </w:rPr>
              <w:t>APP</w:t>
            </w:r>
          </w:p>
        </w:tc>
        <w:tc>
          <w:tcPr>
            <w:tcW w:w="7100" w:type="dxa"/>
          </w:tcPr>
          <w:p w14:paraId="4D6E4E40" w14:textId="77777777" w:rsidR="00BC0650" w:rsidRPr="005F2E52" w:rsidRDefault="00BC0650" w:rsidP="00A60EE9">
            <w:pPr>
              <w:jc w:val="both"/>
              <w:rPr>
                <w:lang w:val="en-GB"/>
              </w:rPr>
            </w:pPr>
            <w:r w:rsidRPr="005F2E52">
              <w:rPr>
                <w:lang w:val="en-GB"/>
              </w:rPr>
              <w:t>Annual Procurement Plan</w:t>
            </w:r>
          </w:p>
        </w:tc>
      </w:tr>
      <w:tr w:rsidR="00BC0650" w:rsidRPr="005F2E52" w14:paraId="5D50CBC0" w14:textId="77777777" w:rsidTr="00BC0650">
        <w:tc>
          <w:tcPr>
            <w:tcW w:w="1599" w:type="dxa"/>
          </w:tcPr>
          <w:p w14:paraId="3636D79F" w14:textId="77777777" w:rsidR="00BC0650" w:rsidRPr="005F2E52" w:rsidRDefault="00BC0650" w:rsidP="00A60EE9">
            <w:pPr>
              <w:jc w:val="both"/>
              <w:rPr>
                <w:lang w:val="en-GB"/>
              </w:rPr>
            </w:pPr>
            <w:r w:rsidRPr="005F2E52">
              <w:rPr>
                <w:lang w:val="en-GB"/>
              </w:rPr>
              <w:t>PE</w:t>
            </w:r>
          </w:p>
        </w:tc>
        <w:tc>
          <w:tcPr>
            <w:tcW w:w="7100" w:type="dxa"/>
          </w:tcPr>
          <w:p w14:paraId="70FAB724" w14:textId="77777777" w:rsidR="00BC0650" w:rsidRPr="005F2E52" w:rsidRDefault="00BC0650" w:rsidP="00A60EE9">
            <w:pPr>
              <w:jc w:val="both"/>
              <w:rPr>
                <w:lang w:val="en-GB"/>
              </w:rPr>
            </w:pPr>
            <w:r w:rsidRPr="005F2E52">
              <w:rPr>
                <w:lang w:val="en-GB"/>
              </w:rPr>
              <w:t>Procuring Entity</w:t>
            </w:r>
          </w:p>
        </w:tc>
      </w:tr>
      <w:tr w:rsidR="00BC0650" w:rsidRPr="005F2E52" w14:paraId="79EA6F56" w14:textId="77777777" w:rsidTr="00BC0650">
        <w:trPr>
          <w:trHeight w:val="269"/>
        </w:trPr>
        <w:tc>
          <w:tcPr>
            <w:tcW w:w="1599" w:type="dxa"/>
          </w:tcPr>
          <w:p w14:paraId="7FA55F56" w14:textId="77777777" w:rsidR="00BC0650" w:rsidRPr="005F2E52" w:rsidRDefault="00BC0650" w:rsidP="00A60EE9">
            <w:pPr>
              <w:jc w:val="both"/>
              <w:rPr>
                <w:lang w:val="en-GB"/>
              </w:rPr>
            </w:pPr>
            <w:r w:rsidRPr="005F2E52">
              <w:rPr>
                <w:lang w:val="en-GB"/>
              </w:rPr>
              <w:t>PEHP</w:t>
            </w:r>
          </w:p>
        </w:tc>
        <w:tc>
          <w:tcPr>
            <w:tcW w:w="7100" w:type="dxa"/>
          </w:tcPr>
          <w:p w14:paraId="0647573D" w14:textId="77777777" w:rsidR="00BC0650" w:rsidRPr="005F2E52" w:rsidRDefault="00BC0650" w:rsidP="00A60EE9">
            <w:pPr>
              <w:jc w:val="both"/>
              <w:rPr>
                <w:lang w:val="en-GB"/>
              </w:rPr>
            </w:pPr>
            <w:r w:rsidRPr="005F2E52">
              <w:rPr>
                <w:lang w:val="en-GB"/>
              </w:rPr>
              <w:t>Procuring Entity Head of Procurement</w:t>
            </w:r>
          </w:p>
        </w:tc>
      </w:tr>
      <w:tr w:rsidR="00BC0650" w:rsidRPr="005F2E52" w14:paraId="7091C79A" w14:textId="77777777" w:rsidTr="00BC0650">
        <w:tc>
          <w:tcPr>
            <w:tcW w:w="1599" w:type="dxa"/>
          </w:tcPr>
          <w:p w14:paraId="31BE2E94" w14:textId="77777777" w:rsidR="00BC0650" w:rsidRPr="005F2E52" w:rsidRDefault="00BC0650" w:rsidP="00A60EE9">
            <w:pPr>
              <w:jc w:val="both"/>
              <w:rPr>
                <w:lang w:val="en-GB"/>
              </w:rPr>
            </w:pPr>
            <w:r w:rsidRPr="005F2E52">
              <w:rPr>
                <w:lang w:val="en-GB"/>
              </w:rPr>
              <w:t>PEPCO</w:t>
            </w:r>
          </w:p>
        </w:tc>
        <w:tc>
          <w:tcPr>
            <w:tcW w:w="7100" w:type="dxa"/>
          </w:tcPr>
          <w:p w14:paraId="680DB2D0" w14:textId="77777777" w:rsidR="00BC0650" w:rsidRPr="005F2E52" w:rsidRDefault="00BC0650" w:rsidP="00A60EE9">
            <w:pPr>
              <w:jc w:val="both"/>
              <w:rPr>
                <w:lang w:val="en-GB"/>
              </w:rPr>
            </w:pPr>
            <w:r w:rsidRPr="005F2E52">
              <w:rPr>
                <w:lang w:val="en-GB"/>
              </w:rPr>
              <w:t>Procuring Entity Chief Procurement Officer</w:t>
            </w:r>
          </w:p>
        </w:tc>
      </w:tr>
      <w:tr w:rsidR="00BC0650" w:rsidRPr="005F2E52" w14:paraId="693F31F9" w14:textId="77777777" w:rsidTr="00BC0650">
        <w:trPr>
          <w:trHeight w:val="269"/>
        </w:trPr>
        <w:tc>
          <w:tcPr>
            <w:tcW w:w="1599" w:type="dxa"/>
          </w:tcPr>
          <w:p w14:paraId="23A34A52" w14:textId="77777777" w:rsidR="00BC0650" w:rsidRPr="005F2E52" w:rsidRDefault="00BC0650" w:rsidP="00A60EE9">
            <w:pPr>
              <w:jc w:val="both"/>
              <w:rPr>
                <w:lang w:val="en-GB"/>
              </w:rPr>
            </w:pPr>
            <w:r w:rsidRPr="005F2E52">
              <w:rPr>
                <w:lang w:val="en-GB"/>
              </w:rPr>
              <w:t>PEPO</w:t>
            </w:r>
          </w:p>
        </w:tc>
        <w:tc>
          <w:tcPr>
            <w:tcW w:w="7100" w:type="dxa"/>
          </w:tcPr>
          <w:p w14:paraId="4A66EA81" w14:textId="77777777" w:rsidR="00BC0650" w:rsidRPr="005F2E52" w:rsidRDefault="00BC0650" w:rsidP="00A60EE9">
            <w:pPr>
              <w:jc w:val="both"/>
              <w:rPr>
                <w:lang w:val="en-GB"/>
              </w:rPr>
            </w:pPr>
            <w:r w:rsidRPr="005F2E52">
              <w:rPr>
                <w:lang w:val="en-GB"/>
              </w:rPr>
              <w:t>Procuring Entity Procurement Officer</w:t>
            </w:r>
          </w:p>
        </w:tc>
      </w:tr>
      <w:tr w:rsidR="00BC0650" w:rsidRPr="005F2E52" w14:paraId="0EE32291" w14:textId="77777777" w:rsidTr="00BC0650">
        <w:trPr>
          <w:trHeight w:val="269"/>
        </w:trPr>
        <w:tc>
          <w:tcPr>
            <w:tcW w:w="1599" w:type="dxa"/>
          </w:tcPr>
          <w:p w14:paraId="386D18DD" w14:textId="77777777" w:rsidR="00BC0650" w:rsidRPr="005F2E52" w:rsidRDefault="00BC0650" w:rsidP="00A60EE9">
            <w:pPr>
              <w:jc w:val="both"/>
              <w:rPr>
                <w:lang w:val="en-GB"/>
              </w:rPr>
            </w:pPr>
            <w:proofErr w:type="spellStart"/>
            <w:r w:rsidRPr="005F2E52">
              <w:rPr>
                <w:lang w:val="en-GB"/>
              </w:rPr>
              <w:t>CfT</w:t>
            </w:r>
            <w:proofErr w:type="spellEnd"/>
          </w:p>
        </w:tc>
        <w:tc>
          <w:tcPr>
            <w:tcW w:w="7100" w:type="dxa"/>
          </w:tcPr>
          <w:p w14:paraId="4C5FB658" w14:textId="77777777" w:rsidR="00BC0650" w:rsidRPr="005F2E52" w:rsidRDefault="00BC0650" w:rsidP="00A60EE9">
            <w:pPr>
              <w:jc w:val="both"/>
              <w:rPr>
                <w:lang w:val="en-GB"/>
              </w:rPr>
            </w:pPr>
            <w:r w:rsidRPr="005F2E52">
              <w:rPr>
                <w:lang w:val="en-GB"/>
              </w:rPr>
              <w:t>Call for Tender</w:t>
            </w:r>
          </w:p>
        </w:tc>
      </w:tr>
      <w:tr w:rsidR="00BC0650" w:rsidRPr="005F2E52" w14:paraId="3475CC73" w14:textId="77777777" w:rsidTr="00BC0650">
        <w:trPr>
          <w:trHeight w:val="269"/>
        </w:trPr>
        <w:tc>
          <w:tcPr>
            <w:tcW w:w="1599" w:type="dxa"/>
          </w:tcPr>
          <w:p w14:paraId="3AB1CAED" w14:textId="77777777" w:rsidR="00BC0650" w:rsidRPr="005F2E52" w:rsidRDefault="00BC0650" w:rsidP="00A60EE9">
            <w:pPr>
              <w:jc w:val="both"/>
              <w:rPr>
                <w:lang w:val="en-GB"/>
              </w:rPr>
            </w:pPr>
            <w:r w:rsidRPr="005F2E52">
              <w:rPr>
                <w:lang w:val="en-GB"/>
              </w:rPr>
              <w:t>DB</w:t>
            </w:r>
          </w:p>
        </w:tc>
        <w:tc>
          <w:tcPr>
            <w:tcW w:w="7100" w:type="dxa"/>
          </w:tcPr>
          <w:p w14:paraId="51C2AD0E" w14:textId="77777777" w:rsidR="00BC0650" w:rsidRPr="005F2E52" w:rsidRDefault="00BC0650" w:rsidP="00A60EE9">
            <w:pPr>
              <w:jc w:val="both"/>
              <w:rPr>
                <w:lang w:val="en-GB"/>
              </w:rPr>
            </w:pPr>
            <w:r w:rsidRPr="005F2E52">
              <w:rPr>
                <w:lang w:val="en-GB"/>
              </w:rPr>
              <w:t>Direct Bidding</w:t>
            </w:r>
          </w:p>
        </w:tc>
      </w:tr>
      <w:tr w:rsidR="00BC0650" w:rsidRPr="005F2E52" w14:paraId="2B3890A6" w14:textId="77777777" w:rsidTr="00BC0650">
        <w:trPr>
          <w:trHeight w:val="269"/>
        </w:trPr>
        <w:tc>
          <w:tcPr>
            <w:tcW w:w="1599" w:type="dxa"/>
          </w:tcPr>
          <w:p w14:paraId="263133DE" w14:textId="77777777" w:rsidR="00BC0650" w:rsidRPr="005F2E52" w:rsidRDefault="00BC0650" w:rsidP="00A60EE9">
            <w:pPr>
              <w:jc w:val="both"/>
              <w:rPr>
                <w:lang w:val="en-GB"/>
              </w:rPr>
            </w:pPr>
            <w:r w:rsidRPr="005F2E52">
              <w:rPr>
                <w:lang w:val="en-GB"/>
              </w:rPr>
              <w:t>ED</w:t>
            </w:r>
          </w:p>
        </w:tc>
        <w:tc>
          <w:tcPr>
            <w:tcW w:w="7100" w:type="dxa"/>
          </w:tcPr>
          <w:p w14:paraId="489F8831" w14:textId="77777777" w:rsidR="00BC0650" w:rsidRPr="005F2E52" w:rsidRDefault="00BC0650" w:rsidP="00A60EE9">
            <w:pPr>
              <w:jc w:val="both"/>
              <w:rPr>
                <w:lang w:val="en-GB"/>
              </w:rPr>
            </w:pPr>
            <w:r w:rsidRPr="005F2E52">
              <w:rPr>
                <w:lang w:val="en-GB"/>
              </w:rPr>
              <w:t>European Dynamics SA</w:t>
            </w:r>
          </w:p>
        </w:tc>
      </w:tr>
      <w:tr w:rsidR="00BC0650" w:rsidRPr="005F2E52" w14:paraId="2CB6C379" w14:textId="77777777" w:rsidTr="00BC0650">
        <w:trPr>
          <w:trHeight w:val="269"/>
        </w:trPr>
        <w:tc>
          <w:tcPr>
            <w:tcW w:w="1599" w:type="dxa"/>
          </w:tcPr>
          <w:p w14:paraId="341209C5" w14:textId="77777777" w:rsidR="00BC0650" w:rsidRPr="005F2E52" w:rsidRDefault="00BC0650" w:rsidP="00A60EE9">
            <w:pPr>
              <w:jc w:val="both"/>
              <w:rPr>
                <w:lang w:val="en-GB"/>
              </w:rPr>
            </w:pPr>
            <w:r w:rsidRPr="005F2E52">
              <w:rPr>
                <w:lang w:val="en-GB"/>
              </w:rPr>
              <w:t>EOI</w:t>
            </w:r>
          </w:p>
        </w:tc>
        <w:tc>
          <w:tcPr>
            <w:tcW w:w="7100" w:type="dxa"/>
          </w:tcPr>
          <w:p w14:paraId="330D9FC3" w14:textId="77777777" w:rsidR="00BC0650" w:rsidRPr="005F2E52" w:rsidRDefault="00BC0650" w:rsidP="00A60EE9">
            <w:pPr>
              <w:jc w:val="both"/>
              <w:rPr>
                <w:lang w:val="en-GB"/>
              </w:rPr>
            </w:pPr>
            <w:r w:rsidRPr="005F2E52">
              <w:rPr>
                <w:lang w:val="en-GB"/>
              </w:rPr>
              <w:t>Expression of Interest</w:t>
            </w:r>
          </w:p>
        </w:tc>
      </w:tr>
      <w:tr w:rsidR="00BC0650" w:rsidRPr="005F2E52" w14:paraId="31A936E1" w14:textId="77777777" w:rsidTr="00BC0650">
        <w:tc>
          <w:tcPr>
            <w:tcW w:w="1599" w:type="dxa"/>
          </w:tcPr>
          <w:p w14:paraId="7A75C54E" w14:textId="77777777" w:rsidR="00BC0650" w:rsidRPr="005F2E52" w:rsidRDefault="00BC0650" w:rsidP="00A60EE9">
            <w:pPr>
              <w:jc w:val="both"/>
              <w:rPr>
                <w:lang w:val="en-GB"/>
              </w:rPr>
            </w:pPr>
            <w:r w:rsidRPr="005F2E52">
              <w:rPr>
                <w:lang w:val="en-GB"/>
              </w:rPr>
              <w:t>e-PPS</w:t>
            </w:r>
          </w:p>
        </w:tc>
        <w:tc>
          <w:tcPr>
            <w:tcW w:w="7100" w:type="dxa"/>
          </w:tcPr>
          <w:p w14:paraId="131F4510" w14:textId="77777777" w:rsidR="00BC0650" w:rsidRPr="005F2E52" w:rsidRDefault="00BC0650" w:rsidP="00A60EE9">
            <w:pPr>
              <w:jc w:val="both"/>
              <w:rPr>
                <w:lang w:val="en-GB"/>
              </w:rPr>
            </w:pPr>
            <w:r w:rsidRPr="005F2E52">
              <w:rPr>
                <w:lang w:val="en-GB"/>
              </w:rPr>
              <w:t>European Dynamics electronic Public Procurement System</w:t>
            </w:r>
          </w:p>
        </w:tc>
      </w:tr>
      <w:tr w:rsidR="00BC0650" w:rsidRPr="005F2E52" w14:paraId="2DC7435E" w14:textId="77777777" w:rsidTr="00BC0650">
        <w:tc>
          <w:tcPr>
            <w:tcW w:w="1599" w:type="dxa"/>
          </w:tcPr>
          <w:p w14:paraId="7340F11A" w14:textId="77777777" w:rsidR="00BC0650" w:rsidRPr="005F2E52" w:rsidRDefault="00BC0650" w:rsidP="00A60EE9">
            <w:pPr>
              <w:jc w:val="both"/>
              <w:rPr>
                <w:lang w:val="en-GB"/>
              </w:rPr>
            </w:pPr>
            <w:r w:rsidRPr="005F2E52">
              <w:rPr>
                <w:lang w:val="en-GB"/>
              </w:rPr>
              <w:t>FA</w:t>
            </w:r>
          </w:p>
        </w:tc>
        <w:tc>
          <w:tcPr>
            <w:tcW w:w="7100" w:type="dxa"/>
          </w:tcPr>
          <w:p w14:paraId="1D6E5BDF" w14:textId="77777777" w:rsidR="00BC0650" w:rsidRPr="005F2E52" w:rsidRDefault="00BC0650" w:rsidP="00A60EE9">
            <w:pPr>
              <w:jc w:val="both"/>
              <w:rPr>
                <w:lang w:val="en-GB"/>
              </w:rPr>
            </w:pPr>
            <w:r w:rsidRPr="005F2E52">
              <w:rPr>
                <w:lang w:val="en-GB"/>
              </w:rPr>
              <w:t>Framework Agreement</w:t>
            </w:r>
          </w:p>
        </w:tc>
      </w:tr>
      <w:tr w:rsidR="00BC0650" w:rsidRPr="005F2E52" w14:paraId="73AD423F" w14:textId="77777777" w:rsidTr="00BC0650">
        <w:tc>
          <w:tcPr>
            <w:tcW w:w="1599" w:type="dxa"/>
          </w:tcPr>
          <w:p w14:paraId="50704051" w14:textId="77777777" w:rsidR="00BC0650" w:rsidRPr="005F2E52" w:rsidRDefault="00BC0650" w:rsidP="00A60EE9">
            <w:pPr>
              <w:jc w:val="both"/>
              <w:rPr>
                <w:lang w:val="en-GB"/>
              </w:rPr>
            </w:pPr>
            <w:r w:rsidRPr="005F2E52">
              <w:rPr>
                <w:lang w:val="en-GB"/>
              </w:rPr>
              <w:t>FBS</w:t>
            </w:r>
          </w:p>
        </w:tc>
        <w:tc>
          <w:tcPr>
            <w:tcW w:w="7100" w:type="dxa"/>
          </w:tcPr>
          <w:p w14:paraId="7D605517" w14:textId="77777777" w:rsidR="00BC0650" w:rsidRPr="005F2E52" w:rsidRDefault="00BC0650" w:rsidP="00A60EE9">
            <w:pPr>
              <w:jc w:val="both"/>
              <w:rPr>
                <w:lang w:val="en-GB"/>
              </w:rPr>
            </w:pPr>
            <w:r w:rsidRPr="005F2E52">
              <w:rPr>
                <w:lang w:val="en-GB"/>
              </w:rPr>
              <w:t>Fixed Budget Selection</w:t>
            </w:r>
          </w:p>
        </w:tc>
      </w:tr>
      <w:tr w:rsidR="00BC0650" w:rsidRPr="005F2E52" w14:paraId="1ADB166D" w14:textId="77777777" w:rsidTr="00BC0650">
        <w:tc>
          <w:tcPr>
            <w:tcW w:w="1599" w:type="dxa"/>
          </w:tcPr>
          <w:p w14:paraId="58D3647F" w14:textId="77777777" w:rsidR="00BC0650" w:rsidRPr="005F2E52" w:rsidRDefault="00BC0650" w:rsidP="00A60EE9">
            <w:pPr>
              <w:jc w:val="both"/>
              <w:rPr>
                <w:lang w:val="en-GB"/>
              </w:rPr>
            </w:pPr>
            <w:r w:rsidRPr="005F2E52">
              <w:rPr>
                <w:lang w:val="en-GB"/>
              </w:rPr>
              <w:t>ITB</w:t>
            </w:r>
          </w:p>
        </w:tc>
        <w:tc>
          <w:tcPr>
            <w:tcW w:w="7100" w:type="dxa"/>
          </w:tcPr>
          <w:p w14:paraId="40C32E7C" w14:textId="77777777" w:rsidR="00BC0650" w:rsidRPr="005F2E52" w:rsidRDefault="00BC0650" w:rsidP="00A60EE9">
            <w:pPr>
              <w:jc w:val="both"/>
              <w:rPr>
                <w:lang w:val="en-GB"/>
              </w:rPr>
            </w:pPr>
            <w:r w:rsidRPr="005F2E52">
              <w:rPr>
                <w:lang w:val="en-GB"/>
              </w:rPr>
              <w:t>Invitation to Bid</w:t>
            </w:r>
          </w:p>
        </w:tc>
      </w:tr>
      <w:tr w:rsidR="00BC0650" w:rsidRPr="005F2E52" w14:paraId="1FD6D4E7" w14:textId="77777777" w:rsidTr="00BC0650">
        <w:tc>
          <w:tcPr>
            <w:tcW w:w="1599" w:type="dxa"/>
          </w:tcPr>
          <w:p w14:paraId="61F82318" w14:textId="27DF248D" w:rsidR="00BC0650" w:rsidRPr="005F2E52" w:rsidRDefault="00B233ED" w:rsidP="00A60EE9">
            <w:pPr>
              <w:jc w:val="both"/>
              <w:rPr>
                <w:lang w:val="en-GB"/>
              </w:rPr>
            </w:pPr>
            <w:r>
              <w:rPr>
                <w:lang w:val="en-GB"/>
              </w:rPr>
              <w:t>LB</w:t>
            </w:r>
          </w:p>
        </w:tc>
        <w:tc>
          <w:tcPr>
            <w:tcW w:w="7100" w:type="dxa"/>
          </w:tcPr>
          <w:p w14:paraId="07674536" w14:textId="3A7636C2" w:rsidR="00BC0650" w:rsidRPr="005F2E52" w:rsidRDefault="00B233ED" w:rsidP="00A60EE9">
            <w:pPr>
              <w:jc w:val="both"/>
              <w:rPr>
                <w:lang w:val="en-GB"/>
              </w:rPr>
            </w:pPr>
            <w:r>
              <w:rPr>
                <w:lang w:val="en-GB"/>
              </w:rPr>
              <w:t>Limited Bidding</w:t>
            </w:r>
          </w:p>
        </w:tc>
      </w:tr>
      <w:tr w:rsidR="00BC0650" w:rsidRPr="005F2E52" w14:paraId="2B51F7C3" w14:textId="77777777" w:rsidTr="00BC0650">
        <w:tc>
          <w:tcPr>
            <w:tcW w:w="1599" w:type="dxa"/>
          </w:tcPr>
          <w:p w14:paraId="63FAE2DE" w14:textId="77777777" w:rsidR="00BC0650" w:rsidRPr="005F2E52" w:rsidRDefault="00BC0650" w:rsidP="00A60EE9">
            <w:pPr>
              <w:jc w:val="both"/>
              <w:rPr>
                <w:lang w:val="en-GB"/>
              </w:rPr>
            </w:pPr>
            <w:r w:rsidRPr="005F2E52">
              <w:rPr>
                <w:lang w:val="en-GB"/>
              </w:rPr>
              <w:t>LCS</w:t>
            </w:r>
          </w:p>
        </w:tc>
        <w:tc>
          <w:tcPr>
            <w:tcW w:w="7100" w:type="dxa"/>
          </w:tcPr>
          <w:p w14:paraId="2ADE4035" w14:textId="77777777" w:rsidR="00BC0650" w:rsidRPr="005F2E52" w:rsidRDefault="00BC0650" w:rsidP="00A60EE9">
            <w:pPr>
              <w:jc w:val="both"/>
              <w:rPr>
                <w:lang w:val="en-GB"/>
              </w:rPr>
            </w:pPr>
            <w:r w:rsidRPr="005F2E52">
              <w:rPr>
                <w:lang w:val="en-GB"/>
              </w:rPr>
              <w:t>Least Cost Selection</w:t>
            </w:r>
          </w:p>
        </w:tc>
      </w:tr>
      <w:tr w:rsidR="00BC0650" w:rsidRPr="005F2E52" w14:paraId="39515EC2" w14:textId="77777777" w:rsidTr="00BC0650">
        <w:tc>
          <w:tcPr>
            <w:tcW w:w="1599" w:type="dxa"/>
          </w:tcPr>
          <w:p w14:paraId="029ACAC3" w14:textId="77777777" w:rsidR="00BC0650" w:rsidRPr="005F2E52" w:rsidRDefault="00BC0650" w:rsidP="00A60EE9">
            <w:pPr>
              <w:jc w:val="both"/>
              <w:rPr>
                <w:lang w:val="en-GB"/>
              </w:rPr>
            </w:pPr>
            <w:r w:rsidRPr="005F2E52">
              <w:rPr>
                <w:lang w:val="en-GB"/>
              </w:rPr>
              <w:t>LSI</w:t>
            </w:r>
          </w:p>
        </w:tc>
        <w:tc>
          <w:tcPr>
            <w:tcW w:w="7100" w:type="dxa"/>
          </w:tcPr>
          <w:p w14:paraId="076142EE" w14:textId="649CA218" w:rsidR="00BC0650" w:rsidRPr="005F2E52" w:rsidRDefault="00B233ED" w:rsidP="00A60EE9">
            <w:pPr>
              <w:jc w:val="both"/>
              <w:rPr>
                <w:lang w:val="en-GB"/>
              </w:rPr>
            </w:pPr>
            <w:r>
              <w:rPr>
                <w:lang w:val="en-GB"/>
              </w:rPr>
              <w:t xml:space="preserve">Limited Selection </w:t>
            </w:r>
          </w:p>
        </w:tc>
      </w:tr>
      <w:tr w:rsidR="00BC0650" w:rsidRPr="005F2E52" w14:paraId="51D20C66" w14:textId="77777777" w:rsidTr="00BC0650">
        <w:tc>
          <w:tcPr>
            <w:tcW w:w="1599" w:type="dxa"/>
          </w:tcPr>
          <w:p w14:paraId="720B8BBB" w14:textId="77777777" w:rsidR="00BC0650" w:rsidRPr="005F2E52" w:rsidRDefault="00BC0650" w:rsidP="00A60EE9">
            <w:pPr>
              <w:jc w:val="both"/>
              <w:rPr>
                <w:lang w:val="en-GB"/>
              </w:rPr>
            </w:pPr>
            <w:r w:rsidRPr="005F2E52">
              <w:rPr>
                <w:lang w:val="en-GB"/>
              </w:rPr>
              <w:t>MT</w:t>
            </w:r>
          </w:p>
        </w:tc>
        <w:tc>
          <w:tcPr>
            <w:tcW w:w="7100" w:type="dxa"/>
          </w:tcPr>
          <w:p w14:paraId="3FFC6C43" w14:textId="77777777" w:rsidR="00BC0650" w:rsidRPr="005F2E52" w:rsidRDefault="00BC0650" w:rsidP="00A60EE9">
            <w:pPr>
              <w:jc w:val="both"/>
              <w:rPr>
                <w:lang w:val="en-GB"/>
              </w:rPr>
            </w:pPr>
            <w:r w:rsidRPr="005F2E52">
              <w:rPr>
                <w:lang w:val="en-GB"/>
              </w:rPr>
              <w:t>Mini Tender</w:t>
            </w:r>
          </w:p>
        </w:tc>
      </w:tr>
      <w:tr w:rsidR="00BC0650" w:rsidRPr="005F2E52" w14:paraId="5FA316F8" w14:textId="77777777" w:rsidTr="00BC0650">
        <w:tc>
          <w:tcPr>
            <w:tcW w:w="1599" w:type="dxa"/>
          </w:tcPr>
          <w:p w14:paraId="02327887" w14:textId="77777777" w:rsidR="00BC0650" w:rsidRPr="005F2E52" w:rsidRDefault="00BC0650" w:rsidP="00A60EE9">
            <w:pPr>
              <w:jc w:val="both"/>
              <w:rPr>
                <w:lang w:val="en-GB"/>
              </w:rPr>
            </w:pPr>
            <w:r w:rsidRPr="005F2E52">
              <w:rPr>
                <w:lang w:val="en-GB"/>
              </w:rPr>
              <w:t>OBI</w:t>
            </w:r>
          </w:p>
        </w:tc>
        <w:tc>
          <w:tcPr>
            <w:tcW w:w="7100" w:type="dxa"/>
          </w:tcPr>
          <w:p w14:paraId="654693DB" w14:textId="77777777" w:rsidR="00BC0650" w:rsidRPr="005F2E52" w:rsidRDefault="00BC0650" w:rsidP="00A60EE9">
            <w:pPr>
              <w:jc w:val="both"/>
              <w:rPr>
                <w:lang w:val="en-GB"/>
              </w:rPr>
            </w:pPr>
            <w:r w:rsidRPr="005F2E52">
              <w:rPr>
                <w:lang w:val="en-GB"/>
              </w:rPr>
              <w:t>Open Bidding International</w:t>
            </w:r>
          </w:p>
        </w:tc>
      </w:tr>
      <w:tr w:rsidR="00BC0650" w:rsidRPr="005F2E52" w14:paraId="146E6066" w14:textId="77777777" w:rsidTr="00BC0650">
        <w:tc>
          <w:tcPr>
            <w:tcW w:w="1599" w:type="dxa"/>
          </w:tcPr>
          <w:p w14:paraId="0EB513D8" w14:textId="77777777" w:rsidR="00BC0650" w:rsidRPr="005F2E52" w:rsidRDefault="00BC0650" w:rsidP="00A60EE9">
            <w:pPr>
              <w:jc w:val="both"/>
              <w:rPr>
                <w:lang w:val="en-GB"/>
              </w:rPr>
            </w:pPr>
            <w:r w:rsidRPr="005F2E52">
              <w:rPr>
                <w:lang w:val="en-GB"/>
              </w:rPr>
              <w:t>OBN</w:t>
            </w:r>
          </w:p>
        </w:tc>
        <w:tc>
          <w:tcPr>
            <w:tcW w:w="7100" w:type="dxa"/>
          </w:tcPr>
          <w:p w14:paraId="53C70096" w14:textId="77777777" w:rsidR="00BC0650" w:rsidRPr="005F2E52" w:rsidRDefault="00BC0650" w:rsidP="00A60EE9">
            <w:pPr>
              <w:jc w:val="both"/>
              <w:rPr>
                <w:lang w:val="en-GB"/>
              </w:rPr>
            </w:pPr>
            <w:r w:rsidRPr="005F2E52">
              <w:rPr>
                <w:lang w:val="en-GB"/>
              </w:rPr>
              <w:t>Open Bidding National</w:t>
            </w:r>
          </w:p>
        </w:tc>
      </w:tr>
      <w:tr w:rsidR="00BC0650" w:rsidRPr="005F2E52" w14:paraId="7F44B9E7" w14:textId="77777777" w:rsidTr="00BC0650">
        <w:tc>
          <w:tcPr>
            <w:tcW w:w="1599" w:type="dxa"/>
          </w:tcPr>
          <w:p w14:paraId="6974DDBA" w14:textId="77777777" w:rsidR="00BC0650" w:rsidRPr="005F2E52" w:rsidRDefault="00BC0650" w:rsidP="00A60EE9">
            <w:pPr>
              <w:jc w:val="both"/>
              <w:rPr>
                <w:lang w:val="en-GB"/>
              </w:rPr>
            </w:pPr>
            <w:r w:rsidRPr="005F2E52">
              <w:rPr>
                <w:lang w:val="en-GB"/>
              </w:rPr>
              <w:t>OSI</w:t>
            </w:r>
          </w:p>
        </w:tc>
        <w:tc>
          <w:tcPr>
            <w:tcW w:w="7100" w:type="dxa"/>
          </w:tcPr>
          <w:p w14:paraId="436B1D02" w14:textId="77777777" w:rsidR="00BC0650" w:rsidRPr="005F2E52" w:rsidRDefault="00BC0650" w:rsidP="00A60EE9">
            <w:pPr>
              <w:jc w:val="both"/>
              <w:rPr>
                <w:lang w:val="en-GB"/>
              </w:rPr>
            </w:pPr>
            <w:r w:rsidRPr="005F2E52">
              <w:rPr>
                <w:lang w:val="en-GB"/>
              </w:rPr>
              <w:t>Open Selection International</w:t>
            </w:r>
          </w:p>
        </w:tc>
      </w:tr>
      <w:tr w:rsidR="00BC0650" w:rsidRPr="005F2E52" w14:paraId="43542D6A" w14:textId="77777777" w:rsidTr="00BC0650">
        <w:tc>
          <w:tcPr>
            <w:tcW w:w="1599" w:type="dxa"/>
          </w:tcPr>
          <w:p w14:paraId="0A9CCD81" w14:textId="77777777" w:rsidR="00BC0650" w:rsidRPr="005F2E52" w:rsidRDefault="00BC0650" w:rsidP="00A60EE9">
            <w:pPr>
              <w:jc w:val="both"/>
              <w:rPr>
                <w:lang w:val="en-GB"/>
              </w:rPr>
            </w:pPr>
            <w:r w:rsidRPr="005F2E52">
              <w:rPr>
                <w:lang w:val="en-GB"/>
              </w:rPr>
              <w:t>OSN</w:t>
            </w:r>
          </w:p>
        </w:tc>
        <w:tc>
          <w:tcPr>
            <w:tcW w:w="7100" w:type="dxa"/>
          </w:tcPr>
          <w:p w14:paraId="3C8487A2" w14:textId="77777777" w:rsidR="00BC0650" w:rsidRPr="005F2E52" w:rsidRDefault="00BC0650" w:rsidP="00A60EE9">
            <w:pPr>
              <w:jc w:val="both"/>
              <w:rPr>
                <w:lang w:val="en-GB"/>
              </w:rPr>
            </w:pPr>
            <w:r w:rsidRPr="005F2E52">
              <w:rPr>
                <w:lang w:val="en-GB"/>
              </w:rPr>
              <w:t>Open Selection National</w:t>
            </w:r>
          </w:p>
        </w:tc>
      </w:tr>
      <w:tr w:rsidR="00BC0650" w:rsidRPr="005F2E52" w14:paraId="03B292BA" w14:textId="77777777" w:rsidTr="00BC0650">
        <w:tc>
          <w:tcPr>
            <w:tcW w:w="1599" w:type="dxa"/>
          </w:tcPr>
          <w:p w14:paraId="0F5F1400" w14:textId="77777777" w:rsidR="00BC0650" w:rsidRPr="005F2E52" w:rsidRDefault="00BC0650" w:rsidP="00A60EE9">
            <w:pPr>
              <w:jc w:val="both"/>
              <w:rPr>
                <w:lang w:val="en-GB"/>
              </w:rPr>
            </w:pPr>
            <w:r w:rsidRPr="005F2E52">
              <w:rPr>
                <w:lang w:val="en-GB"/>
              </w:rPr>
              <w:t>PO/ES</w:t>
            </w:r>
          </w:p>
        </w:tc>
        <w:tc>
          <w:tcPr>
            <w:tcW w:w="7100" w:type="dxa"/>
          </w:tcPr>
          <w:p w14:paraId="4D8F0B55" w14:textId="77777777" w:rsidR="00BC0650" w:rsidRPr="005F2E52" w:rsidRDefault="00BC0650" w:rsidP="00A60EE9">
            <w:pPr>
              <w:jc w:val="both"/>
              <w:rPr>
                <w:lang w:val="en-GB"/>
              </w:rPr>
            </w:pPr>
            <w:r w:rsidRPr="005F2E52">
              <w:rPr>
                <w:lang w:val="en-GB"/>
              </w:rPr>
              <w:t>Procurement Officer / Evaluation Staff (member of the evaluation committee)</w:t>
            </w:r>
          </w:p>
        </w:tc>
      </w:tr>
      <w:tr w:rsidR="00BC0650" w:rsidRPr="005F2E52" w14:paraId="705D6028" w14:textId="77777777" w:rsidTr="00BC0650">
        <w:tc>
          <w:tcPr>
            <w:tcW w:w="1599" w:type="dxa"/>
          </w:tcPr>
          <w:p w14:paraId="74B38AB0" w14:textId="77777777" w:rsidR="00BC0650" w:rsidRPr="005F2E52" w:rsidRDefault="00BC0650" w:rsidP="00A60EE9">
            <w:pPr>
              <w:jc w:val="both"/>
              <w:rPr>
                <w:lang w:val="en-GB"/>
              </w:rPr>
            </w:pPr>
            <w:r w:rsidRPr="005F2E52">
              <w:rPr>
                <w:lang w:val="en-GB"/>
              </w:rPr>
              <w:t>PO/ESR</w:t>
            </w:r>
          </w:p>
        </w:tc>
        <w:tc>
          <w:tcPr>
            <w:tcW w:w="7100" w:type="dxa"/>
          </w:tcPr>
          <w:p w14:paraId="26DC66B8" w14:textId="77777777" w:rsidR="00BC0650" w:rsidRPr="005F2E52" w:rsidRDefault="00BC0650" w:rsidP="00A60EE9">
            <w:pPr>
              <w:jc w:val="both"/>
              <w:rPr>
                <w:lang w:val="en-GB"/>
              </w:rPr>
            </w:pPr>
            <w:r w:rsidRPr="005F2E52">
              <w:rPr>
                <w:lang w:val="en-GB"/>
              </w:rPr>
              <w:t>Procurement Officer / Evaluation Staff Responsible (leader of the evaluation committee)</w:t>
            </w:r>
          </w:p>
        </w:tc>
      </w:tr>
      <w:tr w:rsidR="00BC0650" w:rsidRPr="005F2E52" w14:paraId="528F713D" w14:textId="77777777" w:rsidTr="00BC0650">
        <w:trPr>
          <w:trHeight w:val="269"/>
        </w:trPr>
        <w:tc>
          <w:tcPr>
            <w:tcW w:w="1599" w:type="dxa"/>
          </w:tcPr>
          <w:p w14:paraId="493ECB07" w14:textId="77777777" w:rsidR="00BC0650" w:rsidRPr="005F2E52" w:rsidRDefault="00BC0650" w:rsidP="00A60EE9">
            <w:pPr>
              <w:jc w:val="both"/>
              <w:rPr>
                <w:lang w:val="en-GB"/>
              </w:rPr>
            </w:pPr>
            <w:r w:rsidRPr="005F2E52">
              <w:rPr>
                <w:lang w:val="en-GB"/>
              </w:rPr>
              <w:t>PO/OS</w:t>
            </w:r>
          </w:p>
        </w:tc>
        <w:tc>
          <w:tcPr>
            <w:tcW w:w="7100" w:type="dxa"/>
          </w:tcPr>
          <w:p w14:paraId="08FFA5FC" w14:textId="77777777" w:rsidR="00BC0650" w:rsidRPr="005F2E52" w:rsidRDefault="00BC0650" w:rsidP="00A60EE9">
            <w:pPr>
              <w:jc w:val="both"/>
              <w:rPr>
                <w:lang w:val="en-GB"/>
              </w:rPr>
            </w:pPr>
            <w:r w:rsidRPr="005F2E52">
              <w:rPr>
                <w:lang w:val="en-GB"/>
              </w:rPr>
              <w:t>Procurement Officer / Opening Staff (member of the tender opening committee)</w:t>
            </w:r>
          </w:p>
        </w:tc>
      </w:tr>
      <w:tr w:rsidR="00BC0650" w:rsidRPr="005F2E52" w14:paraId="16DB7CA9" w14:textId="77777777" w:rsidTr="00BC0650">
        <w:tc>
          <w:tcPr>
            <w:tcW w:w="1599" w:type="dxa"/>
          </w:tcPr>
          <w:p w14:paraId="63F80FF1" w14:textId="77777777" w:rsidR="00BC0650" w:rsidRPr="005F2E52" w:rsidRDefault="00BC0650" w:rsidP="00A60EE9">
            <w:pPr>
              <w:jc w:val="both"/>
              <w:rPr>
                <w:lang w:val="en-GB"/>
              </w:rPr>
            </w:pPr>
            <w:r w:rsidRPr="005F2E52">
              <w:rPr>
                <w:lang w:val="en-GB"/>
              </w:rPr>
              <w:t>PO/TC</w:t>
            </w:r>
          </w:p>
        </w:tc>
        <w:tc>
          <w:tcPr>
            <w:tcW w:w="7100" w:type="dxa"/>
          </w:tcPr>
          <w:p w14:paraId="3E888823" w14:textId="77777777" w:rsidR="00BC0650" w:rsidRPr="005F2E52" w:rsidRDefault="00BC0650" w:rsidP="00A60EE9">
            <w:pPr>
              <w:jc w:val="both"/>
              <w:rPr>
                <w:lang w:val="en-GB"/>
              </w:rPr>
            </w:pPr>
            <w:r w:rsidRPr="005F2E52">
              <w:rPr>
                <w:lang w:val="en-GB"/>
              </w:rPr>
              <w:t>Procurement Officer / Tender Coordinator (member of the coordination committee)</w:t>
            </w:r>
          </w:p>
        </w:tc>
      </w:tr>
      <w:tr w:rsidR="00BC0650" w:rsidRPr="005F2E52" w14:paraId="366F63E8" w14:textId="77777777" w:rsidTr="00BC0650">
        <w:tc>
          <w:tcPr>
            <w:tcW w:w="1599" w:type="dxa"/>
          </w:tcPr>
          <w:p w14:paraId="7D4A1FFB" w14:textId="77777777" w:rsidR="00BC0650" w:rsidRPr="005F2E52" w:rsidRDefault="00BC0650" w:rsidP="00A60EE9">
            <w:pPr>
              <w:jc w:val="both"/>
              <w:rPr>
                <w:lang w:val="en-GB"/>
              </w:rPr>
            </w:pPr>
            <w:r w:rsidRPr="005F2E52">
              <w:rPr>
                <w:lang w:val="en-GB"/>
              </w:rPr>
              <w:t>QBS</w:t>
            </w:r>
          </w:p>
        </w:tc>
        <w:tc>
          <w:tcPr>
            <w:tcW w:w="7100" w:type="dxa"/>
          </w:tcPr>
          <w:p w14:paraId="1FB9D00E" w14:textId="77777777" w:rsidR="00BC0650" w:rsidRPr="005F2E52" w:rsidRDefault="00BC0650" w:rsidP="00A60EE9">
            <w:pPr>
              <w:jc w:val="both"/>
              <w:rPr>
                <w:lang w:val="en-GB"/>
              </w:rPr>
            </w:pPr>
            <w:r w:rsidRPr="005F2E52">
              <w:rPr>
                <w:lang w:val="en-GB"/>
              </w:rPr>
              <w:t>Quality Based Selection</w:t>
            </w:r>
          </w:p>
        </w:tc>
      </w:tr>
      <w:tr w:rsidR="00BC0650" w:rsidRPr="005F2E52" w14:paraId="34913E49" w14:textId="77777777" w:rsidTr="00BC0650">
        <w:tc>
          <w:tcPr>
            <w:tcW w:w="1599" w:type="dxa"/>
          </w:tcPr>
          <w:p w14:paraId="6A58854F" w14:textId="77777777" w:rsidR="00BC0650" w:rsidRPr="005F2E52" w:rsidRDefault="00BC0650" w:rsidP="00A60EE9">
            <w:pPr>
              <w:jc w:val="both"/>
              <w:rPr>
                <w:lang w:val="en-GB"/>
              </w:rPr>
            </w:pPr>
            <w:r w:rsidRPr="005F2E52">
              <w:rPr>
                <w:lang w:val="en-GB"/>
              </w:rPr>
              <w:t>QCBS</w:t>
            </w:r>
          </w:p>
        </w:tc>
        <w:tc>
          <w:tcPr>
            <w:tcW w:w="7100" w:type="dxa"/>
          </w:tcPr>
          <w:p w14:paraId="60FF1338" w14:textId="77777777" w:rsidR="00BC0650" w:rsidRPr="005F2E52" w:rsidRDefault="00BC0650" w:rsidP="00A60EE9">
            <w:pPr>
              <w:jc w:val="both"/>
              <w:rPr>
                <w:lang w:val="en-GB"/>
              </w:rPr>
            </w:pPr>
            <w:r w:rsidRPr="005F2E52">
              <w:rPr>
                <w:lang w:val="en-GB"/>
              </w:rPr>
              <w:t>Quality-Cost Based Selection</w:t>
            </w:r>
          </w:p>
        </w:tc>
      </w:tr>
      <w:tr w:rsidR="00BC0650" w:rsidRPr="005F2E52" w14:paraId="6CA9A171" w14:textId="77777777" w:rsidTr="00BC0650">
        <w:tc>
          <w:tcPr>
            <w:tcW w:w="1599" w:type="dxa"/>
          </w:tcPr>
          <w:p w14:paraId="430F426C" w14:textId="77777777" w:rsidR="00BC0650" w:rsidRPr="005F2E52" w:rsidRDefault="00BC0650" w:rsidP="00A60EE9">
            <w:pPr>
              <w:jc w:val="both"/>
              <w:rPr>
                <w:lang w:val="en-GB"/>
              </w:rPr>
            </w:pPr>
            <w:r w:rsidRPr="005F2E52">
              <w:rPr>
                <w:lang w:val="en-GB"/>
              </w:rPr>
              <w:t>RFP</w:t>
            </w:r>
          </w:p>
        </w:tc>
        <w:tc>
          <w:tcPr>
            <w:tcW w:w="7100" w:type="dxa"/>
          </w:tcPr>
          <w:p w14:paraId="3B740326" w14:textId="77777777" w:rsidR="00BC0650" w:rsidRPr="005F2E52" w:rsidRDefault="00BC0650" w:rsidP="00A60EE9">
            <w:pPr>
              <w:jc w:val="both"/>
              <w:rPr>
                <w:lang w:val="en-GB"/>
              </w:rPr>
            </w:pPr>
            <w:r w:rsidRPr="005F2E52">
              <w:rPr>
                <w:lang w:val="en-GB"/>
              </w:rPr>
              <w:t>Request for Proposal</w:t>
            </w:r>
          </w:p>
        </w:tc>
      </w:tr>
      <w:tr w:rsidR="00BC0650" w:rsidRPr="005F2E52" w14:paraId="11CE0D53" w14:textId="77777777" w:rsidTr="00BC0650">
        <w:tc>
          <w:tcPr>
            <w:tcW w:w="1599" w:type="dxa"/>
          </w:tcPr>
          <w:p w14:paraId="42A367AF" w14:textId="77777777" w:rsidR="00BC0650" w:rsidRPr="005F2E52" w:rsidRDefault="00BC0650" w:rsidP="00A60EE9">
            <w:pPr>
              <w:jc w:val="both"/>
              <w:rPr>
                <w:lang w:val="en-GB"/>
              </w:rPr>
            </w:pPr>
            <w:r w:rsidRPr="005F2E52">
              <w:rPr>
                <w:lang w:val="en-GB"/>
              </w:rPr>
              <w:t>RFQ</w:t>
            </w:r>
          </w:p>
        </w:tc>
        <w:tc>
          <w:tcPr>
            <w:tcW w:w="7100" w:type="dxa"/>
          </w:tcPr>
          <w:p w14:paraId="11CD7354" w14:textId="77777777" w:rsidR="00BC0650" w:rsidRPr="005F2E52" w:rsidRDefault="00BC0650" w:rsidP="00A60EE9">
            <w:pPr>
              <w:jc w:val="both"/>
              <w:rPr>
                <w:lang w:val="en-GB"/>
              </w:rPr>
            </w:pPr>
            <w:r w:rsidRPr="005F2E52">
              <w:rPr>
                <w:lang w:val="en-GB"/>
              </w:rPr>
              <w:t>Request for Quotation</w:t>
            </w:r>
          </w:p>
        </w:tc>
      </w:tr>
      <w:tr w:rsidR="00BC0650" w:rsidRPr="005F2E52" w14:paraId="7438A69F" w14:textId="77777777" w:rsidTr="00BC0650">
        <w:tc>
          <w:tcPr>
            <w:tcW w:w="1599" w:type="dxa"/>
          </w:tcPr>
          <w:p w14:paraId="28E1D849" w14:textId="77777777" w:rsidR="00BC0650" w:rsidRPr="005F2E52" w:rsidRDefault="00BC0650" w:rsidP="00A60EE9">
            <w:pPr>
              <w:jc w:val="both"/>
              <w:rPr>
                <w:lang w:val="en-GB"/>
              </w:rPr>
            </w:pPr>
            <w:r w:rsidRPr="005F2E52">
              <w:rPr>
                <w:lang w:val="en-GB"/>
              </w:rPr>
              <w:t>SA</w:t>
            </w:r>
          </w:p>
        </w:tc>
        <w:tc>
          <w:tcPr>
            <w:tcW w:w="7100" w:type="dxa"/>
          </w:tcPr>
          <w:p w14:paraId="7B3325A8" w14:textId="77777777" w:rsidR="00BC0650" w:rsidRPr="005F2E52" w:rsidRDefault="00BC0650" w:rsidP="00A60EE9">
            <w:pPr>
              <w:jc w:val="both"/>
              <w:rPr>
                <w:lang w:val="en-GB"/>
              </w:rPr>
            </w:pPr>
            <w:r w:rsidRPr="005F2E52">
              <w:rPr>
                <w:lang w:val="en-GB"/>
              </w:rPr>
              <w:t>System Administrator</w:t>
            </w:r>
          </w:p>
        </w:tc>
      </w:tr>
      <w:tr w:rsidR="00BC0650" w:rsidRPr="005F2E52" w14:paraId="7207933E" w14:textId="77777777" w:rsidTr="00BC0650">
        <w:tc>
          <w:tcPr>
            <w:tcW w:w="1599" w:type="dxa"/>
          </w:tcPr>
          <w:p w14:paraId="3C5D270F" w14:textId="77777777" w:rsidR="00BC0650" w:rsidRPr="005F2E52" w:rsidRDefault="00BC0650" w:rsidP="00A60EE9">
            <w:pPr>
              <w:jc w:val="both"/>
              <w:rPr>
                <w:lang w:val="en-GB"/>
              </w:rPr>
            </w:pPr>
            <w:r w:rsidRPr="005F2E52">
              <w:rPr>
                <w:lang w:val="en-GB"/>
              </w:rPr>
              <w:t>SB</w:t>
            </w:r>
          </w:p>
        </w:tc>
        <w:tc>
          <w:tcPr>
            <w:tcW w:w="7100" w:type="dxa"/>
          </w:tcPr>
          <w:p w14:paraId="5CB049AF" w14:textId="77777777" w:rsidR="00BC0650" w:rsidRPr="005F2E52" w:rsidRDefault="00BC0650" w:rsidP="00A60EE9">
            <w:pPr>
              <w:jc w:val="both"/>
              <w:rPr>
                <w:lang w:val="en-GB"/>
              </w:rPr>
            </w:pPr>
            <w:r w:rsidRPr="005F2E52">
              <w:rPr>
                <w:lang w:val="en-GB"/>
              </w:rPr>
              <w:t>Simplified Bidding</w:t>
            </w:r>
          </w:p>
        </w:tc>
      </w:tr>
      <w:tr w:rsidR="00BC0650" w:rsidRPr="005F2E52" w14:paraId="3335478D" w14:textId="77777777" w:rsidTr="00BC0650">
        <w:tc>
          <w:tcPr>
            <w:tcW w:w="1599" w:type="dxa"/>
          </w:tcPr>
          <w:p w14:paraId="27A8951B" w14:textId="77777777" w:rsidR="00BC0650" w:rsidRPr="005F2E52" w:rsidRDefault="00BC0650" w:rsidP="00A60EE9">
            <w:pPr>
              <w:jc w:val="both"/>
              <w:rPr>
                <w:lang w:val="en-GB"/>
              </w:rPr>
            </w:pPr>
            <w:r w:rsidRPr="005F2E52">
              <w:rPr>
                <w:lang w:val="en-GB"/>
              </w:rPr>
              <w:t>SO</w:t>
            </w:r>
          </w:p>
        </w:tc>
        <w:tc>
          <w:tcPr>
            <w:tcW w:w="7100" w:type="dxa"/>
          </w:tcPr>
          <w:p w14:paraId="096CEFB9" w14:textId="77777777" w:rsidR="00BC0650" w:rsidRPr="005F2E52" w:rsidRDefault="00BC0650" w:rsidP="00A60EE9">
            <w:pPr>
              <w:jc w:val="both"/>
              <w:rPr>
                <w:lang w:val="en-GB"/>
              </w:rPr>
            </w:pPr>
            <w:r w:rsidRPr="005F2E52">
              <w:rPr>
                <w:lang w:val="en-GB"/>
              </w:rPr>
              <w:t>Supplier Organisation</w:t>
            </w:r>
          </w:p>
        </w:tc>
      </w:tr>
      <w:tr w:rsidR="00BC0650" w:rsidRPr="005F2E52" w14:paraId="7B82174E" w14:textId="77777777" w:rsidTr="00BC0650">
        <w:tc>
          <w:tcPr>
            <w:tcW w:w="1599" w:type="dxa"/>
          </w:tcPr>
          <w:p w14:paraId="1E06C0AB" w14:textId="77777777" w:rsidR="00BC0650" w:rsidRPr="005F2E52" w:rsidRDefault="00BC0650" w:rsidP="00A60EE9">
            <w:pPr>
              <w:jc w:val="both"/>
              <w:rPr>
                <w:lang w:val="en-GB"/>
              </w:rPr>
            </w:pPr>
            <w:r w:rsidRPr="005F2E52">
              <w:rPr>
                <w:lang w:val="en-GB"/>
              </w:rPr>
              <w:t>TPIN</w:t>
            </w:r>
          </w:p>
        </w:tc>
        <w:tc>
          <w:tcPr>
            <w:tcW w:w="7100" w:type="dxa"/>
          </w:tcPr>
          <w:p w14:paraId="041A2ECD" w14:textId="77777777" w:rsidR="00BC0650" w:rsidRPr="005F2E52" w:rsidRDefault="00BC0650" w:rsidP="00A60EE9">
            <w:pPr>
              <w:jc w:val="both"/>
              <w:rPr>
                <w:lang w:val="en-GB"/>
              </w:rPr>
            </w:pPr>
            <w:r w:rsidRPr="005F2E52">
              <w:rPr>
                <w:lang w:val="en-GB"/>
              </w:rPr>
              <w:t>Tax Payers’ Identification Number</w:t>
            </w:r>
          </w:p>
        </w:tc>
      </w:tr>
      <w:tr w:rsidR="00BC0650" w:rsidRPr="005F2E52" w14:paraId="7532408D" w14:textId="77777777" w:rsidTr="00BC0650">
        <w:tc>
          <w:tcPr>
            <w:tcW w:w="1599" w:type="dxa"/>
          </w:tcPr>
          <w:p w14:paraId="48C50B50" w14:textId="77777777" w:rsidR="00BC0650" w:rsidRPr="005F2E52" w:rsidRDefault="00BC0650" w:rsidP="00A60EE9">
            <w:pPr>
              <w:jc w:val="both"/>
              <w:rPr>
                <w:lang w:val="en-GB"/>
              </w:rPr>
            </w:pPr>
            <w:r w:rsidRPr="005F2E52">
              <w:rPr>
                <w:lang w:val="en-GB"/>
              </w:rPr>
              <w:t>UNSPSC</w:t>
            </w:r>
          </w:p>
        </w:tc>
        <w:tc>
          <w:tcPr>
            <w:tcW w:w="7100" w:type="dxa"/>
          </w:tcPr>
          <w:p w14:paraId="4A4FDF31" w14:textId="77777777" w:rsidR="00BC0650" w:rsidRPr="005F2E52" w:rsidRDefault="00BC0650" w:rsidP="00A60EE9">
            <w:pPr>
              <w:jc w:val="both"/>
              <w:rPr>
                <w:lang w:val="en-GB"/>
              </w:rPr>
            </w:pPr>
            <w:r w:rsidRPr="005F2E52">
              <w:rPr>
                <w:lang w:val="en-GB"/>
              </w:rPr>
              <w:t>United Nations Standard Products and Services Code</w:t>
            </w:r>
          </w:p>
        </w:tc>
      </w:tr>
      <w:tr w:rsidR="00BC0650" w:rsidRPr="005F2E52" w14:paraId="78DD12E9" w14:textId="77777777" w:rsidTr="00BC0650">
        <w:tc>
          <w:tcPr>
            <w:tcW w:w="1599" w:type="dxa"/>
          </w:tcPr>
          <w:p w14:paraId="23E354B0" w14:textId="77777777" w:rsidR="00BC0650" w:rsidRPr="005F2E52" w:rsidRDefault="00BC0650" w:rsidP="00A60EE9">
            <w:pPr>
              <w:jc w:val="both"/>
              <w:rPr>
                <w:lang w:val="en-GB"/>
              </w:rPr>
            </w:pPr>
            <w:r w:rsidRPr="005F2E52">
              <w:rPr>
                <w:lang w:val="en-GB"/>
              </w:rPr>
              <w:t>XLS</w:t>
            </w:r>
          </w:p>
        </w:tc>
        <w:tc>
          <w:tcPr>
            <w:tcW w:w="7100" w:type="dxa"/>
          </w:tcPr>
          <w:p w14:paraId="6334BA54" w14:textId="77777777" w:rsidR="00BC0650" w:rsidRPr="005F2E52" w:rsidRDefault="00BC0650" w:rsidP="00A60EE9">
            <w:pPr>
              <w:jc w:val="both"/>
              <w:rPr>
                <w:lang w:val="en-GB"/>
              </w:rPr>
            </w:pPr>
            <w:r w:rsidRPr="005F2E52">
              <w:rPr>
                <w:lang w:val="en-GB"/>
              </w:rPr>
              <w:t>Microsoft 2003 Excel Spreadsheet</w:t>
            </w:r>
          </w:p>
        </w:tc>
      </w:tr>
      <w:tr w:rsidR="00BC0650" w:rsidRPr="005F2E52" w14:paraId="6A3A7C0F" w14:textId="77777777" w:rsidTr="00BC0650">
        <w:tc>
          <w:tcPr>
            <w:tcW w:w="1599" w:type="dxa"/>
          </w:tcPr>
          <w:p w14:paraId="542B7226" w14:textId="77777777" w:rsidR="00BC0650" w:rsidRPr="005F2E52" w:rsidRDefault="00BC0650" w:rsidP="00A60EE9">
            <w:pPr>
              <w:jc w:val="both"/>
              <w:rPr>
                <w:lang w:val="en-GB"/>
              </w:rPr>
            </w:pPr>
            <w:r w:rsidRPr="005F2E52">
              <w:rPr>
                <w:lang w:val="en-GB"/>
              </w:rPr>
              <w:t>ZMW</w:t>
            </w:r>
          </w:p>
        </w:tc>
        <w:tc>
          <w:tcPr>
            <w:tcW w:w="7100" w:type="dxa"/>
          </w:tcPr>
          <w:p w14:paraId="21C6FF3D" w14:textId="77777777" w:rsidR="00BC0650" w:rsidRPr="005F2E52" w:rsidRDefault="00BC0650" w:rsidP="00A60EE9">
            <w:pPr>
              <w:jc w:val="both"/>
              <w:rPr>
                <w:lang w:val="en-GB"/>
              </w:rPr>
            </w:pPr>
            <w:r w:rsidRPr="005F2E52">
              <w:rPr>
                <w:lang w:val="en-GB"/>
              </w:rPr>
              <w:t>Zambian Kwacha</w:t>
            </w:r>
          </w:p>
        </w:tc>
      </w:tr>
      <w:tr w:rsidR="00BC0650" w:rsidRPr="005F2E52" w14:paraId="1023ECA4" w14:textId="77777777" w:rsidTr="00BC0650">
        <w:tc>
          <w:tcPr>
            <w:tcW w:w="1599" w:type="dxa"/>
          </w:tcPr>
          <w:p w14:paraId="60B62E6E" w14:textId="77777777" w:rsidR="00BC0650" w:rsidRPr="005F2E52" w:rsidRDefault="00BC0650" w:rsidP="00A60EE9">
            <w:pPr>
              <w:jc w:val="both"/>
              <w:rPr>
                <w:lang w:val="en-GB"/>
              </w:rPr>
            </w:pPr>
            <w:r w:rsidRPr="005F2E52">
              <w:rPr>
                <w:lang w:val="en-GB"/>
              </w:rPr>
              <w:t>ZPPA</w:t>
            </w:r>
          </w:p>
        </w:tc>
        <w:tc>
          <w:tcPr>
            <w:tcW w:w="7100" w:type="dxa"/>
          </w:tcPr>
          <w:p w14:paraId="482009C7" w14:textId="77777777" w:rsidR="00BC0650" w:rsidRPr="005F2E52" w:rsidRDefault="00BC0650" w:rsidP="00A60EE9">
            <w:pPr>
              <w:jc w:val="both"/>
              <w:rPr>
                <w:lang w:val="en-GB"/>
              </w:rPr>
            </w:pPr>
            <w:r w:rsidRPr="005F2E52">
              <w:rPr>
                <w:lang w:val="en-GB"/>
              </w:rPr>
              <w:t>Zambian Public Procurement Authority</w:t>
            </w:r>
          </w:p>
        </w:tc>
      </w:tr>
    </w:tbl>
    <w:p w14:paraId="7D53F169" w14:textId="2F88A2D2" w:rsidR="00777DAC" w:rsidRDefault="00777DAC" w:rsidP="00A60EE9">
      <w:pPr>
        <w:pStyle w:val="Heading1"/>
        <w:jc w:val="both"/>
        <w:rPr>
          <w:lang w:val="en-GB"/>
        </w:rPr>
      </w:pPr>
      <w:r>
        <w:rPr>
          <w:rStyle w:val="HeaderNoCounting"/>
          <w:lang w:val="en-GB"/>
        </w:rPr>
        <w:br w:type="page"/>
      </w:r>
      <w:bookmarkStart w:id="1" w:name="_Toc447034635"/>
      <w:bookmarkStart w:id="2" w:name="_Toc469410934"/>
      <w:bookmarkStart w:id="3" w:name="_Toc178848482"/>
      <w:r w:rsidR="00680C3B">
        <w:rPr>
          <w:lang w:val="en-GB"/>
        </w:rPr>
        <w:lastRenderedPageBreak/>
        <w:t>Minimum and Recommended System Requirements</w:t>
      </w:r>
      <w:bookmarkEnd w:id="1"/>
      <w:bookmarkEnd w:id="2"/>
      <w:bookmarkEnd w:id="3"/>
    </w:p>
    <w:p w14:paraId="55C9F368" w14:textId="77777777" w:rsidR="0086589C" w:rsidRDefault="0086589C" w:rsidP="00A60EE9">
      <w:pPr>
        <w:jc w:val="both"/>
        <w:rPr>
          <w:lang w:val="en-GB"/>
        </w:rPr>
      </w:pPr>
    </w:p>
    <w:tbl>
      <w:tblPr>
        <w:tblW w:w="0" w:type="auto"/>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828"/>
        <w:gridCol w:w="8034"/>
      </w:tblGrid>
      <w:tr w:rsidR="0086589C" w:rsidRPr="005F2E52" w14:paraId="30CF9BE3" w14:textId="77777777" w:rsidTr="005D2DE1">
        <w:tc>
          <w:tcPr>
            <w:tcW w:w="828" w:type="dxa"/>
            <w:vAlign w:val="center"/>
          </w:tcPr>
          <w:p w14:paraId="696D67AD" w14:textId="55385EDF" w:rsidR="0086589C" w:rsidRPr="005F2E52" w:rsidRDefault="0086589C" w:rsidP="00A60EE9">
            <w:pPr>
              <w:jc w:val="both"/>
              <w:rPr>
                <w:lang w:val="en-GB"/>
              </w:rPr>
            </w:pPr>
            <w:r w:rsidRPr="005F2E52">
              <w:rPr>
                <w:noProof/>
              </w:rPr>
              <w:drawing>
                <wp:inline distT="0" distB="0" distL="0" distR="0" wp14:anchorId="6CFE0E09" wp14:editId="57F10ACE">
                  <wp:extent cx="337820" cy="337820"/>
                  <wp:effectExtent l="0" t="0" r="5080" b="5080"/>
                  <wp:docPr id="4" name="Picture 4" descr="MC900432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4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820" cy="337820"/>
                          </a:xfrm>
                          <a:prstGeom prst="rect">
                            <a:avLst/>
                          </a:prstGeom>
                          <a:noFill/>
                          <a:ln>
                            <a:noFill/>
                          </a:ln>
                        </pic:spPr>
                      </pic:pic>
                    </a:graphicData>
                  </a:graphic>
                </wp:inline>
              </w:drawing>
            </w:r>
          </w:p>
        </w:tc>
        <w:tc>
          <w:tcPr>
            <w:tcW w:w="8034" w:type="dxa"/>
          </w:tcPr>
          <w:p w14:paraId="252F5428" w14:textId="77777777" w:rsidR="0086589C" w:rsidRPr="005F2E52" w:rsidRDefault="0086589C" w:rsidP="00A60EE9">
            <w:pPr>
              <w:jc w:val="both"/>
              <w:rPr>
                <w:lang w:val="en-GB"/>
              </w:rPr>
            </w:pPr>
          </w:p>
          <w:p w14:paraId="23BC431F" w14:textId="77777777" w:rsidR="0086589C" w:rsidRPr="005F2E52" w:rsidRDefault="0086589C" w:rsidP="00A60EE9">
            <w:pPr>
              <w:jc w:val="both"/>
              <w:rPr>
                <w:lang w:val="en-GB"/>
              </w:rPr>
            </w:pPr>
            <w:r w:rsidRPr="005F2E52">
              <w:rPr>
                <w:lang w:val="en-GB"/>
              </w:rPr>
              <w:t xml:space="preserve">Minimum requirements: </w:t>
            </w:r>
          </w:p>
          <w:p w14:paraId="0867C5C5" w14:textId="77777777" w:rsidR="0086589C" w:rsidRPr="005F2E52" w:rsidRDefault="0086589C" w:rsidP="00A60EE9">
            <w:pPr>
              <w:jc w:val="both"/>
              <w:rPr>
                <w:lang w:val="en-GB"/>
              </w:rPr>
            </w:pPr>
            <w:r w:rsidRPr="005F2E52">
              <w:rPr>
                <w:lang w:val="en-GB"/>
              </w:rPr>
              <w:t>Relatively recent Operating System (e.g. Windows XP or 7, or equivalent)</w:t>
            </w:r>
          </w:p>
          <w:p w14:paraId="101AD150" w14:textId="77777777" w:rsidR="0086589C" w:rsidRPr="005F2E52" w:rsidRDefault="0086589C" w:rsidP="00A60EE9">
            <w:pPr>
              <w:jc w:val="both"/>
              <w:rPr>
                <w:lang w:val="en-GB"/>
              </w:rPr>
            </w:pPr>
            <w:r w:rsidRPr="005F2E52">
              <w:rPr>
                <w:lang w:val="en-GB"/>
              </w:rPr>
              <w:t>Office tools (e.g. MS Office support MS Word, MS Excel, or equivalent)</w:t>
            </w:r>
          </w:p>
          <w:p w14:paraId="6FDCAD1F" w14:textId="77777777" w:rsidR="0086589C" w:rsidRPr="005F2E52" w:rsidRDefault="0086589C" w:rsidP="00A60EE9">
            <w:pPr>
              <w:jc w:val="both"/>
              <w:rPr>
                <w:lang w:val="en-GB"/>
              </w:rPr>
            </w:pPr>
            <w:r w:rsidRPr="005F2E52">
              <w:rPr>
                <w:lang w:val="en-GB"/>
              </w:rPr>
              <w:t>Email client (e.g. MS Outlook, or equivalent) with access to the end-user's mailbox</w:t>
            </w:r>
          </w:p>
          <w:p w14:paraId="7FEA6DE7" w14:textId="77777777" w:rsidR="0086589C" w:rsidRPr="005F2E52" w:rsidRDefault="0086589C" w:rsidP="00A60EE9">
            <w:pPr>
              <w:jc w:val="both"/>
              <w:rPr>
                <w:lang w:val="en-GB"/>
              </w:rPr>
            </w:pPr>
            <w:r w:rsidRPr="005F2E52">
              <w:rPr>
                <w:lang w:val="en-GB"/>
              </w:rPr>
              <w:t>Browser: Internet Explorer (11 or higher), or Firefox (40 or higher), or Opera / Chrome / Safari (latest)</w:t>
            </w:r>
          </w:p>
          <w:p w14:paraId="5F8729A2" w14:textId="77777777" w:rsidR="0086589C" w:rsidRPr="005F2E52" w:rsidRDefault="0086589C" w:rsidP="00A60EE9">
            <w:pPr>
              <w:jc w:val="both"/>
              <w:rPr>
                <w:lang w:val="en-GB"/>
              </w:rPr>
            </w:pPr>
            <w:r w:rsidRPr="005F2E52">
              <w:rPr>
                <w:lang w:val="en-GB"/>
              </w:rPr>
              <w:t>Session Cookies: enabled</w:t>
            </w:r>
          </w:p>
          <w:p w14:paraId="5F550949" w14:textId="77777777" w:rsidR="0086589C" w:rsidRPr="005F2E52" w:rsidRDefault="0086589C" w:rsidP="00A60EE9">
            <w:pPr>
              <w:jc w:val="both"/>
              <w:rPr>
                <w:lang w:val="en-GB"/>
              </w:rPr>
            </w:pPr>
            <w:r w:rsidRPr="005F2E52">
              <w:rPr>
                <w:lang w:val="en-GB"/>
              </w:rPr>
              <w:t>Window Resolution: 1024 x 768</w:t>
            </w:r>
          </w:p>
          <w:p w14:paraId="5C5222C3" w14:textId="77777777" w:rsidR="0086589C" w:rsidRPr="005F2E52" w:rsidRDefault="0086589C" w:rsidP="00A60EE9">
            <w:pPr>
              <w:jc w:val="both"/>
              <w:rPr>
                <w:lang w:val="en-GB"/>
              </w:rPr>
            </w:pPr>
            <w:r w:rsidRPr="005F2E52">
              <w:rPr>
                <w:lang w:val="en-GB"/>
              </w:rPr>
              <w:t>PDF viewer (e.g. Adobe PDF Reader, or equivalent)</w:t>
            </w:r>
          </w:p>
          <w:p w14:paraId="560C8C99" w14:textId="77777777" w:rsidR="0086589C" w:rsidRPr="005F2E52" w:rsidRDefault="0086589C" w:rsidP="00A60EE9">
            <w:pPr>
              <w:jc w:val="both"/>
              <w:rPr>
                <w:lang w:val="en-GB"/>
              </w:rPr>
            </w:pPr>
            <w:r w:rsidRPr="005F2E52">
              <w:rPr>
                <w:lang w:val="en-GB"/>
              </w:rPr>
              <w:t xml:space="preserve">Compression/decompression software (e.g. 7zip, </w:t>
            </w:r>
            <w:proofErr w:type="spellStart"/>
            <w:r w:rsidRPr="005F2E52">
              <w:rPr>
                <w:lang w:val="en-GB"/>
              </w:rPr>
              <w:t>winrar</w:t>
            </w:r>
            <w:proofErr w:type="spellEnd"/>
            <w:r w:rsidRPr="005F2E52">
              <w:rPr>
                <w:lang w:val="en-GB"/>
              </w:rPr>
              <w:t>, or equivalent)</w:t>
            </w:r>
          </w:p>
          <w:p w14:paraId="3A7AA9CA" w14:textId="77777777" w:rsidR="0086589C" w:rsidRPr="005F2E52" w:rsidRDefault="0086589C" w:rsidP="00A60EE9">
            <w:pPr>
              <w:jc w:val="both"/>
              <w:rPr>
                <w:lang w:val="en-GB"/>
              </w:rPr>
            </w:pPr>
            <w:r w:rsidRPr="005F2E52">
              <w:rPr>
                <w:lang w:val="en-GB"/>
              </w:rPr>
              <w:t>JavaScript enabled, for full end-user experience</w:t>
            </w:r>
          </w:p>
          <w:p w14:paraId="0ED08CEB" w14:textId="77777777" w:rsidR="0086589C" w:rsidRPr="005F2E52" w:rsidRDefault="0086589C" w:rsidP="00A60EE9">
            <w:pPr>
              <w:jc w:val="both"/>
              <w:rPr>
                <w:lang w:val="en-GB"/>
              </w:rPr>
            </w:pPr>
            <w:r w:rsidRPr="005F2E52">
              <w:rPr>
                <w:lang w:val="en-GB"/>
              </w:rPr>
              <w:t>Access to the Internet through HTTP/HTTPS</w:t>
            </w:r>
          </w:p>
          <w:p w14:paraId="71BAC160" w14:textId="77777777" w:rsidR="0086589C" w:rsidRPr="005F2E52" w:rsidRDefault="0086589C" w:rsidP="00A60EE9">
            <w:pPr>
              <w:jc w:val="both"/>
              <w:rPr>
                <w:lang w:val="en-GB"/>
              </w:rPr>
            </w:pPr>
            <w:r w:rsidRPr="005F2E52">
              <w:rPr>
                <w:lang w:val="en-GB"/>
              </w:rPr>
              <w:t>A valid e-mail address</w:t>
            </w:r>
          </w:p>
          <w:p w14:paraId="24996DF2" w14:textId="77777777" w:rsidR="0086589C" w:rsidRPr="005F2E52" w:rsidRDefault="0086589C" w:rsidP="00A60EE9">
            <w:pPr>
              <w:jc w:val="both"/>
              <w:rPr>
                <w:lang w:val="en-GB"/>
              </w:rPr>
            </w:pPr>
            <w:r w:rsidRPr="005F2E52">
              <w:rPr>
                <w:lang w:val="en-GB"/>
              </w:rPr>
              <w:t>Pop-up blockers disabled</w:t>
            </w:r>
          </w:p>
          <w:p w14:paraId="2D1BB050" w14:textId="77777777" w:rsidR="0086589C" w:rsidRPr="005F2E52" w:rsidRDefault="0086589C" w:rsidP="00A60EE9">
            <w:pPr>
              <w:jc w:val="both"/>
              <w:rPr>
                <w:lang w:val="en-GB"/>
              </w:rPr>
            </w:pPr>
          </w:p>
          <w:p w14:paraId="1A47A6E9" w14:textId="77777777" w:rsidR="0086589C" w:rsidRPr="005F2E52" w:rsidRDefault="0086589C" w:rsidP="00A60EE9">
            <w:pPr>
              <w:jc w:val="both"/>
              <w:rPr>
                <w:lang w:val="en-GB"/>
              </w:rPr>
            </w:pPr>
            <w:r w:rsidRPr="005F2E52">
              <w:rPr>
                <w:lang w:val="en-GB"/>
              </w:rPr>
              <w:t xml:space="preserve">Recommended requirements: </w:t>
            </w:r>
          </w:p>
          <w:p w14:paraId="49DAF4D0" w14:textId="77777777" w:rsidR="0086589C" w:rsidRPr="005F2E52" w:rsidRDefault="0086589C" w:rsidP="00A60EE9">
            <w:pPr>
              <w:jc w:val="both"/>
              <w:rPr>
                <w:lang w:val="en-GB"/>
              </w:rPr>
            </w:pPr>
            <w:r w:rsidRPr="005F2E52">
              <w:rPr>
                <w:lang w:val="en-GB"/>
              </w:rPr>
              <w:t>Windows 7, or above</w:t>
            </w:r>
          </w:p>
          <w:p w14:paraId="6FEEA3EE" w14:textId="77777777" w:rsidR="0086589C" w:rsidRPr="005F2E52" w:rsidRDefault="0086589C" w:rsidP="00A60EE9">
            <w:pPr>
              <w:jc w:val="both"/>
              <w:rPr>
                <w:lang w:val="en-GB"/>
              </w:rPr>
            </w:pPr>
            <w:r w:rsidRPr="005F2E52">
              <w:rPr>
                <w:lang w:val="en-GB"/>
              </w:rPr>
              <w:t>MS Office 2003, or above</w:t>
            </w:r>
          </w:p>
          <w:p w14:paraId="3113CF88" w14:textId="77777777" w:rsidR="0086589C" w:rsidRPr="005F2E52" w:rsidRDefault="0086589C" w:rsidP="00A60EE9">
            <w:pPr>
              <w:jc w:val="both"/>
              <w:rPr>
                <w:lang w:val="en-GB"/>
              </w:rPr>
            </w:pPr>
            <w:r w:rsidRPr="005F2E52">
              <w:rPr>
                <w:lang w:val="en-GB"/>
              </w:rPr>
              <w:t>Email client (e.g. MS Outlook, or equivalent) with access to the end-user's mailbox</w:t>
            </w:r>
          </w:p>
          <w:p w14:paraId="600D67CD" w14:textId="77777777" w:rsidR="0086589C" w:rsidRPr="005F2E52" w:rsidRDefault="0086589C" w:rsidP="00A60EE9">
            <w:pPr>
              <w:jc w:val="both"/>
              <w:rPr>
                <w:lang w:val="en-GB"/>
              </w:rPr>
            </w:pPr>
            <w:r w:rsidRPr="005F2E52">
              <w:rPr>
                <w:lang w:val="en-GB"/>
              </w:rPr>
              <w:t>Browser: Internet Explorer (11 or higher), or Firefox (45.0.1 or higher)</w:t>
            </w:r>
          </w:p>
          <w:p w14:paraId="7D5403AD" w14:textId="77777777" w:rsidR="0086589C" w:rsidRPr="005F2E52" w:rsidRDefault="0086589C" w:rsidP="00A60EE9">
            <w:pPr>
              <w:jc w:val="both"/>
              <w:rPr>
                <w:lang w:val="en-GB"/>
              </w:rPr>
            </w:pPr>
            <w:r w:rsidRPr="005F2E52">
              <w:rPr>
                <w:lang w:val="en-GB"/>
              </w:rPr>
              <w:t>Session Cookies: enabled</w:t>
            </w:r>
          </w:p>
          <w:p w14:paraId="1B1E0CBF" w14:textId="77777777" w:rsidR="0086589C" w:rsidRPr="005F2E52" w:rsidRDefault="0086589C" w:rsidP="00A60EE9">
            <w:pPr>
              <w:jc w:val="both"/>
              <w:rPr>
                <w:lang w:val="en-GB"/>
              </w:rPr>
            </w:pPr>
            <w:r w:rsidRPr="005F2E52">
              <w:rPr>
                <w:lang w:val="en-GB"/>
              </w:rPr>
              <w:t>Window Resolution: 1024 x 768</w:t>
            </w:r>
          </w:p>
          <w:p w14:paraId="6ADBA977" w14:textId="77777777" w:rsidR="0086589C" w:rsidRPr="005F2E52" w:rsidRDefault="0086589C" w:rsidP="00A60EE9">
            <w:pPr>
              <w:jc w:val="both"/>
              <w:rPr>
                <w:lang w:val="en-GB"/>
              </w:rPr>
            </w:pPr>
            <w:r w:rsidRPr="005F2E52">
              <w:rPr>
                <w:lang w:val="en-GB"/>
              </w:rPr>
              <w:t>PDF viewer (e.g. Adobe PDF Reader, or equivalent)</w:t>
            </w:r>
          </w:p>
          <w:p w14:paraId="08012F46" w14:textId="77777777" w:rsidR="0086589C" w:rsidRPr="005F2E52" w:rsidRDefault="0086589C" w:rsidP="00A60EE9">
            <w:pPr>
              <w:jc w:val="both"/>
              <w:rPr>
                <w:lang w:val="en-GB"/>
              </w:rPr>
            </w:pPr>
            <w:r w:rsidRPr="005F2E52">
              <w:rPr>
                <w:lang w:val="en-GB"/>
              </w:rPr>
              <w:t>JavaScript enabled, for full end-user experience</w:t>
            </w:r>
          </w:p>
          <w:p w14:paraId="307F396B" w14:textId="77777777" w:rsidR="0086589C" w:rsidRPr="005F2E52" w:rsidRDefault="0086589C" w:rsidP="00A60EE9">
            <w:pPr>
              <w:jc w:val="both"/>
              <w:rPr>
                <w:lang w:val="en-GB"/>
              </w:rPr>
            </w:pPr>
            <w:r w:rsidRPr="005F2E52">
              <w:rPr>
                <w:lang w:val="en-GB"/>
              </w:rPr>
              <w:t xml:space="preserve">Compression/decompression software (e.g. 7zip, </w:t>
            </w:r>
            <w:proofErr w:type="spellStart"/>
            <w:r w:rsidRPr="005F2E52">
              <w:rPr>
                <w:lang w:val="en-GB"/>
              </w:rPr>
              <w:t>winrar</w:t>
            </w:r>
            <w:proofErr w:type="spellEnd"/>
            <w:r w:rsidRPr="005F2E52">
              <w:rPr>
                <w:lang w:val="en-GB"/>
              </w:rPr>
              <w:t>, or equivalent)</w:t>
            </w:r>
          </w:p>
          <w:p w14:paraId="1BCA7F10" w14:textId="77777777" w:rsidR="0086589C" w:rsidRPr="005F2E52" w:rsidRDefault="0086589C" w:rsidP="00A60EE9">
            <w:pPr>
              <w:jc w:val="both"/>
              <w:rPr>
                <w:lang w:val="en-GB"/>
              </w:rPr>
            </w:pPr>
            <w:r w:rsidRPr="005F2E52">
              <w:rPr>
                <w:lang w:val="en-GB"/>
              </w:rPr>
              <w:t>Access to the Internet through HTTP/HTTPS</w:t>
            </w:r>
          </w:p>
          <w:p w14:paraId="42793D56" w14:textId="77777777" w:rsidR="0086589C" w:rsidRPr="005F2E52" w:rsidRDefault="0086589C" w:rsidP="00A60EE9">
            <w:pPr>
              <w:jc w:val="both"/>
              <w:rPr>
                <w:lang w:val="en-GB"/>
              </w:rPr>
            </w:pPr>
            <w:r w:rsidRPr="005F2E52">
              <w:rPr>
                <w:lang w:val="en-GB"/>
              </w:rPr>
              <w:t>A valid e-mail address</w:t>
            </w:r>
          </w:p>
          <w:p w14:paraId="4032F2BF" w14:textId="77777777" w:rsidR="0086589C" w:rsidRPr="005F2E52" w:rsidRDefault="0086589C" w:rsidP="00A60EE9">
            <w:pPr>
              <w:jc w:val="both"/>
              <w:rPr>
                <w:lang w:val="en-GB"/>
              </w:rPr>
            </w:pPr>
            <w:r w:rsidRPr="005F2E52">
              <w:rPr>
                <w:lang w:val="en-GB"/>
              </w:rPr>
              <w:t>Pop-up blockers disabled</w:t>
            </w:r>
          </w:p>
          <w:p w14:paraId="7D974F71" w14:textId="77777777" w:rsidR="0086589C" w:rsidRPr="005F2E52" w:rsidRDefault="0086589C" w:rsidP="00A60EE9">
            <w:pPr>
              <w:jc w:val="both"/>
              <w:rPr>
                <w:lang w:val="en-GB"/>
              </w:rPr>
            </w:pPr>
          </w:p>
        </w:tc>
      </w:tr>
    </w:tbl>
    <w:p w14:paraId="3F8BB07A" w14:textId="77777777" w:rsidR="0086589C" w:rsidRPr="0086589C" w:rsidRDefault="0086589C" w:rsidP="00A60EE9">
      <w:pPr>
        <w:jc w:val="both"/>
        <w:rPr>
          <w:lang w:val="en-GB"/>
        </w:rPr>
      </w:pPr>
    </w:p>
    <w:p w14:paraId="6BD28510" w14:textId="77777777" w:rsidR="00922D3B" w:rsidRDefault="00922D3B" w:rsidP="00A60EE9">
      <w:pPr>
        <w:jc w:val="both"/>
        <w:rPr>
          <w:lang w:val="en-GB"/>
        </w:rPr>
      </w:pPr>
    </w:p>
    <w:p w14:paraId="0D4BA45E" w14:textId="77777777" w:rsidR="00922D3B" w:rsidRDefault="00922D3B" w:rsidP="00A60EE9">
      <w:pPr>
        <w:jc w:val="both"/>
        <w:rPr>
          <w:lang w:val="en-GB"/>
        </w:rPr>
      </w:pPr>
    </w:p>
    <w:p w14:paraId="1D46BB3E" w14:textId="77777777" w:rsidR="0080671F" w:rsidRDefault="0080671F" w:rsidP="00A60EE9">
      <w:pPr>
        <w:jc w:val="both"/>
        <w:rPr>
          <w:lang w:val="en-GB"/>
        </w:rPr>
      </w:pPr>
    </w:p>
    <w:p w14:paraId="2CAB76D4" w14:textId="77777777" w:rsidR="0080671F" w:rsidRDefault="0080671F" w:rsidP="00A60EE9">
      <w:pPr>
        <w:jc w:val="both"/>
        <w:rPr>
          <w:lang w:val="en-GB"/>
        </w:rPr>
      </w:pPr>
    </w:p>
    <w:p w14:paraId="48FA6746" w14:textId="77777777" w:rsidR="0080671F" w:rsidRDefault="0080671F" w:rsidP="00A60EE9">
      <w:pPr>
        <w:jc w:val="both"/>
        <w:rPr>
          <w:lang w:val="en-GB"/>
        </w:rPr>
      </w:pPr>
    </w:p>
    <w:p w14:paraId="4958D47A" w14:textId="77777777" w:rsidR="0080671F" w:rsidRDefault="0080671F" w:rsidP="00A60EE9">
      <w:pPr>
        <w:jc w:val="both"/>
        <w:rPr>
          <w:lang w:val="en-GB"/>
        </w:rPr>
      </w:pPr>
    </w:p>
    <w:p w14:paraId="6FDC234F" w14:textId="77777777" w:rsidR="0080671F" w:rsidRDefault="0080671F" w:rsidP="00A60EE9">
      <w:pPr>
        <w:jc w:val="both"/>
        <w:rPr>
          <w:lang w:val="en-GB"/>
        </w:rPr>
      </w:pPr>
    </w:p>
    <w:p w14:paraId="6B43897A" w14:textId="77777777" w:rsidR="0080671F" w:rsidRDefault="0080671F" w:rsidP="00A60EE9">
      <w:pPr>
        <w:jc w:val="both"/>
        <w:rPr>
          <w:lang w:val="en-GB"/>
        </w:rPr>
      </w:pPr>
    </w:p>
    <w:p w14:paraId="18FE1039" w14:textId="77777777" w:rsidR="0080671F" w:rsidRDefault="0080671F" w:rsidP="00A60EE9">
      <w:pPr>
        <w:jc w:val="both"/>
        <w:rPr>
          <w:lang w:val="en-GB"/>
        </w:rPr>
      </w:pPr>
    </w:p>
    <w:p w14:paraId="65C11AC5" w14:textId="77777777" w:rsidR="0080671F" w:rsidRDefault="0080671F" w:rsidP="00A60EE9">
      <w:pPr>
        <w:jc w:val="both"/>
        <w:rPr>
          <w:lang w:val="en-GB"/>
        </w:rPr>
      </w:pPr>
    </w:p>
    <w:p w14:paraId="3C2CDD05" w14:textId="77777777" w:rsidR="0080671F" w:rsidRDefault="0080671F" w:rsidP="00A60EE9">
      <w:pPr>
        <w:jc w:val="both"/>
        <w:rPr>
          <w:lang w:val="en-GB"/>
        </w:rPr>
      </w:pPr>
    </w:p>
    <w:p w14:paraId="3A7B4F3E" w14:textId="77777777" w:rsidR="0080671F" w:rsidRDefault="0080671F" w:rsidP="00A60EE9">
      <w:pPr>
        <w:jc w:val="both"/>
        <w:rPr>
          <w:lang w:val="en-GB"/>
        </w:rPr>
      </w:pPr>
    </w:p>
    <w:p w14:paraId="279BE2E7" w14:textId="77777777" w:rsidR="0080671F" w:rsidRDefault="0080671F" w:rsidP="00A60EE9">
      <w:pPr>
        <w:jc w:val="both"/>
        <w:rPr>
          <w:lang w:val="en-GB"/>
        </w:rPr>
      </w:pPr>
    </w:p>
    <w:p w14:paraId="225C888B" w14:textId="77777777" w:rsidR="0080671F" w:rsidRDefault="0080671F" w:rsidP="00A60EE9">
      <w:pPr>
        <w:jc w:val="both"/>
        <w:rPr>
          <w:lang w:val="en-GB"/>
        </w:rPr>
      </w:pPr>
    </w:p>
    <w:p w14:paraId="52EF010E" w14:textId="77777777" w:rsidR="0080671F" w:rsidRDefault="0080671F" w:rsidP="00A60EE9">
      <w:pPr>
        <w:jc w:val="both"/>
        <w:rPr>
          <w:lang w:val="en-GB"/>
        </w:rPr>
      </w:pPr>
    </w:p>
    <w:p w14:paraId="360857A5" w14:textId="77777777" w:rsidR="0080671F" w:rsidRDefault="0080671F" w:rsidP="00A60EE9">
      <w:pPr>
        <w:jc w:val="both"/>
        <w:rPr>
          <w:lang w:val="en-GB"/>
        </w:rPr>
      </w:pPr>
    </w:p>
    <w:p w14:paraId="79171B72" w14:textId="77777777" w:rsidR="0080671F" w:rsidRDefault="0080671F" w:rsidP="00A60EE9">
      <w:pPr>
        <w:jc w:val="both"/>
        <w:rPr>
          <w:lang w:val="en-GB"/>
        </w:rPr>
      </w:pPr>
    </w:p>
    <w:p w14:paraId="0684E1B3" w14:textId="77777777" w:rsidR="0080671F" w:rsidRDefault="0080671F" w:rsidP="00A60EE9">
      <w:pPr>
        <w:jc w:val="both"/>
        <w:rPr>
          <w:lang w:val="en-GB"/>
        </w:rPr>
      </w:pPr>
    </w:p>
    <w:p w14:paraId="32D3381D" w14:textId="77777777" w:rsidR="0080671F" w:rsidRDefault="0080671F" w:rsidP="00A60EE9">
      <w:pPr>
        <w:jc w:val="both"/>
        <w:rPr>
          <w:lang w:val="en-GB"/>
        </w:rPr>
      </w:pPr>
    </w:p>
    <w:p w14:paraId="7D458CF9" w14:textId="50A99262" w:rsidR="0080671F" w:rsidRDefault="00680C3B" w:rsidP="00A60EE9">
      <w:pPr>
        <w:pStyle w:val="Heading1"/>
        <w:jc w:val="both"/>
        <w:rPr>
          <w:lang w:val="en-GB"/>
        </w:rPr>
      </w:pPr>
      <w:bookmarkStart w:id="4" w:name="_Toc178848483"/>
      <w:r>
        <w:rPr>
          <w:lang w:val="en-GB"/>
        </w:rPr>
        <w:t>General Functionality</w:t>
      </w:r>
      <w:bookmarkEnd w:id="4"/>
    </w:p>
    <w:p w14:paraId="703E1D26" w14:textId="77777777" w:rsidR="0080671F" w:rsidRDefault="0080671F" w:rsidP="00A60EE9">
      <w:pPr>
        <w:jc w:val="both"/>
        <w:rPr>
          <w:lang w:val="en-GB"/>
        </w:rPr>
      </w:pPr>
    </w:p>
    <w:p w14:paraId="51C5C346" w14:textId="77777777" w:rsidR="0080671F" w:rsidRDefault="0080671F" w:rsidP="00A60EE9">
      <w:pPr>
        <w:pStyle w:val="Heading2"/>
        <w:tabs>
          <w:tab w:val="clear" w:pos="720"/>
          <w:tab w:val="num" w:pos="576"/>
        </w:tabs>
        <w:ind w:left="576" w:hanging="576"/>
        <w:jc w:val="both"/>
        <w:rPr>
          <w:lang w:val="en-GB"/>
        </w:rPr>
      </w:pPr>
      <w:bookmarkStart w:id="5" w:name="_Toc447034636"/>
      <w:bookmarkStart w:id="6" w:name="_Toc469410935"/>
      <w:bookmarkStart w:id="7" w:name="_Toc178848484"/>
      <w:r w:rsidRPr="005F2E52">
        <w:rPr>
          <w:lang w:val="en-GB"/>
        </w:rPr>
        <w:t>General Usage Guidelines</w:t>
      </w:r>
      <w:bookmarkEnd w:id="5"/>
      <w:bookmarkEnd w:id="6"/>
      <w:bookmarkEnd w:id="7"/>
    </w:p>
    <w:p w14:paraId="2AE128CD" w14:textId="77777777" w:rsidR="0080671F" w:rsidRDefault="0080671F" w:rsidP="00A60EE9">
      <w:pPr>
        <w:jc w:val="both"/>
        <w:rPr>
          <w:lang w:val="en-GB"/>
        </w:rPr>
      </w:pPr>
    </w:p>
    <w:p w14:paraId="1AE7082E" w14:textId="77777777" w:rsidR="0080671F" w:rsidRPr="005F2E52" w:rsidRDefault="0080671F" w:rsidP="00A60EE9">
      <w:pPr>
        <w:jc w:val="both"/>
        <w:rPr>
          <w:lang w:val="en-GB"/>
        </w:rPr>
      </w:pPr>
      <w:r w:rsidRPr="005F2E52">
        <w:rPr>
          <w:lang w:val="en-GB"/>
        </w:rPr>
        <w:t>The procurement modules of the e-GP system will provide the following common navigation behaviour/functionality:</w:t>
      </w:r>
    </w:p>
    <w:p w14:paraId="2C31A008" w14:textId="77777777" w:rsidR="0080671F" w:rsidRPr="005F2E52" w:rsidRDefault="0080671F" w:rsidP="00A60EE9">
      <w:pPr>
        <w:jc w:val="both"/>
        <w:rPr>
          <w:lang w:val="en-GB"/>
        </w:rPr>
      </w:pPr>
    </w:p>
    <w:p w14:paraId="06D52C26" w14:textId="77777777" w:rsidR="0080671F" w:rsidRPr="005F2E52" w:rsidRDefault="0080671F" w:rsidP="00A60EE9">
      <w:pPr>
        <w:jc w:val="both"/>
        <w:rPr>
          <w:lang w:val="en-GB"/>
        </w:rPr>
      </w:pPr>
      <w:r w:rsidRPr="005F2E52">
        <w:rPr>
          <w:lang w:val="en-GB"/>
        </w:rPr>
        <w:t>Tabular display. Any data displayed in tabular format will have a header which helps the user to navigate.</w:t>
      </w:r>
    </w:p>
    <w:p w14:paraId="3B0B6E18" w14:textId="77777777" w:rsidR="0080671F" w:rsidRPr="005F2E52" w:rsidRDefault="0080671F" w:rsidP="00A60EE9">
      <w:pPr>
        <w:jc w:val="both"/>
        <w:rPr>
          <w:lang w:val="en-GB"/>
        </w:rPr>
      </w:pPr>
    </w:p>
    <w:p w14:paraId="408B62B7" w14:textId="77777777" w:rsidR="0080671F" w:rsidRPr="005F2E52" w:rsidRDefault="0080671F" w:rsidP="00A60EE9">
      <w:pPr>
        <w:keepNext/>
        <w:jc w:val="both"/>
        <w:rPr>
          <w:lang w:val="en-GB"/>
        </w:rPr>
      </w:pPr>
      <w:r w:rsidRPr="00460F22">
        <w:rPr>
          <w:noProof/>
        </w:rPr>
        <w:drawing>
          <wp:inline distT="0" distB="0" distL="0" distR="0" wp14:anchorId="4B40E1EC" wp14:editId="13280A88">
            <wp:extent cx="5490210" cy="49495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51354" cy="500471"/>
                    </a:xfrm>
                    <a:prstGeom prst="rect">
                      <a:avLst/>
                    </a:prstGeom>
                  </pic:spPr>
                </pic:pic>
              </a:graphicData>
            </a:graphic>
          </wp:inline>
        </w:drawing>
      </w:r>
    </w:p>
    <w:p w14:paraId="3E56D1B5" w14:textId="77777777" w:rsidR="0080671F" w:rsidRPr="005F2E52" w:rsidRDefault="0080671F" w:rsidP="00A60EE9">
      <w:pPr>
        <w:pStyle w:val="Caption"/>
        <w:jc w:val="both"/>
      </w:pPr>
      <w:bookmarkStart w:id="8" w:name="_Toc294277401"/>
      <w:bookmarkStart w:id="9" w:name="_Toc352233261"/>
      <w:bookmarkStart w:id="10" w:name="_Toc358215114"/>
      <w:bookmarkStart w:id="11" w:name="_Toc447034696"/>
      <w:bookmarkStart w:id="12" w:name="_Toc469411018"/>
      <w:bookmarkStart w:id="13" w:name="_Toc179911361"/>
      <w:r w:rsidRPr="005F2E52">
        <w:t xml:space="preserve">Figure </w:t>
      </w:r>
      <w:r>
        <w:fldChar w:fldCharType="begin"/>
      </w:r>
      <w:r>
        <w:instrText xml:space="preserve"> SEQ Figure \* ARABIC </w:instrText>
      </w:r>
      <w:r>
        <w:fldChar w:fldCharType="separate"/>
      </w:r>
      <w:r>
        <w:rPr>
          <w:noProof/>
        </w:rPr>
        <w:t>1</w:t>
      </w:r>
      <w:r>
        <w:fldChar w:fldCharType="end"/>
      </w:r>
      <w:r w:rsidRPr="005F2E52">
        <w:t>: Example of a table header</w:t>
      </w:r>
      <w:bookmarkEnd w:id="8"/>
      <w:bookmarkEnd w:id="9"/>
      <w:bookmarkEnd w:id="10"/>
      <w:bookmarkEnd w:id="11"/>
      <w:bookmarkEnd w:id="12"/>
      <w:bookmarkEnd w:id="13"/>
      <w:r w:rsidRPr="005F2E52">
        <w:t xml:space="preserve"> </w:t>
      </w:r>
    </w:p>
    <w:p w14:paraId="23B7F4AE" w14:textId="77777777" w:rsidR="0080671F" w:rsidRPr="005F2E52" w:rsidRDefault="0080671F" w:rsidP="00A60EE9">
      <w:pPr>
        <w:jc w:val="both"/>
        <w:rPr>
          <w:lang w:val="en-GB"/>
        </w:rPr>
      </w:pPr>
    </w:p>
    <w:p w14:paraId="63328E93" w14:textId="77777777" w:rsidR="0080671F" w:rsidRPr="005F2E52" w:rsidRDefault="0080671F" w:rsidP="00A60EE9">
      <w:pPr>
        <w:jc w:val="both"/>
        <w:rPr>
          <w:lang w:val="en-GB"/>
        </w:rPr>
      </w:pPr>
      <w:r w:rsidRPr="005F2E52">
        <w:rPr>
          <w:lang w:val="en-GB"/>
        </w:rPr>
        <w:t xml:space="preserve">The arrows </w:t>
      </w:r>
      <w:r w:rsidRPr="00460F22">
        <w:rPr>
          <w:noProof/>
        </w:rPr>
        <w:drawing>
          <wp:inline distT="0" distB="0" distL="0" distR="0" wp14:anchorId="0228B730" wp14:editId="6F084D41">
            <wp:extent cx="278424" cy="117231"/>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624" cy="123210"/>
                    </a:xfrm>
                    <a:prstGeom prst="rect">
                      <a:avLst/>
                    </a:prstGeom>
                  </pic:spPr>
                </pic:pic>
              </a:graphicData>
            </a:graphic>
          </wp:inline>
        </w:drawing>
      </w:r>
      <w:r w:rsidRPr="005F2E52">
        <w:rPr>
          <w:lang w:val="en-GB"/>
        </w:rPr>
        <w:t xml:space="preserve"> are used for sorting the results (in ascending/descending order) by the corresponding field. The button </w:t>
      </w:r>
      <w:r w:rsidRPr="00460F22">
        <w:rPr>
          <w:noProof/>
        </w:rPr>
        <w:drawing>
          <wp:inline distT="0" distB="0" distL="0" distR="0" wp14:anchorId="2C88A5E3" wp14:editId="1150B5D5">
            <wp:extent cx="344839" cy="260545"/>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0243" cy="279739"/>
                    </a:xfrm>
                    <a:prstGeom prst="rect">
                      <a:avLst/>
                    </a:prstGeom>
                  </pic:spPr>
                </pic:pic>
              </a:graphicData>
            </a:graphic>
          </wp:inline>
        </w:drawing>
      </w:r>
      <w:r w:rsidRPr="005F2E52">
        <w:rPr>
          <w:lang w:val="en-GB"/>
        </w:rPr>
        <w:t xml:space="preserve"> is used to hide/ show a number of fields in the table.</w:t>
      </w:r>
    </w:p>
    <w:p w14:paraId="259495AA" w14:textId="77777777" w:rsidR="0080671F" w:rsidRPr="005F2E52" w:rsidRDefault="0080671F" w:rsidP="00A60EE9">
      <w:pPr>
        <w:jc w:val="both"/>
        <w:rPr>
          <w:lang w:val="en-GB"/>
        </w:rPr>
      </w:pPr>
      <w:r w:rsidRPr="005F2E52">
        <w:rPr>
          <w:lang w:val="en-GB"/>
        </w:rPr>
        <w:t>Any search query or list, with more than a page of results, will include the following navigation buttons.</w:t>
      </w:r>
    </w:p>
    <w:p w14:paraId="503E62B0" w14:textId="77777777" w:rsidR="0080671F" w:rsidRPr="005F2E52" w:rsidRDefault="0080671F" w:rsidP="00A60EE9">
      <w:pPr>
        <w:jc w:val="both"/>
        <w:rPr>
          <w:lang w:val="en-GB"/>
        </w:rPr>
      </w:pPr>
    </w:p>
    <w:p w14:paraId="045CE22B" w14:textId="77777777" w:rsidR="0080671F" w:rsidRPr="005F2E52" w:rsidRDefault="0080671F" w:rsidP="00A60EE9">
      <w:pPr>
        <w:pStyle w:val="Caption"/>
        <w:jc w:val="both"/>
      </w:pPr>
      <w:bookmarkStart w:id="14" w:name="_Toc447034809"/>
      <w:bookmarkStart w:id="15" w:name="_Toc469411159"/>
      <w:bookmarkStart w:id="16" w:name="_Toc178848726"/>
      <w:r w:rsidRPr="005F2E52">
        <w:t xml:space="preserve">Table </w:t>
      </w:r>
      <w:r w:rsidRPr="005F2E52">
        <w:fldChar w:fldCharType="begin"/>
      </w:r>
      <w:r w:rsidRPr="005F2E52">
        <w:instrText xml:space="preserve"> SEQ Table \* ARABIC </w:instrText>
      </w:r>
      <w:r w:rsidRPr="005F2E52">
        <w:fldChar w:fldCharType="separate"/>
      </w:r>
      <w:r>
        <w:rPr>
          <w:noProof/>
        </w:rPr>
        <w:t>1</w:t>
      </w:r>
      <w:r w:rsidRPr="005F2E52">
        <w:fldChar w:fldCharType="end"/>
      </w:r>
      <w:r w:rsidRPr="005F2E52">
        <w:t>: Pagination options</w:t>
      </w:r>
      <w:bookmarkEnd w:id="14"/>
      <w:bookmarkEnd w:id="15"/>
      <w:bookmarkEnd w:id="16"/>
    </w:p>
    <w:tbl>
      <w:tblPr>
        <w:tblW w:w="7935" w:type="dxa"/>
        <w:tblInd w:w="468" w:type="dxa"/>
        <w:tblLook w:val="01E0" w:firstRow="1" w:lastRow="1" w:firstColumn="1" w:lastColumn="1" w:noHBand="0" w:noVBand="0"/>
      </w:tblPr>
      <w:tblGrid>
        <w:gridCol w:w="779"/>
        <w:gridCol w:w="7156"/>
      </w:tblGrid>
      <w:tr w:rsidR="0080671F" w:rsidRPr="005F2E52" w14:paraId="4BB1FD7E" w14:textId="77777777" w:rsidTr="005D2DE1">
        <w:trPr>
          <w:trHeight w:val="460"/>
        </w:trPr>
        <w:tc>
          <w:tcPr>
            <w:tcW w:w="779" w:type="dxa"/>
            <w:vAlign w:val="center"/>
          </w:tcPr>
          <w:p w14:paraId="7A5D3222" w14:textId="77777777" w:rsidR="0080671F" w:rsidRPr="005F2E52" w:rsidRDefault="0080671F" w:rsidP="00A60EE9">
            <w:pPr>
              <w:jc w:val="both"/>
              <w:rPr>
                <w:lang w:val="en-GB"/>
              </w:rPr>
            </w:pPr>
            <w:r w:rsidRPr="00460F22">
              <w:rPr>
                <w:noProof/>
              </w:rPr>
              <w:drawing>
                <wp:inline distT="0" distB="0" distL="0" distR="0" wp14:anchorId="605C60FA" wp14:editId="427A5C31">
                  <wp:extent cx="273244" cy="285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509" cy="324721"/>
                          </a:xfrm>
                          <a:prstGeom prst="rect">
                            <a:avLst/>
                          </a:prstGeom>
                        </pic:spPr>
                      </pic:pic>
                    </a:graphicData>
                  </a:graphic>
                </wp:inline>
              </w:drawing>
            </w:r>
          </w:p>
        </w:tc>
        <w:tc>
          <w:tcPr>
            <w:tcW w:w="7156" w:type="dxa"/>
            <w:vAlign w:val="center"/>
          </w:tcPr>
          <w:p w14:paraId="64592A20" w14:textId="77777777" w:rsidR="0080671F" w:rsidRPr="005F2E52" w:rsidRDefault="0080671F" w:rsidP="00A60EE9">
            <w:pPr>
              <w:jc w:val="both"/>
              <w:rPr>
                <w:lang w:val="en-GB"/>
              </w:rPr>
            </w:pPr>
            <w:r w:rsidRPr="005F2E52">
              <w:rPr>
                <w:lang w:val="en-GB"/>
              </w:rPr>
              <w:t>First Page</w:t>
            </w:r>
          </w:p>
        </w:tc>
      </w:tr>
      <w:tr w:rsidR="0080671F" w:rsidRPr="005F2E52" w14:paraId="7234D489" w14:textId="77777777" w:rsidTr="005D2DE1">
        <w:trPr>
          <w:trHeight w:val="448"/>
        </w:trPr>
        <w:tc>
          <w:tcPr>
            <w:tcW w:w="779" w:type="dxa"/>
            <w:vAlign w:val="center"/>
          </w:tcPr>
          <w:p w14:paraId="0656ABE2" w14:textId="77777777" w:rsidR="0080671F" w:rsidRPr="005F2E52" w:rsidRDefault="0080671F" w:rsidP="00A60EE9">
            <w:pPr>
              <w:jc w:val="both"/>
              <w:rPr>
                <w:lang w:val="en-GB"/>
              </w:rPr>
            </w:pPr>
            <w:r w:rsidRPr="00460F22">
              <w:rPr>
                <w:noProof/>
              </w:rPr>
              <w:drawing>
                <wp:inline distT="0" distB="0" distL="0" distR="0" wp14:anchorId="72A5B32E" wp14:editId="59D7E5EB">
                  <wp:extent cx="281451" cy="3302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6476" cy="383024"/>
                          </a:xfrm>
                          <a:prstGeom prst="rect">
                            <a:avLst/>
                          </a:prstGeom>
                        </pic:spPr>
                      </pic:pic>
                    </a:graphicData>
                  </a:graphic>
                </wp:inline>
              </w:drawing>
            </w:r>
          </w:p>
        </w:tc>
        <w:tc>
          <w:tcPr>
            <w:tcW w:w="7156" w:type="dxa"/>
            <w:vAlign w:val="center"/>
          </w:tcPr>
          <w:p w14:paraId="460CC02A" w14:textId="77777777" w:rsidR="0080671F" w:rsidRPr="005F2E52" w:rsidRDefault="0080671F" w:rsidP="00A60EE9">
            <w:pPr>
              <w:jc w:val="both"/>
              <w:rPr>
                <w:lang w:val="en-GB"/>
              </w:rPr>
            </w:pPr>
            <w:r w:rsidRPr="005F2E52">
              <w:rPr>
                <w:lang w:val="en-GB"/>
              </w:rPr>
              <w:t>Last Page</w:t>
            </w:r>
          </w:p>
        </w:tc>
      </w:tr>
      <w:tr w:rsidR="0080671F" w:rsidRPr="005F2E52" w14:paraId="0AEDE03A" w14:textId="77777777" w:rsidTr="005D2DE1">
        <w:trPr>
          <w:trHeight w:val="424"/>
        </w:trPr>
        <w:tc>
          <w:tcPr>
            <w:tcW w:w="779" w:type="dxa"/>
            <w:vAlign w:val="center"/>
          </w:tcPr>
          <w:p w14:paraId="6FCA7E55" w14:textId="77777777" w:rsidR="0080671F" w:rsidRPr="005F2E52" w:rsidRDefault="0080671F" w:rsidP="00A60EE9">
            <w:pPr>
              <w:jc w:val="both"/>
              <w:rPr>
                <w:lang w:val="en-GB"/>
              </w:rPr>
            </w:pPr>
            <w:r w:rsidRPr="00460F22">
              <w:rPr>
                <w:noProof/>
              </w:rPr>
              <w:drawing>
                <wp:inline distT="0" distB="0" distL="0" distR="0" wp14:anchorId="4A9C4C1A" wp14:editId="69205237">
                  <wp:extent cx="273685" cy="375339"/>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8524" cy="381975"/>
                          </a:xfrm>
                          <a:prstGeom prst="rect">
                            <a:avLst/>
                          </a:prstGeom>
                        </pic:spPr>
                      </pic:pic>
                    </a:graphicData>
                  </a:graphic>
                </wp:inline>
              </w:drawing>
            </w:r>
          </w:p>
        </w:tc>
        <w:tc>
          <w:tcPr>
            <w:tcW w:w="7156" w:type="dxa"/>
            <w:vAlign w:val="center"/>
          </w:tcPr>
          <w:p w14:paraId="465D78BE" w14:textId="77777777" w:rsidR="0080671F" w:rsidRPr="005F2E52" w:rsidRDefault="0080671F" w:rsidP="00A60EE9">
            <w:pPr>
              <w:jc w:val="both"/>
              <w:rPr>
                <w:lang w:val="en-GB"/>
              </w:rPr>
            </w:pPr>
            <w:r w:rsidRPr="005F2E52">
              <w:rPr>
                <w:lang w:val="en-GB"/>
              </w:rPr>
              <w:t>Previous Page</w:t>
            </w:r>
          </w:p>
        </w:tc>
      </w:tr>
      <w:tr w:rsidR="0080671F" w:rsidRPr="005F2E52" w14:paraId="0821FD21" w14:textId="77777777" w:rsidTr="005D2DE1">
        <w:trPr>
          <w:trHeight w:val="436"/>
        </w:trPr>
        <w:tc>
          <w:tcPr>
            <w:tcW w:w="779" w:type="dxa"/>
            <w:vAlign w:val="center"/>
          </w:tcPr>
          <w:p w14:paraId="62BFC452" w14:textId="77777777" w:rsidR="0080671F" w:rsidRPr="005F2E52" w:rsidRDefault="0080671F" w:rsidP="00A60EE9">
            <w:pPr>
              <w:jc w:val="both"/>
              <w:rPr>
                <w:lang w:val="en-GB"/>
              </w:rPr>
            </w:pPr>
            <w:r w:rsidRPr="00460F22">
              <w:rPr>
                <w:noProof/>
              </w:rPr>
              <w:drawing>
                <wp:inline distT="0" distB="0" distL="0" distR="0" wp14:anchorId="17FF00D8" wp14:editId="2CD0116C">
                  <wp:extent cx="273685" cy="3702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8699" cy="377063"/>
                          </a:xfrm>
                          <a:prstGeom prst="rect">
                            <a:avLst/>
                          </a:prstGeom>
                        </pic:spPr>
                      </pic:pic>
                    </a:graphicData>
                  </a:graphic>
                </wp:inline>
              </w:drawing>
            </w:r>
          </w:p>
        </w:tc>
        <w:tc>
          <w:tcPr>
            <w:tcW w:w="7156" w:type="dxa"/>
            <w:vAlign w:val="center"/>
          </w:tcPr>
          <w:p w14:paraId="71DB60EB" w14:textId="77777777" w:rsidR="0080671F" w:rsidRPr="005F2E52" w:rsidRDefault="0080671F" w:rsidP="00A60EE9">
            <w:pPr>
              <w:jc w:val="both"/>
              <w:rPr>
                <w:lang w:val="en-GB"/>
              </w:rPr>
            </w:pPr>
            <w:r w:rsidRPr="005F2E52">
              <w:rPr>
                <w:lang w:val="en-GB"/>
              </w:rPr>
              <w:t>Next Page</w:t>
            </w:r>
          </w:p>
        </w:tc>
      </w:tr>
      <w:tr w:rsidR="0080671F" w:rsidRPr="005F2E52" w14:paraId="43BDC5AD" w14:textId="77777777" w:rsidTr="005D2DE1">
        <w:trPr>
          <w:trHeight w:val="436"/>
        </w:trPr>
        <w:tc>
          <w:tcPr>
            <w:tcW w:w="779" w:type="dxa"/>
            <w:vAlign w:val="center"/>
          </w:tcPr>
          <w:p w14:paraId="1AF881E1" w14:textId="77777777" w:rsidR="0080671F" w:rsidRPr="005F2E52" w:rsidRDefault="0080671F" w:rsidP="00A60EE9">
            <w:pPr>
              <w:jc w:val="both"/>
              <w:rPr>
                <w:noProof/>
              </w:rPr>
            </w:pPr>
          </w:p>
        </w:tc>
        <w:tc>
          <w:tcPr>
            <w:tcW w:w="7156" w:type="dxa"/>
            <w:vAlign w:val="center"/>
          </w:tcPr>
          <w:p w14:paraId="4A9B52A1" w14:textId="77777777" w:rsidR="0080671F" w:rsidRPr="005F2E52" w:rsidRDefault="0080671F" w:rsidP="00A60EE9">
            <w:pPr>
              <w:jc w:val="both"/>
              <w:rPr>
                <w:lang w:val="en-GB"/>
              </w:rPr>
            </w:pPr>
          </w:p>
        </w:tc>
      </w:tr>
    </w:tbl>
    <w:p w14:paraId="625559DC" w14:textId="77777777" w:rsidR="0080671F" w:rsidRPr="005F2E52" w:rsidRDefault="0080671F" w:rsidP="00A60EE9">
      <w:pPr>
        <w:jc w:val="both"/>
        <w:rPr>
          <w:lang w:val="en-GB"/>
        </w:rPr>
      </w:pPr>
    </w:p>
    <w:p w14:paraId="7F6528DB" w14:textId="77777777" w:rsidR="0080671F" w:rsidRPr="005F2E52" w:rsidRDefault="0080671F" w:rsidP="00A60EE9">
      <w:pPr>
        <w:jc w:val="both"/>
        <w:rPr>
          <w:lang w:val="en-GB"/>
        </w:rPr>
      </w:pPr>
      <w:r w:rsidRPr="005F2E52">
        <w:rPr>
          <w:lang w:val="en-GB"/>
        </w:rPr>
        <w:t>The following buttons are also widely used within e-GP.</w:t>
      </w:r>
    </w:p>
    <w:p w14:paraId="66DD54E3" w14:textId="77777777" w:rsidR="0080671F" w:rsidRPr="005F2E52" w:rsidRDefault="0080671F" w:rsidP="00A60EE9">
      <w:pPr>
        <w:jc w:val="both"/>
        <w:rPr>
          <w:lang w:val="en-GB"/>
        </w:rPr>
      </w:pPr>
    </w:p>
    <w:p w14:paraId="540E8811" w14:textId="77777777" w:rsidR="0080671F" w:rsidRPr="005F2E52" w:rsidRDefault="0080671F" w:rsidP="00A60EE9">
      <w:pPr>
        <w:pStyle w:val="Caption"/>
        <w:jc w:val="both"/>
      </w:pPr>
      <w:bookmarkStart w:id="17" w:name="_Toc447034810"/>
      <w:bookmarkStart w:id="18" w:name="_Toc469411160"/>
      <w:bookmarkStart w:id="19" w:name="_Toc178848727"/>
      <w:r w:rsidRPr="005F2E52">
        <w:t xml:space="preserve">Table </w:t>
      </w:r>
      <w:r w:rsidRPr="005F2E52">
        <w:fldChar w:fldCharType="begin"/>
      </w:r>
      <w:r w:rsidRPr="005F2E52">
        <w:instrText xml:space="preserve"> SEQ Table \* ARABIC </w:instrText>
      </w:r>
      <w:r w:rsidRPr="005F2E52">
        <w:fldChar w:fldCharType="separate"/>
      </w:r>
      <w:r>
        <w:rPr>
          <w:noProof/>
        </w:rPr>
        <w:t>2</w:t>
      </w:r>
      <w:r w:rsidRPr="005F2E52">
        <w:fldChar w:fldCharType="end"/>
      </w:r>
      <w:r w:rsidRPr="005F2E52">
        <w:t>: Additional options</w:t>
      </w:r>
      <w:bookmarkEnd w:id="17"/>
      <w:bookmarkEnd w:id="18"/>
      <w:bookmarkEnd w:id="19"/>
    </w:p>
    <w:tbl>
      <w:tblPr>
        <w:tblW w:w="0" w:type="auto"/>
        <w:tblInd w:w="468" w:type="dxa"/>
        <w:tblLook w:val="01E0" w:firstRow="1" w:lastRow="1" w:firstColumn="1" w:lastColumn="1" w:noHBand="0" w:noVBand="0"/>
      </w:tblPr>
      <w:tblGrid>
        <w:gridCol w:w="720"/>
        <w:gridCol w:w="7340"/>
      </w:tblGrid>
      <w:tr w:rsidR="0080671F" w:rsidRPr="005F2E52" w14:paraId="63C9FD51" w14:textId="77777777" w:rsidTr="005D2DE1">
        <w:tc>
          <w:tcPr>
            <w:tcW w:w="720" w:type="dxa"/>
            <w:vAlign w:val="center"/>
          </w:tcPr>
          <w:p w14:paraId="4C86DAD4" w14:textId="77777777" w:rsidR="0080671F" w:rsidRPr="005F2E52" w:rsidRDefault="0080671F" w:rsidP="00A60EE9">
            <w:pPr>
              <w:jc w:val="both"/>
              <w:rPr>
                <w:lang w:val="en-GB"/>
              </w:rPr>
            </w:pPr>
            <w:r w:rsidRPr="005A0ED7">
              <w:rPr>
                <w:noProof/>
              </w:rPr>
              <w:drawing>
                <wp:inline distT="0" distB="0" distL="0" distR="0" wp14:anchorId="4539237E" wp14:editId="3C1368A6">
                  <wp:extent cx="272485" cy="189914"/>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206" cy="198083"/>
                          </a:xfrm>
                          <a:prstGeom prst="rect">
                            <a:avLst/>
                          </a:prstGeom>
                        </pic:spPr>
                      </pic:pic>
                    </a:graphicData>
                  </a:graphic>
                </wp:inline>
              </w:drawing>
            </w:r>
          </w:p>
        </w:tc>
        <w:tc>
          <w:tcPr>
            <w:tcW w:w="7340" w:type="dxa"/>
            <w:vAlign w:val="center"/>
          </w:tcPr>
          <w:p w14:paraId="6C85CB02" w14:textId="77777777" w:rsidR="0080671F" w:rsidRPr="005F2E52" w:rsidRDefault="0080671F" w:rsidP="00A60EE9">
            <w:pPr>
              <w:jc w:val="both"/>
              <w:rPr>
                <w:lang w:val="en-GB"/>
              </w:rPr>
            </w:pPr>
            <w:r w:rsidRPr="005F2E52">
              <w:rPr>
                <w:b/>
                <w:lang w:val="en-GB"/>
              </w:rPr>
              <w:t>Calendar Button</w:t>
            </w:r>
            <w:r w:rsidRPr="005F2E52">
              <w:rPr>
                <w:lang w:val="en-GB"/>
              </w:rPr>
              <w:t>.  Selecting this button opens a calendar enabling the user to select a date</w:t>
            </w:r>
          </w:p>
        </w:tc>
      </w:tr>
      <w:tr w:rsidR="0080671F" w:rsidRPr="005F2E52" w14:paraId="1C7A4FB6" w14:textId="77777777" w:rsidTr="005D2DE1">
        <w:tc>
          <w:tcPr>
            <w:tcW w:w="720" w:type="dxa"/>
            <w:vAlign w:val="center"/>
          </w:tcPr>
          <w:p w14:paraId="5707F45A" w14:textId="77777777" w:rsidR="0080671F" w:rsidRPr="005F2E52" w:rsidRDefault="0080671F" w:rsidP="00A60EE9">
            <w:pPr>
              <w:jc w:val="both"/>
              <w:rPr>
                <w:lang w:val="en-GB"/>
              </w:rPr>
            </w:pPr>
            <w:r w:rsidRPr="005A0ED7">
              <w:rPr>
                <w:noProof/>
              </w:rPr>
              <w:drawing>
                <wp:inline distT="0" distB="0" distL="0" distR="0" wp14:anchorId="4FA273E8" wp14:editId="26456FB0">
                  <wp:extent cx="233465" cy="2110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0580" cy="217447"/>
                          </a:xfrm>
                          <a:prstGeom prst="rect">
                            <a:avLst/>
                          </a:prstGeom>
                        </pic:spPr>
                      </pic:pic>
                    </a:graphicData>
                  </a:graphic>
                </wp:inline>
              </w:drawing>
            </w:r>
          </w:p>
        </w:tc>
        <w:tc>
          <w:tcPr>
            <w:tcW w:w="7340" w:type="dxa"/>
            <w:vAlign w:val="center"/>
          </w:tcPr>
          <w:p w14:paraId="6735F80F" w14:textId="77777777" w:rsidR="0080671F" w:rsidRPr="005F2E52" w:rsidRDefault="0080671F" w:rsidP="00A60EE9">
            <w:pPr>
              <w:jc w:val="both"/>
              <w:rPr>
                <w:lang w:val="en-GB"/>
              </w:rPr>
            </w:pPr>
            <w:r w:rsidRPr="005F2E52">
              <w:rPr>
                <w:b/>
                <w:lang w:val="en-GB"/>
              </w:rPr>
              <w:t>Search Button</w:t>
            </w:r>
            <w:r w:rsidRPr="005F2E52">
              <w:rPr>
                <w:lang w:val="en-GB"/>
              </w:rPr>
              <w:t>.  Selecting this button opens a searching window enabling the user to search for various codes (e.g. UNSPSC codes)</w:t>
            </w:r>
          </w:p>
        </w:tc>
      </w:tr>
      <w:tr w:rsidR="0080671F" w:rsidRPr="005F2E52" w14:paraId="2E17345F" w14:textId="77777777" w:rsidTr="005D2DE1">
        <w:tc>
          <w:tcPr>
            <w:tcW w:w="720" w:type="dxa"/>
            <w:vAlign w:val="center"/>
          </w:tcPr>
          <w:p w14:paraId="1B50C10D" w14:textId="77777777" w:rsidR="0080671F" w:rsidRPr="005F2E52" w:rsidRDefault="0080671F" w:rsidP="00A60EE9">
            <w:pPr>
              <w:jc w:val="both"/>
              <w:rPr>
                <w:lang w:val="en-GB"/>
              </w:rPr>
            </w:pPr>
            <w:r w:rsidRPr="005A0ED7">
              <w:rPr>
                <w:noProof/>
              </w:rPr>
              <w:drawing>
                <wp:inline distT="0" distB="0" distL="0" distR="0" wp14:anchorId="50DA75B3" wp14:editId="67E227CC">
                  <wp:extent cx="246185" cy="260666"/>
                  <wp:effectExtent l="0" t="0" r="190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6541" cy="271631"/>
                          </a:xfrm>
                          <a:prstGeom prst="rect">
                            <a:avLst/>
                          </a:prstGeom>
                        </pic:spPr>
                      </pic:pic>
                    </a:graphicData>
                  </a:graphic>
                </wp:inline>
              </w:drawing>
            </w:r>
          </w:p>
        </w:tc>
        <w:tc>
          <w:tcPr>
            <w:tcW w:w="7340" w:type="dxa"/>
            <w:vAlign w:val="center"/>
          </w:tcPr>
          <w:p w14:paraId="040AD197" w14:textId="77777777" w:rsidR="0080671F" w:rsidRPr="005F2E52" w:rsidRDefault="0080671F" w:rsidP="00A60EE9">
            <w:pPr>
              <w:jc w:val="both"/>
              <w:rPr>
                <w:lang w:val="en-GB"/>
              </w:rPr>
            </w:pPr>
            <w:r w:rsidRPr="005F2E52">
              <w:rPr>
                <w:b/>
                <w:lang w:val="en-GB"/>
              </w:rPr>
              <w:t>Clear Button</w:t>
            </w:r>
            <w:r w:rsidRPr="005F2E52">
              <w:rPr>
                <w:lang w:val="en-GB"/>
              </w:rPr>
              <w:t>. This button clears the selection of the user</w:t>
            </w:r>
          </w:p>
        </w:tc>
      </w:tr>
    </w:tbl>
    <w:p w14:paraId="19F11BD7" w14:textId="77777777" w:rsidR="0080671F" w:rsidRDefault="0080671F" w:rsidP="00A60EE9">
      <w:pPr>
        <w:jc w:val="both"/>
        <w:rPr>
          <w:lang w:val="en-GB"/>
        </w:rPr>
      </w:pPr>
    </w:p>
    <w:p w14:paraId="191AB4B4" w14:textId="77777777" w:rsidR="004C20C7" w:rsidRDefault="004C20C7" w:rsidP="00A60EE9">
      <w:pPr>
        <w:jc w:val="both"/>
        <w:rPr>
          <w:lang w:val="en-GB"/>
        </w:rPr>
      </w:pPr>
    </w:p>
    <w:p w14:paraId="30932613" w14:textId="77777777" w:rsidR="004C20C7" w:rsidRDefault="004C20C7" w:rsidP="00A60EE9">
      <w:pPr>
        <w:jc w:val="both"/>
        <w:rPr>
          <w:lang w:val="en-GB"/>
        </w:rPr>
      </w:pPr>
    </w:p>
    <w:p w14:paraId="182861B9" w14:textId="77777777" w:rsidR="004C20C7" w:rsidRDefault="004C20C7" w:rsidP="00A60EE9">
      <w:pPr>
        <w:jc w:val="both"/>
        <w:rPr>
          <w:lang w:val="en-GB"/>
        </w:rPr>
      </w:pPr>
    </w:p>
    <w:p w14:paraId="6039C03C" w14:textId="77777777" w:rsidR="004C20C7" w:rsidRDefault="004C20C7" w:rsidP="00A60EE9">
      <w:pPr>
        <w:jc w:val="both"/>
        <w:rPr>
          <w:lang w:val="en-GB"/>
        </w:rPr>
      </w:pPr>
    </w:p>
    <w:p w14:paraId="2290A952" w14:textId="77777777" w:rsidR="004C20C7" w:rsidRDefault="004C20C7" w:rsidP="00A60EE9">
      <w:pPr>
        <w:jc w:val="both"/>
        <w:rPr>
          <w:lang w:val="en-GB"/>
        </w:rPr>
      </w:pPr>
    </w:p>
    <w:p w14:paraId="41D7B753" w14:textId="77777777" w:rsidR="004C20C7" w:rsidRPr="005F2E52" w:rsidRDefault="004C20C7" w:rsidP="00A60EE9">
      <w:pPr>
        <w:pStyle w:val="Heading2"/>
        <w:tabs>
          <w:tab w:val="clear" w:pos="720"/>
          <w:tab w:val="num" w:pos="576"/>
        </w:tabs>
        <w:ind w:left="576" w:hanging="576"/>
        <w:jc w:val="both"/>
        <w:rPr>
          <w:lang w:val="en-GB"/>
        </w:rPr>
      </w:pPr>
      <w:bookmarkStart w:id="20" w:name="_Toc294277243"/>
      <w:bookmarkStart w:id="21" w:name="_Toc447034637"/>
      <w:bookmarkStart w:id="22" w:name="_Toc469410936"/>
      <w:bookmarkStart w:id="23" w:name="_Toc178848485"/>
      <w:r w:rsidRPr="005F2E52">
        <w:rPr>
          <w:lang w:val="en-GB"/>
        </w:rPr>
        <w:t>The Tender Menu Functionality</w:t>
      </w:r>
      <w:bookmarkEnd w:id="20"/>
      <w:bookmarkEnd w:id="21"/>
      <w:bookmarkEnd w:id="22"/>
      <w:bookmarkEnd w:id="23"/>
    </w:p>
    <w:p w14:paraId="0BA0D0C2" w14:textId="77777777" w:rsidR="004C20C7" w:rsidRPr="005F2E52" w:rsidRDefault="004C20C7" w:rsidP="00A60EE9">
      <w:pPr>
        <w:jc w:val="both"/>
        <w:rPr>
          <w:lang w:val="en-GB"/>
        </w:rPr>
      </w:pPr>
      <w:r w:rsidRPr="005F2E52">
        <w:rPr>
          <w:lang w:val="en-GB"/>
        </w:rPr>
        <w:t>During the creation and manipulation of a tender, the Tender Menu contains all available choices to the user. The Tender Menu is collapsed by default.</w:t>
      </w:r>
    </w:p>
    <w:p w14:paraId="337561A4" w14:textId="77777777" w:rsidR="004C20C7" w:rsidRPr="005F2E52" w:rsidRDefault="004C20C7" w:rsidP="00A60EE9">
      <w:pPr>
        <w:pStyle w:val="NormalText"/>
      </w:pPr>
    </w:p>
    <w:p w14:paraId="392FAF23" w14:textId="7908EFB2" w:rsidR="004C20C7" w:rsidRPr="005F2E52" w:rsidRDefault="005F5360" w:rsidP="00A60EE9">
      <w:pPr>
        <w:pStyle w:val="NormalText"/>
      </w:pPr>
      <w:r w:rsidRPr="005F5360">
        <w:rPr>
          <w:noProof/>
          <w:lang w:val="en-US"/>
        </w:rPr>
        <w:drawing>
          <wp:inline distT="0" distB="0" distL="0" distR="0" wp14:anchorId="66E08928" wp14:editId="6503A6E6">
            <wp:extent cx="5490210" cy="3517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0210" cy="351790"/>
                    </a:xfrm>
                    <a:prstGeom prst="rect">
                      <a:avLst/>
                    </a:prstGeom>
                  </pic:spPr>
                </pic:pic>
              </a:graphicData>
            </a:graphic>
          </wp:inline>
        </w:drawing>
      </w:r>
    </w:p>
    <w:p w14:paraId="755EB464" w14:textId="77777777" w:rsidR="004C20C7" w:rsidRPr="005F2E52" w:rsidRDefault="004C20C7" w:rsidP="00A60EE9">
      <w:pPr>
        <w:pStyle w:val="Caption"/>
        <w:jc w:val="both"/>
      </w:pPr>
      <w:bookmarkStart w:id="24" w:name="minimised_cft_menu"/>
      <w:bookmarkStart w:id="25" w:name="_Toc294277402"/>
      <w:bookmarkStart w:id="26" w:name="_Toc447034697"/>
      <w:bookmarkStart w:id="27" w:name="_Toc469411019"/>
      <w:bookmarkStart w:id="28" w:name="_Toc179911362"/>
      <w:r w:rsidRPr="005F2E52">
        <w:t xml:space="preserve">Figure </w:t>
      </w:r>
      <w:r w:rsidRPr="005F2E52">
        <w:fldChar w:fldCharType="begin"/>
      </w:r>
      <w:r w:rsidRPr="005F2E52">
        <w:instrText xml:space="preserve"> SEQ Figure \* ARABIC </w:instrText>
      </w:r>
      <w:r w:rsidRPr="005F2E52">
        <w:fldChar w:fldCharType="separate"/>
      </w:r>
      <w:r>
        <w:rPr>
          <w:noProof/>
        </w:rPr>
        <w:t>2</w:t>
      </w:r>
      <w:r w:rsidRPr="005F2E52">
        <w:fldChar w:fldCharType="end"/>
      </w:r>
      <w:bookmarkEnd w:id="24"/>
      <w:r w:rsidRPr="005F2E52">
        <w:t>: The Tender Menu (collapsed)</w:t>
      </w:r>
      <w:bookmarkEnd w:id="25"/>
      <w:bookmarkEnd w:id="26"/>
      <w:bookmarkEnd w:id="27"/>
      <w:bookmarkEnd w:id="28"/>
    </w:p>
    <w:p w14:paraId="4D3B68FF" w14:textId="77777777" w:rsidR="004C20C7" w:rsidRPr="005F2E52" w:rsidRDefault="004C20C7" w:rsidP="00A60EE9">
      <w:pPr>
        <w:jc w:val="both"/>
        <w:rPr>
          <w:lang w:val="en-GB"/>
        </w:rPr>
      </w:pPr>
    </w:p>
    <w:p w14:paraId="7B37E476" w14:textId="77777777" w:rsidR="004C20C7" w:rsidRPr="005F2E52" w:rsidRDefault="004C20C7" w:rsidP="00A60EE9">
      <w:pPr>
        <w:keepNext/>
        <w:jc w:val="both"/>
        <w:rPr>
          <w:lang w:val="en-GB"/>
        </w:rPr>
      </w:pPr>
      <w:r w:rsidRPr="005F2E52">
        <w:rPr>
          <w:lang w:val="en-GB"/>
        </w:rPr>
        <w:t>If the user selects the Tender Menu, it will be expanded to show all available functionalities. The user can select any of the provided functionalities.</w:t>
      </w:r>
    </w:p>
    <w:p w14:paraId="2A447D4D" w14:textId="17CB7B83" w:rsidR="004C20C7" w:rsidRPr="005F2E52" w:rsidRDefault="005F5360" w:rsidP="00A60EE9">
      <w:pPr>
        <w:pStyle w:val="NormalText"/>
      </w:pPr>
      <w:r w:rsidRPr="005F5360">
        <w:rPr>
          <w:noProof/>
          <w:lang w:val="en-US"/>
        </w:rPr>
        <w:drawing>
          <wp:inline distT="0" distB="0" distL="0" distR="0" wp14:anchorId="744E094F" wp14:editId="59951A05">
            <wp:extent cx="1568548" cy="2340240"/>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78803" cy="2355540"/>
                    </a:xfrm>
                    <a:prstGeom prst="rect">
                      <a:avLst/>
                    </a:prstGeom>
                  </pic:spPr>
                </pic:pic>
              </a:graphicData>
            </a:graphic>
          </wp:inline>
        </w:drawing>
      </w:r>
    </w:p>
    <w:p w14:paraId="2087C552" w14:textId="5826A8CC" w:rsidR="004C20C7" w:rsidRPr="005F2E52" w:rsidRDefault="004C20C7" w:rsidP="00A60EE9">
      <w:pPr>
        <w:pStyle w:val="NormalText"/>
      </w:pPr>
    </w:p>
    <w:p w14:paraId="13A9A62C" w14:textId="77777777" w:rsidR="004C20C7" w:rsidRPr="005F2E52" w:rsidRDefault="004C20C7" w:rsidP="00A60EE9">
      <w:pPr>
        <w:pStyle w:val="Caption"/>
        <w:jc w:val="both"/>
      </w:pPr>
      <w:bookmarkStart w:id="29" w:name="_Toc294277403"/>
      <w:bookmarkStart w:id="30" w:name="_Toc447034698"/>
      <w:bookmarkStart w:id="31" w:name="_Toc469411020"/>
      <w:bookmarkStart w:id="32" w:name="_Toc179911363"/>
      <w:r w:rsidRPr="005F2E52">
        <w:t xml:space="preserve">Figure </w:t>
      </w:r>
      <w:r w:rsidRPr="005F2E52">
        <w:fldChar w:fldCharType="begin"/>
      </w:r>
      <w:r w:rsidRPr="005F2E52">
        <w:instrText xml:space="preserve"> SEQ Figure \* ARABIC </w:instrText>
      </w:r>
      <w:r w:rsidRPr="005F2E52">
        <w:fldChar w:fldCharType="separate"/>
      </w:r>
      <w:r>
        <w:rPr>
          <w:noProof/>
        </w:rPr>
        <w:t>3</w:t>
      </w:r>
      <w:r w:rsidRPr="005F2E52">
        <w:fldChar w:fldCharType="end"/>
      </w:r>
      <w:r w:rsidRPr="005F2E52">
        <w:t>: The Tender Menu (expanded)</w:t>
      </w:r>
      <w:bookmarkEnd w:id="29"/>
      <w:bookmarkEnd w:id="30"/>
      <w:bookmarkEnd w:id="31"/>
      <w:bookmarkEnd w:id="32"/>
    </w:p>
    <w:p w14:paraId="6E588F1E" w14:textId="77777777" w:rsidR="004C20C7" w:rsidRPr="005F2E52" w:rsidRDefault="004C20C7" w:rsidP="00A60EE9">
      <w:pPr>
        <w:jc w:val="both"/>
        <w:rPr>
          <w:lang w:val="en-GB"/>
        </w:rPr>
      </w:pPr>
    </w:p>
    <w:p w14:paraId="56776763" w14:textId="77777777" w:rsidR="004C20C7" w:rsidRPr="005F2E52" w:rsidRDefault="004C20C7" w:rsidP="00A60EE9">
      <w:pPr>
        <w:jc w:val="both"/>
        <w:rPr>
          <w:lang w:val="en-GB"/>
        </w:rPr>
      </w:pPr>
      <w:r w:rsidRPr="005F2E52">
        <w:rPr>
          <w:lang w:val="en-GB"/>
        </w:rPr>
        <w:t>Selecting the Tender Menu, again, will collapse it (</w:t>
      </w:r>
      <w:r w:rsidRPr="005F2E52">
        <w:rPr>
          <w:lang w:val="en-GB"/>
        </w:rPr>
        <w:fldChar w:fldCharType="begin"/>
      </w:r>
      <w:r w:rsidRPr="005F2E52">
        <w:rPr>
          <w:lang w:val="en-GB"/>
        </w:rPr>
        <w:instrText xml:space="preserve"> REF minimised_cft_menu \h  \* MERGEFORMAT </w:instrText>
      </w:r>
      <w:r w:rsidRPr="005F2E52">
        <w:rPr>
          <w:lang w:val="en-GB"/>
        </w:rPr>
      </w:r>
      <w:r w:rsidRPr="005F2E52">
        <w:rPr>
          <w:lang w:val="en-GB"/>
        </w:rPr>
        <w:fldChar w:fldCharType="separate"/>
      </w:r>
      <w:r w:rsidRPr="0007223F">
        <w:rPr>
          <w:lang w:val="en-GB"/>
        </w:rPr>
        <w:t>Figure 2</w:t>
      </w:r>
      <w:r w:rsidRPr="005F2E52">
        <w:rPr>
          <w:lang w:val="en-GB"/>
        </w:rPr>
        <w:fldChar w:fldCharType="end"/>
      </w:r>
      <w:r w:rsidRPr="005F2E52">
        <w:rPr>
          <w:lang w:val="en-GB"/>
        </w:rPr>
        <w:t>).</w:t>
      </w:r>
    </w:p>
    <w:p w14:paraId="3DC6139C" w14:textId="77777777" w:rsidR="004C20C7" w:rsidRPr="005F2E52" w:rsidRDefault="004C20C7" w:rsidP="00A60EE9">
      <w:pPr>
        <w:pStyle w:val="Heading2"/>
        <w:tabs>
          <w:tab w:val="clear" w:pos="720"/>
          <w:tab w:val="num" w:pos="576"/>
        </w:tabs>
        <w:ind w:left="576" w:hanging="576"/>
        <w:jc w:val="both"/>
        <w:rPr>
          <w:lang w:val="en-GB"/>
        </w:rPr>
      </w:pPr>
      <w:bookmarkStart w:id="33" w:name="_Toc294277244"/>
      <w:bookmarkStart w:id="34" w:name="_Toc447034638"/>
      <w:bookmarkStart w:id="35" w:name="_Toc469410937"/>
      <w:bookmarkStart w:id="36" w:name="_Toc178848486"/>
      <w:r w:rsidRPr="005F2E52">
        <w:rPr>
          <w:lang w:val="en-GB"/>
        </w:rPr>
        <w:lastRenderedPageBreak/>
        <w:t>Main Page</w:t>
      </w:r>
      <w:bookmarkEnd w:id="33"/>
      <w:bookmarkEnd w:id="34"/>
      <w:bookmarkEnd w:id="35"/>
      <w:bookmarkEnd w:id="36"/>
    </w:p>
    <w:p w14:paraId="72EB2EEC" w14:textId="38292EE1" w:rsidR="004C20C7" w:rsidRPr="005F2E52" w:rsidRDefault="00B60934" w:rsidP="00A60EE9">
      <w:pPr>
        <w:keepNext/>
        <w:jc w:val="both"/>
        <w:rPr>
          <w:lang w:val="en-GB"/>
        </w:rPr>
      </w:pPr>
      <w:r w:rsidRPr="00B60934">
        <w:rPr>
          <w:noProof/>
        </w:rPr>
        <w:drawing>
          <wp:inline distT="0" distB="0" distL="0" distR="0" wp14:anchorId="1EF84C3A" wp14:editId="6D7B0D75">
            <wp:extent cx="5363601" cy="2885898"/>
            <wp:effectExtent l="0" t="0" r="889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73542" cy="2891247"/>
                    </a:xfrm>
                    <a:prstGeom prst="rect">
                      <a:avLst/>
                    </a:prstGeom>
                  </pic:spPr>
                </pic:pic>
              </a:graphicData>
            </a:graphic>
          </wp:inline>
        </w:drawing>
      </w:r>
    </w:p>
    <w:p w14:paraId="4373F91D" w14:textId="77777777" w:rsidR="004C20C7" w:rsidRPr="005F2E52" w:rsidRDefault="004C20C7" w:rsidP="00A60EE9">
      <w:pPr>
        <w:pStyle w:val="Caption"/>
        <w:jc w:val="both"/>
      </w:pPr>
      <w:bookmarkStart w:id="37" w:name="_Toc294277404"/>
      <w:bookmarkStart w:id="38" w:name="_Toc447034699"/>
      <w:bookmarkStart w:id="39" w:name="_Toc469411021"/>
      <w:bookmarkStart w:id="40" w:name="_Toc179911364"/>
      <w:r w:rsidRPr="005F2E52">
        <w:t xml:space="preserve">Figure </w:t>
      </w:r>
      <w:r w:rsidRPr="005F2E52">
        <w:fldChar w:fldCharType="begin"/>
      </w:r>
      <w:r w:rsidRPr="005F2E52">
        <w:instrText xml:space="preserve"> SEQ Figure \* ARABIC </w:instrText>
      </w:r>
      <w:r w:rsidRPr="005F2E52">
        <w:fldChar w:fldCharType="separate"/>
      </w:r>
      <w:r>
        <w:rPr>
          <w:noProof/>
        </w:rPr>
        <w:t>4</w:t>
      </w:r>
      <w:r w:rsidRPr="005F2E52">
        <w:fldChar w:fldCharType="end"/>
      </w:r>
      <w:r w:rsidRPr="005F2E52">
        <w:t>: Main page</w:t>
      </w:r>
      <w:bookmarkEnd w:id="37"/>
      <w:bookmarkEnd w:id="38"/>
      <w:bookmarkEnd w:id="39"/>
      <w:bookmarkEnd w:id="40"/>
    </w:p>
    <w:p w14:paraId="53289E3B" w14:textId="77777777" w:rsidR="004C20C7" w:rsidRPr="005F2E52" w:rsidRDefault="004C20C7" w:rsidP="00A60EE9">
      <w:pPr>
        <w:jc w:val="both"/>
        <w:rPr>
          <w:lang w:val="en-GB"/>
        </w:rPr>
      </w:pPr>
    </w:p>
    <w:p w14:paraId="584B2F53" w14:textId="77777777" w:rsidR="004C20C7" w:rsidRPr="005F2E52" w:rsidRDefault="004C20C7" w:rsidP="00A60EE9">
      <w:pPr>
        <w:jc w:val="both"/>
        <w:rPr>
          <w:lang w:val="en-GB"/>
        </w:rPr>
      </w:pPr>
      <w:r w:rsidRPr="005F2E52">
        <w:rPr>
          <w:lang w:val="en-GB"/>
        </w:rPr>
        <w:t>The main page of the e-GP system consists of the following elements:</w:t>
      </w:r>
    </w:p>
    <w:p w14:paraId="417E0E12" w14:textId="77777777" w:rsidR="00705093" w:rsidRPr="0072571D" w:rsidRDefault="00705093" w:rsidP="00A60EE9">
      <w:pPr>
        <w:numPr>
          <w:ilvl w:val="0"/>
          <w:numId w:val="44"/>
        </w:numPr>
        <w:jc w:val="both"/>
      </w:pPr>
      <w:r w:rsidRPr="0072571D">
        <w:rPr>
          <w:b/>
        </w:rPr>
        <w:t>Top column</w:t>
      </w:r>
      <w:r w:rsidRPr="0072571D">
        <w:t xml:space="preserve">, which contains the Login panel, Homepage Panel and Search option Panel. </w:t>
      </w:r>
    </w:p>
    <w:p w14:paraId="1BEE945E" w14:textId="0CEBF087" w:rsidR="00705093" w:rsidRPr="0072571D" w:rsidRDefault="00705093" w:rsidP="00A60EE9">
      <w:pPr>
        <w:numPr>
          <w:ilvl w:val="0"/>
          <w:numId w:val="44"/>
        </w:numPr>
        <w:jc w:val="both"/>
      </w:pPr>
      <w:r w:rsidRPr="0072571D">
        <w:rPr>
          <w:b/>
        </w:rPr>
        <w:t>Central column,</w:t>
      </w:r>
      <w:r w:rsidRPr="0072571D">
        <w:t xml:space="preserve"> which contains general information reg</w:t>
      </w:r>
      <w:r>
        <w:t>arding the system, the Suppliers</w:t>
      </w:r>
      <w:r w:rsidRPr="0072571D">
        <w:t xml:space="preserve"> and the user</w:t>
      </w:r>
      <w:r>
        <w:t xml:space="preserve">s of the Procuring </w:t>
      </w:r>
      <w:r w:rsidRPr="0072571D">
        <w:t>Entity</w:t>
      </w:r>
      <w:r w:rsidR="0087492E">
        <w:t xml:space="preserve"> as well as the “Register” button that supplier organization will be in position to self-register in the system</w:t>
      </w:r>
      <w:r w:rsidRPr="0072571D">
        <w:t xml:space="preserve">. Furthermore, it lists any uploaded news about the system usage. </w:t>
      </w:r>
    </w:p>
    <w:p w14:paraId="2ABEAD18" w14:textId="1D5EDF03" w:rsidR="00705093" w:rsidRPr="0072571D" w:rsidRDefault="00705093" w:rsidP="00A60EE9">
      <w:pPr>
        <w:numPr>
          <w:ilvl w:val="0"/>
          <w:numId w:val="44"/>
        </w:numPr>
        <w:jc w:val="both"/>
      </w:pPr>
      <w:r w:rsidRPr="0072571D">
        <w:rPr>
          <w:b/>
        </w:rPr>
        <w:t xml:space="preserve">Bottom column, </w:t>
      </w:r>
      <w:r w:rsidRPr="0072571D">
        <w:t xml:space="preserve">which contains the Information menu panel, helpful links and functionalities which are available within all pages of e-GP. </w:t>
      </w:r>
      <w:r w:rsidR="0028211F">
        <w:t xml:space="preserve">Additionally the aforementioned column contains the </w:t>
      </w:r>
      <w:r w:rsidR="0028211F" w:rsidRPr="0028211F">
        <w:rPr>
          <w:noProof/>
        </w:rPr>
        <w:drawing>
          <wp:inline distT="0" distB="0" distL="0" distR="0" wp14:anchorId="64E2B656" wp14:editId="6879F920">
            <wp:extent cx="181000" cy="152421"/>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1000" cy="152421"/>
                    </a:xfrm>
                    <a:prstGeom prst="rect">
                      <a:avLst/>
                    </a:prstGeom>
                  </pic:spPr>
                </pic:pic>
              </a:graphicData>
            </a:graphic>
          </wp:inline>
        </w:drawing>
      </w:r>
      <w:r w:rsidR="0028211F">
        <w:t xml:space="preserve"> button for </w:t>
      </w:r>
      <w:r w:rsidR="008020BB">
        <w:t>online</w:t>
      </w:r>
      <w:r w:rsidR="0028211F">
        <w:t xml:space="preserve"> chat </w:t>
      </w:r>
      <w:r w:rsidR="008020BB">
        <w:t xml:space="preserve">that </w:t>
      </w:r>
      <w:r w:rsidR="0028211F">
        <w:t>guest user</w:t>
      </w:r>
      <w:r w:rsidR="008020BB">
        <w:t>s</w:t>
      </w:r>
      <w:r w:rsidR="0028211F">
        <w:t xml:space="preserve"> will be in position to contact live with helpdesk user</w:t>
      </w:r>
      <w:r w:rsidR="008020BB">
        <w:t>s</w:t>
      </w:r>
      <w:r w:rsidR="0028211F">
        <w:t xml:space="preserve"> providing their requests.   </w:t>
      </w:r>
    </w:p>
    <w:p w14:paraId="1FC5CDC7" w14:textId="77777777" w:rsidR="004C20C7" w:rsidRPr="005F2E52" w:rsidRDefault="004C20C7" w:rsidP="00A60EE9">
      <w:pPr>
        <w:jc w:val="both"/>
        <w:rPr>
          <w:lang w:val="en-GB"/>
        </w:rPr>
      </w:pPr>
    </w:p>
    <w:p w14:paraId="02741FAB" w14:textId="77777777" w:rsidR="004C20C7" w:rsidRPr="005F2E52" w:rsidRDefault="004C20C7" w:rsidP="00A60EE9">
      <w:pPr>
        <w:jc w:val="both"/>
        <w:rPr>
          <w:lang w:val="en-GB"/>
        </w:rPr>
      </w:pPr>
      <w:r w:rsidRPr="005F2E52">
        <w:rPr>
          <w:lang w:val="en-GB"/>
        </w:rPr>
        <w:t>The following are the most important sections within the main page.</w:t>
      </w:r>
    </w:p>
    <w:p w14:paraId="3BEF8477" w14:textId="77777777" w:rsidR="004C20C7" w:rsidRPr="005F2E52" w:rsidRDefault="004C20C7" w:rsidP="00A60EE9">
      <w:pPr>
        <w:pStyle w:val="Heading3"/>
        <w:tabs>
          <w:tab w:val="clear" w:pos="1620"/>
          <w:tab w:val="num" w:pos="720"/>
        </w:tabs>
        <w:ind w:left="720"/>
        <w:rPr>
          <w:lang w:val="en-GB"/>
        </w:rPr>
      </w:pPr>
      <w:bookmarkStart w:id="41" w:name="_Toc294277245"/>
      <w:bookmarkStart w:id="42" w:name="_Toc447034639"/>
      <w:bookmarkStart w:id="43" w:name="_Toc469410938"/>
      <w:bookmarkStart w:id="44" w:name="_Toc178848487"/>
      <w:r w:rsidRPr="005F2E52">
        <w:rPr>
          <w:lang w:val="en-GB"/>
        </w:rPr>
        <w:t>Login Section</w:t>
      </w:r>
      <w:bookmarkEnd w:id="41"/>
      <w:bookmarkEnd w:id="42"/>
      <w:bookmarkEnd w:id="43"/>
      <w:bookmarkEnd w:id="44"/>
    </w:p>
    <w:p w14:paraId="6EB99C8D" w14:textId="11482A4C" w:rsidR="004C20C7" w:rsidRPr="005F2E52" w:rsidRDefault="000B6652" w:rsidP="00A60EE9">
      <w:pPr>
        <w:keepNext/>
        <w:jc w:val="both"/>
        <w:rPr>
          <w:lang w:val="en-GB"/>
        </w:rPr>
      </w:pPr>
      <w:r w:rsidRPr="000B6652">
        <w:rPr>
          <w:noProof/>
        </w:rPr>
        <w:drawing>
          <wp:inline distT="0" distB="0" distL="0" distR="0" wp14:anchorId="188B5950" wp14:editId="68E212B9">
            <wp:extent cx="2036054" cy="2126953"/>
            <wp:effectExtent l="0" t="0" r="254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50173" cy="2141702"/>
                    </a:xfrm>
                    <a:prstGeom prst="rect">
                      <a:avLst/>
                    </a:prstGeom>
                  </pic:spPr>
                </pic:pic>
              </a:graphicData>
            </a:graphic>
          </wp:inline>
        </w:drawing>
      </w:r>
    </w:p>
    <w:p w14:paraId="61B7BD77" w14:textId="77777777" w:rsidR="004C20C7" w:rsidRPr="005F2E52" w:rsidRDefault="004C20C7" w:rsidP="00A60EE9">
      <w:pPr>
        <w:pStyle w:val="Caption"/>
        <w:jc w:val="both"/>
      </w:pPr>
      <w:bookmarkStart w:id="45" w:name="login_panel"/>
      <w:bookmarkStart w:id="46" w:name="_Toc294277405"/>
      <w:bookmarkStart w:id="47" w:name="_Toc447034700"/>
      <w:bookmarkStart w:id="48" w:name="_Toc469411022"/>
      <w:bookmarkStart w:id="49" w:name="_Toc179911365"/>
      <w:r w:rsidRPr="005F2E52">
        <w:t xml:space="preserve">Figure </w:t>
      </w:r>
      <w:r w:rsidRPr="005F2E52">
        <w:fldChar w:fldCharType="begin"/>
      </w:r>
      <w:r w:rsidRPr="005F2E52">
        <w:instrText xml:space="preserve"> SEQ Figure \* ARABIC </w:instrText>
      </w:r>
      <w:r w:rsidRPr="005F2E52">
        <w:fldChar w:fldCharType="separate"/>
      </w:r>
      <w:r>
        <w:rPr>
          <w:noProof/>
        </w:rPr>
        <w:t>5</w:t>
      </w:r>
      <w:r w:rsidRPr="005F2E52">
        <w:fldChar w:fldCharType="end"/>
      </w:r>
      <w:bookmarkEnd w:id="45"/>
      <w:r w:rsidRPr="005F2E52">
        <w:t>: Login panel</w:t>
      </w:r>
      <w:bookmarkEnd w:id="46"/>
      <w:bookmarkEnd w:id="47"/>
      <w:bookmarkEnd w:id="48"/>
      <w:bookmarkEnd w:id="49"/>
    </w:p>
    <w:p w14:paraId="60EC5BF7" w14:textId="77777777" w:rsidR="004C20C7" w:rsidRPr="005F2E52" w:rsidRDefault="004C20C7" w:rsidP="00A60EE9">
      <w:pPr>
        <w:jc w:val="both"/>
        <w:rPr>
          <w:lang w:val="en-GB"/>
        </w:rPr>
      </w:pPr>
    </w:p>
    <w:p w14:paraId="6690F57C" w14:textId="10CAAABD" w:rsidR="004C20C7" w:rsidRPr="005F2E52" w:rsidRDefault="004C20C7" w:rsidP="00A60EE9">
      <w:pPr>
        <w:jc w:val="both"/>
        <w:rPr>
          <w:lang w:val="en-GB"/>
        </w:rPr>
      </w:pPr>
      <w:r w:rsidRPr="005F2E52">
        <w:rPr>
          <w:lang w:val="en-GB"/>
        </w:rPr>
        <w:t>In this section, functionality is provided to enable all users (Procuring Entity, Suppliers and Administrators) to login in the system providing that they use the correct credentials (username and password). Furthermore, functionality to recover a user’s password is included</w:t>
      </w:r>
      <w:r w:rsidR="00B34EF8">
        <w:rPr>
          <w:lang w:val="en-GB"/>
        </w:rPr>
        <w:t xml:space="preserve"> by selecting the “Forgot your password” option</w:t>
      </w:r>
      <w:r w:rsidRPr="005F2E52">
        <w:rPr>
          <w:lang w:val="en-GB"/>
        </w:rPr>
        <w:t xml:space="preserve">. </w:t>
      </w:r>
    </w:p>
    <w:p w14:paraId="62267F52" w14:textId="77777777" w:rsidR="004C20C7" w:rsidRPr="005F2E52" w:rsidRDefault="004C20C7" w:rsidP="00A60EE9">
      <w:pPr>
        <w:pStyle w:val="Heading3"/>
        <w:tabs>
          <w:tab w:val="clear" w:pos="1620"/>
          <w:tab w:val="num" w:pos="720"/>
        </w:tabs>
        <w:ind w:left="720"/>
        <w:rPr>
          <w:lang w:val="en-GB"/>
        </w:rPr>
      </w:pPr>
      <w:bookmarkStart w:id="50" w:name="_Toc294277246"/>
      <w:bookmarkStart w:id="51" w:name="_Toc447034640"/>
      <w:bookmarkStart w:id="52" w:name="_Toc469410939"/>
      <w:bookmarkStart w:id="53" w:name="_Toc178848488"/>
      <w:r w:rsidRPr="005F2E52">
        <w:rPr>
          <w:lang w:val="en-GB"/>
        </w:rPr>
        <w:t>Search Section</w:t>
      </w:r>
      <w:bookmarkEnd w:id="50"/>
      <w:bookmarkEnd w:id="51"/>
      <w:bookmarkEnd w:id="52"/>
      <w:bookmarkEnd w:id="53"/>
    </w:p>
    <w:p w14:paraId="79EF4E7E" w14:textId="56664FB8" w:rsidR="004C20C7" w:rsidRPr="005F2E52" w:rsidRDefault="00B60934" w:rsidP="00A60EE9">
      <w:pPr>
        <w:keepNext/>
        <w:jc w:val="both"/>
        <w:rPr>
          <w:lang w:val="en-GB"/>
        </w:rPr>
      </w:pPr>
      <w:r w:rsidRPr="00B60934">
        <w:rPr>
          <w:noProof/>
        </w:rPr>
        <w:drawing>
          <wp:inline distT="0" distB="0" distL="0" distR="0" wp14:anchorId="2E0D3CFB" wp14:editId="55D386D8">
            <wp:extent cx="5490210" cy="168402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90210" cy="1684020"/>
                    </a:xfrm>
                    <a:prstGeom prst="rect">
                      <a:avLst/>
                    </a:prstGeom>
                  </pic:spPr>
                </pic:pic>
              </a:graphicData>
            </a:graphic>
          </wp:inline>
        </w:drawing>
      </w:r>
    </w:p>
    <w:p w14:paraId="6CA33294" w14:textId="77777777" w:rsidR="004C20C7" w:rsidRPr="005F2E52" w:rsidRDefault="004C20C7" w:rsidP="00A60EE9">
      <w:pPr>
        <w:pStyle w:val="Caption"/>
        <w:jc w:val="both"/>
      </w:pPr>
      <w:bookmarkStart w:id="54" w:name="search_panel"/>
      <w:bookmarkStart w:id="55" w:name="_Toc294277406"/>
      <w:bookmarkStart w:id="56" w:name="_Toc447034701"/>
      <w:bookmarkStart w:id="57" w:name="_Toc469411023"/>
      <w:bookmarkStart w:id="58" w:name="_Toc179911366"/>
      <w:r w:rsidRPr="005F2E52">
        <w:t xml:space="preserve">Figure </w:t>
      </w:r>
      <w:r w:rsidRPr="005F2E52">
        <w:fldChar w:fldCharType="begin"/>
      </w:r>
      <w:r w:rsidRPr="005F2E52">
        <w:instrText xml:space="preserve"> SEQ Figure \* ARABIC </w:instrText>
      </w:r>
      <w:r w:rsidRPr="005F2E52">
        <w:fldChar w:fldCharType="separate"/>
      </w:r>
      <w:r>
        <w:rPr>
          <w:noProof/>
        </w:rPr>
        <w:t>6</w:t>
      </w:r>
      <w:r w:rsidRPr="005F2E52">
        <w:fldChar w:fldCharType="end"/>
      </w:r>
      <w:bookmarkEnd w:id="54"/>
      <w:r w:rsidRPr="005F2E52">
        <w:t>: Search panel</w:t>
      </w:r>
      <w:bookmarkEnd w:id="55"/>
      <w:bookmarkEnd w:id="56"/>
      <w:bookmarkEnd w:id="57"/>
      <w:bookmarkEnd w:id="58"/>
    </w:p>
    <w:p w14:paraId="4BD84CE1" w14:textId="77777777" w:rsidR="004C20C7" w:rsidRDefault="004C20C7" w:rsidP="00A60EE9">
      <w:pPr>
        <w:jc w:val="both"/>
        <w:rPr>
          <w:lang w:val="en-GB"/>
        </w:rPr>
      </w:pPr>
    </w:p>
    <w:p w14:paraId="08B87184" w14:textId="5645EA88" w:rsidR="005D6BEE" w:rsidRPr="0072571D" w:rsidRDefault="005D6BEE" w:rsidP="00A60EE9">
      <w:pPr>
        <w:jc w:val="both"/>
      </w:pPr>
      <w:r w:rsidRPr="0072571D">
        <w:t>The users can use this</w:t>
      </w:r>
      <w:r w:rsidR="00F85159">
        <w:t xml:space="preserve"> section to search for Tenders</w:t>
      </w:r>
      <w:r w:rsidRPr="0072571D">
        <w:t xml:space="preserve">, Organizations, Users, Contracts and Annual Procurement and Disposal Plan entries. Advanced searching functionality, (by selecting the  </w:t>
      </w:r>
      <w:r w:rsidR="00F85159" w:rsidRPr="00F85159">
        <w:rPr>
          <w:noProof/>
        </w:rPr>
        <w:drawing>
          <wp:inline distT="0" distB="0" distL="0" distR="0" wp14:anchorId="742CEF6C" wp14:editId="1657D660">
            <wp:extent cx="1244255" cy="19613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85696" cy="202672"/>
                    </a:xfrm>
                    <a:prstGeom prst="rect">
                      <a:avLst/>
                    </a:prstGeom>
                  </pic:spPr>
                </pic:pic>
              </a:graphicData>
            </a:graphic>
          </wp:inline>
        </w:drawing>
      </w:r>
      <w:r w:rsidRPr="0072571D">
        <w:t xml:space="preserve"> button) is also provided (</w:t>
      </w:r>
      <w:r w:rsidRPr="0072571D">
        <w:fldChar w:fldCharType="begin"/>
      </w:r>
      <w:r w:rsidRPr="0072571D">
        <w:instrText xml:space="preserve"> REF search_panel \h  \* MERGEFORMAT </w:instrText>
      </w:r>
      <w:r w:rsidRPr="0072571D">
        <w:fldChar w:fldCharType="separate"/>
      </w:r>
      <w:r w:rsidRPr="0072571D">
        <w:t xml:space="preserve">Figure </w:t>
      </w:r>
      <w:r>
        <w:rPr>
          <w:noProof/>
        </w:rPr>
        <w:t>6</w:t>
      </w:r>
      <w:r w:rsidRPr="0072571D">
        <w:fldChar w:fldCharType="end"/>
      </w:r>
      <w:r w:rsidRPr="0072571D">
        <w:t xml:space="preserve">). Finally, the users also </w:t>
      </w:r>
      <w:r w:rsidR="00F85159">
        <w:t>can search for Current Tenders</w:t>
      </w:r>
      <w:r w:rsidRPr="0072571D">
        <w:t>.</w:t>
      </w:r>
    </w:p>
    <w:p w14:paraId="566999F1" w14:textId="77777777" w:rsidR="005D6BEE" w:rsidRPr="005F2E52" w:rsidRDefault="005D6BEE" w:rsidP="00A60EE9">
      <w:pPr>
        <w:jc w:val="both"/>
        <w:rPr>
          <w:lang w:val="en-GB"/>
        </w:rPr>
      </w:pPr>
    </w:p>
    <w:p w14:paraId="54F95EA5" w14:textId="77777777" w:rsidR="004C20C7" w:rsidRPr="005F2E52" w:rsidRDefault="004C20C7" w:rsidP="00A60EE9">
      <w:pPr>
        <w:pStyle w:val="Heading2"/>
        <w:tabs>
          <w:tab w:val="clear" w:pos="720"/>
          <w:tab w:val="num" w:pos="576"/>
        </w:tabs>
        <w:ind w:left="576" w:hanging="576"/>
        <w:jc w:val="both"/>
        <w:rPr>
          <w:lang w:val="en-GB"/>
        </w:rPr>
      </w:pPr>
      <w:bookmarkStart w:id="59" w:name="_Toc294277247"/>
      <w:bookmarkStart w:id="60" w:name="_Toc447034641"/>
      <w:bookmarkStart w:id="61" w:name="_Toc469410940"/>
      <w:bookmarkStart w:id="62" w:name="_Toc178848489"/>
      <w:r w:rsidRPr="005F2E52">
        <w:rPr>
          <w:lang w:val="en-GB"/>
        </w:rPr>
        <w:t xml:space="preserve">Login to the </w:t>
      </w:r>
      <w:bookmarkEnd w:id="59"/>
      <w:r w:rsidRPr="005F2E52">
        <w:rPr>
          <w:lang w:val="en-GB"/>
        </w:rPr>
        <w:t>System</w:t>
      </w:r>
      <w:bookmarkEnd w:id="60"/>
      <w:bookmarkEnd w:id="61"/>
      <w:bookmarkEnd w:id="62"/>
    </w:p>
    <w:p w14:paraId="7DB0BF52" w14:textId="107C90CD" w:rsidR="004C20C7" w:rsidRPr="005F2E52" w:rsidRDefault="004C20C7" w:rsidP="00A60EE9">
      <w:pPr>
        <w:keepNext/>
        <w:jc w:val="both"/>
        <w:rPr>
          <w:lang w:val="en-GB"/>
        </w:rPr>
      </w:pPr>
      <w:r w:rsidRPr="005F2E52">
        <w:rPr>
          <w:lang w:val="en-GB"/>
        </w:rPr>
        <w:t>All users of the e-GP module should have an appropriate user name and password. In order for a user to login to the system, he must provide his</w:t>
      </w:r>
      <w:r w:rsidR="00FA0E00">
        <w:rPr>
          <w:lang w:val="en-GB"/>
        </w:rPr>
        <w:t>/her</w:t>
      </w:r>
      <w:r w:rsidRPr="005F2E52">
        <w:rPr>
          <w:lang w:val="en-GB"/>
        </w:rPr>
        <w:t xml:space="preserve"> credentials in the login section of the main page.</w:t>
      </w:r>
    </w:p>
    <w:p w14:paraId="00A8B5C3" w14:textId="77777777" w:rsidR="004C20C7" w:rsidRPr="005F2E52" w:rsidRDefault="004C20C7" w:rsidP="00A60EE9">
      <w:pPr>
        <w:keepNext/>
        <w:jc w:val="both"/>
        <w:rPr>
          <w:lang w:val="en-GB"/>
        </w:rPr>
      </w:pPr>
    </w:p>
    <w:p w14:paraId="6351AED0" w14:textId="1D93D0DA" w:rsidR="004C20C7" w:rsidRPr="005F2E52" w:rsidRDefault="000B6652" w:rsidP="00A60EE9">
      <w:pPr>
        <w:keepNext/>
        <w:jc w:val="both"/>
        <w:rPr>
          <w:lang w:val="en-GB"/>
        </w:rPr>
      </w:pPr>
      <w:r w:rsidRPr="000B6652">
        <w:rPr>
          <w:noProof/>
        </w:rPr>
        <w:drawing>
          <wp:inline distT="0" distB="0" distL="0" distR="0" wp14:anchorId="4ABFF8B6" wp14:editId="72C9C2D8">
            <wp:extent cx="2159391" cy="225579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87089" cy="2284732"/>
                    </a:xfrm>
                    <a:prstGeom prst="rect">
                      <a:avLst/>
                    </a:prstGeom>
                  </pic:spPr>
                </pic:pic>
              </a:graphicData>
            </a:graphic>
          </wp:inline>
        </w:drawing>
      </w:r>
    </w:p>
    <w:p w14:paraId="4FAC4B83" w14:textId="77777777" w:rsidR="004C20C7" w:rsidRPr="005F2E52" w:rsidRDefault="004C20C7" w:rsidP="00A60EE9">
      <w:pPr>
        <w:pStyle w:val="Caption"/>
        <w:jc w:val="both"/>
      </w:pPr>
      <w:bookmarkStart w:id="63" w:name="_Toc294277407"/>
      <w:bookmarkStart w:id="64" w:name="_Toc447034702"/>
      <w:bookmarkStart w:id="65" w:name="_Toc469411024"/>
      <w:bookmarkStart w:id="66" w:name="_Toc179911367"/>
      <w:r w:rsidRPr="005F2E52">
        <w:t xml:space="preserve">Figure </w:t>
      </w:r>
      <w:r w:rsidRPr="005F2E52">
        <w:fldChar w:fldCharType="begin"/>
      </w:r>
      <w:r w:rsidRPr="005F2E52">
        <w:instrText xml:space="preserve"> SEQ Figure \* ARABIC </w:instrText>
      </w:r>
      <w:r w:rsidRPr="005F2E52">
        <w:fldChar w:fldCharType="separate"/>
      </w:r>
      <w:r>
        <w:rPr>
          <w:noProof/>
        </w:rPr>
        <w:t>7</w:t>
      </w:r>
      <w:r w:rsidRPr="005F2E52">
        <w:fldChar w:fldCharType="end"/>
      </w:r>
      <w:r w:rsidRPr="005F2E52">
        <w:t>: User login</w:t>
      </w:r>
      <w:bookmarkEnd w:id="63"/>
      <w:bookmarkEnd w:id="64"/>
      <w:bookmarkEnd w:id="65"/>
      <w:bookmarkEnd w:id="66"/>
    </w:p>
    <w:p w14:paraId="1FD9BFC0" w14:textId="77777777" w:rsidR="004C20C7" w:rsidRPr="005F2E52" w:rsidRDefault="004C20C7" w:rsidP="00A60EE9">
      <w:pPr>
        <w:jc w:val="both"/>
        <w:rPr>
          <w:lang w:val="en-GB"/>
        </w:rPr>
      </w:pPr>
    </w:p>
    <w:p w14:paraId="7F9DF672" w14:textId="77777777" w:rsidR="004C20C7" w:rsidRPr="005F2E52" w:rsidRDefault="004C20C7" w:rsidP="00A60EE9">
      <w:pPr>
        <w:jc w:val="both"/>
        <w:rPr>
          <w:lang w:val="en-GB"/>
        </w:rPr>
      </w:pPr>
      <w:r w:rsidRPr="005F2E52">
        <w:rPr>
          <w:lang w:val="en-GB"/>
        </w:rPr>
        <w:t>If the user provides incorrect credentials (either user name or password) an error message will be displayed.</w:t>
      </w:r>
    </w:p>
    <w:p w14:paraId="6A04817A" w14:textId="77777777" w:rsidR="004C20C7" w:rsidRPr="005F2E52" w:rsidRDefault="004C20C7" w:rsidP="00A60EE9">
      <w:pPr>
        <w:jc w:val="both"/>
        <w:rPr>
          <w:lang w:val="en-GB"/>
        </w:rPr>
      </w:pPr>
    </w:p>
    <w:p w14:paraId="49E80E25" w14:textId="132BB66A" w:rsidR="004C20C7" w:rsidRPr="005F2E52" w:rsidRDefault="00297944" w:rsidP="00A60EE9">
      <w:pPr>
        <w:keepNext/>
        <w:jc w:val="both"/>
        <w:rPr>
          <w:lang w:val="en-GB"/>
        </w:rPr>
      </w:pPr>
      <w:r w:rsidRPr="00297944">
        <w:rPr>
          <w:noProof/>
        </w:rPr>
        <w:lastRenderedPageBreak/>
        <w:drawing>
          <wp:inline distT="0" distB="0" distL="0" distR="0" wp14:anchorId="0F01BEA0" wp14:editId="40AA0704">
            <wp:extent cx="2858173" cy="2602523"/>
            <wp:effectExtent l="0" t="0" r="0" b="762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66672" cy="2610262"/>
                    </a:xfrm>
                    <a:prstGeom prst="rect">
                      <a:avLst/>
                    </a:prstGeom>
                  </pic:spPr>
                </pic:pic>
              </a:graphicData>
            </a:graphic>
          </wp:inline>
        </w:drawing>
      </w:r>
    </w:p>
    <w:p w14:paraId="66737FB3" w14:textId="77777777" w:rsidR="004C20C7" w:rsidRPr="005F2E52" w:rsidRDefault="004C20C7" w:rsidP="00A60EE9">
      <w:pPr>
        <w:pStyle w:val="Caption"/>
        <w:jc w:val="both"/>
      </w:pPr>
      <w:bookmarkStart w:id="67" w:name="_Toc294277408"/>
      <w:bookmarkStart w:id="68" w:name="_Toc447034703"/>
      <w:bookmarkStart w:id="69" w:name="_Toc469411025"/>
      <w:bookmarkStart w:id="70" w:name="_Toc179911368"/>
      <w:r w:rsidRPr="005F2E52">
        <w:t xml:space="preserve">Figure </w:t>
      </w:r>
      <w:r w:rsidRPr="005F2E52">
        <w:fldChar w:fldCharType="begin"/>
      </w:r>
      <w:r w:rsidRPr="005F2E52">
        <w:instrText xml:space="preserve"> SEQ Figure \* ARABIC </w:instrText>
      </w:r>
      <w:r w:rsidRPr="005F2E52">
        <w:fldChar w:fldCharType="separate"/>
      </w:r>
      <w:r>
        <w:rPr>
          <w:noProof/>
        </w:rPr>
        <w:t>8</w:t>
      </w:r>
      <w:r w:rsidRPr="005F2E52">
        <w:fldChar w:fldCharType="end"/>
      </w:r>
      <w:r w:rsidRPr="005F2E52">
        <w:t>: Wrong credentials</w:t>
      </w:r>
      <w:bookmarkEnd w:id="67"/>
      <w:bookmarkEnd w:id="68"/>
      <w:bookmarkEnd w:id="69"/>
      <w:bookmarkEnd w:id="70"/>
    </w:p>
    <w:p w14:paraId="77F6E332" w14:textId="77777777" w:rsidR="004C20C7" w:rsidRPr="005F2E52" w:rsidRDefault="004C20C7" w:rsidP="00A60EE9">
      <w:pPr>
        <w:jc w:val="both"/>
        <w:rPr>
          <w:lang w:val="en-GB"/>
        </w:rPr>
      </w:pPr>
    </w:p>
    <w:p w14:paraId="5F321535" w14:textId="6FE4DBDA" w:rsidR="004E43AB" w:rsidRDefault="004E43AB" w:rsidP="00A60EE9">
      <w:pPr>
        <w:jc w:val="both"/>
      </w:pPr>
      <w:r w:rsidRPr="0072571D">
        <w:t>If the user provides an incorrect password f</w:t>
      </w:r>
      <w:r>
        <w:t>or a username more than the allowed login failures (that is defined by SA user)</w:t>
      </w:r>
      <w:r w:rsidRPr="0072571D">
        <w:t>, his</w:t>
      </w:r>
      <w:r>
        <w:t>/her</w:t>
      </w:r>
      <w:r w:rsidRPr="0072571D">
        <w:t xml:space="preserve"> account will be temporally locked and a message will be displayed. </w:t>
      </w:r>
    </w:p>
    <w:p w14:paraId="4B035099" w14:textId="77777777" w:rsidR="005F4E5F" w:rsidRDefault="005F4E5F" w:rsidP="00A60EE9">
      <w:pPr>
        <w:jc w:val="both"/>
      </w:pPr>
    </w:p>
    <w:p w14:paraId="5937EA74" w14:textId="5903852A" w:rsidR="005F4E5F" w:rsidRPr="0072571D" w:rsidRDefault="005F4E5F" w:rsidP="00A60EE9">
      <w:pPr>
        <w:jc w:val="both"/>
      </w:pPr>
      <w:r w:rsidRPr="0072571D">
        <w:rPr>
          <w:noProof/>
        </w:rPr>
        <w:drawing>
          <wp:inline distT="0" distB="0" distL="0" distR="0" wp14:anchorId="771879B1" wp14:editId="6B5078AB">
            <wp:extent cx="4226127" cy="851096"/>
            <wp:effectExtent l="0" t="0" r="3175" b="635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9724" cy="902168"/>
                    </a:xfrm>
                    <a:prstGeom prst="rect">
                      <a:avLst/>
                    </a:prstGeom>
                    <a:noFill/>
                    <a:ln>
                      <a:noFill/>
                    </a:ln>
                  </pic:spPr>
                </pic:pic>
              </a:graphicData>
            </a:graphic>
          </wp:inline>
        </w:drawing>
      </w:r>
    </w:p>
    <w:p w14:paraId="22BC7B5E" w14:textId="5D11B31D" w:rsidR="004C20C7" w:rsidRDefault="004C20C7" w:rsidP="00A60EE9">
      <w:pPr>
        <w:jc w:val="both"/>
        <w:rPr>
          <w:lang w:val="en-GB"/>
        </w:rPr>
      </w:pPr>
    </w:p>
    <w:p w14:paraId="6DA69AD4" w14:textId="77777777" w:rsidR="00241EEC" w:rsidRDefault="00241EEC" w:rsidP="00A60EE9">
      <w:pPr>
        <w:jc w:val="both"/>
        <w:rPr>
          <w:lang w:val="en-GB"/>
        </w:rPr>
      </w:pPr>
    </w:p>
    <w:p w14:paraId="31673F4C" w14:textId="77777777" w:rsidR="00241EEC" w:rsidRPr="005F2E52" w:rsidRDefault="00241EEC" w:rsidP="00A60EE9">
      <w:pPr>
        <w:pStyle w:val="Heading2"/>
        <w:tabs>
          <w:tab w:val="clear" w:pos="720"/>
          <w:tab w:val="num" w:pos="576"/>
        </w:tabs>
        <w:ind w:left="576" w:hanging="576"/>
        <w:jc w:val="both"/>
        <w:rPr>
          <w:lang w:val="en-GB"/>
        </w:rPr>
      </w:pPr>
      <w:bookmarkStart w:id="71" w:name="_Toc294277248"/>
      <w:bookmarkStart w:id="72" w:name="_Toc447034642"/>
      <w:bookmarkStart w:id="73" w:name="_Toc469410941"/>
      <w:bookmarkStart w:id="74" w:name="_Toc178848490"/>
      <w:r w:rsidRPr="005F2E52">
        <w:rPr>
          <w:lang w:val="en-GB"/>
        </w:rPr>
        <w:lastRenderedPageBreak/>
        <w:t>Login to the System for the First Time</w:t>
      </w:r>
      <w:bookmarkEnd w:id="71"/>
      <w:bookmarkEnd w:id="72"/>
      <w:bookmarkEnd w:id="73"/>
      <w:bookmarkEnd w:id="74"/>
    </w:p>
    <w:p w14:paraId="60F410B6" w14:textId="77777777" w:rsidR="00241EEC" w:rsidRPr="005F2E52" w:rsidRDefault="00241EEC" w:rsidP="00A60EE9">
      <w:pPr>
        <w:keepNext/>
        <w:jc w:val="both"/>
        <w:rPr>
          <w:lang w:val="en-GB"/>
        </w:rPr>
      </w:pPr>
      <w:r w:rsidRPr="005F2E52">
        <w:rPr>
          <w:lang w:val="en-GB"/>
        </w:rPr>
        <w:t>The following steps are available, when the user logs in to access the e-GP services for the first time.</w:t>
      </w:r>
    </w:p>
    <w:p w14:paraId="0E32089C" w14:textId="77777777" w:rsidR="00241EEC" w:rsidRPr="005F2E52" w:rsidRDefault="00241EEC" w:rsidP="00A60EE9">
      <w:pPr>
        <w:keepNext/>
        <w:jc w:val="both"/>
        <w:rPr>
          <w:lang w:val="en-GB"/>
        </w:rPr>
      </w:pPr>
      <w:r w:rsidRPr="005F2E52">
        <w:rPr>
          <w:lang w:val="en-GB"/>
        </w:rPr>
        <w:t>As a first step, the user will have to provide the transaction number (which is received by email after his successful registration on the platform).</w:t>
      </w:r>
    </w:p>
    <w:p w14:paraId="30811121" w14:textId="77777777" w:rsidR="00241EEC" w:rsidRPr="005F2E52" w:rsidRDefault="00241EEC" w:rsidP="00A60EE9">
      <w:pPr>
        <w:keepNext/>
        <w:jc w:val="both"/>
        <w:rPr>
          <w:lang w:val="en-GB"/>
        </w:rPr>
      </w:pPr>
    </w:p>
    <w:p w14:paraId="627AEB43" w14:textId="026651EF" w:rsidR="00241EEC" w:rsidRPr="005F2E52" w:rsidRDefault="00BC441A" w:rsidP="00A60EE9">
      <w:pPr>
        <w:keepNext/>
        <w:jc w:val="both"/>
        <w:rPr>
          <w:lang w:val="en-GB"/>
        </w:rPr>
      </w:pPr>
      <w:r w:rsidRPr="00BC441A">
        <w:rPr>
          <w:noProof/>
        </w:rPr>
        <w:drawing>
          <wp:inline distT="0" distB="0" distL="0" distR="0" wp14:anchorId="2A61F486" wp14:editId="05F57304">
            <wp:extent cx="5490210" cy="330517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90210" cy="3305175"/>
                    </a:xfrm>
                    <a:prstGeom prst="rect">
                      <a:avLst/>
                    </a:prstGeom>
                  </pic:spPr>
                </pic:pic>
              </a:graphicData>
            </a:graphic>
          </wp:inline>
        </w:drawing>
      </w:r>
    </w:p>
    <w:p w14:paraId="20A06619" w14:textId="77777777" w:rsidR="00241EEC" w:rsidRPr="005F2E52" w:rsidRDefault="00241EEC" w:rsidP="00A60EE9">
      <w:pPr>
        <w:pStyle w:val="Caption"/>
        <w:jc w:val="both"/>
      </w:pPr>
      <w:bookmarkStart w:id="75" w:name="_Toc447034704"/>
      <w:bookmarkStart w:id="76" w:name="_Toc469411026"/>
      <w:bookmarkStart w:id="77" w:name="_Toc294277409"/>
      <w:bookmarkStart w:id="78" w:name="_Toc179911369"/>
      <w:r w:rsidRPr="005F2E52">
        <w:t xml:space="preserve">Figure </w:t>
      </w:r>
      <w:r w:rsidRPr="005F2E52">
        <w:fldChar w:fldCharType="begin"/>
      </w:r>
      <w:r w:rsidRPr="005F2E52">
        <w:instrText xml:space="preserve"> SEQ Figure \* ARABIC </w:instrText>
      </w:r>
      <w:r w:rsidRPr="005F2E52">
        <w:fldChar w:fldCharType="separate"/>
      </w:r>
      <w:r>
        <w:rPr>
          <w:noProof/>
        </w:rPr>
        <w:t>9</w:t>
      </w:r>
      <w:r w:rsidRPr="005F2E52">
        <w:fldChar w:fldCharType="end"/>
      </w:r>
      <w:r w:rsidRPr="005F2E52">
        <w:t>: Confirmation email received during registration.</w:t>
      </w:r>
      <w:bookmarkEnd w:id="75"/>
      <w:bookmarkEnd w:id="76"/>
      <w:bookmarkEnd w:id="78"/>
      <w:r w:rsidRPr="005F2E52">
        <w:t xml:space="preserve"> </w:t>
      </w:r>
      <w:bookmarkEnd w:id="77"/>
    </w:p>
    <w:p w14:paraId="4479911E" w14:textId="77777777" w:rsidR="00241EEC" w:rsidRPr="005F2E52" w:rsidRDefault="00241EEC" w:rsidP="00A60EE9">
      <w:pPr>
        <w:jc w:val="both"/>
        <w:rPr>
          <w:lang w:val="en-GB"/>
        </w:rPr>
      </w:pPr>
    </w:p>
    <w:p w14:paraId="06C1030B" w14:textId="77777777" w:rsidR="00241EEC" w:rsidRPr="005F2E52" w:rsidRDefault="00241EEC" w:rsidP="00A60EE9">
      <w:pPr>
        <w:jc w:val="both"/>
        <w:rPr>
          <w:lang w:val="en-GB"/>
        </w:rPr>
      </w:pPr>
      <w:r w:rsidRPr="005F2E52">
        <w:rPr>
          <w:lang w:val="en-GB"/>
        </w:rPr>
        <w:t>After providing his user credentials, the user is requested to provide the transaction number received during the registration.</w:t>
      </w:r>
    </w:p>
    <w:p w14:paraId="359E79FD" w14:textId="77777777" w:rsidR="00241EEC" w:rsidRPr="005F2E52" w:rsidRDefault="00241EEC" w:rsidP="00A60EE9">
      <w:pPr>
        <w:jc w:val="both"/>
        <w:rPr>
          <w:lang w:val="en-GB"/>
        </w:rPr>
      </w:pPr>
    </w:p>
    <w:p w14:paraId="1BBAB335" w14:textId="5C1920AB" w:rsidR="00241EEC" w:rsidRPr="005F2E52" w:rsidRDefault="00BC441A" w:rsidP="00A60EE9">
      <w:pPr>
        <w:keepNext/>
        <w:jc w:val="both"/>
        <w:rPr>
          <w:lang w:val="en-GB"/>
        </w:rPr>
      </w:pPr>
      <w:r w:rsidRPr="00BC441A">
        <w:rPr>
          <w:noProof/>
        </w:rPr>
        <w:drawing>
          <wp:inline distT="0" distB="0" distL="0" distR="0" wp14:anchorId="4B072832" wp14:editId="71B53283">
            <wp:extent cx="5490210" cy="1210310"/>
            <wp:effectExtent l="0" t="0" r="0" b="889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90210" cy="1210310"/>
                    </a:xfrm>
                    <a:prstGeom prst="rect">
                      <a:avLst/>
                    </a:prstGeom>
                  </pic:spPr>
                </pic:pic>
              </a:graphicData>
            </a:graphic>
          </wp:inline>
        </w:drawing>
      </w:r>
    </w:p>
    <w:p w14:paraId="6479B8FD" w14:textId="77777777" w:rsidR="00241EEC" w:rsidRPr="005F2E52" w:rsidRDefault="00241EEC" w:rsidP="00A60EE9">
      <w:pPr>
        <w:pStyle w:val="Caption"/>
        <w:jc w:val="both"/>
      </w:pPr>
      <w:bookmarkStart w:id="79" w:name="_Toc294277410"/>
      <w:bookmarkStart w:id="80" w:name="_Toc447034705"/>
      <w:bookmarkStart w:id="81" w:name="_Toc469411027"/>
      <w:bookmarkStart w:id="82" w:name="_Toc179911370"/>
      <w:r w:rsidRPr="005F2E52">
        <w:t xml:space="preserve">Figure </w:t>
      </w:r>
      <w:r w:rsidRPr="005F2E52">
        <w:fldChar w:fldCharType="begin"/>
      </w:r>
      <w:r w:rsidRPr="005F2E52">
        <w:instrText xml:space="preserve"> SEQ Figure \* ARABIC </w:instrText>
      </w:r>
      <w:r w:rsidRPr="005F2E52">
        <w:fldChar w:fldCharType="separate"/>
      </w:r>
      <w:r>
        <w:rPr>
          <w:noProof/>
        </w:rPr>
        <w:t>10</w:t>
      </w:r>
      <w:r w:rsidRPr="005F2E52">
        <w:fldChar w:fldCharType="end"/>
      </w:r>
      <w:r w:rsidRPr="005F2E52">
        <w:t>: The transaction number</w:t>
      </w:r>
      <w:bookmarkEnd w:id="79"/>
      <w:bookmarkEnd w:id="80"/>
      <w:bookmarkEnd w:id="81"/>
      <w:bookmarkEnd w:id="82"/>
    </w:p>
    <w:p w14:paraId="2CBABFB7" w14:textId="77777777" w:rsidR="00241EEC" w:rsidRPr="005F2E52" w:rsidRDefault="00241EEC" w:rsidP="00A60EE9">
      <w:pPr>
        <w:jc w:val="both"/>
        <w:rPr>
          <w:lang w:val="en-GB"/>
        </w:rPr>
      </w:pPr>
    </w:p>
    <w:p w14:paraId="1359A859" w14:textId="5F348BAC" w:rsidR="00241EEC" w:rsidRPr="005F2E52" w:rsidRDefault="00241EEC" w:rsidP="00A60EE9">
      <w:pPr>
        <w:jc w:val="both"/>
        <w:rPr>
          <w:lang w:val="en-GB"/>
        </w:rPr>
      </w:pPr>
      <w:r w:rsidRPr="005F2E52">
        <w:rPr>
          <w:lang w:val="en-GB"/>
        </w:rPr>
        <w:t xml:space="preserve">If the user has misplaced the e-mail with the transaction number, it can be resent to the registered e-mail address by clicking on the  </w:t>
      </w:r>
      <w:r w:rsidR="00BC441A" w:rsidRPr="00BC441A">
        <w:rPr>
          <w:noProof/>
        </w:rPr>
        <w:drawing>
          <wp:inline distT="0" distB="0" distL="0" distR="0" wp14:anchorId="7DDF38DF" wp14:editId="5D138940">
            <wp:extent cx="1090246" cy="201754"/>
            <wp:effectExtent l="0" t="0" r="0" b="825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46585" cy="212180"/>
                    </a:xfrm>
                    <a:prstGeom prst="rect">
                      <a:avLst/>
                    </a:prstGeom>
                  </pic:spPr>
                </pic:pic>
              </a:graphicData>
            </a:graphic>
          </wp:inline>
        </w:drawing>
      </w:r>
      <w:r w:rsidRPr="005F2E52">
        <w:rPr>
          <w:lang w:val="en-GB"/>
        </w:rPr>
        <w:t xml:space="preserve"> button.</w:t>
      </w:r>
    </w:p>
    <w:p w14:paraId="719C2224" w14:textId="77777777" w:rsidR="00241EEC" w:rsidRPr="005F2E52" w:rsidRDefault="00241EEC" w:rsidP="00A60EE9">
      <w:pPr>
        <w:jc w:val="both"/>
        <w:rPr>
          <w:lang w:val="en-GB"/>
        </w:rPr>
      </w:pPr>
    </w:p>
    <w:p w14:paraId="0DD6A7AE" w14:textId="77777777" w:rsidR="00241EEC" w:rsidRPr="005F2E52" w:rsidRDefault="00241EEC" w:rsidP="00A60EE9">
      <w:pPr>
        <w:jc w:val="both"/>
        <w:rPr>
          <w:lang w:val="en-GB"/>
        </w:rPr>
      </w:pPr>
      <w:r w:rsidRPr="005F2E52">
        <w:rPr>
          <w:lang w:val="en-GB"/>
        </w:rPr>
        <w:t>Finally, the user is prompted to read and accept the System User Agreement.</w:t>
      </w:r>
    </w:p>
    <w:p w14:paraId="7EEB8790" w14:textId="77777777" w:rsidR="00241EEC" w:rsidRPr="005F2E52" w:rsidRDefault="00241EEC" w:rsidP="00A60EE9">
      <w:pPr>
        <w:jc w:val="both"/>
        <w:rPr>
          <w:lang w:val="en-GB"/>
        </w:rPr>
      </w:pPr>
    </w:p>
    <w:p w14:paraId="2CBC98D9" w14:textId="4720A833" w:rsidR="00241EEC" w:rsidRPr="005F2E52" w:rsidRDefault="00BC441A" w:rsidP="00A60EE9">
      <w:pPr>
        <w:keepNext/>
        <w:jc w:val="both"/>
        <w:rPr>
          <w:lang w:val="en-GB"/>
        </w:rPr>
      </w:pPr>
      <w:r w:rsidRPr="00BC441A">
        <w:rPr>
          <w:noProof/>
        </w:rPr>
        <w:lastRenderedPageBreak/>
        <w:drawing>
          <wp:inline distT="0" distB="0" distL="0" distR="0" wp14:anchorId="4AE18D1C" wp14:editId="0D5C42C5">
            <wp:extent cx="5490210" cy="1955409"/>
            <wp:effectExtent l="0" t="0" r="0" b="698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98171" cy="1958244"/>
                    </a:xfrm>
                    <a:prstGeom prst="rect">
                      <a:avLst/>
                    </a:prstGeom>
                  </pic:spPr>
                </pic:pic>
              </a:graphicData>
            </a:graphic>
          </wp:inline>
        </w:drawing>
      </w:r>
    </w:p>
    <w:p w14:paraId="5A408849" w14:textId="77777777" w:rsidR="00241EEC" w:rsidRPr="005F2E52" w:rsidRDefault="00241EEC" w:rsidP="00A60EE9">
      <w:pPr>
        <w:pStyle w:val="Caption"/>
        <w:jc w:val="both"/>
      </w:pPr>
      <w:bookmarkStart w:id="83" w:name="_Toc294277411"/>
      <w:bookmarkStart w:id="84" w:name="_Toc447034706"/>
      <w:bookmarkStart w:id="85" w:name="_Toc469411028"/>
      <w:bookmarkStart w:id="86" w:name="_Toc179911371"/>
      <w:r w:rsidRPr="005F2E52">
        <w:t xml:space="preserve">Figure </w:t>
      </w:r>
      <w:r w:rsidRPr="005F2E52">
        <w:fldChar w:fldCharType="begin"/>
      </w:r>
      <w:r w:rsidRPr="005F2E52">
        <w:instrText xml:space="preserve"> SEQ Figure \* ARABIC </w:instrText>
      </w:r>
      <w:r w:rsidRPr="005F2E52">
        <w:fldChar w:fldCharType="separate"/>
      </w:r>
      <w:r>
        <w:rPr>
          <w:noProof/>
        </w:rPr>
        <w:t>11</w:t>
      </w:r>
      <w:r w:rsidRPr="005F2E52">
        <w:fldChar w:fldCharType="end"/>
      </w:r>
      <w:r w:rsidRPr="005F2E52">
        <w:t>: Confirmation of the user agreement</w:t>
      </w:r>
      <w:bookmarkEnd w:id="83"/>
      <w:bookmarkEnd w:id="84"/>
      <w:bookmarkEnd w:id="85"/>
      <w:bookmarkEnd w:id="86"/>
    </w:p>
    <w:p w14:paraId="78B92EFC" w14:textId="77777777" w:rsidR="00241EEC" w:rsidRPr="005F2E52" w:rsidRDefault="00241EEC" w:rsidP="00A60EE9">
      <w:pPr>
        <w:pStyle w:val="Heading2"/>
        <w:tabs>
          <w:tab w:val="clear" w:pos="720"/>
          <w:tab w:val="num" w:pos="576"/>
        </w:tabs>
        <w:ind w:left="576" w:hanging="576"/>
        <w:jc w:val="both"/>
        <w:rPr>
          <w:lang w:val="en-GB"/>
        </w:rPr>
      </w:pPr>
      <w:bookmarkStart w:id="87" w:name="_Toc294277249"/>
      <w:bookmarkStart w:id="88" w:name="_Toc447034643"/>
      <w:bookmarkStart w:id="89" w:name="_Toc469410942"/>
      <w:bookmarkStart w:id="90" w:name="_Toc178848491"/>
      <w:r w:rsidRPr="005F2E52">
        <w:rPr>
          <w:lang w:val="en-GB"/>
        </w:rPr>
        <w:t>Logout from the Platform</w:t>
      </w:r>
      <w:bookmarkEnd w:id="87"/>
      <w:bookmarkEnd w:id="88"/>
      <w:bookmarkEnd w:id="89"/>
      <w:bookmarkEnd w:id="90"/>
    </w:p>
    <w:p w14:paraId="734C6AE9" w14:textId="77777777" w:rsidR="00241EEC" w:rsidRPr="005F2E52" w:rsidRDefault="00241EEC" w:rsidP="00A60EE9">
      <w:pPr>
        <w:jc w:val="both"/>
        <w:rPr>
          <w:lang w:val="en-GB"/>
        </w:rPr>
      </w:pPr>
      <w:r w:rsidRPr="005F2E52">
        <w:rPr>
          <w:lang w:val="en-GB"/>
        </w:rPr>
        <w:t>The user can exit the e-GP services by selecting the “</w:t>
      </w:r>
      <w:r w:rsidRPr="005F2E52">
        <w:rPr>
          <w:b/>
          <w:lang w:val="en-GB"/>
        </w:rPr>
        <w:t>Logout</w:t>
      </w:r>
      <w:r w:rsidRPr="005F2E52">
        <w:rPr>
          <w:lang w:val="en-GB"/>
        </w:rPr>
        <w:t>” functionality.</w:t>
      </w:r>
    </w:p>
    <w:p w14:paraId="55AE661A" w14:textId="77777777" w:rsidR="00241EEC" w:rsidRPr="005F2E52" w:rsidRDefault="00241EEC" w:rsidP="00A60EE9">
      <w:pPr>
        <w:jc w:val="both"/>
        <w:rPr>
          <w:lang w:val="en-GB"/>
        </w:rPr>
      </w:pPr>
    </w:p>
    <w:p w14:paraId="1E8FDE38" w14:textId="2A8C182D" w:rsidR="00241EEC" w:rsidRPr="005F2E52" w:rsidRDefault="00BC441A" w:rsidP="00A60EE9">
      <w:pPr>
        <w:keepNext/>
        <w:jc w:val="both"/>
        <w:rPr>
          <w:lang w:val="en-GB"/>
        </w:rPr>
      </w:pPr>
      <w:r w:rsidRPr="00BC441A">
        <w:rPr>
          <w:noProof/>
        </w:rPr>
        <w:drawing>
          <wp:inline distT="0" distB="0" distL="0" distR="0" wp14:anchorId="5B8832D0" wp14:editId="479B7AC5">
            <wp:extent cx="2430477" cy="1716258"/>
            <wp:effectExtent l="0" t="0" r="825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40791" cy="1723541"/>
                    </a:xfrm>
                    <a:prstGeom prst="rect">
                      <a:avLst/>
                    </a:prstGeom>
                  </pic:spPr>
                </pic:pic>
              </a:graphicData>
            </a:graphic>
          </wp:inline>
        </w:drawing>
      </w:r>
    </w:p>
    <w:p w14:paraId="104CDDF8" w14:textId="77777777" w:rsidR="00241EEC" w:rsidRPr="005F2E52" w:rsidRDefault="00241EEC" w:rsidP="00A60EE9">
      <w:pPr>
        <w:pStyle w:val="Caption"/>
        <w:jc w:val="both"/>
      </w:pPr>
      <w:bookmarkStart w:id="91" w:name="_Toc294277412"/>
      <w:bookmarkStart w:id="92" w:name="_Toc447034707"/>
      <w:bookmarkStart w:id="93" w:name="_Toc469411029"/>
      <w:bookmarkStart w:id="94" w:name="_Toc179911372"/>
      <w:r w:rsidRPr="005F2E52">
        <w:t xml:space="preserve">Figure </w:t>
      </w:r>
      <w:r w:rsidRPr="005F2E52">
        <w:fldChar w:fldCharType="begin"/>
      </w:r>
      <w:r w:rsidRPr="005F2E52">
        <w:instrText xml:space="preserve"> SEQ Figure \* ARABIC </w:instrText>
      </w:r>
      <w:r w:rsidRPr="005F2E52">
        <w:fldChar w:fldCharType="separate"/>
      </w:r>
      <w:r>
        <w:rPr>
          <w:noProof/>
        </w:rPr>
        <w:t>12</w:t>
      </w:r>
      <w:r w:rsidRPr="005F2E52">
        <w:fldChar w:fldCharType="end"/>
      </w:r>
      <w:r w:rsidRPr="005F2E52">
        <w:t>: Logout functionality</w:t>
      </w:r>
      <w:bookmarkEnd w:id="91"/>
      <w:bookmarkEnd w:id="92"/>
      <w:bookmarkEnd w:id="93"/>
      <w:bookmarkEnd w:id="94"/>
    </w:p>
    <w:p w14:paraId="6FEC1B7A" w14:textId="77777777" w:rsidR="00241EEC" w:rsidRPr="005F2E52" w:rsidRDefault="00241EEC" w:rsidP="00A60EE9">
      <w:pPr>
        <w:pStyle w:val="Heading2"/>
        <w:tabs>
          <w:tab w:val="clear" w:pos="720"/>
          <w:tab w:val="num" w:pos="576"/>
        </w:tabs>
        <w:ind w:left="576" w:hanging="576"/>
        <w:jc w:val="both"/>
        <w:rPr>
          <w:lang w:val="en-GB"/>
        </w:rPr>
      </w:pPr>
      <w:bookmarkStart w:id="95" w:name="_Toc294277250"/>
      <w:bookmarkStart w:id="96" w:name="_Toc447034644"/>
      <w:bookmarkStart w:id="97" w:name="_Toc469410943"/>
      <w:bookmarkStart w:id="98" w:name="_Toc178848492"/>
      <w:r w:rsidRPr="005F2E52">
        <w:rPr>
          <w:lang w:val="en-GB"/>
        </w:rPr>
        <w:t>Password Recovery</w:t>
      </w:r>
      <w:bookmarkEnd w:id="95"/>
      <w:bookmarkEnd w:id="96"/>
      <w:bookmarkEnd w:id="97"/>
      <w:bookmarkEnd w:id="98"/>
    </w:p>
    <w:p w14:paraId="4FE713DA" w14:textId="3C2B7DA1" w:rsidR="00241EEC" w:rsidRPr="005F2E52" w:rsidRDefault="00241EEC" w:rsidP="00A60EE9">
      <w:pPr>
        <w:keepNext/>
        <w:jc w:val="both"/>
        <w:rPr>
          <w:lang w:val="en-GB"/>
        </w:rPr>
      </w:pPr>
      <w:r w:rsidRPr="005F2E52">
        <w:rPr>
          <w:lang w:val="en-GB"/>
        </w:rPr>
        <w:t>The user can recover his password from the “</w:t>
      </w:r>
      <w:r w:rsidRPr="005F2E52">
        <w:rPr>
          <w:b/>
          <w:lang w:val="en-GB"/>
        </w:rPr>
        <w:t>Forgot your password</w:t>
      </w:r>
      <w:r w:rsidRPr="005F2E52">
        <w:rPr>
          <w:lang w:val="en-GB"/>
        </w:rPr>
        <w:t>” functionality (</w:t>
      </w:r>
      <w:r w:rsidRPr="005F2E52">
        <w:rPr>
          <w:lang w:val="en-GB"/>
        </w:rPr>
        <w:fldChar w:fldCharType="begin"/>
      </w:r>
      <w:r w:rsidRPr="005F2E52">
        <w:rPr>
          <w:lang w:val="en-GB"/>
        </w:rPr>
        <w:instrText xml:space="preserve"> REF login_panel \h </w:instrText>
      </w:r>
      <w:r w:rsidR="00A60EE9">
        <w:rPr>
          <w:lang w:val="en-GB"/>
        </w:rPr>
        <w:instrText xml:space="preserve"> \* MERGEFORMAT </w:instrText>
      </w:r>
      <w:r w:rsidRPr="005F2E52">
        <w:rPr>
          <w:lang w:val="en-GB"/>
        </w:rPr>
      </w:r>
      <w:r w:rsidRPr="005F2E52">
        <w:rPr>
          <w:lang w:val="en-GB"/>
        </w:rPr>
        <w:fldChar w:fldCharType="separate"/>
      </w:r>
      <w:r w:rsidRPr="005F2E52">
        <w:t xml:space="preserve">Figure </w:t>
      </w:r>
      <w:r>
        <w:rPr>
          <w:noProof/>
        </w:rPr>
        <w:t>5</w:t>
      </w:r>
      <w:r w:rsidRPr="005F2E52">
        <w:rPr>
          <w:lang w:val="en-GB"/>
        </w:rPr>
        <w:fldChar w:fldCharType="end"/>
      </w:r>
      <w:r w:rsidRPr="005F2E52">
        <w:rPr>
          <w:lang w:val="en-GB"/>
        </w:rPr>
        <w:t xml:space="preserve">) available from the home page. </w:t>
      </w:r>
    </w:p>
    <w:p w14:paraId="6EF167D6" w14:textId="77777777" w:rsidR="00241EEC" w:rsidRPr="005F2E52" w:rsidRDefault="00241EEC" w:rsidP="00A60EE9">
      <w:pPr>
        <w:keepNext/>
        <w:jc w:val="both"/>
        <w:rPr>
          <w:lang w:val="en-GB"/>
        </w:rPr>
      </w:pPr>
    </w:p>
    <w:p w14:paraId="3E296E2F" w14:textId="5C2F78CD" w:rsidR="00241EEC" w:rsidRPr="005F2E52" w:rsidRDefault="00D85C68" w:rsidP="00A60EE9">
      <w:pPr>
        <w:keepNext/>
        <w:jc w:val="both"/>
        <w:rPr>
          <w:lang w:val="en-GB"/>
        </w:rPr>
      </w:pPr>
      <w:r w:rsidRPr="00D85C68">
        <w:rPr>
          <w:noProof/>
        </w:rPr>
        <w:drawing>
          <wp:inline distT="0" distB="0" distL="0" distR="0" wp14:anchorId="243A3421" wp14:editId="05C7E82E">
            <wp:extent cx="4641517" cy="1856935"/>
            <wp:effectExtent l="0" t="0" r="698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92223" cy="1877221"/>
                    </a:xfrm>
                    <a:prstGeom prst="rect">
                      <a:avLst/>
                    </a:prstGeom>
                  </pic:spPr>
                </pic:pic>
              </a:graphicData>
            </a:graphic>
          </wp:inline>
        </w:drawing>
      </w:r>
    </w:p>
    <w:p w14:paraId="5674DB36" w14:textId="77777777" w:rsidR="00241EEC" w:rsidRPr="005F2E52" w:rsidRDefault="00241EEC" w:rsidP="00A60EE9">
      <w:pPr>
        <w:pStyle w:val="Caption"/>
        <w:jc w:val="both"/>
      </w:pPr>
      <w:bookmarkStart w:id="99" w:name="_Toc294277413"/>
      <w:bookmarkStart w:id="100" w:name="_Toc447034708"/>
      <w:bookmarkStart w:id="101" w:name="_Toc469411030"/>
      <w:bookmarkStart w:id="102" w:name="_Toc179911373"/>
      <w:r w:rsidRPr="005F2E52">
        <w:t xml:space="preserve">Figure </w:t>
      </w:r>
      <w:r w:rsidRPr="005F2E52">
        <w:fldChar w:fldCharType="begin"/>
      </w:r>
      <w:r w:rsidRPr="005F2E52">
        <w:instrText xml:space="preserve"> SEQ Figure \* ARABIC </w:instrText>
      </w:r>
      <w:r w:rsidRPr="005F2E52">
        <w:fldChar w:fldCharType="separate"/>
      </w:r>
      <w:r>
        <w:rPr>
          <w:noProof/>
        </w:rPr>
        <w:t>13</w:t>
      </w:r>
      <w:r w:rsidRPr="005F2E52">
        <w:fldChar w:fldCharType="end"/>
      </w:r>
      <w:r w:rsidRPr="005F2E52">
        <w:t xml:space="preserve">: </w:t>
      </w:r>
      <w:bookmarkEnd w:id="99"/>
      <w:r w:rsidRPr="005F2E52">
        <w:t>Password recovery/change</w:t>
      </w:r>
      <w:bookmarkEnd w:id="100"/>
      <w:bookmarkEnd w:id="101"/>
      <w:bookmarkEnd w:id="102"/>
    </w:p>
    <w:p w14:paraId="5C0A9429" w14:textId="77777777" w:rsidR="00241EEC" w:rsidRPr="005F2E52" w:rsidRDefault="00241EEC" w:rsidP="00A60EE9">
      <w:pPr>
        <w:jc w:val="both"/>
        <w:rPr>
          <w:lang w:val="en-GB"/>
        </w:rPr>
      </w:pPr>
    </w:p>
    <w:p w14:paraId="1CE2D82A" w14:textId="77777777" w:rsidR="00241EEC" w:rsidRPr="005F2E52" w:rsidRDefault="00241EEC" w:rsidP="00A60EE9">
      <w:pPr>
        <w:jc w:val="both"/>
        <w:rPr>
          <w:lang w:val="en-GB"/>
        </w:rPr>
      </w:pPr>
      <w:r w:rsidRPr="005F2E52">
        <w:rPr>
          <w:lang w:val="en-GB"/>
        </w:rPr>
        <w:t>If the provided details are valid, the system sends an email to the associated address, containing a transaction number and a unique generated access link.</w:t>
      </w:r>
    </w:p>
    <w:p w14:paraId="458B92FB" w14:textId="77777777" w:rsidR="00241EEC" w:rsidRPr="005F2E52" w:rsidRDefault="00241EEC" w:rsidP="00A60EE9">
      <w:pPr>
        <w:jc w:val="both"/>
        <w:rPr>
          <w:lang w:val="en-GB"/>
        </w:rPr>
      </w:pPr>
    </w:p>
    <w:p w14:paraId="16928B37" w14:textId="46A83F40" w:rsidR="00241EEC" w:rsidRPr="005F2E52" w:rsidRDefault="00087AAC" w:rsidP="00A60EE9">
      <w:pPr>
        <w:keepNext/>
        <w:jc w:val="both"/>
        <w:rPr>
          <w:lang w:val="en-GB"/>
        </w:rPr>
      </w:pPr>
      <w:r w:rsidRPr="00087AAC">
        <w:rPr>
          <w:noProof/>
        </w:rPr>
        <w:drawing>
          <wp:inline distT="0" distB="0" distL="0" distR="0" wp14:anchorId="3F8F4601" wp14:editId="051C0B44">
            <wp:extent cx="3594295" cy="4003361"/>
            <wp:effectExtent l="0" t="0" r="635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02526" cy="4012529"/>
                    </a:xfrm>
                    <a:prstGeom prst="rect">
                      <a:avLst/>
                    </a:prstGeom>
                  </pic:spPr>
                </pic:pic>
              </a:graphicData>
            </a:graphic>
          </wp:inline>
        </w:drawing>
      </w:r>
    </w:p>
    <w:p w14:paraId="0EF38344" w14:textId="77777777" w:rsidR="00241EEC" w:rsidRPr="005F2E52" w:rsidRDefault="00241EEC" w:rsidP="00A60EE9">
      <w:pPr>
        <w:pStyle w:val="Caption"/>
        <w:jc w:val="both"/>
      </w:pPr>
      <w:bookmarkStart w:id="103" w:name="_Toc294277414"/>
      <w:bookmarkStart w:id="104" w:name="_Toc447034709"/>
      <w:bookmarkStart w:id="105" w:name="_Toc469411031"/>
      <w:bookmarkStart w:id="106" w:name="_Toc179911374"/>
      <w:r w:rsidRPr="005F2E52">
        <w:t xml:space="preserve">Figure </w:t>
      </w:r>
      <w:r w:rsidRPr="005F2E52">
        <w:fldChar w:fldCharType="begin"/>
      </w:r>
      <w:r w:rsidRPr="005F2E52">
        <w:instrText xml:space="preserve"> SEQ Figure \* ARABIC </w:instrText>
      </w:r>
      <w:r w:rsidRPr="005F2E52">
        <w:fldChar w:fldCharType="separate"/>
      </w:r>
      <w:r>
        <w:rPr>
          <w:noProof/>
        </w:rPr>
        <w:t>14</w:t>
      </w:r>
      <w:r w:rsidRPr="005F2E52">
        <w:fldChar w:fldCharType="end"/>
      </w:r>
      <w:r w:rsidRPr="005F2E52">
        <w:t>: Email containing a registration transaction and unique access link</w:t>
      </w:r>
      <w:bookmarkEnd w:id="103"/>
      <w:bookmarkEnd w:id="104"/>
      <w:bookmarkEnd w:id="105"/>
      <w:bookmarkEnd w:id="106"/>
    </w:p>
    <w:p w14:paraId="2EFF89B7" w14:textId="77777777" w:rsidR="00241EEC" w:rsidRPr="005F2E52" w:rsidRDefault="00241EEC" w:rsidP="00A60EE9">
      <w:pPr>
        <w:jc w:val="both"/>
        <w:rPr>
          <w:lang w:val="en-GB"/>
        </w:rPr>
      </w:pPr>
    </w:p>
    <w:p w14:paraId="390B78C8" w14:textId="13391C9D" w:rsidR="00241EEC" w:rsidRDefault="00241EEC" w:rsidP="00A60EE9">
      <w:pPr>
        <w:jc w:val="both"/>
        <w:rPr>
          <w:lang w:val="en-GB"/>
        </w:rPr>
      </w:pPr>
      <w:r w:rsidRPr="005F2E52">
        <w:rPr>
          <w:lang w:val="en-GB"/>
        </w:rPr>
        <w:t xml:space="preserve">In order to reset the password, the user accesses the displayed link. To trigger the password reset functionality, the system requires the user to provide: </w:t>
      </w:r>
    </w:p>
    <w:p w14:paraId="110B719A" w14:textId="77777777" w:rsidR="00EA7491" w:rsidRPr="005F2E52" w:rsidRDefault="00EA7491" w:rsidP="00A60EE9">
      <w:pPr>
        <w:jc w:val="both"/>
        <w:rPr>
          <w:lang w:val="en-GB"/>
        </w:rPr>
      </w:pPr>
    </w:p>
    <w:p w14:paraId="08255AD7" w14:textId="77777777" w:rsidR="00241EEC" w:rsidRPr="005F2E52" w:rsidRDefault="00241EEC" w:rsidP="00A60EE9">
      <w:pPr>
        <w:numPr>
          <w:ilvl w:val="0"/>
          <w:numId w:val="45"/>
        </w:numPr>
        <w:jc w:val="both"/>
        <w:rPr>
          <w:lang w:val="en-GB"/>
        </w:rPr>
      </w:pPr>
      <w:r w:rsidRPr="005F2E52">
        <w:rPr>
          <w:lang w:val="en-GB"/>
        </w:rPr>
        <w:t>New password</w:t>
      </w:r>
    </w:p>
    <w:p w14:paraId="1C1A96D7" w14:textId="77777777" w:rsidR="00241EEC" w:rsidRPr="005F2E52" w:rsidRDefault="00241EEC" w:rsidP="00A60EE9">
      <w:pPr>
        <w:numPr>
          <w:ilvl w:val="0"/>
          <w:numId w:val="45"/>
        </w:numPr>
        <w:jc w:val="both"/>
        <w:rPr>
          <w:lang w:val="en-GB"/>
        </w:rPr>
      </w:pPr>
      <w:r w:rsidRPr="005F2E52">
        <w:rPr>
          <w:lang w:val="en-GB"/>
        </w:rPr>
        <w:t>Password confirmation</w:t>
      </w:r>
    </w:p>
    <w:p w14:paraId="43197A71" w14:textId="77777777" w:rsidR="00241EEC" w:rsidRPr="005F2E52" w:rsidRDefault="00241EEC" w:rsidP="00A60EE9">
      <w:pPr>
        <w:numPr>
          <w:ilvl w:val="0"/>
          <w:numId w:val="45"/>
        </w:numPr>
        <w:jc w:val="both"/>
        <w:rPr>
          <w:lang w:val="en-GB"/>
        </w:rPr>
      </w:pPr>
      <w:r w:rsidRPr="005F2E52">
        <w:rPr>
          <w:lang w:val="en-GB"/>
        </w:rPr>
        <w:t>Transaction Number</w:t>
      </w:r>
    </w:p>
    <w:p w14:paraId="62C98542" w14:textId="34EB7D6F" w:rsidR="00241EEC" w:rsidRPr="00EA7491" w:rsidRDefault="00241EEC" w:rsidP="00A60EE9">
      <w:pPr>
        <w:numPr>
          <w:ilvl w:val="0"/>
          <w:numId w:val="45"/>
        </w:numPr>
        <w:jc w:val="both"/>
        <w:rPr>
          <w:lang w:val="en-GB"/>
        </w:rPr>
      </w:pPr>
      <w:r w:rsidRPr="005F2E52">
        <w:rPr>
          <w:lang w:val="en-GB"/>
        </w:rPr>
        <w:t>Secret question response</w:t>
      </w:r>
    </w:p>
    <w:p w14:paraId="2895CFE5" w14:textId="77777777" w:rsidR="00EA7491" w:rsidRDefault="00EA7491" w:rsidP="00A60EE9">
      <w:pPr>
        <w:jc w:val="both"/>
        <w:rPr>
          <w:lang w:val="en-GB"/>
        </w:rPr>
      </w:pPr>
    </w:p>
    <w:p w14:paraId="24214495" w14:textId="03583F29" w:rsidR="00EA7491" w:rsidRPr="005F2E52" w:rsidRDefault="00EA7491" w:rsidP="00A60EE9">
      <w:pPr>
        <w:jc w:val="both"/>
        <w:rPr>
          <w:lang w:val="en-GB"/>
        </w:rPr>
      </w:pPr>
      <w:r w:rsidRPr="00EA7491">
        <w:rPr>
          <w:noProof/>
        </w:rPr>
        <w:drawing>
          <wp:inline distT="0" distB="0" distL="0" distR="0" wp14:anchorId="6B7BB3CD" wp14:editId="7CECF1E0">
            <wp:extent cx="5490210" cy="2075180"/>
            <wp:effectExtent l="0" t="0" r="0" b="127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90210" cy="2075180"/>
                    </a:xfrm>
                    <a:prstGeom prst="rect">
                      <a:avLst/>
                    </a:prstGeom>
                  </pic:spPr>
                </pic:pic>
              </a:graphicData>
            </a:graphic>
          </wp:inline>
        </w:drawing>
      </w:r>
    </w:p>
    <w:p w14:paraId="680A3121" w14:textId="1FE8D8EA" w:rsidR="00241EEC" w:rsidRPr="005F2E52" w:rsidRDefault="00241EEC" w:rsidP="00A60EE9">
      <w:pPr>
        <w:keepNext/>
        <w:jc w:val="both"/>
        <w:rPr>
          <w:lang w:val="en-GB"/>
        </w:rPr>
      </w:pPr>
    </w:p>
    <w:p w14:paraId="6A0BBE5D" w14:textId="53F5AECD" w:rsidR="00241EEC" w:rsidRPr="005F2E52" w:rsidRDefault="00241EEC" w:rsidP="00A60EE9">
      <w:pPr>
        <w:pStyle w:val="Caption"/>
        <w:jc w:val="both"/>
      </w:pPr>
      <w:bookmarkStart w:id="107" w:name="_Toc294277415"/>
      <w:bookmarkStart w:id="108" w:name="_Toc447034710"/>
      <w:bookmarkStart w:id="109" w:name="_Toc469411032"/>
      <w:bookmarkStart w:id="110" w:name="_Toc179911375"/>
      <w:r w:rsidRPr="005F2E52">
        <w:t xml:space="preserve">Figure </w:t>
      </w:r>
      <w:r w:rsidRPr="005F2E52">
        <w:fldChar w:fldCharType="begin"/>
      </w:r>
      <w:r w:rsidRPr="005F2E52">
        <w:instrText xml:space="preserve"> SEQ Figure \* ARABIC </w:instrText>
      </w:r>
      <w:r w:rsidRPr="005F2E52">
        <w:fldChar w:fldCharType="separate"/>
      </w:r>
      <w:r>
        <w:rPr>
          <w:noProof/>
        </w:rPr>
        <w:t>15</w:t>
      </w:r>
      <w:r w:rsidRPr="005F2E52">
        <w:fldChar w:fldCharType="end"/>
      </w:r>
      <w:r w:rsidR="00EA7491">
        <w:t>: Rese</w:t>
      </w:r>
      <w:r w:rsidR="00EA7491" w:rsidRPr="005F2E52">
        <w:t>tting</w:t>
      </w:r>
      <w:r w:rsidRPr="005F2E52">
        <w:t xml:space="preserve"> the password</w:t>
      </w:r>
      <w:bookmarkEnd w:id="107"/>
      <w:bookmarkEnd w:id="108"/>
      <w:bookmarkEnd w:id="109"/>
      <w:bookmarkEnd w:id="110"/>
    </w:p>
    <w:p w14:paraId="729BA690" w14:textId="77777777" w:rsidR="005675C0" w:rsidRPr="005F2E52" w:rsidRDefault="005675C0" w:rsidP="00A60EE9">
      <w:pPr>
        <w:pStyle w:val="Heading2"/>
        <w:tabs>
          <w:tab w:val="clear" w:pos="720"/>
          <w:tab w:val="num" w:pos="576"/>
        </w:tabs>
        <w:ind w:left="576" w:hanging="576"/>
        <w:jc w:val="both"/>
        <w:rPr>
          <w:lang w:val="en-GB"/>
        </w:rPr>
      </w:pPr>
      <w:bookmarkStart w:id="111" w:name="_Toc294277251"/>
      <w:bookmarkStart w:id="112" w:name="_Toc447034645"/>
      <w:bookmarkStart w:id="113" w:name="_Toc469410944"/>
      <w:bookmarkStart w:id="114" w:name="_Toc178848493"/>
      <w:r w:rsidRPr="005F2E52">
        <w:rPr>
          <w:lang w:val="en-GB"/>
        </w:rPr>
        <w:lastRenderedPageBreak/>
        <w:t>Maintenance of User’s Profile</w:t>
      </w:r>
      <w:bookmarkEnd w:id="111"/>
      <w:bookmarkEnd w:id="112"/>
      <w:bookmarkEnd w:id="113"/>
      <w:bookmarkEnd w:id="114"/>
    </w:p>
    <w:p w14:paraId="5851E2F7" w14:textId="1F8FA2DD" w:rsidR="005675C0" w:rsidRDefault="005675C0" w:rsidP="00A60EE9">
      <w:pPr>
        <w:jc w:val="both"/>
        <w:rPr>
          <w:lang w:val="en-GB"/>
        </w:rPr>
      </w:pPr>
      <w:r w:rsidRPr="005F2E52">
        <w:rPr>
          <w:lang w:val="en-GB"/>
        </w:rPr>
        <w:t>After successful authentication the user can edit their profile by selecting the “</w:t>
      </w:r>
      <w:r w:rsidRPr="005F2E52">
        <w:rPr>
          <w:b/>
          <w:lang w:val="en-GB"/>
        </w:rPr>
        <w:t>Edit Profile</w:t>
      </w:r>
      <w:r w:rsidRPr="005F2E52">
        <w:rPr>
          <w:lang w:val="en-GB"/>
        </w:rPr>
        <w:t>” functi</w:t>
      </w:r>
      <w:r>
        <w:rPr>
          <w:lang w:val="en-GB"/>
        </w:rPr>
        <w:t>onality accessible from the right drop-down</w:t>
      </w:r>
      <w:r w:rsidRPr="005F2E52">
        <w:rPr>
          <w:lang w:val="en-GB"/>
        </w:rPr>
        <w:t xml:space="preserve"> menu. </w:t>
      </w:r>
    </w:p>
    <w:p w14:paraId="53BC3193" w14:textId="77777777" w:rsidR="00A81D83" w:rsidRDefault="00A81D83" w:rsidP="00A60EE9">
      <w:pPr>
        <w:jc w:val="both"/>
        <w:rPr>
          <w:lang w:val="en-GB"/>
        </w:rPr>
      </w:pPr>
    </w:p>
    <w:p w14:paraId="75C6C338" w14:textId="77777777" w:rsidR="00A81D83" w:rsidRDefault="00A81D83" w:rsidP="00A60EE9">
      <w:pPr>
        <w:jc w:val="both"/>
        <w:rPr>
          <w:lang w:val="en-GB"/>
        </w:rPr>
      </w:pPr>
    </w:p>
    <w:p w14:paraId="653C2DFB" w14:textId="62A4C43A" w:rsidR="00A81D83" w:rsidRDefault="00A81D83" w:rsidP="00A60EE9">
      <w:pPr>
        <w:jc w:val="both"/>
        <w:rPr>
          <w:lang w:val="en-GB"/>
        </w:rPr>
      </w:pPr>
      <w:r w:rsidRPr="00A81D83">
        <w:rPr>
          <w:noProof/>
        </w:rPr>
        <w:drawing>
          <wp:inline distT="0" distB="0" distL="0" distR="0" wp14:anchorId="6608DA2E" wp14:editId="089D041C">
            <wp:extent cx="5490210" cy="227584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90210" cy="2275840"/>
                    </a:xfrm>
                    <a:prstGeom prst="rect">
                      <a:avLst/>
                    </a:prstGeom>
                  </pic:spPr>
                </pic:pic>
              </a:graphicData>
            </a:graphic>
          </wp:inline>
        </w:drawing>
      </w:r>
    </w:p>
    <w:p w14:paraId="50BCF317" w14:textId="77777777" w:rsidR="00A81D83" w:rsidRDefault="00A81D83" w:rsidP="00A60EE9">
      <w:pPr>
        <w:jc w:val="both"/>
        <w:rPr>
          <w:lang w:val="en-GB"/>
        </w:rPr>
      </w:pPr>
    </w:p>
    <w:p w14:paraId="71FC74E5" w14:textId="1DDE0E38" w:rsidR="00A81D83" w:rsidRPr="005F2E52" w:rsidRDefault="00A81D83" w:rsidP="00A60EE9">
      <w:pPr>
        <w:pStyle w:val="Caption"/>
        <w:jc w:val="both"/>
      </w:pPr>
      <w:bookmarkStart w:id="115" w:name="_Toc179911376"/>
      <w:r w:rsidRPr="005F2E52">
        <w:t xml:space="preserve">Figure </w:t>
      </w:r>
      <w:r w:rsidRPr="005F2E52">
        <w:fldChar w:fldCharType="begin"/>
      </w:r>
      <w:r w:rsidRPr="005F2E52">
        <w:instrText xml:space="preserve"> SEQ Figure \* ARABIC </w:instrText>
      </w:r>
      <w:r w:rsidRPr="005F2E52">
        <w:fldChar w:fldCharType="separate"/>
      </w:r>
      <w:r>
        <w:rPr>
          <w:noProof/>
        </w:rPr>
        <w:t>16</w:t>
      </w:r>
      <w:r w:rsidRPr="005F2E52">
        <w:fldChar w:fldCharType="end"/>
      </w:r>
      <w:r>
        <w:t>: Edit user’s profile option</w:t>
      </w:r>
      <w:bookmarkEnd w:id="115"/>
    </w:p>
    <w:p w14:paraId="7BC68B53" w14:textId="77777777" w:rsidR="00A81D83" w:rsidRPr="005F2E52" w:rsidRDefault="00A81D83" w:rsidP="00A60EE9">
      <w:pPr>
        <w:jc w:val="both"/>
        <w:rPr>
          <w:lang w:val="en-GB"/>
        </w:rPr>
      </w:pPr>
    </w:p>
    <w:p w14:paraId="587CF2EC" w14:textId="77777777" w:rsidR="005675C0" w:rsidRPr="005F2E52" w:rsidRDefault="005675C0" w:rsidP="00A60EE9">
      <w:pPr>
        <w:jc w:val="both"/>
        <w:rPr>
          <w:lang w:val="en-GB"/>
        </w:rPr>
      </w:pPr>
    </w:p>
    <w:p w14:paraId="4C8035BB" w14:textId="36031B03" w:rsidR="005675C0" w:rsidRDefault="00A81D83" w:rsidP="00A60EE9">
      <w:pPr>
        <w:keepNext/>
        <w:jc w:val="both"/>
        <w:rPr>
          <w:lang w:val="en-GB"/>
        </w:rPr>
      </w:pPr>
      <w:r w:rsidRPr="00A81D83">
        <w:rPr>
          <w:noProof/>
        </w:rPr>
        <w:lastRenderedPageBreak/>
        <w:drawing>
          <wp:inline distT="0" distB="0" distL="0" distR="0" wp14:anchorId="30300BAC" wp14:editId="6CEF483F">
            <wp:extent cx="5240215" cy="3932143"/>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47472" cy="3937588"/>
                    </a:xfrm>
                    <a:prstGeom prst="rect">
                      <a:avLst/>
                    </a:prstGeom>
                  </pic:spPr>
                </pic:pic>
              </a:graphicData>
            </a:graphic>
          </wp:inline>
        </w:drawing>
      </w:r>
    </w:p>
    <w:p w14:paraId="331B6E78" w14:textId="638B99E9" w:rsidR="00A81D83" w:rsidRDefault="00A81D83" w:rsidP="00A60EE9">
      <w:pPr>
        <w:keepNext/>
        <w:jc w:val="both"/>
        <w:rPr>
          <w:lang w:val="en-GB"/>
        </w:rPr>
      </w:pPr>
      <w:r>
        <w:rPr>
          <w:lang w:val="en-GB"/>
        </w:rPr>
        <w:t xml:space="preserve">   </w:t>
      </w:r>
      <w:r w:rsidR="002D6CBC" w:rsidRPr="002D6CBC">
        <w:rPr>
          <w:noProof/>
        </w:rPr>
        <w:drawing>
          <wp:inline distT="0" distB="0" distL="0" distR="0" wp14:anchorId="7D9C5EA6" wp14:editId="1C384AC3">
            <wp:extent cx="5268351" cy="3855902"/>
            <wp:effectExtent l="0" t="0" r="889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5306" cy="3860992"/>
                    </a:xfrm>
                    <a:prstGeom prst="rect">
                      <a:avLst/>
                    </a:prstGeom>
                  </pic:spPr>
                </pic:pic>
              </a:graphicData>
            </a:graphic>
          </wp:inline>
        </w:drawing>
      </w:r>
    </w:p>
    <w:p w14:paraId="597DE1A4" w14:textId="77777777" w:rsidR="00A81D83" w:rsidRPr="005F2E52" w:rsidRDefault="00A81D83" w:rsidP="00A60EE9">
      <w:pPr>
        <w:keepNext/>
        <w:jc w:val="both"/>
        <w:rPr>
          <w:lang w:val="en-GB"/>
        </w:rPr>
      </w:pPr>
    </w:p>
    <w:p w14:paraId="6D9A1348" w14:textId="77777777" w:rsidR="005675C0" w:rsidRPr="005F2E52" w:rsidRDefault="005675C0" w:rsidP="00A60EE9">
      <w:pPr>
        <w:pStyle w:val="Caption"/>
        <w:jc w:val="both"/>
      </w:pPr>
      <w:bookmarkStart w:id="116" w:name="_Ref292359366"/>
      <w:bookmarkStart w:id="117" w:name="_Toc294277416"/>
      <w:bookmarkStart w:id="118" w:name="_Toc447034711"/>
      <w:bookmarkStart w:id="119" w:name="_Toc469411033"/>
      <w:bookmarkStart w:id="120" w:name="_Toc179911377"/>
      <w:r w:rsidRPr="005F2E52">
        <w:t xml:space="preserve">Figure </w:t>
      </w:r>
      <w:r w:rsidRPr="005F2E52">
        <w:fldChar w:fldCharType="begin"/>
      </w:r>
      <w:r w:rsidRPr="005F2E52">
        <w:instrText xml:space="preserve"> SEQ Figure \* ARABIC </w:instrText>
      </w:r>
      <w:r w:rsidRPr="005F2E52">
        <w:fldChar w:fldCharType="separate"/>
      </w:r>
      <w:r w:rsidR="00A81D83">
        <w:rPr>
          <w:noProof/>
        </w:rPr>
        <w:t>17</w:t>
      </w:r>
      <w:r w:rsidRPr="005F2E52">
        <w:fldChar w:fldCharType="end"/>
      </w:r>
      <w:bookmarkEnd w:id="116"/>
      <w:r w:rsidRPr="005F2E52">
        <w:t>: Edit User’s Profile</w:t>
      </w:r>
      <w:bookmarkEnd w:id="117"/>
      <w:bookmarkEnd w:id="118"/>
      <w:bookmarkEnd w:id="119"/>
      <w:bookmarkEnd w:id="120"/>
    </w:p>
    <w:p w14:paraId="4AE2B4E1" w14:textId="77777777" w:rsidR="005675C0" w:rsidRPr="005F2E52" w:rsidRDefault="005675C0" w:rsidP="00A60EE9">
      <w:pPr>
        <w:jc w:val="both"/>
        <w:rPr>
          <w:lang w:val="en-GB"/>
        </w:rPr>
      </w:pPr>
    </w:p>
    <w:p w14:paraId="7642022A" w14:textId="77777777" w:rsidR="005675C0" w:rsidRPr="005F2E52" w:rsidRDefault="005675C0" w:rsidP="00A60EE9">
      <w:pPr>
        <w:jc w:val="both"/>
        <w:rPr>
          <w:lang w:val="en-GB"/>
        </w:rPr>
      </w:pPr>
      <w:r w:rsidRPr="005F2E52">
        <w:rPr>
          <w:lang w:val="en-GB"/>
        </w:rPr>
        <w:t>The password should follow a specific configuration. To view the password rules the user should click on the link “</w:t>
      </w:r>
      <w:r w:rsidRPr="005F2E52">
        <w:rPr>
          <w:b/>
          <w:lang w:val="en-GB"/>
        </w:rPr>
        <w:t>Password Rules</w:t>
      </w:r>
      <w:r w:rsidRPr="005F2E52">
        <w:rPr>
          <w:lang w:val="en-GB"/>
        </w:rPr>
        <w:t xml:space="preserve">” (Figures </w:t>
      </w:r>
      <w:r w:rsidRPr="005F2E52">
        <w:rPr>
          <w:lang w:val="en-GB"/>
        </w:rPr>
        <w:fldChar w:fldCharType="begin"/>
      </w:r>
      <w:r w:rsidRPr="005F2E52">
        <w:rPr>
          <w:lang w:val="en-GB"/>
        </w:rPr>
        <w:instrText xml:space="preserve"> REF _Ref292359366 \h  \* MERGEFORMAT </w:instrText>
      </w:r>
      <w:r w:rsidRPr="005F2E52">
        <w:rPr>
          <w:lang w:val="en-GB"/>
        </w:rPr>
      </w:r>
      <w:r w:rsidRPr="005F2E52">
        <w:rPr>
          <w:lang w:val="en-GB"/>
        </w:rPr>
        <w:fldChar w:fldCharType="separate"/>
      </w:r>
      <w:r w:rsidRPr="0007223F">
        <w:rPr>
          <w:lang w:val="en-GB"/>
        </w:rPr>
        <w:t>Figure 16</w:t>
      </w:r>
      <w:r w:rsidRPr="005F2E52">
        <w:rPr>
          <w:lang w:val="en-GB"/>
        </w:rPr>
        <w:fldChar w:fldCharType="end"/>
      </w:r>
      <w:r w:rsidRPr="005F2E52">
        <w:rPr>
          <w:lang w:val="en-GB"/>
        </w:rPr>
        <w:t xml:space="preserve"> and </w:t>
      </w:r>
      <w:r w:rsidRPr="005F2E52">
        <w:rPr>
          <w:lang w:val="en-GB"/>
        </w:rPr>
        <w:fldChar w:fldCharType="begin"/>
      </w:r>
      <w:r w:rsidRPr="005F2E52">
        <w:rPr>
          <w:lang w:val="en-GB"/>
        </w:rPr>
        <w:instrText xml:space="preserve"> REF _Ref292359367 \h  \* MERGEFORMAT </w:instrText>
      </w:r>
      <w:r w:rsidRPr="005F2E52">
        <w:rPr>
          <w:lang w:val="en-GB"/>
        </w:rPr>
      </w:r>
      <w:r w:rsidRPr="005F2E52">
        <w:rPr>
          <w:lang w:val="en-GB"/>
        </w:rPr>
        <w:fldChar w:fldCharType="separate"/>
      </w:r>
      <w:r w:rsidRPr="0007223F">
        <w:rPr>
          <w:lang w:val="en-GB"/>
        </w:rPr>
        <w:t>Figure 17</w:t>
      </w:r>
      <w:r w:rsidRPr="005F2E52">
        <w:rPr>
          <w:lang w:val="en-GB"/>
        </w:rPr>
        <w:fldChar w:fldCharType="end"/>
      </w:r>
      <w:r w:rsidRPr="005F2E52">
        <w:rPr>
          <w:lang w:val="en-GB"/>
        </w:rPr>
        <w:t>). The password configuration rules consist of:</w:t>
      </w:r>
    </w:p>
    <w:p w14:paraId="5D59EAB6" w14:textId="77777777" w:rsidR="005675C0" w:rsidRPr="005F2E52" w:rsidRDefault="005675C0" w:rsidP="00A60EE9">
      <w:pPr>
        <w:numPr>
          <w:ilvl w:val="0"/>
          <w:numId w:val="47"/>
        </w:numPr>
        <w:jc w:val="both"/>
        <w:rPr>
          <w:lang w:val="en-GB"/>
        </w:rPr>
      </w:pPr>
      <w:r w:rsidRPr="005F2E52">
        <w:rPr>
          <w:lang w:val="en-GB"/>
        </w:rPr>
        <w:t xml:space="preserve">Letters (upper case/lower case) allowed to be used  </w:t>
      </w:r>
    </w:p>
    <w:p w14:paraId="5D8E1FDB" w14:textId="77777777" w:rsidR="005675C0" w:rsidRPr="005F2E52" w:rsidRDefault="005675C0" w:rsidP="00A60EE9">
      <w:pPr>
        <w:numPr>
          <w:ilvl w:val="0"/>
          <w:numId w:val="47"/>
        </w:numPr>
        <w:jc w:val="both"/>
        <w:rPr>
          <w:lang w:val="en-GB"/>
        </w:rPr>
      </w:pPr>
      <w:r w:rsidRPr="005F2E52">
        <w:rPr>
          <w:lang w:val="en-GB"/>
        </w:rPr>
        <w:t>Numbers allowed to be used</w:t>
      </w:r>
    </w:p>
    <w:p w14:paraId="3069094C" w14:textId="77777777" w:rsidR="005675C0" w:rsidRPr="005F2E52" w:rsidRDefault="005675C0" w:rsidP="00A60EE9">
      <w:pPr>
        <w:numPr>
          <w:ilvl w:val="0"/>
          <w:numId w:val="47"/>
        </w:numPr>
        <w:jc w:val="both"/>
        <w:rPr>
          <w:lang w:val="en-GB"/>
        </w:rPr>
      </w:pPr>
      <w:r w:rsidRPr="005F2E52">
        <w:rPr>
          <w:lang w:val="en-GB"/>
        </w:rPr>
        <w:t>Characters allowed to be used</w:t>
      </w:r>
    </w:p>
    <w:p w14:paraId="4896824C" w14:textId="77777777" w:rsidR="005675C0" w:rsidRPr="005F2E52" w:rsidRDefault="005675C0" w:rsidP="00A60EE9">
      <w:pPr>
        <w:numPr>
          <w:ilvl w:val="0"/>
          <w:numId w:val="47"/>
        </w:numPr>
        <w:jc w:val="both"/>
        <w:rPr>
          <w:lang w:val="en-GB"/>
        </w:rPr>
      </w:pPr>
      <w:r w:rsidRPr="005F2E52">
        <w:rPr>
          <w:lang w:val="en-GB"/>
        </w:rPr>
        <w:t>Allowed login failures</w:t>
      </w:r>
    </w:p>
    <w:p w14:paraId="511187B5" w14:textId="77777777" w:rsidR="005675C0" w:rsidRPr="005F2E52" w:rsidRDefault="005675C0" w:rsidP="00A60EE9">
      <w:pPr>
        <w:numPr>
          <w:ilvl w:val="0"/>
          <w:numId w:val="47"/>
        </w:numPr>
        <w:jc w:val="both"/>
        <w:rPr>
          <w:lang w:val="en-GB"/>
        </w:rPr>
      </w:pPr>
      <w:r w:rsidRPr="005F2E52">
        <w:rPr>
          <w:lang w:val="en-GB"/>
        </w:rPr>
        <w:t>Password lifetime</w:t>
      </w:r>
    </w:p>
    <w:p w14:paraId="28900C63" w14:textId="77777777" w:rsidR="005675C0" w:rsidRPr="005F2E52" w:rsidRDefault="005675C0" w:rsidP="00A60EE9">
      <w:pPr>
        <w:numPr>
          <w:ilvl w:val="0"/>
          <w:numId w:val="47"/>
        </w:numPr>
        <w:jc w:val="both"/>
        <w:rPr>
          <w:lang w:val="en-GB"/>
        </w:rPr>
      </w:pPr>
      <w:r w:rsidRPr="005F2E52">
        <w:rPr>
          <w:lang w:val="en-GB"/>
        </w:rPr>
        <w:t>Password length (min/max)</w:t>
      </w:r>
    </w:p>
    <w:p w14:paraId="3937FF71" w14:textId="77777777" w:rsidR="005675C0" w:rsidRDefault="005675C0" w:rsidP="00A60EE9">
      <w:pPr>
        <w:numPr>
          <w:ilvl w:val="0"/>
          <w:numId w:val="47"/>
        </w:numPr>
        <w:jc w:val="both"/>
        <w:rPr>
          <w:lang w:val="en-GB"/>
        </w:rPr>
      </w:pPr>
      <w:r w:rsidRPr="005F2E52">
        <w:rPr>
          <w:lang w:val="en-GB"/>
        </w:rPr>
        <w:t>Password history</w:t>
      </w:r>
    </w:p>
    <w:p w14:paraId="33291340" w14:textId="35C877EE" w:rsidR="00F74988" w:rsidRPr="005F2E52" w:rsidRDefault="00F74988" w:rsidP="00A60EE9">
      <w:pPr>
        <w:numPr>
          <w:ilvl w:val="0"/>
          <w:numId w:val="47"/>
        </w:numPr>
        <w:jc w:val="both"/>
        <w:rPr>
          <w:lang w:val="en-GB"/>
        </w:rPr>
      </w:pPr>
      <w:r>
        <w:t>Password strength (weak/normal/ medium/strong/ very strong)</w:t>
      </w:r>
    </w:p>
    <w:p w14:paraId="344F64D9" w14:textId="77777777" w:rsidR="005675C0" w:rsidRPr="005F2E52" w:rsidRDefault="005675C0" w:rsidP="00A60EE9">
      <w:pPr>
        <w:jc w:val="both"/>
        <w:rPr>
          <w:lang w:val="en-GB"/>
        </w:rPr>
      </w:pPr>
    </w:p>
    <w:p w14:paraId="64DCA7A8" w14:textId="4417714F" w:rsidR="005675C0" w:rsidRPr="005F2E52" w:rsidRDefault="00180AB7" w:rsidP="00A60EE9">
      <w:pPr>
        <w:keepNext/>
        <w:jc w:val="both"/>
        <w:rPr>
          <w:lang w:val="en-GB"/>
        </w:rPr>
      </w:pPr>
      <w:r w:rsidRPr="00180AB7">
        <w:rPr>
          <w:noProof/>
        </w:rPr>
        <w:drawing>
          <wp:inline distT="0" distB="0" distL="0" distR="0" wp14:anchorId="5262C9C0" wp14:editId="3BDCB382">
            <wp:extent cx="5490210" cy="5060315"/>
            <wp:effectExtent l="0" t="0" r="0" b="698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90210" cy="5060315"/>
                    </a:xfrm>
                    <a:prstGeom prst="rect">
                      <a:avLst/>
                    </a:prstGeom>
                  </pic:spPr>
                </pic:pic>
              </a:graphicData>
            </a:graphic>
          </wp:inline>
        </w:drawing>
      </w:r>
    </w:p>
    <w:p w14:paraId="0018B52C" w14:textId="77777777" w:rsidR="005675C0" w:rsidRPr="005F2E52" w:rsidRDefault="005675C0" w:rsidP="00A60EE9">
      <w:pPr>
        <w:pStyle w:val="Caption"/>
        <w:jc w:val="both"/>
      </w:pPr>
      <w:bookmarkStart w:id="121" w:name="_Ref292359367"/>
      <w:bookmarkStart w:id="122" w:name="_Toc294277417"/>
      <w:bookmarkStart w:id="123" w:name="_Toc447034712"/>
      <w:bookmarkStart w:id="124" w:name="_Toc469411034"/>
      <w:bookmarkStart w:id="125" w:name="_Toc179911378"/>
      <w:r w:rsidRPr="005F2E52">
        <w:t xml:space="preserve">Figure </w:t>
      </w:r>
      <w:r w:rsidRPr="005F2E52">
        <w:fldChar w:fldCharType="begin"/>
      </w:r>
      <w:r w:rsidRPr="005F2E52">
        <w:instrText xml:space="preserve"> SEQ Figure \* ARABIC </w:instrText>
      </w:r>
      <w:r w:rsidRPr="005F2E52">
        <w:fldChar w:fldCharType="separate"/>
      </w:r>
      <w:r w:rsidR="00A81D83">
        <w:rPr>
          <w:noProof/>
        </w:rPr>
        <w:t>18</w:t>
      </w:r>
      <w:r w:rsidRPr="005F2E52">
        <w:fldChar w:fldCharType="end"/>
      </w:r>
      <w:bookmarkEnd w:id="121"/>
      <w:r w:rsidRPr="005F2E52">
        <w:t>: Password Configuration Rules</w:t>
      </w:r>
      <w:bookmarkEnd w:id="122"/>
      <w:bookmarkEnd w:id="123"/>
      <w:bookmarkEnd w:id="124"/>
      <w:bookmarkEnd w:id="125"/>
    </w:p>
    <w:p w14:paraId="4EEB03FE" w14:textId="77777777" w:rsidR="005675C0" w:rsidRPr="005F2E52" w:rsidRDefault="005675C0" w:rsidP="00A60EE9">
      <w:pPr>
        <w:jc w:val="both"/>
        <w:rPr>
          <w:lang w:val="en-GB"/>
        </w:rPr>
      </w:pPr>
    </w:p>
    <w:p w14:paraId="29050B28" w14:textId="77777777" w:rsidR="005675C0" w:rsidRPr="005F2E52" w:rsidRDefault="005675C0" w:rsidP="00A60EE9">
      <w:pPr>
        <w:jc w:val="both"/>
        <w:rPr>
          <w:lang w:val="en-GB"/>
        </w:rPr>
      </w:pPr>
      <w:r w:rsidRPr="005F2E52">
        <w:rPr>
          <w:lang w:val="en-GB"/>
        </w:rPr>
        <w:t>In case the password does not follow the password configuration the following message appears.</w:t>
      </w:r>
    </w:p>
    <w:p w14:paraId="4189C384" w14:textId="77777777" w:rsidR="005675C0" w:rsidRPr="005F2E52" w:rsidRDefault="005675C0" w:rsidP="00A60EE9">
      <w:pPr>
        <w:jc w:val="both"/>
        <w:rPr>
          <w:lang w:val="en-GB"/>
        </w:rPr>
      </w:pPr>
    </w:p>
    <w:p w14:paraId="77BDB9ED" w14:textId="77777777" w:rsidR="00945479" w:rsidRDefault="00945479" w:rsidP="00A60EE9">
      <w:pPr>
        <w:jc w:val="both"/>
        <w:rPr>
          <w:lang w:val="en-GB"/>
        </w:rPr>
      </w:pPr>
    </w:p>
    <w:p w14:paraId="4492BFF9" w14:textId="77777777" w:rsidR="00945479" w:rsidRDefault="00945479" w:rsidP="00A60EE9">
      <w:pPr>
        <w:jc w:val="both"/>
        <w:rPr>
          <w:lang w:val="en-GB"/>
        </w:rPr>
      </w:pPr>
    </w:p>
    <w:p w14:paraId="4CDB7C36" w14:textId="77777777" w:rsidR="00945479" w:rsidRDefault="00945479" w:rsidP="00A60EE9">
      <w:pPr>
        <w:jc w:val="both"/>
        <w:rPr>
          <w:lang w:val="en-GB"/>
        </w:rPr>
      </w:pPr>
    </w:p>
    <w:p w14:paraId="1B390BC5" w14:textId="77777777" w:rsidR="00945479" w:rsidRDefault="00945479" w:rsidP="00A60EE9">
      <w:pPr>
        <w:jc w:val="both"/>
        <w:rPr>
          <w:lang w:val="en-GB"/>
        </w:rPr>
      </w:pPr>
    </w:p>
    <w:p w14:paraId="76854A79" w14:textId="77777777" w:rsidR="00945479" w:rsidRDefault="00945479" w:rsidP="00A60EE9">
      <w:pPr>
        <w:jc w:val="both"/>
        <w:rPr>
          <w:lang w:val="en-GB"/>
        </w:rPr>
      </w:pPr>
    </w:p>
    <w:p w14:paraId="5D1E6B74" w14:textId="5FA38942" w:rsidR="005675C0" w:rsidRPr="005F2E52" w:rsidRDefault="00ED0350" w:rsidP="00A60EE9">
      <w:pPr>
        <w:jc w:val="both"/>
        <w:rPr>
          <w:lang w:val="en-GB"/>
        </w:rPr>
      </w:pPr>
      <w:r w:rsidRPr="00ED0350">
        <w:rPr>
          <w:noProof/>
        </w:rPr>
        <w:drawing>
          <wp:inline distT="0" distB="0" distL="0" distR="0" wp14:anchorId="1FD57F85" wp14:editId="26ABEB56">
            <wp:extent cx="5641145" cy="587864"/>
            <wp:effectExtent l="0" t="0" r="0" b="317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40076" cy="598174"/>
                    </a:xfrm>
                    <a:prstGeom prst="rect">
                      <a:avLst/>
                    </a:prstGeom>
                  </pic:spPr>
                </pic:pic>
              </a:graphicData>
            </a:graphic>
          </wp:inline>
        </w:drawing>
      </w:r>
    </w:p>
    <w:p w14:paraId="730D2C6F" w14:textId="77777777" w:rsidR="005675C0" w:rsidRPr="005F2E52" w:rsidRDefault="005675C0" w:rsidP="00A60EE9">
      <w:pPr>
        <w:pStyle w:val="Heading2"/>
        <w:tabs>
          <w:tab w:val="clear" w:pos="720"/>
          <w:tab w:val="num" w:pos="576"/>
        </w:tabs>
        <w:ind w:left="576" w:hanging="576"/>
        <w:jc w:val="both"/>
        <w:rPr>
          <w:lang w:val="en-GB"/>
        </w:rPr>
      </w:pPr>
      <w:bookmarkStart w:id="126" w:name="_Toc447034646"/>
      <w:bookmarkStart w:id="127" w:name="_Toc469410945"/>
      <w:bookmarkStart w:id="128" w:name="_Toc178848494"/>
      <w:r w:rsidRPr="005F2E52">
        <w:rPr>
          <w:lang w:val="en-GB"/>
        </w:rPr>
        <w:t>XLS File Format Support</w:t>
      </w:r>
      <w:bookmarkEnd w:id="126"/>
      <w:bookmarkEnd w:id="127"/>
      <w:bookmarkEnd w:id="128"/>
    </w:p>
    <w:p w14:paraId="5B6EA2B9" w14:textId="77777777" w:rsidR="005675C0" w:rsidRPr="005F2E52" w:rsidRDefault="005675C0" w:rsidP="00A60EE9">
      <w:pPr>
        <w:jc w:val="both"/>
        <w:rPr>
          <w:lang w:val="en-GB"/>
        </w:rPr>
      </w:pPr>
      <w:r w:rsidRPr="005F2E52">
        <w:rPr>
          <w:lang w:val="en-GB"/>
        </w:rPr>
        <w:t>All XLS files uploaded to the e-GP system must abide to the Microsoft Office Excel 2003 format.</w:t>
      </w:r>
    </w:p>
    <w:p w14:paraId="3E656B8C" w14:textId="77777777" w:rsidR="005675C0" w:rsidRPr="005F2E52" w:rsidRDefault="005675C0" w:rsidP="00A60EE9">
      <w:pPr>
        <w:jc w:val="both"/>
        <w:rPr>
          <w:lang w:val="en-GB"/>
        </w:rPr>
      </w:pPr>
    </w:p>
    <w:tbl>
      <w:tblPr>
        <w:tblW w:w="0" w:type="auto"/>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828"/>
        <w:gridCol w:w="8034"/>
      </w:tblGrid>
      <w:tr w:rsidR="005675C0" w:rsidRPr="005F2E52" w14:paraId="47F5BAD2" w14:textId="77777777" w:rsidTr="005D2DE1">
        <w:tc>
          <w:tcPr>
            <w:tcW w:w="828" w:type="dxa"/>
            <w:vAlign w:val="center"/>
          </w:tcPr>
          <w:p w14:paraId="53DBB99E" w14:textId="2F7CD35F" w:rsidR="005675C0" w:rsidRPr="005F2E52" w:rsidRDefault="005675C0" w:rsidP="00A60EE9">
            <w:pPr>
              <w:jc w:val="both"/>
              <w:rPr>
                <w:lang w:val="en-GB"/>
              </w:rPr>
            </w:pPr>
            <w:r w:rsidRPr="005F2E52">
              <w:rPr>
                <w:noProof/>
              </w:rPr>
              <w:drawing>
                <wp:inline distT="0" distB="0" distL="0" distR="0" wp14:anchorId="1BB7BB5D" wp14:editId="185928BF">
                  <wp:extent cx="342900" cy="342900"/>
                  <wp:effectExtent l="0" t="0" r="0" b="0"/>
                  <wp:docPr id="180" name="Picture 180" descr="MC900432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MC900432547[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8034" w:type="dxa"/>
          </w:tcPr>
          <w:p w14:paraId="2F6CC17C" w14:textId="77777777" w:rsidR="005675C0" w:rsidRPr="005F2E52" w:rsidRDefault="005675C0" w:rsidP="00A60EE9">
            <w:pPr>
              <w:jc w:val="both"/>
              <w:rPr>
                <w:lang w:val="en-GB"/>
              </w:rPr>
            </w:pPr>
          </w:p>
          <w:p w14:paraId="7A4778C7" w14:textId="77777777" w:rsidR="005675C0" w:rsidRPr="005F2E52" w:rsidRDefault="005675C0" w:rsidP="00A60EE9">
            <w:pPr>
              <w:jc w:val="both"/>
              <w:rPr>
                <w:lang w:val="en-GB"/>
              </w:rPr>
            </w:pPr>
            <w:r w:rsidRPr="005F2E52">
              <w:rPr>
                <w:lang w:val="en-GB"/>
              </w:rPr>
              <w:t>All XLS files must abide to the Microsoft Office Excel 2003 format.</w:t>
            </w:r>
          </w:p>
          <w:p w14:paraId="22F1561E" w14:textId="77777777" w:rsidR="005675C0" w:rsidRPr="005F2E52" w:rsidRDefault="005675C0" w:rsidP="00A60EE9">
            <w:pPr>
              <w:jc w:val="both"/>
              <w:rPr>
                <w:lang w:val="en-GB"/>
              </w:rPr>
            </w:pPr>
          </w:p>
          <w:p w14:paraId="1F817F10" w14:textId="77777777" w:rsidR="005675C0" w:rsidRPr="005F2E52" w:rsidRDefault="005675C0" w:rsidP="00A60EE9">
            <w:pPr>
              <w:jc w:val="both"/>
              <w:rPr>
                <w:lang w:val="en-GB"/>
              </w:rPr>
            </w:pPr>
            <w:r w:rsidRPr="005F2E52">
              <w:rPr>
                <w:lang w:val="en-GB"/>
              </w:rPr>
              <w:t>Users that have later versions should save their files in 2003 format (Save as type and select the option “Excel 97-2003 Workbook”).</w:t>
            </w:r>
          </w:p>
          <w:p w14:paraId="45F44B33" w14:textId="77777777" w:rsidR="005675C0" w:rsidRPr="005F2E52" w:rsidRDefault="005675C0" w:rsidP="00A60EE9">
            <w:pPr>
              <w:jc w:val="both"/>
              <w:rPr>
                <w:lang w:val="en-GB"/>
              </w:rPr>
            </w:pPr>
          </w:p>
        </w:tc>
      </w:tr>
    </w:tbl>
    <w:p w14:paraId="390CD538" w14:textId="77777777" w:rsidR="005675C0" w:rsidRPr="005F2E52" w:rsidRDefault="005675C0" w:rsidP="00A60EE9">
      <w:pPr>
        <w:pStyle w:val="Heading2"/>
        <w:tabs>
          <w:tab w:val="clear" w:pos="720"/>
          <w:tab w:val="num" w:pos="576"/>
        </w:tabs>
        <w:ind w:left="576" w:hanging="576"/>
        <w:jc w:val="both"/>
        <w:rPr>
          <w:lang w:val="en-GB"/>
        </w:rPr>
      </w:pPr>
      <w:bookmarkStart w:id="129" w:name="_Toc447034647"/>
      <w:bookmarkStart w:id="130" w:name="_Toc469410946"/>
      <w:bookmarkStart w:id="131" w:name="_Toc178848495"/>
      <w:r w:rsidRPr="005F2E52">
        <w:rPr>
          <w:lang w:val="en-GB"/>
        </w:rPr>
        <w:t>XLS File Upload Validation</w:t>
      </w:r>
      <w:bookmarkEnd w:id="129"/>
      <w:bookmarkEnd w:id="130"/>
      <w:bookmarkEnd w:id="131"/>
    </w:p>
    <w:p w14:paraId="3C5C9166" w14:textId="77777777" w:rsidR="005675C0" w:rsidRPr="005F2E52" w:rsidRDefault="005675C0" w:rsidP="00A60EE9">
      <w:pPr>
        <w:jc w:val="both"/>
        <w:rPr>
          <w:lang w:val="en-GB"/>
        </w:rPr>
      </w:pPr>
      <w:r w:rsidRPr="005F2E52">
        <w:rPr>
          <w:lang w:val="en-GB"/>
        </w:rPr>
        <w:t>Every time a new XLS file is uploaded onto the e-GP system, the system performs validation checks to ensure that the uploaded file abides to the pre-defined template for the upload. There are several different templates supported by the system, namely:</w:t>
      </w:r>
    </w:p>
    <w:p w14:paraId="4642B78B" w14:textId="77777777" w:rsidR="005675C0" w:rsidRPr="005F2E52" w:rsidRDefault="005675C0" w:rsidP="00A60EE9">
      <w:pPr>
        <w:numPr>
          <w:ilvl w:val="0"/>
          <w:numId w:val="46"/>
        </w:numPr>
        <w:jc w:val="both"/>
        <w:rPr>
          <w:lang w:val="en-GB"/>
        </w:rPr>
      </w:pPr>
      <w:r w:rsidRPr="005F2E52">
        <w:rPr>
          <w:lang w:val="en-GB"/>
        </w:rPr>
        <w:t>Annual Procurement Plan XLS</w:t>
      </w:r>
    </w:p>
    <w:p w14:paraId="08881FE6" w14:textId="77777777" w:rsidR="005675C0" w:rsidRPr="005F2E52" w:rsidRDefault="005675C0" w:rsidP="00A60EE9">
      <w:pPr>
        <w:numPr>
          <w:ilvl w:val="0"/>
          <w:numId w:val="46"/>
        </w:numPr>
        <w:jc w:val="both"/>
        <w:rPr>
          <w:lang w:val="en-GB"/>
        </w:rPr>
      </w:pPr>
      <w:r w:rsidRPr="005F2E52">
        <w:rPr>
          <w:lang w:val="en-GB"/>
        </w:rPr>
        <w:t>Evaluation Report XLS</w:t>
      </w:r>
    </w:p>
    <w:p w14:paraId="693C6A35" w14:textId="77777777" w:rsidR="005675C0" w:rsidRPr="005F2E52" w:rsidRDefault="005675C0" w:rsidP="00A60EE9">
      <w:pPr>
        <w:jc w:val="both"/>
        <w:rPr>
          <w:lang w:val="en-GB"/>
        </w:rPr>
      </w:pPr>
    </w:p>
    <w:p w14:paraId="4DC3612C" w14:textId="77777777" w:rsidR="005675C0" w:rsidRPr="005F2E52" w:rsidRDefault="005675C0" w:rsidP="00A60EE9">
      <w:pPr>
        <w:jc w:val="both"/>
        <w:rPr>
          <w:lang w:val="en-GB"/>
        </w:rPr>
      </w:pPr>
      <w:r w:rsidRPr="005F2E52">
        <w:rPr>
          <w:lang w:val="en-GB"/>
        </w:rPr>
        <w:t>Whenever an invalid XLS file is uploaded onto e-GP, the system will either present to the end-user the reasons for not accepting it (e.g. invalid format), or will grant the end-user access to download an Error Report XLS, which details the precise reasons rendering  the XLS invalid.</w:t>
      </w:r>
    </w:p>
    <w:p w14:paraId="0261A9DA" w14:textId="77777777" w:rsidR="00945479" w:rsidRPr="00945479" w:rsidRDefault="00945479" w:rsidP="00A60EE9">
      <w:pPr>
        <w:jc w:val="both"/>
        <w:rPr>
          <w:lang w:val="en-GB"/>
        </w:rPr>
      </w:pPr>
    </w:p>
    <w:p w14:paraId="6805E4EF" w14:textId="310E0850" w:rsidR="005675C0" w:rsidRPr="00945479" w:rsidRDefault="005675C0" w:rsidP="00A60EE9">
      <w:pPr>
        <w:jc w:val="both"/>
        <w:rPr>
          <w:lang w:val="en-GB"/>
        </w:rPr>
      </w:pPr>
    </w:p>
    <w:p w14:paraId="267C8F5F" w14:textId="6FA9C80A" w:rsidR="00945479" w:rsidRDefault="00945479" w:rsidP="00A60EE9">
      <w:pPr>
        <w:pStyle w:val="Heading1"/>
        <w:pageBreakBefore/>
        <w:tabs>
          <w:tab w:val="clear" w:pos="720"/>
        </w:tabs>
        <w:ind w:left="431" w:hanging="431"/>
        <w:jc w:val="both"/>
        <w:rPr>
          <w:lang w:val="en-GB"/>
        </w:rPr>
      </w:pPr>
      <w:bookmarkStart w:id="132" w:name="_Toc447034654"/>
      <w:bookmarkStart w:id="133" w:name="_Toc469410947"/>
      <w:bookmarkStart w:id="134" w:name="_Toc178848496"/>
      <w:r w:rsidRPr="005D2DE1">
        <w:rPr>
          <w:lang w:val="en-GB"/>
        </w:rPr>
        <w:lastRenderedPageBreak/>
        <w:t>Searching Functionality</w:t>
      </w:r>
      <w:bookmarkEnd w:id="132"/>
      <w:bookmarkEnd w:id="133"/>
      <w:bookmarkEnd w:id="134"/>
      <w:r w:rsidRPr="005D2DE1">
        <w:rPr>
          <w:lang w:val="en-GB"/>
        </w:rPr>
        <w:t xml:space="preserve"> </w:t>
      </w:r>
    </w:p>
    <w:p w14:paraId="5F6C1D0B" w14:textId="77777777" w:rsidR="005D2DE1" w:rsidRDefault="005D2DE1" w:rsidP="00A60EE9">
      <w:pPr>
        <w:jc w:val="both"/>
        <w:rPr>
          <w:lang w:val="en-GB"/>
        </w:rPr>
      </w:pPr>
    </w:p>
    <w:p w14:paraId="585012D5" w14:textId="77777777" w:rsidR="005D2DE1" w:rsidRPr="005F2E52" w:rsidRDefault="005D2DE1" w:rsidP="00A60EE9">
      <w:pPr>
        <w:jc w:val="both"/>
        <w:rPr>
          <w:lang w:val="en-GB"/>
        </w:rPr>
      </w:pPr>
      <w:r w:rsidRPr="005F2E52">
        <w:rPr>
          <w:lang w:val="en-GB"/>
        </w:rPr>
        <w:t xml:space="preserve">The e-GP system provides both </w:t>
      </w:r>
      <w:proofErr w:type="gramStart"/>
      <w:r w:rsidRPr="005F2E52">
        <w:rPr>
          <w:lang w:val="en-GB"/>
        </w:rPr>
        <w:t>Simple</w:t>
      </w:r>
      <w:proofErr w:type="gramEnd"/>
      <w:r w:rsidRPr="005F2E52">
        <w:rPr>
          <w:lang w:val="en-GB"/>
        </w:rPr>
        <w:t xml:space="preserve"> and Advanced search mechanisms.  Both functionalities allow searching for Tenders, Organisations, Users, Contracts (available only to </w:t>
      </w:r>
      <w:r>
        <w:rPr>
          <w:lang w:val="en-GB"/>
        </w:rPr>
        <w:t>SA</w:t>
      </w:r>
      <w:r w:rsidRPr="005F2E52">
        <w:rPr>
          <w:lang w:val="en-GB"/>
        </w:rPr>
        <w:t xml:space="preserve"> users) and Annual Procurement Plan entries.</w:t>
      </w:r>
    </w:p>
    <w:p w14:paraId="51A3211C" w14:textId="77777777" w:rsidR="005D2DE1" w:rsidRDefault="005D2DE1" w:rsidP="00A60EE9">
      <w:pPr>
        <w:jc w:val="both"/>
        <w:rPr>
          <w:lang w:val="en-GB"/>
        </w:rPr>
      </w:pPr>
    </w:p>
    <w:p w14:paraId="72C9994E" w14:textId="77777777" w:rsidR="005D2DE1" w:rsidRPr="005F2E52" w:rsidRDefault="005D2DE1" w:rsidP="00A60EE9">
      <w:pPr>
        <w:pStyle w:val="Heading2"/>
        <w:tabs>
          <w:tab w:val="clear" w:pos="720"/>
          <w:tab w:val="num" w:pos="576"/>
        </w:tabs>
        <w:ind w:left="576" w:hanging="576"/>
        <w:jc w:val="both"/>
        <w:rPr>
          <w:lang w:val="en-GB"/>
        </w:rPr>
      </w:pPr>
      <w:bookmarkStart w:id="135" w:name="_Toc294277258"/>
      <w:bookmarkStart w:id="136" w:name="_Toc447034655"/>
      <w:bookmarkStart w:id="137" w:name="_Toc469410948"/>
      <w:bookmarkStart w:id="138" w:name="_Toc178848497"/>
      <w:r w:rsidRPr="005F2E52">
        <w:rPr>
          <w:lang w:val="en-GB"/>
        </w:rPr>
        <w:t>Simple Search</w:t>
      </w:r>
      <w:bookmarkEnd w:id="135"/>
      <w:bookmarkEnd w:id="136"/>
      <w:bookmarkEnd w:id="137"/>
      <w:bookmarkEnd w:id="138"/>
    </w:p>
    <w:p w14:paraId="3B0B4517" w14:textId="77777777" w:rsidR="005D2DE1" w:rsidRPr="005F2E52" w:rsidRDefault="005D2DE1" w:rsidP="00A60EE9">
      <w:pPr>
        <w:jc w:val="both"/>
        <w:rPr>
          <w:lang w:val="en-GB"/>
        </w:rPr>
      </w:pPr>
      <w:r w:rsidRPr="005F2E52">
        <w:rPr>
          <w:lang w:val="en-GB"/>
        </w:rPr>
        <w:t xml:space="preserve">The simple search functionality covers searching for available Tenders, registered Organisations, registered Users and published Annual Procurement Plan entries. </w:t>
      </w:r>
    </w:p>
    <w:p w14:paraId="3A6651A8" w14:textId="77777777" w:rsidR="005D2DE1" w:rsidRPr="005F2E52" w:rsidRDefault="005D2DE1" w:rsidP="00A60EE9">
      <w:pPr>
        <w:jc w:val="both"/>
        <w:rPr>
          <w:lang w:val="en-GB"/>
        </w:rPr>
      </w:pPr>
    </w:p>
    <w:p w14:paraId="02576CC2" w14:textId="77777777" w:rsidR="005D2DE1" w:rsidRDefault="005D2DE1" w:rsidP="00A60EE9">
      <w:pPr>
        <w:jc w:val="both"/>
        <w:rPr>
          <w:lang w:val="en-GB"/>
        </w:rPr>
      </w:pPr>
      <w:r w:rsidRPr="005F2E52">
        <w:rPr>
          <w:lang w:val="en-GB"/>
        </w:rPr>
        <w:t>Simple search queries are performed by:</w:t>
      </w:r>
    </w:p>
    <w:p w14:paraId="5A9C4C47" w14:textId="212EE93D" w:rsidR="005F480F" w:rsidRPr="005F480F" w:rsidRDefault="005F480F" w:rsidP="00A60EE9">
      <w:pPr>
        <w:pStyle w:val="ListParagraph"/>
        <w:numPr>
          <w:ilvl w:val="0"/>
          <w:numId w:val="51"/>
        </w:numPr>
        <w:jc w:val="both"/>
        <w:rPr>
          <w:lang w:val="en-GB"/>
        </w:rPr>
      </w:pPr>
      <w:r>
        <w:rPr>
          <w:lang w:val="en-GB"/>
        </w:rPr>
        <w:t xml:space="preserve">Select the search icon </w:t>
      </w:r>
      <w:r w:rsidRPr="005F480F">
        <w:rPr>
          <w:noProof/>
        </w:rPr>
        <w:drawing>
          <wp:inline distT="0" distB="0" distL="0" distR="0" wp14:anchorId="1FB688C7" wp14:editId="11F8C497">
            <wp:extent cx="269630" cy="21101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7639" cy="217283"/>
                    </a:xfrm>
                    <a:prstGeom prst="rect">
                      <a:avLst/>
                    </a:prstGeom>
                  </pic:spPr>
                </pic:pic>
              </a:graphicData>
            </a:graphic>
          </wp:inline>
        </w:drawing>
      </w:r>
      <w:r>
        <w:rPr>
          <w:lang w:val="en-GB"/>
        </w:rPr>
        <w:t xml:space="preserve"> on the right side of the page </w:t>
      </w:r>
    </w:p>
    <w:p w14:paraId="6EF3EFF8" w14:textId="77777777" w:rsidR="005D2DE1" w:rsidRPr="005F2E52" w:rsidRDefault="005D2DE1" w:rsidP="00A60EE9">
      <w:pPr>
        <w:numPr>
          <w:ilvl w:val="0"/>
          <w:numId w:val="48"/>
        </w:numPr>
        <w:jc w:val="both"/>
        <w:rPr>
          <w:lang w:val="en-GB"/>
        </w:rPr>
      </w:pPr>
      <w:r w:rsidRPr="005F2E52">
        <w:rPr>
          <w:lang w:val="en-GB"/>
        </w:rPr>
        <w:t>Selecting the type of searching (Tenders, Organisations, Users, Contracts, Plan) from the selection list.</w:t>
      </w:r>
    </w:p>
    <w:p w14:paraId="1F49DE5B" w14:textId="77777777" w:rsidR="005D2DE1" w:rsidRPr="005F2E52" w:rsidRDefault="005D2DE1" w:rsidP="00A60EE9">
      <w:pPr>
        <w:numPr>
          <w:ilvl w:val="0"/>
          <w:numId w:val="48"/>
        </w:numPr>
        <w:jc w:val="both"/>
        <w:rPr>
          <w:lang w:val="en-GB"/>
        </w:rPr>
      </w:pPr>
      <w:r w:rsidRPr="005F2E52">
        <w:rPr>
          <w:lang w:val="en-GB"/>
        </w:rPr>
        <w:t>Providing the full name of the required record or part of it using the “*” wildcard.</w:t>
      </w:r>
    </w:p>
    <w:p w14:paraId="6FE40AC5" w14:textId="0AB67E95" w:rsidR="005D2DE1" w:rsidRPr="005F480F" w:rsidRDefault="005D2DE1" w:rsidP="00A60EE9">
      <w:pPr>
        <w:numPr>
          <w:ilvl w:val="0"/>
          <w:numId w:val="48"/>
        </w:numPr>
        <w:jc w:val="both"/>
        <w:rPr>
          <w:lang w:val="en-GB"/>
        </w:rPr>
      </w:pPr>
      <w:r>
        <w:rPr>
          <w:lang w:val="en-GB"/>
        </w:rPr>
        <w:t>Selecting the</w:t>
      </w:r>
      <w:r w:rsidR="005F480F">
        <w:rPr>
          <w:lang w:val="en-GB"/>
        </w:rPr>
        <w:t xml:space="preserve"> </w:t>
      </w:r>
      <w:r w:rsidR="005F480F" w:rsidRPr="005D2DE1">
        <w:rPr>
          <w:lang w:val="en-GB"/>
        </w:rPr>
        <w:t>Search</w:t>
      </w:r>
      <w:r>
        <w:rPr>
          <w:lang w:val="en-GB"/>
        </w:rPr>
        <w:t xml:space="preserve"> </w:t>
      </w:r>
      <w:r w:rsidRPr="005D2DE1">
        <w:rPr>
          <w:noProof/>
        </w:rPr>
        <w:drawing>
          <wp:inline distT="0" distB="0" distL="0" distR="0" wp14:anchorId="2D8D9D48" wp14:editId="02B3497A">
            <wp:extent cx="202950" cy="184736"/>
            <wp:effectExtent l="0" t="0" r="698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7779" cy="189132"/>
                    </a:xfrm>
                    <a:prstGeom prst="rect">
                      <a:avLst/>
                    </a:prstGeom>
                  </pic:spPr>
                </pic:pic>
              </a:graphicData>
            </a:graphic>
          </wp:inline>
        </w:drawing>
      </w:r>
      <w:r w:rsidR="005F480F">
        <w:rPr>
          <w:lang w:val="en-GB"/>
        </w:rPr>
        <w:t xml:space="preserve"> </w:t>
      </w:r>
      <w:r>
        <w:rPr>
          <w:lang w:val="en-GB"/>
        </w:rPr>
        <w:t>button</w:t>
      </w:r>
      <w:r w:rsidRPr="005F2E52">
        <w:rPr>
          <w:b/>
          <w:lang w:val="en-GB"/>
        </w:rPr>
        <w:t>.</w:t>
      </w:r>
    </w:p>
    <w:p w14:paraId="5040FBE5" w14:textId="77777777" w:rsidR="005F480F" w:rsidRDefault="005F480F" w:rsidP="00A60EE9">
      <w:pPr>
        <w:jc w:val="both"/>
        <w:rPr>
          <w:b/>
          <w:lang w:val="en-GB"/>
        </w:rPr>
      </w:pPr>
    </w:p>
    <w:p w14:paraId="680C596E" w14:textId="77777777" w:rsidR="005F480F" w:rsidRDefault="005F480F" w:rsidP="00A60EE9">
      <w:pPr>
        <w:jc w:val="both"/>
        <w:rPr>
          <w:b/>
          <w:lang w:val="en-GB"/>
        </w:rPr>
      </w:pPr>
    </w:p>
    <w:p w14:paraId="3CCFB79D" w14:textId="6166ECCE" w:rsidR="005F480F" w:rsidRDefault="000050C7" w:rsidP="00A60EE9">
      <w:pPr>
        <w:jc w:val="both"/>
        <w:rPr>
          <w:b/>
          <w:lang w:val="en-GB"/>
        </w:rPr>
      </w:pPr>
      <w:r w:rsidRPr="000050C7">
        <w:rPr>
          <w:b/>
          <w:noProof/>
        </w:rPr>
        <w:drawing>
          <wp:inline distT="0" distB="0" distL="0" distR="0" wp14:anchorId="44977AAB" wp14:editId="464F8F75">
            <wp:extent cx="5490210" cy="1789430"/>
            <wp:effectExtent l="0" t="0" r="0" b="127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90210" cy="1789430"/>
                    </a:xfrm>
                    <a:prstGeom prst="rect">
                      <a:avLst/>
                    </a:prstGeom>
                  </pic:spPr>
                </pic:pic>
              </a:graphicData>
            </a:graphic>
          </wp:inline>
        </w:drawing>
      </w:r>
    </w:p>
    <w:p w14:paraId="2C485AB2" w14:textId="5F10E4C1" w:rsidR="000050C7" w:rsidRPr="005F2E52" w:rsidRDefault="000050C7" w:rsidP="00A60EE9">
      <w:pPr>
        <w:pStyle w:val="Caption"/>
        <w:jc w:val="both"/>
      </w:pPr>
      <w:r>
        <w:t xml:space="preserve"> </w:t>
      </w:r>
      <w:bookmarkStart w:id="139" w:name="_Toc179911379"/>
      <w:r w:rsidRPr="005F2E52">
        <w:t xml:space="preserve">Figure </w:t>
      </w:r>
      <w:r w:rsidRPr="005F2E52">
        <w:fldChar w:fldCharType="begin"/>
      </w:r>
      <w:r w:rsidRPr="005F2E52">
        <w:instrText xml:space="preserve"> SEQ Figure \* ARABIC </w:instrText>
      </w:r>
      <w:r w:rsidRPr="005F2E52">
        <w:fldChar w:fldCharType="separate"/>
      </w:r>
      <w:r>
        <w:rPr>
          <w:noProof/>
        </w:rPr>
        <w:t>19</w:t>
      </w:r>
      <w:r w:rsidRPr="005F2E52">
        <w:fldChar w:fldCharType="end"/>
      </w:r>
      <w:r w:rsidR="002A239D">
        <w:t>: Simple Search Option</w:t>
      </w:r>
      <w:bookmarkEnd w:id="139"/>
    </w:p>
    <w:p w14:paraId="7EF6BC21" w14:textId="77777777" w:rsidR="005F480F" w:rsidRDefault="005F480F" w:rsidP="00A60EE9">
      <w:pPr>
        <w:jc w:val="both"/>
        <w:rPr>
          <w:b/>
          <w:lang w:val="en-GB"/>
        </w:rPr>
      </w:pPr>
    </w:p>
    <w:p w14:paraId="5219D266" w14:textId="77777777" w:rsidR="00D43FC9" w:rsidRPr="005F2E52" w:rsidRDefault="00D43FC9" w:rsidP="00A60EE9">
      <w:pPr>
        <w:jc w:val="both"/>
        <w:rPr>
          <w:lang w:val="en-GB"/>
        </w:rPr>
      </w:pPr>
    </w:p>
    <w:p w14:paraId="1A7E0CDF" w14:textId="77777777" w:rsidR="005D2DE1" w:rsidRPr="005F2E52" w:rsidRDefault="005D2DE1" w:rsidP="00A60EE9">
      <w:pPr>
        <w:jc w:val="both"/>
        <w:rPr>
          <w:lang w:val="en-GB"/>
        </w:rPr>
      </w:pPr>
    </w:p>
    <w:p w14:paraId="70C090AA" w14:textId="77777777" w:rsidR="005D2DE1" w:rsidRDefault="005D2DE1" w:rsidP="00A60EE9">
      <w:pPr>
        <w:jc w:val="both"/>
        <w:rPr>
          <w:lang w:val="en-GB"/>
        </w:rPr>
      </w:pPr>
      <w:r w:rsidRPr="005F2E52">
        <w:rPr>
          <w:lang w:val="en-GB"/>
        </w:rPr>
        <w:t>The results, if any, are then presented in a tabular form.</w:t>
      </w:r>
    </w:p>
    <w:p w14:paraId="2ACF44F8" w14:textId="77777777" w:rsidR="005F480F" w:rsidRDefault="005F480F" w:rsidP="00A60EE9">
      <w:pPr>
        <w:jc w:val="both"/>
        <w:rPr>
          <w:lang w:val="en-GB"/>
        </w:rPr>
      </w:pPr>
    </w:p>
    <w:p w14:paraId="7154639B" w14:textId="77777777" w:rsidR="005F480F" w:rsidRDefault="005F480F" w:rsidP="00A60EE9">
      <w:pPr>
        <w:jc w:val="both"/>
        <w:rPr>
          <w:lang w:val="en-GB"/>
        </w:rPr>
      </w:pPr>
    </w:p>
    <w:p w14:paraId="4D7E3555" w14:textId="77777777" w:rsidR="005F480F" w:rsidRDefault="005F480F" w:rsidP="00A60EE9">
      <w:pPr>
        <w:jc w:val="both"/>
        <w:rPr>
          <w:lang w:val="en-GB"/>
        </w:rPr>
      </w:pPr>
    </w:p>
    <w:p w14:paraId="7DD0D9D0" w14:textId="77777777" w:rsidR="005F480F" w:rsidRPr="005F2E52" w:rsidRDefault="005F480F" w:rsidP="00A60EE9">
      <w:pPr>
        <w:jc w:val="both"/>
        <w:rPr>
          <w:lang w:val="en-GB"/>
        </w:rPr>
      </w:pPr>
    </w:p>
    <w:p w14:paraId="3F45C5FF" w14:textId="77777777" w:rsidR="005D2DE1" w:rsidRPr="005D2DE1" w:rsidRDefault="005D2DE1" w:rsidP="00A60EE9">
      <w:pPr>
        <w:jc w:val="both"/>
        <w:rPr>
          <w:lang w:val="en-GB"/>
        </w:rPr>
      </w:pPr>
    </w:p>
    <w:p w14:paraId="2295F6FF" w14:textId="40BBAF3C" w:rsidR="005F480F" w:rsidRPr="005F2E52" w:rsidRDefault="005F480F" w:rsidP="00A60EE9">
      <w:pPr>
        <w:pStyle w:val="NormalText"/>
        <w:spacing w:before="0" w:after="0"/>
      </w:pPr>
      <w:r w:rsidRPr="005F480F">
        <w:rPr>
          <w:noProof/>
          <w:lang w:val="en-US"/>
        </w:rPr>
        <w:lastRenderedPageBreak/>
        <w:drawing>
          <wp:inline distT="0" distB="0" distL="0" distR="0" wp14:anchorId="7B3E5B46" wp14:editId="6A95CB3F">
            <wp:extent cx="5444197" cy="2161684"/>
            <wp:effectExtent l="0" t="0" r="444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89732" cy="2179764"/>
                    </a:xfrm>
                    <a:prstGeom prst="rect">
                      <a:avLst/>
                    </a:prstGeom>
                  </pic:spPr>
                </pic:pic>
              </a:graphicData>
            </a:graphic>
          </wp:inline>
        </w:drawing>
      </w:r>
    </w:p>
    <w:p w14:paraId="6E315DEA" w14:textId="77777777" w:rsidR="005F480F" w:rsidRPr="005F2E52" w:rsidRDefault="005F480F" w:rsidP="00A60EE9">
      <w:pPr>
        <w:pStyle w:val="Caption"/>
        <w:jc w:val="both"/>
      </w:pPr>
      <w:bookmarkStart w:id="140" w:name="_Toc294277424"/>
      <w:bookmarkStart w:id="141" w:name="_Toc447034721"/>
      <w:bookmarkStart w:id="142" w:name="_Toc469411035"/>
      <w:bookmarkStart w:id="143" w:name="_Toc179911380"/>
      <w:r w:rsidRPr="005F2E52">
        <w:t xml:space="preserve">Figure </w:t>
      </w:r>
      <w:r w:rsidRPr="005F2E52">
        <w:fldChar w:fldCharType="begin"/>
      </w:r>
      <w:r w:rsidRPr="005F2E52">
        <w:instrText xml:space="preserve"> SEQ Figure \* ARABIC </w:instrText>
      </w:r>
      <w:r w:rsidRPr="005F2E52">
        <w:fldChar w:fldCharType="separate"/>
      </w:r>
      <w:r w:rsidR="000050C7">
        <w:rPr>
          <w:noProof/>
        </w:rPr>
        <w:t>20</w:t>
      </w:r>
      <w:r w:rsidRPr="005F2E52">
        <w:fldChar w:fldCharType="end"/>
      </w:r>
      <w:r w:rsidRPr="005F2E52">
        <w:t xml:space="preserve">: Simple search for </w:t>
      </w:r>
      <w:bookmarkEnd w:id="140"/>
      <w:r w:rsidRPr="005F2E52">
        <w:t>Tender</w:t>
      </w:r>
      <w:bookmarkEnd w:id="141"/>
      <w:bookmarkEnd w:id="142"/>
      <w:bookmarkEnd w:id="143"/>
    </w:p>
    <w:p w14:paraId="76ECCC92" w14:textId="77777777" w:rsidR="005F480F" w:rsidRPr="005F2E52" w:rsidRDefault="005F480F" w:rsidP="00A60EE9">
      <w:pPr>
        <w:pStyle w:val="Heading2"/>
        <w:tabs>
          <w:tab w:val="clear" w:pos="720"/>
          <w:tab w:val="num" w:pos="576"/>
        </w:tabs>
        <w:ind w:left="576" w:hanging="576"/>
        <w:jc w:val="both"/>
        <w:rPr>
          <w:lang w:val="en-GB"/>
        </w:rPr>
      </w:pPr>
      <w:bookmarkStart w:id="144" w:name="_Toc294277259"/>
      <w:bookmarkStart w:id="145" w:name="_Toc447034656"/>
      <w:bookmarkStart w:id="146" w:name="_Toc469410949"/>
      <w:bookmarkStart w:id="147" w:name="_Toc178848498"/>
      <w:r w:rsidRPr="005F2E52">
        <w:rPr>
          <w:lang w:val="en-GB"/>
        </w:rPr>
        <w:t>Advanced Search</w:t>
      </w:r>
      <w:bookmarkEnd w:id="144"/>
      <w:bookmarkEnd w:id="145"/>
      <w:bookmarkEnd w:id="146"/>
      <w:bookmarkEnd w:id="147"/>
    </w:p>
    <w:p w14:paraId="7570F2E6" w14:textId="77777777" w:rsidR="005F480F" w:rsidRDefault="005F480F" w:rsidP="00A60EE9">
      <w:pPr>
        <w:jc w:val="both"/>
        <w:rPr>
          <w:lang w:val="en-GB"/>
        </w:rPr>
      </w:pPr>
      <w:r w:rsidRPr="005F2E52">
        <w:rPr>
          <w:lang w:val="en-GB"/>
        </w:rPr>
        <w:t>The advanced search functionality enables searching for Tenders, Organisations, Users, Contracts and Annual Procurement Plan entries. In addition, the functionality supports searching Organisations that fulfil a specific supplier profile. In order to perform an advanced search query, the user should:</w:t>
      </w:r>
    </w:p>
    <w:p w14:paraId="2D87E0AE" w14:textId="0572C94C" w:rsidR="008604F1" w:rsidRDefault="008604F1" w:rsidP="00A60EE9">
      <w:pPr>
        <w:pStyle w:val="ListParagraph"/>
        <w:numPr>
          <w:ilvl w:val="0"/>
          <w:numId w:val="51"/>
        </w:numPr>
        <w:jc w:val="both"/>
        <w:rPr>
          <w:lang w:val="en-GB"/>
        </w:rPr>
      </w:pPr>
      <w:r>
        <w:rPr>
          <w:lang w:val="en-GB"/>
        </w:rPr>
        <w:t xml:space="preserve">Select the search icon </w:t>
      </w:r>
      <w:r w:rsidRPr="005F480F">
        <w:rPr>
          <w:noProof/>
        </w:rPr>
        <w:drawing>
          <wp:inline distT="0" distB="0" distL="0" distR="0" wp14:anchorId="52485CAD" wp14:editId="3D183EAD">
            <wp:extent cx="269630" cy="21101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7639" cy="217283"/>
                    </a:xfrm>
                    <a:prstGeom prst="rect">
                      <a:avLst/>
                    </a:prstGeom>
                  </pic:spPr>
                </pic:pic>
              </a:graphicData>
            </a:graphic>
          </wp:inline>
        </w:drawing>
      </w:r>
      <w:r>
        <w:rPr>
          <w:lang w:val="en-GB"/>
        </w:rPr>
        <w:t xml:space="preserve"> on the right side of the page </w:t>
      </w:r>
    </w:p>
    <w:p w14:paraId="1FA11724" w14:textId="3923FE6E" w:rsidR="008604F1" w:rsidRDefault="008604F1" w:rsidP="00A60EE9">
      <w:pPr>
        <w:pStyle w:val="ListParagraph"/>
        <w:numPr>
          <w:ilvl w:val="0"/>
          <w:numId w:val="51"/>
        </w:numPr>
        <w:jc w:val="both"/>
        <w:rPr>
          <w:lang w:val="en-GB"/>
        </w:rPr>
      </w:pPr>
      <w:r>
        <w:rPr>
          <w:lang w:val="en-GB"/>
        </w:rPr>
        <w:t>Select the</w:t>
      </w:r>
      <w:r w:rsidRPr="008604F1">
        <w:rPr>
          <w:noProof/>
        </w:rPr>
        <w:t xml:space="preserve"> </w:t>
      </w:r>
      <w:r w:rsidRPr="008604F1">
        <w:rPr>
          <w:noProof/>
        </w:rPr>
        <w:drawing>
          <wp:inline distT="0" distB="0" distL="0" distR="0" wp14:anchorId="36BC0DE3" wp14:editId="420DAAE1">
            <wp:extent cx="808892" cy="183983"/>
            <wp:effectExtent l="0" t="0" r="0" b="698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84468" cy="201173"/>
                    </a:xfrm>
                    <a:prstGeom prst="rect">
                      <a:avLst/>
                    </a:prstGeom>
                  </pic:spPr>
                </pic:pic>
              </a:graphicData>
            </a:graphic>
          </wp:inline>
        </w:drawing>
      </w:r>
      <w:r>
        <w:rPr>
          <w:lang w:val="en-GB"/>
        </w:rPr>
        <w:t xml:space="preserve"> advance</w:t>
      </w:r>
      <w:r w:rsidR="00B60934">
        <w:rPr>
          <w:lang w:val="en-GB"/>
        </w:rPr>
        <w:t>d</w:t>
      </w:r>
      <w:r>
        <w:rPr>
          <w:lang w:val="en-GB"/>
        </w:rPr>
        <w:t xml:space="preserve"> search button  </w:t>
      </w:r>
    </w:p>
    <w:p w14:paraId="05186920" w14:textId="77777777" w:rsidR="00B60934" w:rsidRDefault="00B60934" w:rsidP="00A60EE9">
      <w:pPr>
        <w:jc w:val="both"/>
        <w:rPr>
          <w:lang w:val="en-GB"/>
        </w:rPr>
      </w:pPr>
    </w:p>
    <w:p w14:paraId="6BBE568C" w14:textId="5B044C67" w:rsidR="00B60934" w:rsidRDefault="00B60934" w:rsidP="00A60EE9">
      <w:pPr>
        <w:jc w:val="both"/>
        <w:rPr>
          <w:lang w:val="en-GB"/>
        </w:rPr>
      </w:pPr>
      <w:r w:rsidRPr="00B60934">
        <w:rPr>
          <w:noProof/>
        </w:rPr>
        <w:drawing>
          <wp:inline distT="0" distB="0" distL="0" distR="0" wp14:anchorId="4EF3E3E8" wp14:editId="38A3C2E3">
            <wp:extent cx="5490210" cy="169799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90210" cy="1697990"/>
                    </a:xfrm>
                    <a:prstGeom prst="rect">
                      <a:avLst/>
                    </a:prstGeom>
                  </pic:spPr>
                </pic:pic>
              </a:graphicData>
            </a:graphic>
          </wp:inline>
        </w:drawing>
      </w:r>
    </w:p>
    <w:p w14:paraId="2C775A1E" w14:textId="77777777" w:rsidR="00B60934" w:rsidRDefault="00B60934" w:rsidP="00A60EE9">
      <w:pPr>
        <w:pStyle w:val="Caption"/>
        <w:jc w:val="both"/>
        <w:rPr>
          <w:b w:val="0"/>
          <w:bCs w:val="0"/>
          <w:szCs w:val="24"/>
          <w:lang w:val="en-GB"/>
        </w:rPr>
      </w:pPr>
    </w:p>
    <w:p w14:paraId="3298D6DB" w14:textId="3E4D5E35" w:rsidR="00B60934" w:rsidRPr="005F2E52" w:rsidRDefault="00B60934" w:rsidP="00A60EE9">
      <w:pPr>
        <w:pStyle w:val="Caption"/>
        <w:jc w:val="both"/>
      </w:pPr>
      <w:r>
        <w:rPr>
          <w:b w:val="0"/>
          <w:bCs w:val="0"/>
          <w:szCs w:val="24"/>
          <w:lang w:val="en-GB"/>
        </w:rPr>
        <w:t xml:space="preserve">  </w:t>
      </w:r>
      <w:bookmarkStart w:id="148" w:name="_Toc179911381"/>
      <w:r w:rsidRPr="005F2E52">
        <w:t xml:space="preserve">Figure </w:t>
      </w:r>
      <w:r w:rsidRPr="005F2E52">
        <w:fldChar w:fldCharType="begin"/>
      </w:r>
      <w:r w:rsidRPr="005F2E52">
        <w:instrText xml:space="preserve"> SEQ Figure \* ARABIC </w:instrText>
      </w:r>
      <w:r w:rsidRPr="005F2E52">
        <w:fldChar w:fldCharType="separate"/>
      </w:r>
      <w:r>
        <w:rPr>
          <w:noProof/>
        </w:rPr>
        <w:t>21</w:t>
      </w:r>
      <w:r w:rsidRPr="005F2E52">
        <w:fldChar w:fldCharType="end"/>
      </w:r>
      <w:r>
        <w:t>: Advanced search option</w:t>
      </w:r>
      <w:bookmarkEnd w:id="148"/>
    </w:p>
    <w:p w14:paraId="44BF246E" w14:textId="77777777" w:rsidR="00B60934" w:rsidRDefault="00B60934" w:rsidP="00A60EE9">
      <w:pPr>
        <w:jc w:val="both"/>
        <w:rPr>
          <w:lang w:val="en-GB"/>
        </w:rPr>
      </w:pPr>
    </w:p>
    <w:p w14:paraId="73E5598A" w14:textId="77777777" w:rsidR="00B60934" w:rsidRPr="00B60934" w:rsidRDefault="00B60934" w:rsidP="00A60EE9">
      <w:pPr>
        <w:jc w:val="both"/>
        <w:rPr>
          <w:lang w:val="en-GB"/>
        </w:rPr>
      </w:pPr>
    </w:p>
    <w:p w14:paraId="0923571F" w14:textId="77777777" w:rsidR="005F480F" w:rsidRPr="005F2E52" w:rsidRDefault="005F480F" w:rsidP="00A60EE9">
      <w:pPr>
        <w:numPr>
          <w:ilvl w:val="0"/>
          <w:numId w:val="49"/>
        </w:numPr>
        <w:jc w:val="both"/>
        <w:rPr>
          <w:lang w:val="en-GB"/>
        </w:rPr>
      </w:pPr>
      <w:r w:rsidRPr="005F2E52">
        <w:rPr>
          <w:lang w:val="en-GB"/>
        </w:rPr>
        <w:t>Select the type of the search by using the appropriate button</w:t>
      </w:r>
    </w:p>
    <w:p w14:paraId="2BD1F397" w14:textId="77777777" w:rsidR="005F480F" w:rsidRPr="005F2E52" w:rsidRDefault="005F480F" w:rsidP="00A60EE9">
      <w:pPr>
        <w:numPr>
          <w:ilvl w:val="0"/>
          <w:numId w:val="49"/>
        </w:numPr>
        <w:jc w:val="both"/>
        <w:rPr>
          <w:lang w:val="en-GB"/>
        </w:rPr>
      </w:pPr>
      <w:r w:rsidRPr="005F2E52">
        <w:rPr>
          <w:lang w:val="en-GB"/>
        </w:rPr>
        <w:t>Provide information in one or more fields (use of * wildcard is also enabled).</w:t>
      </w:r>
    </w:p>
    <w:p w14:paraId="307AAB98" w14:textId="77777777" w:rsidR="005F480F" w:rsidRDefault="005F480F" w:rsidP="00A60EE9">
      <w:pPr>
        <w:numPr>
          <w:ilvl w:val="0"/>
          <w:numId w:val="49"/>
        </w:numPr>
        <w:jc w:val="both"/>
        <w:rPr>
          <w:b/>
          <w:lang w:val="en-GB"/>
        </w:rPr>
      </w:pPr>
      <w:r w:rsidRPr="005F2E52">
        <w:rPr>
          <w:lang w:val="en-GB"/>
        </w:rPr>
        <w:t>Select the button “</w:t>
      </w:r>
      <w:r w:rsidRPr="005F2E52">
        <w:rPr>
          <w:b/>
          <w:lang w:val="en-GB"/>
        </w:rPr>
        <w:t>Search”</w:t>
      </w:r>
    </w:p>
    <w:p w14:paraId="6F4D573B" w14:textId="77777777" w:rsidR="00B60934" w:rsidRPr="005F2E52" w:rsidRDefault="00B60934" w:rsidP="00A60EE9">
      <w:pPr>
        <w:jc w:val="both"/>
        <w:rPr>
          <w:b/>
          <w:lang w:val="en-GB"/>
        </w:rPr>
      </w:pPr>
    </w:p>
    <w:p w14:paraId="6D15A17C" w14:textId="567516FE" w:rsidR="005F480F" w:rsidRPr="005F2E52" w:rsidRDefault="005F480F" w:rsidP="00A60EE9">
      <w:pPr>
        <w:jc w:val="both"/>
        <w:rPr>
          <w:lang w:val="en-GB"/>
        </w:rPr>
      </w:pPr>
      <w:r w:rsidRPr="005F2E52">
        <w:rPr>
          <w:lang w:val="en-GB"/>
        </w:rPr>
        <w:t xml:space="preserve">For further information on each criterion select the respective info icon  </w:t>
      </w:r>
      <w:r w:rsidR="00CB25B0" w:rsidRPr="00CB25B0">
        <w:rPr>
          <w:noProof/>
        </w:rPr>
        <w:drawing>
          <wp:inline distT="0" distB="0" distL="0" distR="0" wp14:anchorId="65000482" wp14:editId="2BF4AB01">
            <wp:extent cx="389938" cy="231703"/>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6315" cy="247376"/>
                    </a:xfrm>
                    <a:prstGeom prst="rect">
                      <a:avLst/>
                    </a:prstGeom>
                  </pic:spPr>
                </pic:pic>
              </a:graphicData>
            </a:graphic>
          </wp:inline>
        </w:drawing>
      </w:r>
      <w:r w:rsidRPr="005F2E52">
        <w:rPr>
          <w:lang w:val="en-GB"/>
        </w:rPr>
        <w:t xml:space="preserve"> </w:t>
      </w:r>
    </w:p>
    <w:p w14:paraId="71E105E2" w14:textId="77777777" w:rsidR="005F480F" w:rsidRPr="005F2E52" w:rsidRDefault="005F480F" w:rsidP="00A60EE9">
      <w:pPr>
        <w:jc w:val="both"/>
        <w:rPr>
          <w:lang w:val="en-GB"/>
        </w:rPr>
      </w:pPr>
      <w:r w:rsidRPr="005F2E52">
        <w:rPr>
          <w:lang w:val="en-GB"/>
        </w:rPr>
        <w:t xml:space="preserve">The results, if any, will be presented in a tabular form. </w:t>
      </w:r>
    </w:p>
    <w:p w14:paraId="60ABA869" w14:textId="77777777" w:rsidR="005F480F" w:rsidRPr="005F2E52" w:rsidRDefault="005F480F" w:rsidP="00A60EE9">
      <w:pPr>
        <w:jc w:val="both"/>
        <w:rPr>
          <w:lang w:val="en-GB"/>
        </w:rPr>
      </w:pPr>
    </w:p>
    <w:p w14:paraId="3468A0FB" w14:textId="2E690285" w:rsidR="005F480F" w:rsidRPr="005F2E52" w:rsidRDefault="00B60934" w:rsidP="00A60EE9">
      <w:pPr>
        <w:pStyle w:val="NormalText"/>
      </w:pPr>
      <w:r w:rsidRPr="00B60934">
        <w:rPr>
          <w:noProof/>
          <w:lang w:val="en-US"/>
        </w:rPr>
        <w:lastRenderedPageBreak/>
        <w:drawing>
          <wp:inline distT="0" distB="0" distL="0" distR="0" wp14:anchorId="0D926982" wp14:editId="0BBDC741">
            <wp:extent cx="6540592" cy="2855741"/>
            <wp:effectExtent l="0" t="0" r="0" b="190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554300" cy="2861726"/>
                    </a:xfrm>
                    <a:prstGeom prst="rect">
                      <a:avLst/>
                    </a:prstGeom>
                  </pic:spPr>
                </pic:pic>
              </a:graphicData>
            </a:graphic>
          </wp:inline>
        </w:drawing>
      </w:r>
    </w:p>
    <w:p w14:paraId="2CF4990C" w14:textId="77777777" w:rsidR="005F480F" w:rsidRPr="005F2E52" w:rsidRDefault="005F480F" w:rsidP="00A60EE9">
      <w:pPr>
        <w:pStyle w:val="Caption"/>
        <w:jc w:val="both"/>
      </w:pPr>
      <w:bookmarkStart w:id="149" w:name="_Toc294277425"/>
      <w:bookmarkStart w:id="150" w:name="_Toc447034722"/>
      <w:bookmarkStart w:id="151" w:name="_Toc469411036"/>
      <w:bookmarkStart w:id="152" w:name="_Toc179911382"/>
      <w:r w:rsidRPr="005F2E52">
        <w:t xml:space="preserve">Figure </w:t>
      </w:r>
      <w:r w:rsidRPr="005F2E52">
        <w:fldChar w:fldCharType="begin"/>
      </w:r>
      <w:r w:rsidRPr="005F2E52">
        <w:instrText xml:space="preserve"> SEQ Figure \* ARABIC </w:instrText>
      </w:r>
      <w:r w:rsidRPr="005F2E52">
        <w:fldChar w:fldCharType="separate"/>
      </w:r>
      <w:r w:rsidR="00D43FC9">
        <w:rPr>
          <w:noProof/>
        </w:rPr>
        <w:t>22</w:t>
      </w:r>
      <w:r w:rsidRPr="005F2E52">
        <w:fldChar w:fldCharType="end"/>
      </w:r>
      <w:r w:rsidRPr="005F2E52">
        <w:t xml:space="preserve">: Advanced search for a </w:t>
      </w:r>
      <w:bookmarkEnd w:id="149"/>
      <w:r w:rsidRPr="005F2E52">
        <w:t>Tender</w:t>
      </w:r>
      <w:bookmarkEnd w:id="150"/>
      <w:bookmarkEnd w:id="151"/>
      <w:bookmarkEnd w:id="152"/>
    </w:p>
    <w:p w14:paraId="3EA02F5C" w14:textId="77777777" w:rsidR="005F480F" w:rsidRPr="005F2E52" w:rsidRDefault="005F480F" w:rsidP="00A60EE9">
      <w:pPr>
        <w:pStyle w:val="Caption"/>
        <w:jc w:val="both"/>
      </w:pPr>
    </w:p>
    <w:p w14:paraId="2245B9A3" w14:textId="77777777" w:rsidR="005F480F" w:rsidRPr="005F2E52" w:rsidRDefault="005F480F" w:rsidP="00A60EE9">
      <w:pPr>
        <w:jc w:val="both"/>
        <w:rPr>
          <w:lang w:val="en-GB"/>
        </w:rPr>
      </w:pPr>
      <w:r w:rsidRPr="005F2E52">
        <w:rPr>
          <w:lang w:val="en-GB"/>
        </w:rPr>
        <w:t xml:space="preserve">In order to search for an organisation, the user needs to first provide the organisation type (Procuring Entity/ Supplier). </w:t>
      </w:r>
    </w:p>
    <w:p w14:paraId="67EF5431" w14:textId="77777777" w:rsidR="005F480F" w:rsidRPr="005F2E52" w:rsidRDefault="005F480F" w:rsidP="00A60EE9">
      <w:pPr>
        <w:jc w:val="both"/>
        <w:rPr>
          <w:lang w:val="en-GB"/>
        </w:rPr>
      </w:pPr>
    </w:p>
    <w:p w14:paraId="637DBB8F" w14:textId="43B932EA" w:rsidR="005F480F" w:rsidRPr="005F2E52" w:rsidRDefault="00D43FC9" w:rsidP="00A60EE9">
      <w:pPr>
        <w:pStyle w:val="NormalText"/>
      </w:pPr>
      <w:r w:rsidRPr="00D43FC9">
        <w:rPr>
          <w:noProof/>
          <w:lang w:val="en-US"/>
        </w:rPr>
        <w:drawing>
          <wp:inline distT="0" distB="0" distL="0" distR="0" wp14:anchorId="32E305A3" wp14:editId="2ABB2498">
            <wp:extent cx="6304000" cy="2215075"/>
            <wp:effectExtent l="0" t="0" r="190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43901" cy="2229095"/>
                    </a:xfrm>
                    <a:prstGeom prst="rect">
                      <a:avLst/>
                    </a:prstGeom>
                  </pic:spPr>
                </pic:pic>
              </a:graphicData>
            </a:graphic>
          </wp:inline>
        </w:drawing>
      </w:r>
    </w:p>
    <w:p w14:paraId="69913C08" w14:textId="77777777" w:rsidR="005F480F" w:rsidRPr="005F2E52" w:rsidRDefault="005F480F" w:rsidP="00A60EE9">
      <w:pPr>
        <w:pStyle w:val="Caption"/>
        <w:jc w:val="both"/>
      </w:pPr>
      <w:bookmarkStart w:id="153" w:name="_Toc294277426"/>
      <w:bookmarkStart w:id="154" w:name="_Toc447034723"/>
      <w:bookmarkStart w:id="155" w:name="_Toc469411037"/>
      <w:bookmarkStart w:id="156" w:name="_Toc179911383"/>
      <w:r w:rsidRPr="005F2E52">
        <w:t xml:space="preserve">Figure </w:t>
      </w:r>
      <w:bookmarkStart w:id="157" w:name="advance_search_ca"/>
      <w:r w:rsidRPr="005F2E52">
        <w:fldChar w:fldCharType="begin"/>
      </w:r>
      <w:r w:rsidRPr="005F2E52">
        <w:instrText xml:space="preserve"> SEQ Figure \* ARABIC </w:instrText>
      </w:r>
      <w:r w:rsidRPr="005F2E52">
        <w:fldChar w:fldCharType="separate"/>
      </w:r>
      <w:r w:rsidR="00D43FC9">
        <w:rPr>
          <w:noProof/>
        </w:rPr>
        <w:t>23</w:t>
      </w:r>
      <w:r w:rsidRPr="005F2E52">
        <w:fldChar w:fldCharType="end"/>
      </w:r>
      <w:bookmarkEnd w:id="157"/>
      <w:r w:rsidRPr="005F2E52">
        <w:t xml:space="preserve">: Advanced search for a </w:t>
      </w:r>
      <w:bookmarkEnd w:id="153"/>
      <w:r w:rsidRPr="005F2E52">
        <w:t>Procuring Entity</w:t>
      </w:r>
      <w:bookmarkEnd w:id="154"/>
      <w:bookmarkEnd w:id="155"/>
      <w:bookmarkEnd w:id="156"/>
    </w:p>
    <w:p w14:paraId="03B8EC01" w14:textId="77777777" w:rsidR="005F480F" w:rsidRPr="005F2E52" w:rsidRDefault="005F480F" w:rsidP="00A60EE9">
      <w:pPr>
        <w:jc w:val="both"/>
        <w:rPr>
          <w:lang w:val="en-GB"/>
        </w:rPr>
      </w:pPr>
    </w:p>
    <w:p w14:paraId="6842A7D2" w14:textId="180CA486" w:rsidR="005F480F" w:rsidRPr="005F2E52" w:rsidRDefault="00D43FC9" w:rsidP="00A60EE9">
      <w:pPr>
        <w:keepNext/>
        <w:jc w:val="both"/>
        <w:rPr>
          <w:lang w:val="en-GB"/>
        </w:rPr>
      </w:pPr>
      <w:r w:rsidRPr="00D43FC9">
        <w:rPr>
          <w:noProof/>
        </w:rPr>
        <w:lastRenderedPageBreak/>
        <w:drawing>
          <wp:inline distT="0" distB="0" distL="0" distR="0" wp14:anchorId="38106A78" wp14:editId="11ABC69E">
            <wp:extent cx="6018584" cy="2356339"/>
            <wp:effectExtent l="0" t="0" r="1270" b="635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43099" cy="2365937"/>
                    </a:xfrm>
                    <a:prstGeom prst="rect">
                      <a:avLst/>
                    </a:prstGeom>
                  </pic:spPr>
                </pic:pic>
              </a:graphicData>
            </a:graphic>
          </wp:inline>
        </w:drawing>
      </w:r>
    </w:p>
    <w:p w14:paraId="602D0BBD" w14:textId="77777777" w:rsidR="005F480F" w:rsidRPr="005F2E52" w:rsidRDefault="005F480F" w:rsidP="00A60EE9">
      <w:pPr>
        <w:pStyle w:val="Caption"/>
        <w:jc w:val="both"/>
      </w:pPr>
      <w:bookmarkStart w:id="158" w:name="_Toc294277427"/>
      <w:bookmarkStart w:id="159" w:name="_Toc447034724"/>
      <w:bookmarkStart w:id="160" w:name="_Toc469411038"/>
      <w:bookmarkStart w:id="161" w:name="_Toc179911384"/>
      <w:r w:rsidRPr="005F2E52">
        <w:t xml:space="preserve">Figure </w:t>
      </w:r>
      <w:bookmarkStart w:id="162" w:name="advance_search_eo"/>
      <w:r w:rsidRPr="005F2E52">
        <w:fldChar w:fldCharType="begin"/>
      </w:r>
      <w:r w:rsidRPr="005F2E52">
        <w:instrText xml:space="preserve"> SEQ Figure \* ARABIC </w:instrText>
      </w:r>
      <w:r w:rsidRPr="005F2E52">
        <w:fldChar w:fldCharType="separate"/>
      </w:r>
      <w:r w:rsidR="00C04ACB">
        <w:rPr>
          <w:noProof/>
        </w:rPr>
        <w:t>24</w:t>
      </w:r>
      <w:r w:rsidRPr="005F2E52">
        <w:fldChar w:fldCharType="end"/>
      </w:r>
      <w:bookmarkEnd w:id="162"/>
      <w:r w:rsidRPr="005F2E52">
        <w:t xml:space="preserve">: Advanced search for a Supplier </w:t>
      </w:r>
      <w:proofErr w:type="spellStart"/>
      <w:r w:rsidRPr="005F2E52">
        <w:t>organisation</w:t>
      </w:r>
      <w:bookmarkEnd w:id="158"/>
      <w:bookmarkEnd w:id="159"/>
      <w:bookmarkEnd w:id="160"/>
      <w:bookmarkEnd w:id="161"/>
      <w:proofErr w:type="spellEnd"/>
    </w:p>
    <w:p w14:paraId="3B283371" w14:textId="77777777" w:rsidR="005F480F" w:rsidRPr="005F2E52" w:rsidRDefault="005F480F" w:rsidP="00A60EE9">
      <w:pPr>
        <w:pStyle w:val="NormalText"/>
      </w:pPr>
    </w:p>
    <w:p w14:paraId="104A5177" w14:textId="3056381D" w:rsidR="005F480F" w:rsidRPr="005F2E52" w:rsidRDefault="005F480F" w:rsidP="00A60EE9">
      <w:pPr>
        <w:jc w:val="both"/>
        <w:rPr>
          <w:lang w:val="en-GB"/>
        </w:rPr>
      </w:pPr>
      <w:r w:rsidRPr="005F2E52">
        <w:rPr>
          <w:lang w:val="en-GB"/>
        </w:rPr>
        <w:t>In order to search for a user the organi</w:t>
      </w:r>
      <w:r w:rsidR="00D43FC9">
        <w:rPr>
          <w:lang w:val="en-GB"/>
        </w:rPr>
        <w:t>sation type (Procuring Entity or</w:t>
      </w:r>
      <w:r w:rsidRPr="005F2E52">
        <w:rPr>
          <w:lang w:val="en-GB"/>
        </w:rPr>
        <w:t xml:space="preserve"> Supplier) must also be selected. </w:t>
      </w:r>
    </w:p>
    <w:p w14:paraId="0E240CCA" w14:textId="73080375" w:rsidR="005F480F" w:rsidRPr="005F2E52" w:rsidRDefault="00D43FC9" w:rsidP="00A60EE9">
      <w:pPr>
        <w:pStyle w:val="NormalText"/>
      </w:pPr>
      <w:r w:rsidRPr="00D43FC9">
        <w:rPr>
          <w:noProof/>
          <w:lang w:val="en-US"/>
        </w:rPr>
        <w:drawing>
          <wp:inline distT="0" distB="0" distL="0" distR="0" wp14:anchorId="15799CDD" wp14:editId="754B5884">
            <wp:extent cx="5978769" cy="2252930"/>
            <wp:effectExtent l="0" t="0" r="317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90674" cy="2257416"/>
                    </a:xfrm>
                    <a:prstGeom prst="rect">
                      <a:avLst/>
                    </a:prstGeom>
                  </pic:spPr>
                </pic:pic>
              </a:graphicData>
            </a:graphic>
          </wp:inline>
        </w:drawing>
      </w:r>
    </w:p>
    <w:p w14:paraId="180B4A99" w14:textId="05EF50AD" w:rsidR="005F480F" w:rsidRPr="005F2E52" w:rsidRDefault="005F480F" w:rsidP="00A60EE9">
      <w:pPr>
        <w:pStyle w:val="NormalText"/>
      </w:pPr>
    </w:p>
    <w:p w14:paraId="04397F51" w14:textId="77777777" w:rsidR="005F480F" w:rsidRPr="005F2E52" w:rsidRDefault="005F480F" w:rsidP="00A60EE9">
      <w:pPr>
        <w:pStyle w:val="Caption"/>
        <w:jc w:val="both"/>
      </w:pPr>
      <w:bookmarkStart w:id="163" w:name="_Toc294277428"/>
      <w:bookmarkStart w:id="164" w:name="_Toc447034725"/>
      <w:bookmarkStart w:id="165" w:name="_Toc469411039"/>
      <w:bookmarkStart w:id="166" w:name="_Toc179911385"/>
      <w:r w:rsidRPr="005F2E52">
        <w:t xml:space="preserve">Figure </w:t>
      </w:r>
      <w:bookmarkStart w:id="167" w:name="advance_search_ca_user"/>
      <w:r w:rsidRPr="005F2E52">
        <w:fldChar w:fldCharType="begin"/>
      </w:r>
      <w:r w:rsidRPr="005F2E52">
        <w:instrText xml:space="preserve"> SEQ Figure \* ARABIC </w:instrText>
      </w:r>
      <w:r w:rsidRPr="005F2E52">
        <w:fldChar w:fldCharType="separate"/>
      </w:r>
      <w:r w:rsidR="00C04ACB">
        <w:rPr>
          <w:noProof/>
        </w:rPr>
        <w:t>25</w:t>
      </w:r>
      <w:r w:rsidRPr="005F2E52">
        <w:fldChar w:fldCharType="end"/>
      </w:r>
      <w:bookmarkEnd w:id="167"/>
      <w:r w:rsidRPr="005F2E52">
        <w:t>: Advanced search for Procuring Entity users</w:t>
      </w:r>
      <w:bookmarkEnd w:id="163"/>
      <w:bookmarkEnd w:id="164"/>
      <w:bookmarkEnd w:id="165"/>
      <w:bookmarkEnd w:id="166"/>
    </w:p>
    <w:p w14:paraId="2CD5EE97" w14:textId="77777777" w:rsidR="005F480F" w:rsidRPr="005F2E52" w:rsidRDefault="005F480F" w:rsidP="00A60EE9">
      <w:pPr>
        <w:jc w:val="both"/>
        <w:rPr>
          <w:lang w:val="en-GB"/>
        </w:rPr>
      </w:pPr>
    </w:p>
    <w:p w14:paraId="262ED81F" w14:textId="05E889FC" w:rsidR="005F480F" w:rsidRPr="005F2E52" w:rsidRDefault="00D43FC9" w:rsidP="00A60EE9">
      <w:pPr>
        <w:pStyle w:val="NormalText"/>
      </w:pPr>
      <w:r w:rsidRPr="00D43FC9">
        <w:rPr>
          <w:noProof/>
          <w:lang w:val="en-US"/>
        </w:rPr>
        <w:drawing>
          <wp:inline distT="0" distB="0" distL="0" distR="0" wp14:anchorId="45024158" wp14:editId="37522CD3">
            <wp:extent cx="5845126" cy="2046605"/>
            <wp:effectExtent l="0" t="0" r="381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70773" cy="2055585"/>
                    </a:xfrm>
                    <a:prstGeom prst="rect">
                      <a:avLst/>
                    </a:prstGeom>
                  </pic:spPr>
                </pic:pic>
              </a:graphicData>
            </a:graphic>
          </wp:inline>
        </w:drawing>
      </w:r>
    </w:p>
    <w:p w14:paraId="6E25D8C1" w14:textId="77777777" w:rsidR="005F480F" w:rsidRPr="005F2E52" w:rsidRDefault="005F480F" w:rsidP="00A60EE9">
      <w:pPr>
        <w:pStyle w:val="Caption"/>
        <w:jc w:val="both"/>
      </w:pPr>
      <w:bookmarkStart w:id="168" w:name="_Toc294277429"/>
      <w:bookmarkStart w:id="169" w:name="_Toc447034726"/>
      <w:bookmarkStart w:id="170" w:name="_Toc469411040"/>
      <w:bookmarkStart w:id="171" w:name="_Toc179911386"/>
      <w:r w:rsidRPr="005F2E52">
        <w:t xml:space="preserve">Figure </w:t>
      </w:r>
      <w:bookmarkStart w:id="172" w:name="advance_search_eo_user"/>
      <w:r w:rsidRPr="005F2E52">
        <w:fldChar w:fldCharType="begin"/>
      </w:r>
      <w:r w:rsidRPr="005F2E52">
        <w:instrText xml:space="preserve"> SEQ Figure \* ARABIC </w:instrText>
      </w:r>
      <w:r w:rsidRPr="005F2E52">
        <w:fldChar w:fldCharType="separate"/>
      </w:r>
      <w:r w:rsidR="00C04ACB">
        <w:rPr>
          <w:noProof/>
        </w:rPr>
        <w:t>26</w:t>
      </w:r>
      <w:r w:rsidRPr="005F2E52">
        <w:fldChar w:fldCharType="end"/>
      </w:r>
      <w:r w:rsidRPr="005F2E52">
        <w:t xml:space="preserve">: </w:t>
      </w:r>
      <w:bookmarkEnd w:id="172"/>
      <w:r w:rsidRPr="005F2E52">
        <w:t>Advanced search for Supplier users</w:t>
      </w:r>
      <w:bookmarkEnd w:id="168"/>
      <w:bookmarkEnd w:id="169"/>
      <w:bookmarkEnd w:id="170"/>
      <w:bookmarkEnd w:id="171"/>
      <w:r w:rsidRPr="005F2E52">
        <w:t xml:space="preserve"> </w:t>
      </w:r>
    </w:p>
    <w:p w14:paraId="3CF9467F" w14:textId="78704B0E" w:rsidR="005F480F" w:rsidRPr="005F2E52" w:rsidRDefault="006005A5" w:rsidP="00A60EE9">
      <w:pPr>
        <w:jc w:val="both"/>
        <w:rPr>
          <w:lang w:val="en-GB"/>
        </w:rPr>
      </w:pPr>
      <w:r w:rsidRPr="006005A5">
        <w:rPr>
          <w:noProof/>
        </w:rPr>
        <w:lastRenderedPageBreak/>
        <w:drawing>
          <wp:inline distT="0" distB="0" distL="0" distR="0" wp14:anchorId="06FC53CC" wp14:editId="6FB7FF2C">
            <wp:extent cx="5490210" cy="215328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90210" cy="2153285"/>
                    </a:xfrm>
                    <a:prstGeom prst="rect">
                      <a:avLst/>
                    </a:prstGeom>
                  </pic:spPr>
                </pic:pic>
              </a:graphicData>
            </a:graphic>
          </wp:inline>
        </w:drawing>
      </w:r>
    </w:p>
    <w:p w14:paraId="42123CA5" w14:textId="4B889EA7" w:rsidR="005F480F" w:rsidRPr="005F2E52" w:rsidRDefault="005F480F" w:rsidP="00A60EE9">
      <w:pPr>
        <w:keepNext/>
        <w:jc w:val="both"/>
        <w:rPr>
          <w:lang w:val="en-GB"/>
        </w:rPr>
      </w:pPr>
    </w:p>
    <w:p w14:paraId="50AD5CDC" w14:textId="77777777" w:rsidR="005F480F" w:rsidRPr="005F2E52" w:rsidRDefault="005F480F" w:rsidP="00A60EE9">
      <w:pPr>
        <w:pStyle w:val="Caption"/>
        <w:jc w:val="both"/>
        <w:rPr>
          <w:noProof/>
        </w:rPr>
      </w:pPr>
      <w:bookmarkStart w:id="173" w:name="_Toc469411041"/>
      <w:bookmarkStart w:id="174" w:name="_Toc179911387"/>
      <w:r w:rsidRPr="005F2E52">
        <w:t xml:space="preserve">Figure </w:t>
      </w:r>
      <w:r w:rsidRPr="005F2E52">
        <w:fldChar w:fldCharType="begin"/>
      </w:r>
      <w:r w:rsidRPr="005F2E52">
        <w:instrText xml:space="preserve"> SEQ Figure \* ARABIC </w:instrText>
      </w:r>
      <w:r w:rsidRPr="005F2E52">
        <w:fldChar w:fldCharType="separate"/>
      </w:r>
      <w:r w:rsidR="00C04ACB">
        <w:rPr>
          <w:noProof/>
        </w:rPr>
        <w:t>27</w:t>
      </w:r>
      <w:r w:rsidRPr="005F2E52">
        <w:fldChar w:fldCharType="end"/>
      </w:r>
      <w:r w:rsidRPr="005F2E52">
        <w:t>:</w:t>
      </w:r>
      <w:r w:rsidRPr="005F2E52">
        <w:rPr>
          <w:noProof/>
        </w:rPr>
        <w:t xml:space="preserve"> Advanced search for a contract</w:t>
      </w:r>
      <w:bookmarkEnd w:id="173"/>
      <w:bookmarkEnd w:id="174"/>
    </w:p>
    <w:p w14:paraId="25D03260" w14:textId="77777777" w:rsidR="005F480F" w:rsidRPr="005F2E52" w:rsidRDefault="005F480F" w:rsidP="00A60EE9">
      <w:pPr>
        <w:jc w:val="both"/>
        <w:rPr>
          <w:lang w:val="en-GB"/>
        </w:rPr>
      </w:pPr>
    </w:p>
    <w:p w14:paraId="3F29472B" w14:textId="77777777" w:rsidR="005F480F" w:rsidRPr="005F2E52" w:rsidRDefault="005F480F" w:rsidP="00A60EE9">
      <w:pPr>
        <w:jc w:val="both"/>
        <w:rPr>
          <w:lang w:val="en-GB"/>
        </w:rPr>
      </w:pPr>
      <w:r w:rsidRPr="005F2E52">
        <w:rPr>
          <w:lang w:val="en-GB"/>
        </w:rPr>
        <w:t>Annual procurement plan entries can be filtered by any combination of the publication date, the procurement type, the procurement method, the UNSPSC code or the procuring entity.</w:t>
      </w:r>
    </w:p>
    <w:p w14:paraId="2D9C229A" w14:textId="77777777" w:rsidR="005F480F" w:rsidRPr="005F2E52" w:rsidRDefault="005F480F" w:rsidP="00A60EE9">
      <w:pPr>
        <w:jc w:val="both"/>
        <w:rPr>
          <w:lang w:val="en-GB"/>
        </w:rPr>
      </w:pPr>
    </w:p>
    <w:p w14:paraId="59E82996" w14:textId="20580007" w:rsidR="005F480F" w:rsidRPr="005F2E52" w:rsidRDefault="006005A5" w:rsidP="00A60EE9">
      <w:pPr>
        <w:keepNext/>
        <w:jc w:val="both"/>
        <w:rPr>
          <w:lang w:val="en-GB"/>
        </w:rPr>
      </w:pPr>
      <w:r w:rsidRPr="006005A5">
        <w:rPr>
          <w:noProof/>
        </w:rPr>
        <w:drawing>
          <wp:inline distT="0" distB="0" distL="0" distR="0" wp14:anchorId="6B05C5C9" wp14:editId="380F4716">
            <wp:extent cx="5490210" cy="192976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90210" cy="1929765"/>
                    </a:xfrm>
                    <a:prstGeom prst="rect">
                      <a:avLst/>
                    </a:prstGeom>
                  </pic:spPr>
                </pic:pic>
              </a:graphicData>
            </a:graphic>
          </wp:inline>
        </w:drawing>
      </w:r>
    </w:p>
    <w:p w14:paraId="3A904FCF" w14:textId="77777777" w:rsidR="005F480F" w:rsidRPr="005F2E52" w:rsidRDefault="005F480F" w:rsidP="00A60EE9">
      <w:pPr>
        <w:pStyle w:val="Caption"/>
        <w:jc w:val="both"/>
      </w:pPr>
      <w:bookmarkStart w:id="175" w:name="_Toc469411042"/>
      <w:bookmarkStart w:id="176" w:name="_Toc179911388"/>
      <w:r w:rsidRPr="005F2E52">
        <w:t xml:space="preserve">Figure </w:t>
      </w:r>
      <w:r w:rsidRPr="005F2E52">
        <w:fldChar w:fldCharType="begin"/>
      </w:r>
      <w:r w:rsidRPr="005F2E52">
        <w:instrText xml:space="preserve"> SEQ Figure \* ARABIC </w:instrText>
      </w:r>
      <w:r w:rsidRPr="005F2E52">
        <w:fldChar w:fldCharType="separate"/>
      </w:r>
      <w:r w:rsidR="00C04ACB">
        <w:rPr>
          <w:noProof/>
        </w:rPr>
        <w:t>28</w:t>
      </w:r>
      <w:r w:rsidRPr="005F2E52">
        <w:fldChar w:fldCharType="end"/>
      </w:r>
      <w:r w:rsidRPr="005F2E52">
        <w:t>: Advanced search for an annual procurement plan entry</w:t>
      </w:r>
      <w:bookmarkEnd w:id="175"/>
      <w:bookmarkEnd w:id="176"/>
    </w:p>
    <w:p w14:paraId="4D529CC1" w14:textId="77777777" w:rsidR="005F480F" w:rsidRPr="005F2E52" w:rsidRDefault="005F480F" w:rsidP="00A60EE9">
      <w:pPr>
        <w:pStyle w:val="Heading2"/>
        <w:tabs>
          <w:tab w:val="clear" w:pos="720"/>
          <w:tab w:val="num" w:pos="576"/>
        </w:tabs>
        <w:ind w:left="576" w:hanging="576"/>
        <w:jc w:val="both"/>
        <w:rPr>
          <w:lang w:val="en-GB"/>
        </w:rPr>
      </w:pPr>
      <w:bookmarkStart w:id="177" w:name="_Toc294277260"/>
      <w:bookmarkStart w:id="178" w:name="_Toc447034657"/>
      <w:bookmarkStart w:id="179" w:name="_Toc469410950"/>
      <w:bookmarkStart w:id="180" w:name="_Toc178848499"/>
      <w:r w:rsidRPr="005F2E52">
        <w:rPr>
          <w:lang w:val="en-GB"/>
        </w:rPr>
        <w:t>Latest Tenders Search</w:t>
      </w:r>
      <w:bookmarkEnd w:id="177"/>
      <w:bookmarkEnd w:id="178"/>
      <w:bookmarkEnd w:id="179"/>
      <w:bookmarkEnd w:id="180"/>
    </w:p>
    <w:p w14:paraId="755468CF" w14:textId="6B7F4BB9" w:rsidR="005F480F" w:rsidRPr="005F2E52" w:rsidRDefault="005F480F" w:rsidP="00A60EE9">
      <w:pPr>
        <w:jc w:val="both"/>
        <w:rPr>
          <w:lang w:val="en-GB"/>
        </w:rPr>
      </w:pPr>
      <w:r w:rsidRPr="005F2E52">
        <w:rPr>
          <w:lang w:val="en-GB"/>
        </w:rPr>
        <w:t xml:space="preserve">In order to view the latest tenders published within the service, the user can click on the “Current Tenders” link, as depicted in </w:t>
      </w:r>
      <w:r w:rsidRPr="005F2E52">
        <w:rPr>
          <w:lang w:val="en-GB"/>
        </w:rPr>
        <w:fldChar w:fldCharType="begin"/>
      </w:r>
      <w:r w:rsidRPr="005F2E52">
        <w:rPr>
          <w:lang w:val="en-GB"/>
        </w:rPr>
        <w:instrText xml:space="preserve"> REF _Ref447106600 \h </w:instrText>
      </w:r>
      <w:r w:rsidR="00A60EE9">
        <w:rPr>
          <w:lang w:val="en-GB"/>
        </w:rPr>
        <w:instrText xml:space="preserve"> \* MERGEFORMAT </w:instrText>
      </w:r>
      <w:r w:rsidRPr="005F2E52">
        <w:rPr>
          <w:lang w:val="en-GB"/>
        </w:rPr>
      </w:r>
      <w:r w:rsidRPr="005F2E52">
        <w:rPr>
          <w:lang w:val="en-GB"/>
        </w:rPr>
        <w:fldChar w:fldCharType="separate"/>
      </w:r>
      <w:r w:rsidR="006005A5" w:rsidRPr="005F2E52">
        <w:t xml:space="preserve">Figure </w:t>
      </w:r>
      <w:r w:rsidR="006005A5">
        <w:rPr>
          <w:noProof/>
        </w:rPr>
        <w:t>28</w:t>
      </w:r>
      <w:r w:rsidRPr="005F2E52">
        <w:rPr>
          <w:lang w:val="en-GB"/>
        </w:rPr>
        <w:fldChar w:fldCharType="end"/>
      </w:r>
      <w:r w:rsidRPr="005F2E52">
        <w:rPr>
          <w:lang w:val="en-GB"/>
        </w:rPr>
        <w:t>. This will automatically present the list of the latest tenders that are available to the user (depending on his/her access rights).</w:t>
      </w:r>
    </w:p>
    <w:p w14:paraId="4245BF17" w14:textId="77777777" w:rsidR="005F480F" w:rsidRPr="005F2E52" w:rsidRDefault="005F480F" w:rsidP="00A60EE9">
      <w:pPr>
        <w:jc w:val="both"/>
        <w:rPr>
          <w:lang w:val="en-GB"/>
        </w:rPr>
      </w:pPr>
    </w:p>
    <w:p w14:paraId="08C0B2CB" w14:textId="600DCFFF" w:rsidR="005F480F" w:rsidRPr="005F2E52" w:rsidRDefault="00230733" w:rsidP="00A60EE9">
      <w:pPr>
        <w:keepNext/>
        <w:jc w:val="both"/>
        <w:rPr>
          <w:lang w:val="en-GB"/>
        </w:rPr>
      </w:pPr>
      <w:r w:rsidRPr="00230733">
        <w:rPr>
          <w:noProof/>
        </w:rPr>
        <w:drawing>
          <wp:inline distT="0" distB="0" distL="0" distR="0" wp14:anchorId="0CF15982" wp14:editId="7C69D1EE">
            <wp:extent cx="5490210" cy="1268730"/>
            <wp:effectExtent l="0" t="0" r="0" b="762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90210" cy="1268730"/>
                    </a:xfrm>
                    <a:prstGeom prst="rect">
                      <a:avLst/>
                    </a:prstGeom>
                  </pic:spPr>
                </pic:pic>
              </a:graphicData>
            </a:graphic>
          </wp:inline>
        </w:drawing>
      </w:r>
    </w:p>
    <w:p w14:paraId="6397DCA0" w14:textId="77777777" w:rsidR="005F480F" w:rsidRPr="005F2E52" w:rsidRDefault="005F480F" w:rsidP="00A60EE9">
      <w:pPr>
        <w:pStyle w:val="Caption"/>
        <w:jc w:val="both"/>
      </w:pPr>
      <w:bookmarkStart w:id="181" w:name="_Ref447106600"/>
      <w:bookmarkStart w:id="182" w:name="_Toc294277430"/>
      <w:bookmarkStart w:id="183" w:name="_Toc447034727"/>
      <w:bookmarkStart w:id="184" w:name="_Ref447106540"/>
      <w:bookmarkStart w:id="185" w:name="_Toc469411043"/>
      <w:bookmarkStart w:id="186" w:name="_Toc179911389"/>
      <w:r w:rsidRPr="005F2E52">
        <w:t xml:space="preserve">Figure </w:t>
      </w:r>
      <w:r w:rsidRPr="005F2E52">
        <w:fldChar w:fldCharType="begin"/>
      </w:r>
      <w:r w:rsidRPr="005F2E52">
        <w:instrText xml:space="preserve"> SEQ Figure \* ARABIC </w:instrText>
      </w:r>
      <w:r w:rsidRPr="005F2E52">
        <w:fldChar w:fldCharType="separate"/>
      </w:r>
      <w:r w:rsidR="00C04ACB">
        <w:rPr>
          <w:noProof/>
        </w:rPr>
        <w:t>29</w:t>
      </w:r>
      <w:r w:rsidRPr="005F2E52">
        <w:fldChar w:fldCharType="end"/>
      </w:r>
      <w:bookmarkEnd w:id="181"/>
      <w:r w:rsidRPr="005F2E52">
        <w:t>: Latest Tender search</w:t>
      </w:r>
      <w:bookmarkEnd w:id="182"/>
      <w:bookmarkEnd w:id="183"/>
      <w:bookmarkEnd w:id="184"/>
      <w:bookmarkEnd w:id="185"/>
      <w:bookmarkEnd w:id="186"/>
      <w:r w:rsidRPr="005F2E52">
        <w:t xml:space="preserve"> </w:t>
      </w:r>
    </w:p>
    <w:p w14:paraId="53F7DFE2" w14:textId="77777777" w:rsidR="005F480F" w:rsidRPr="005F2E52" w:rsidRDefault="005F480F" w:rsidP="00A60EE9">
      <w:pPr>
        <w:pStyle w:val="Heading2"/>
        <w:tabs>
          <w:tab w:val="clear" w:pos="720"/>
          <w:tab w:val="num" w:pos="576"/>
        </w:tabs>
        <w:ind w:left="576" w:hanging="576"/>
        <w:jc w:val="both"/>
        <w:rPr>
          <w:lang w:val="en-GB"/>
        </w:rPr>
      </w:pPr>
      <w:bookmarkStart w:id="187" w:name="_Toc285159773"/>
      <w:bookmarkStart w:id="188" w:name="_Toc294277261"/>
      <w:bookmarkStart w:id="189" w:name="_Toc447034658"/>
      <w:bookmarkStart w:id="190" w:name="_Toc469410951"/>
      <w:bookmarkStart w:id="191" w:name="_Toc178848500"/>
      <w:r w:rsidRPr="005F2E52">
        <w:rPr>
          <w:lang w:val="en-GB"/>
        </w:rPr>
        <w:lastRenderedPageBreak/>
        <w:t>CSV Export</w:t>
      </w:r>
      <w:bookmarkEnd w:id="187"/>
      <w:bookmarkEnd w:id="188"/>
      <w:bookmarkEnd w:id="189"/>
      <w:bookmarkEnd w:id="190"/>
      <w:bookmarkEnd w:id="191"/>
    </w:p>
    <w:p w14:paraId="6754C14F" w14:textId="32239E92" w:rsidR="005F480F" w:rsidRPr="005F2E52" w:rsidRDefault="005F480F" w:rsidP="00A60EE9">
      <w:pPr>
        <w:jc w:val="both"/>
        <w:rPr>
          <w:lang w:val="en-GB"/>
        </w:rPr>
      </w:pPr>
      <w:r w:rsidRPr="005F2E52">
        <w:rPr>
          <w:lang w:val="en-GB"/>
        </w:rPr>
        <w:t xml:space="preserve">In order to download the search results with the retrieved list of </w:t>
      </w:r>
      <w:r w:rsidR="007711E6">
        <w:rPr>
          <w:lang w:val="en-GB"/>
        </w:rPr>
        <w:t>Tenders/</w:t>
      </w:r>
      <w:r w:rsidRPr="005F2E52">
        <w:rPr>
          <w:lang w:val="en-GB"/>
        </w:rPr>
        <w:t xml:space="preserve">users/organisations, the user can click on the </w:t>
      </w:r>
      <w:r w:rsidR="00E96FFC" w:rsidRPr="005F2E52">
        <w:rPr>
          <w:lang w:val="en-GB"/>
        </w:rPr>
        <w:t>button</w:t>
      </w:r>
      <w:r w:rsidR="007711E6" w:rsidRPr="007711E6">
        <w:rPr>
          <w:noProof/>
        </w:rPr>
        <w:drawing>
          <wp:inline distT="0" distB="0" distL="0" distR="0" wp14:anchorId="0253EC0E" wp14:editId="56BF1260">
            <wp:extent cx="1223302" cy="219099"/>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261410" cy="225924"/>
                    </a:xfrm>
                    <a:prstGeom prst="rect">
                      <a:avLst/>
                    </a:prstGeom>
                  </pic:spPr>
                </pic:pic>
              </a:graphicData>
            </a:graphic>
          </wp:inline>
        </w:drawing>
      </w:r>
      <w:r w:rsidRPr="005F2E52">
        <w:rPr>
          <w:lang w:val="en-GB"/>
        </w:rPr>
        <w:t xml:space="preserve">. </w:t>
      </w:r>
    </w:p>
    <w:p w14:paraId="3988D63B" w14:textId="77777777" w:rsidR="005F480F" w:rsidRPr="005F2E52" w:rsidRDefault="005F480F" w:rsidP="00A60EE9">
      <w:pPr>
        <w:jc w:val="both"/>
        <w:rPr>
          <w:lang w:val="en-GB"/>
        </w:rPr>
      </w:pPr>
    </w:p>
    <w:p w14:paraId="518F69CD" w14:textId="17FBFC6B" w:rsidR="005F480F" w:rsidRDefault="005F480F" w:rsidP="00A60EE9">
      <w:pPr>
        <w:jc w:val="both"/>
        <w:rPr>
          <w:lang w:val="en-GB"/>
        </w:rPr>
      </w:pPr>
      <w:r w:rsidRPr="005F2E52">
        <w:rPr>
          <w:lang w:val="en-GB"/>
        </w:rPr>
        <w:t xml:space="preserve">The exported file includes the full details of the organisation or user accounts exported e.g. name, username, department and organisation they belong to, status of system registration, system role, phone and fax numbers including mobile, full postal address, email address, </w:t>
      </w:r>
      <w:r w:rsidR="0039390C">
        <w:rPr>
          <w:lang w:val="en-GB"/>
        </w:rPr>
        <w:t>and registration validity date</w:t>
      </w:r>
      <w:r w:rsidRPr="005F2E52">
        <w:rPr>
          <w:lang w:val="en-GB"/>
        </w:rPr>
        <w:t>.</w:t>
      </w:r>
    </w:p>
    <w:p w14:paraId="390F5A7B" w14:textId="77777777" w:rsidR="0039390C" w:rsidRDefault="0039390C" w:rsidP="00A60EE9">
      <w:pPr>
        <w:jc w:val="both"/>
        <w:rPr>
          <w:lang w:val="en-GB"/>
        </w:rPr>
      </w:pPr>
    </w:p>
    <w:p w14:paraId="1D0EF0B6" w14:textId="77777777" w:rsidR="0039390C" w:rsidRDefault="0039390C" w:rsidP="00A60EE9">
      <w:pPr>
        <w:jc w:val="both"/>
        <w:rPr>
          <w:lang w:val="en-GB"/>
        </w:rPr>
      </w:pPr>
    </w:p>
    <w:p w14:paraId="4168E633" w14:textId="77777777" w:rsidR="0039390C" w:rsidRPr="005F2E52" w:rsidRDefault="0039390C" w:rsidP="00A60EE9">
      <w:pPr>
        <w:pStyle w:val="Heading1"/>
        <w:pageBreakBefore/>
        <w:tabs>
          <w:tab w:val="clear" w:pos="432"/>
          <w:tab w:val="clear" w:pos="720"/>
        </w:tabs>
        <w:ind w:left="720" w:hanging="720"/>
        <w:jc w:val="both"/>
        <w:rPr>
          <w:lang w:val="en-GB"/>
        </w:rPr>
      </w:pPr>
      <w:bookmarkStart w:id="192" w:name="_Toc334457045"/>
      <w:bookmarkStart w:id="193" w:name="_Toc469410952"/>
      <w:bookmarkStart w:id="194" w:name="_Toc178848501"/>
      <w:r w:rsidRPr="005F2E52">
        <w:rPr>
          <w:lang w:val="en-GB"/>
        </w:rPr>
        <w:lastRenderedPageBreak/>
        <w:t>Procuring Entity Management</w:t>
      </w:r>
      <w:bookmarkEnd w:id="192"/>
      <w:bookmarkEnd w:id="193"/>
      <w:bookmarkEnd w:id="194"/>
    </w:p>
    <w:p w14:paraId="70541727" w14:textId="77777777" w:rsidR="0039390C" w:rsidRPr="005F2E52" w:rsidRDefault="0039390C" w:rsidP="00A60EE9">
      <w:pPr>
        <w:jc w:val="both"/>
        <w:rPr>
          <w:lang w:val="en-GB"/>
        </w:rPr>
      </w:pPr>
      <w:r>
        <w:rPr>
          <w:lang w:val="en-GB"/>
        </w:rPr>
        <w:t>SA user</w:t>
      </w:r>
      <w:r w:rsidRPr="005F2E52">
        <w:rPr>
          <w:lang w:val="en-GB"/>
        </w:rPr>
        <w:t>s can perform the following management activities for the procuring entities registered within the system:</w:t>
      </w:r>
    </w:p>
    <w:p w14:paraId="65093132" w14:textId="77777777" w:rsidR="0039390C" w:rsidRPr="005F2E52" w:rsidRDefault="0039390C" w:rsidP="00A60EE9">
      <w:pPr>
        <w:numPr>
          <w:ilvl w:val="0"/>
          <w:numId w:val="52"/>
        </w:numPr>
        <w:spacing w:after="60"/>
        <w:jc w:val="both"/>
        <w:rPr>
          <w:lang w:val="en-GB"/>
        </w:rPr>
      </w:pPr>
      <w:smartTag w:uri="urn:schemas-microsoft-com:office:smarttags" w:element="place">
        <w:smartTag w:uri="urn:schemas-microsoft-com:office:smarttags" w:element="City">
          <w:r w:rsidRPr="005F2E52">
            <w:rPr>
              <w:lang w:val="en-GB"/>
            </w:rPr>
            <w:t>Register</w:t>
          </w:r>
        </w:smartTag>
        <w:r w:rsidRPr="005F2E52">
          <w:rPr>
            <w:lang w:val="en-GB"/>
          </w:rPr>
          <w:t xml:space="preserve"> </w:t>
        </w:r>
        <w:smartTag w:uri="urn:schemas-microsoft-com:office:smarttags" w:element="State">
          <w:r w:rsidRPr="005F2E52">
            <w:rPr>
              <w:lang w:val="en-GB"/>
            </w:rPr>
            <w:t>PE</w:t>
          </w:r>
        </w:smartTag>
      </w:smartTag>
    </w:p>
    <w:p w14:paraId="2CB13916" w14:textId="77777777" w:rsidR="0039390C" w:rsidRPr="005F2E52" w:rsidRDefault="0039390C" w:rsidP="00A60EE9">
      <w:pPr>
        <w:numPr>
          <w:ilvl w:val="0"/>
          <w:numId w:val="52"/>
        </w:numPr>
        <w:spacing w:after="60"/>
        <w:jc w:val="both"/>
        <w:rPr>
          <w:lang w:val="en-GB"/>
        </w:rPr>
      </w:pPr>
      <w:r w:rsidRPr="005F2E52">
        <w:rPr>
          <w:lang w:val="en-GB"/>
        </w:rPr>
        <w:t>Edit PE details</w:t>
      </w:r>
    </w:p>
    <w:p w14:paraId="25E7C661" w14:textId="77777777" w:rsidR="0039390C" w:rsidRPr="005F2E52" w:rsidRDefault="0039390C" w:rsidP="00A60EE9">
      <w:pPr>
        <w:numPr>
          <w:ilvl w:val="0"/>
          <w:numId w:val="52"/>
        </w:numPr>
        <w:spacing w:after="60"/>
        <w:jc w:val="both"/>
        <w:rPr>
          <w:lang w:val="en-GB"/>
        </w:rPr>
      </w:pPr>
      <w:r w:rsidRPr="005F2E52">
        <w:rPr>
          <w:lang w:val="en-GB"/>
        </w:rPr>
        <w:t>View the users registered within the procuring entity</w:t>
      </w:r>
    </w:p>
    <w:p w14:paraId="47B2325B" w14:textId="77777777" w:rsidR="0039390C" w:rsidRPr="005F2E52" w:rsidRDefault="0039390C" w:rsidP="00A60EE9">
      <w:pPr>
        <w:numPr>
          <w:ilvl w:val="0"/>
          <w:numId w:val="52"/>
        </w:numPr>
        <w:spacing w:after="60"/>
        <w:jc w:val="both"/>
        <w:rPr>
          <w:lang w:val="en-GB"/>
        </w:rPr>
      </w:pPr>
      <w:r w:rsidRPr="005F2E52">
        <w:rPr>
          <w:lang w:val="en-GB"/>
        </w:rPr>
        <w:t>Add new users in the procuring entity</w:t>
      </w:r>
    </w:p>
    <w:p w14:paraId="1A42B2F7" w14:textId="77777777" w:rsidR="0039390C" w:rsidRPr="005F2E52" w:rsidRDefault="0039390C" w:rsidP="00A60EE9">
      <w:pPr>
        <w:numPr>
          <w:ilvl w:val="0"/>
          <w:numId w:val="52"/>
        </w:numPr>
        <w:spacing w:after="60"/>
        <w:jc w:val="both"/>
        <w:rPr>
          <w:lang w:val="en-GB"/>
        </w:rPr>
      </w:pPr>
      <w:r w:rsidRPr="005F2E52">
        <w:rPr>
          <w:lang w:val="en-GB"/>
        </w:rPr>
        <w:t>Edit user’s details</w:t>
      </w:r>
    </w:p>
    <w:p w14:paraId="0BD86269" w14:textId="77777777" w:rsidR="0039390C" w:rsidRPr="005F2E52" w:rsidRDefault="0039390C" w:rsidP="00A60EE9">
      <w:pPr>
        <w:pStyle w:val="Heading2"/>
        <w:tabs>
          <w:tab w:val="clear" w:pos="720"/>
          <w:tab w:val="num" w:pos="576"/>
        </w:tabs>
        <w:ind w:left="576" w:hanging="576"/>
        <w:jc w:val="both"/>
        <w:rPr>
          <w:lang w:val="en-GB"/>
        </w:rPr>
      </w:pPr>
      <w:bookmarkStart w:id="195" w:name="_Toc469410953"/>
      <w:bookmarkStart w:id="196" w:name="_Toc178848502"/>
      <w:smartTag w:uri="urn:schemas-microsoft-com:office:smarttags" w:element="place">
        <w:smartTag w:uri="urn:schemas-microsoft-com:office:smarttags" w:element="City">
          <w:r w:rsidRPr="005F2E52">
            <w:rPr>
              <w:lang w:val="en-GB"/>
            </w:rPr>
            <w:t>Register</w:t>
          </w:r>
        </w:smartTag>
        <w:r w:rsidRPr="005F2E52">
          <w:rPr>
            <w:lang w:val="en-GB"/>
          </w:rPr>
          <w:t xml:space="preserve"> </w:t>
        </w:r>
        <w:smartTag w:uri="urn:schemas-microsoft-com:office:smarttags" w:element="State">
          <w:r w:rsidRPr="005F2E52">
            <w:rPr>
              <w:lang w:val="en-GB"/>
            </w:rPr>
            <w:t>PE</w:t>
          </w:r>
        </w:smartTag>
      </w:smartTag>
      <w:bookmarkEnd w:id="195"/>
      <w:bookmarkEnd w:id="196"/>
    </w:p>
    <w:p w14:paraId="0743FDDC" w14:textId="2B01FAA3" w:rsidR="0039390C" w:rsidRPr="005F2E52" w:rsidRDefault="0039390C" w:rsidP="00A60EE9">
      <w:pPr>
        <w:jc w:val="both"/>
        <w:rPr>
          <w:lang w:val="en-GB"/>
        </w:rPr>
      </w:pPr>
      <w:r>
        <w:rPr>
          <w:lang w:val="en-GB"/>
        </w:rPr>
        <w:t>SA</w:t>
      </w:r>
      <w:r w:rsidRPr="005F2E52">
        <w:rPr>
          <w:lang w:val="en-GB"/>
        </w:rPr>
        <w:t xml:space="preserve"> user clicks on the respective link under “PE</w:t>
      </w:r>
      <w:r w:rsidR="00C04ACB">
        <w:rPr>
          <w:lang w:val="en-GB"/>
        </w:rPr>
        <w:t>s/Suppliers” on the top</w:t>
      </w:r>
      <w:r w:rsidRPr="005F2E52">
        <w:rPr>
          <w:lang w:val="en-GB"/>
        </w:rPr>
        <w:t xml:space="preserve"> menu in order to proceed with the registration of a new procuring entity.</w:t>
      </w:r>
    </w:p>
    <w:p w14:paraId="566E9EBD" w14:textId="77777777" w:rsidR="0039390C" w:rsidRPr="005F2E52" w:rsidRDefault="0039390C" w:rsidP="00A60EE9">
      <w:pPr>
        <w:jc w:val="both"/>
        <w:rPr>
          <w:lang w:val="en-GB"/>
        </w:rPr>
      </w:pPr>
    </w:p>
    <w:p w14:paraId="6CCC8CE1" w14:textId="2147B360" w:rsidR="0039390C" w:rsidRPr="005F2E52" w:rsidRDefault="00C04ACB" w:rsidP="00A60EE9">
      <w:pPr>
        <w:keepNext/>
        <w:jc w:val="both"/>
        <w:rPr>
          <w:lang w:val="en-GB"/>
        </w:rPr>
      </w:pPr>
      <w:r w:rsidRPr="00C04ACB">
        <w:rPr>
          <w:noProof/>
        </w:rPr>
        <w:drawing>
          <wp:inline distT="0" distB="0" distL="0" distR="0" wp14:anchorId="56B930E8" wp14:editId="72800E7B">
            <wp:extent cx="5490210" cy="135318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90210" cy="1353185"/>
                    </a:xfrm>
                    <a:prstGeom prst="rect">
                      <a:avLst/>
                    </a:prstGeom>
                  </pic:spPr>
                </pic:pic>
              </a:graphicData>
            </a:graphic>
          </wp:inline>
        </w:drawing>
      </w:r>
    </w:p>
    <w:p w14:paraId="7E4573DE" w14:textId="72E62E07" w:rsidR="0039390C" w:rsidRDefault="0039390C" w:rsidP="00A60EE9">
      <w:pPr>
        <w:pStyle w:val="Caption"/>
        <w:jc w:val="both"/>
      </w:pPr>
      <w:bookmarkStart w:id="197" w:name="_Toc349925218"/>
      <w:bookmarkStart w:id="198" w:name="_Toc469411044"/>
      <w:bookmarkStart w:id="199" w:name="_Toc179911390"/>
      <w:r w:rsidRPr="005F2E52">
        <w:t xml:space="preserve">Figure </w:t>
      </w:r>
      <w:r w:rsidRPr="005F2E52">
        <w:fldChar w:fldCharType="begin"/>
      </w:r>
      <w:r w:rsidRPr="005F2E52">
        <w:instrText xml:space="preserve"> SEQ Figure \* ARABIC </w:instrText>
      </w:r>
      <w:r w:rsidRPr="005F2E52">
        <w:fldChar w:fldCharType="separate"/>
      </w:r>
      <w:r w:rsidR="00C04ACB">
        <w:rPr>
          <w:noProof/>
        </w:rPr>
        <w:t>30</w:t>
      </w:r>
      <w:r w:rsidRPr="005F2E52">
        <w:fldChar w:fldCharType="end"/>
      </w:r>
      <w:r w:rsidRPr="005F2E52">
        <w:t xml:space="preserve">: Register </w:t>
      </w:r>
      <w:proofErr w:type="gramStart"/>
      <w:r w:rsidRPr="005F2E52">
        <w:t xml:space="preserve">PE </w:t>
      </w:r>
      <w:bookmarkEnd w:id="197"/>
      <w:bookmarkEnd w:id="198"/>
      <w:r w:rsidR="00866525">
        <w:t xml:space="preserve"> option</w:t>
      </w:r>
      <w:bookmarkEnd w:id="199"/>
      <w:proofErr w:type="gramEnd"/>
    </w:p>
    <w:p w14:paraId="3E4EDFA2" w14:textId="77777777" w:rsidR="00866525" w:rsidRDefault="00866525" w:rsidP="00A60EE9">
      <w:pPr>
        <w:jc w:val="both"/>
      </w:pPr>
    </w:p>
    <w:p w14:paraId="7CE454C1" w14:textId="77777777" w:rsidR="00866525" w:rsidRPr="00866525" w:rsidRDefault="00866525" w:rsidP="00A60EE9">
      <w:pPr>
        <w:jc w:val="both"/>
      </w:pPr>
    </w:p>
    <w:p w14:paraId="497B0DA6" w14:textId="77777777" w:rsidR="0039390C" w:rsidRPr="005F2E52" w:rsidRDefault="0039390C" w:rsidP="00A60EE9">
      <w:pPr>
        <w:jc w:val="both"/>
        <w:rPr>
          <w:lang w:val="en-GB"/>
        </w:rPr>
      </w:pPr>
    </w:p>
    <w:p w14:paraId="10C778D7" w14:textId="77777777" w:rsidR="0039390C" w:rsidRDefault="0039390C" w:rsidP="00A60EE9">
      <w:pPr>
        <w:jc w:val="both"/>
        <w:rPr>
          <w:lang w:val="en-GB"/>
        </w:rPr>
      </w:pPr>
      <w:r>
        <w:rPr>
          <w:lang w:val="en-GB"/>
        </w:rPr>
        <w:t>SA</w:t>
      </w:r>
      <w:r w:rsidRPr="005F2E52">
        <w:rPr>
          <w:lang w:val="en-GB"/>
        </w:rPr>
        <w:t xml:space="preserve"> must fill in all mandatory information and click “Next”. The </w:t>
      </w:r>
      <w:r>
        <w:rPr>
          <w:lang w:val="en-GB"/>
        </w:rPr>
        <w:t>SA</w:t>
      </w:r>
      <w:r w:rsidRPr="005F2E52">
        <w:rPr>
          <w:lang w:val="en-GB"/>
        </w:rPr>
        <w:t xml:space="preserve"> will also need to create the first user of the PE (i.e. the PEHP user). </w:t>
      </w:r>
    </w:p>
    <w:p w14:paraId="5E94720A" w14:textId="77777777" w:rsidR="00866525" w:rsidRDefault="00866525" w:rsidP="00A60EE9">
      <w:pPr>
        <w:jc w:val="both"/>
        <w:rPr>
          <w:lang w:val="en-GB"/>
        </w:rPr>
      </w:pPr>
    </w:p>
    <w:p w14:paraId="7FE7C245" w14:textId="77777777" w:rsidR="00866525" w:rsidRDefault="00866525" w:rsidP="00A60EE9">
      <w:pPr>
        <w:jc w:val="both"/>
        <w:rPr>
          <w:lang w:val="en-GB"/>
        </w:rPr>
      </w:pPr>
    </w:p>
    <w:p w14:paraId="7914CCB2" w14:textId="690D178E" w:rsidR="00866525" w:rsidRDefault="00866525" w:rsidP="00A60EE9">
      <w:pPr>
        <w:jc w:val="both"/>
        <w:rPr>
          <w:lang w:val="en-GB"/>
        </w:rPr>
      </w:pPr>
      <w:r w:rsidRPr="00866525">
        <w:rPr>
          <w:noProof/>
        </w:rPr>
        <w:drawing>
          <wp:inline distT="0" distB="0" distL="0" distR="0" wp14:anchorId="364D9F1E" wp14:editId="73ED476F">
            <wp:extent cx="5490210" cy="23025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90210" cy="2302510"/>
                    </a:xfrm>
                    <a:prstGeom prst="rect">
                      <a:avLst/>
                    </a:prstGeom>
                  </pic:spPr>
                </pic:pic>
              </a:graphicData>
            </a:graphic>
          </wp:inline>
        </w:drawing>
      </w:r>
    </w:p>
    <w:p w14:paraId="70DA50C0" w14:textId="77777777" w:rsidR="00866525" w:rsidRPr="005F2E52" w:rsidRDefault="00866525" w:rsidP="00A60EE9">
      <w:pPr>
        <w:jc w:val="both"/>
        <w:rPr>
          <w:lang w:val="en-GB"/>
        </w:rPr>
      </w:pPr>
    </w:p>
    <w:p w14:paraId="13A045D4" w14:textId="61E806FA" w:rsidR="00866525" w:rsidRDefault="00866525" w:rsidP="00A60EE9">
      <w:pPr>
        <w:pStyle w:val="Caption"/>
        <w:jc w:val="both"/>
      </w:pPr>
      <w:bookmarkStart w:id="200" w:name="_Toc179911391"/>
      <w:r w:rsidRPr="005F2E52">
        <w:t xml:space="preserve">Figure </w:t>
      </w:r>
      <w:r w:rsidRPr="005F2E52">
        <w:fldChar w:fldCharType="begin"/>
      </w:r>
      <w:r w:rsidRPr="005F2E52">
        <w:instrText xml:space="preserve"> SEQ Figure \* ARABIC </w:instrText>
      </w:r>
      <w:r w:rsidRPr="005F2E52">
        <w:fldChar w:fldCharType="separate"/>
      </w:r>
      <w:r>
        <w:rPr>
          <w:noProof/>
        </w:rPr>
        <w:t>31</w:t>
      </w:r>
      <w:r w:rsidRPr="005F2E52">
        <w:fldChar w:fldCharType="end"/>
      </w:r>
      <w:r w:rsidRPr="005F2E52">
        <w:t xml:space="preserve">: Register PE </w:t>
      </w:r>
      <w:r>
        <w:t>–Step 1</w:t>
      </w:r>
      <w:bookmarkEnd w:id="200"/>
    </w:p>
    <w:p w14:paraId="4F739A49" w14:textId="77777777" w:rsidR="0039390C" w:rsidRPr="005F2E52" w:rsidRDefault="0039390C" w:rsidP="00A60EE9">
      <w:pPr>
        <w:jc w:val="both"/>
        <w:rPr>
          <w:lang w:val="en-GB"/>
        </w:rPr>
      </w:pPr>
    </w:p>
    <w:p w14:paraId="20F2B59E" w14:textId="2E737371" w:rsidR="0039390C" w:rsidRPr="005F2E52" w:rsidRDefault="00866525" w:rsidP="00A60EE9">
      <w:pPr>
        <w:keepNext/>
        <w:jc w:val="both"/>
        <w:rPr>
          <w:lang w:val="en-GB"/>
        </w:rPr>
      </w:pPr>
      <w:r w:rsidRPr="00866525">
        <w:rPr>
          <w:noProof/>
        </w:rPr>
        <w:lastRenderedPageBreak/>
        <w:drawing>
          <wp:inline distT="0" distB="0" distL="0" distR="0" wp14:anchorId="1E207A8A" wp14:editId="403EBFAD">
            <wp:extent cx="5490210" cy="5556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90210" cy="5556250"/>
                    </a:xfrm>
                    <a:prstGeom prst="rect">
                      <a:avLst/>
                    </a:prstGeom>
                  </pic:spPr>
                </pic:pic>
              </a:graphicData>
            </a:graphic>
          </wp:inline>
        </w:drawing>
      </w:r>
    </w:p>
    <w:p w14:paraId="1A2E32BC" w14:textId="77777777" w:rsidR="0039390C" w:rsidRPr="005F2E52" w:rsidRDefault="0039390C" w:rsidP="00A60EE9">
      <w:pPr>
        <w:pStyle w:val="Caption"/>
        <w:jc w:val="both"/>
      </w:pPr>
      <w:bookmarkStart w:id="201" w:name="_Toc349925219"/>
      <w:bookmarkStart w:id="202" w:name="_Toc469411045"/>
      <w:bookmarkStart w:id="203" w:name="_Toc179911392"/>
      <w:r w:rsidRPr="005F2E52">
        <w:t xml:space="preserve">Figure </w:t>
      </w:r>
      <w:r w:rsidRPr="005F2E52">
        <w:fldChar w:fldCharType="begin"/>
      </w:r>
      <w:r w:rsidRPr="005F2E52">
        <w:instrText xml:space="preserve"> SEQ Figure \* ARABIC </w:instrText>
      </w:r>
      <w:r w:rsidRPr="005F2E52">
        <w:fldChar w:fldCharType="separate"/>
      </w:r>
      <w:r w:rsidR="00866525">
        <w:rPr>
          <w:noProof/>
        </w:rPr>
        <w:t>32</w:t>
      </w:r>
      <w:r w:rsidRPr="005F2E52">
        <w:fldChar w:fldCharType="end"/>
      </w:r>
      <w:r w:rsidRPr="005F2E52">
        <w:t>: Register PE - Step 2</w:t>
      </w:r>
      <w:bookmarkEnd w:id="201"/>
      <w:bookmarkEnd w:id="202"/>
      <w:bookmarkEnd w:id="203"/>
    </w:p>
    <w:p w14:paraId="795D22F2" w14:textId="77777777" w:rsidR="0039390C" w:rsidRPr="005F2E52" w:rsidRDefault="0039390C" w:rsidP="00A60EE9">
      <w:pPr>
        <w:jc w:val="both"/>
        <w:rPr>
          <w:lang w:val="en-GB"/>
        </w:rPr>
      </w:pPr>
    </w:p>
    <w:p w14:paraId="23140AA5" w14:textId="77777777" w:rsidR="0052683E" w:rsidRDefault="0052683E" w:rsidP="00A60EE9">
      <w:pPr>
        <w:jc w:val="both"/>
        <w:rPr>
          <w:lang w:val="en-GB"/>
        </w:rPr>
      </w:pPr>
    </w:p>
    <w:p w14:paraId="52E920A6" w14:textId="77777777" w:rsidR="0052683E" w:rsidRDefault="0052683E" w:rsidP="00A60EE9">
      <w:pPr>
        <w:jc w:val="both"/>
        <w:rPr>
          <w:lang w:val="en-GB"/>
        </w:rPr>
      </w:pPr>
    </w:p>
    <w:p w14:paraId="54966FCC" w14:textId="77777777" w:rsidR="0052683E" w:rsidRDefault="0052683E" w:rsidP="00A60EE9">
      <w:pPr>
        <w:jc w:val="both"/>
        <w:rPr>
          <w:lang w:val="en-GB"/>
        </w:rPr>
      </w:pPr>
    </w:p>
    <w:p w14:paraId="05129727" w14:textId="1DB6972A" w:rsidR="0039390C" w:rsidRDefault="0039390C" w:rsidP="00A60EE9">
      <w:pPr>
        <w:jc w:val="both"/>
        <w:rPr>
          <w:lang w:val="en-GB"/>
        </w:rPr>
      </w:pPr>
      <w:r>
        <w:rPr>
          <w:lang w:val="en-GB"/>
        </w:rPr>
        <w:t>SA</w:t>
      </w:r>
      <w:r w:rsidRPr="005F2E52">
        <w:rPr>
          <w:lang w:val="en-GB"/>
        </w:rPr>
        <w:t xml:space="preserve"> fills in all mandatory information and clicks “Create”. </w:t>
      </w:r>
      <w:r w:rsidR="00F92503">
        <w:rPr>
          <w:lang w:val="en-GB"/>
        </w:rPr>
        <w:t>Upon selecting the aforementioned option the PE has been created successfully.</w:t>
      </w:r>
    </w:p>
    <w:p w14:paraId="39FC4382" w14:textId="77777777" w:rsidR="00F92503" w:rsidRDefault="00F92503" w:rsidP="00A60EE9">
      <w:pPr>
        <w:jc w:val="both"/>
        <w:rPr>
          <w:lang w:val="en-GB"/>
        </w:rPr>
      </w:pPr>
    </w:p>
    <w:p w14:paraId="00D1DDEF" w14:textId="3D929808" w:rsidR="00F92503" w:rsidRPr="005F2E52" w:rsidRDefault="0052683E" w:rsidP="00A60EE9">
      <w:pPr>
        <w:jc w:val="both"/>
        <w:rPr>
          <w:lang w:val="en-GB"/>
        </w:rPr>
      </w:pPr>
      <w:r w:rsidRPr="0052683E">
        <w:rPr>
          <w:noProof/>
        </w:rPr>
        <w:lastRenderedPageBreak/>
        <w:drawing>
          <wp:inline distT="0" distB="0" distL="0" distR="0" wp14:anchorId="3BDF40B3" wp14:editId="4FB9B9A7">
            <wp:extent cx="5490210" cy="1889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90210" cy="1889125"/>
                    </a:xfrm>
                    <a:prstGeom prst="rect">
                      <a:avLst/>
                    </a:prstGeom>
                  </pic:spPr>
                </pic:pic>
              </a:graphicData>
            </a:graphic>
          </wp:inline>
        </w:drawing>
      </w:r>
    </w:p>
    <w:p w14:paraId="352F70EC" w14:textId="780BEB8B" w:rsidR="0052683E" w:rsidRPr="005F2E52" w:rsidRDefault="0052683E" w:rsidP="00A60EE9">
      <w:pPr>
        <w:pStyle w:val="Caption"/>
        <w:jc w:val="both"/>
      </w:pPr>
      <w:r>
        <w:t xml:space="preserve"> </w:t>
      </w:r>
      <w:bookmarkStart w:id="204" w:name="_Toc179911393"/>
      <w:r w:rsidRPr="005F2E52">
        <w:t xml:space="preserve">Figure </w:t>
      </w:r>
      <w:r w:rsidRPr="005F2E52">
        <w:fldChar w:fldCharType="begin"/>
      </w:r>
      <w:r w:rsidRPr="005F2E52">
        <w:instrText xml:space="preserve"> SEQ Figure \* ARABIC </w:instrText>
      </w:r>
      <w:r w:rsidRPr="005F2E52">
        <w:fldChar w:fldCharType="separate"/>
      </w:r>
      <w:r>
        <w:rPr>
          <w:noProof/>
        </w:rPr>
        <w:t>33</w:t>
      </w:r>
      <w:r w:rsidRPr="005F2E52">
        <w:fldChar w:fldCharType="end"/>
      </w:r>
      <w:r w:rsidRPr="005F2E52">
        <w:t>: Register PE - Step 2</w:t>
      </w:r>
      <w:bookmarkEnd w:id="204"/>
    </w:p>
    <w:p w14:paraId="353D62C0" w14:textId="77777777" w:rsidR="0039390C" w:rsidRDefault="0039390C" w:rsidP="00A60EE9">
      <w:pPr>
        <w:jc w:val="both"/>
        <w:rPr>
          <w:lang w:val="en-GB"/>
        </w:rPr>
      </w:pPr>
    </w:p>
    <w:p w14:paraId="424C1EE6" w14:textId="77777777" w:rsidR="00866525" w:rsidRDefault="00866525" w:rsidP="00A60EE9">
      <w:pPr>
        <w:jc w:val="both"/>
        <w:rPr>
          <w:lang w:val="en-GB"/>
        </w:rPr>
      </w:pPr>
    </w:p>
    <w:p w14:paraId="635E6EEA" w14:textId="75CAC42F" w:rsidR="00866525" w:rsidRPr="005F2E52" w:rsidRDefault="00866525" w:rsidP="00A60EE9">
      <w:pPr>
        <w:jc w:val="both"/>
        <w:rPr>
          <w:lang w:val="en-GB"/>
        </w:rPr>
      </w:pPr>
    </w:p>
    <w:p w14:paraId="0F022057" w14:textId="77777777" w:rsidR="0039390C" w:rsidRPr="005F2E52" w:rsidRDefault="0039390C" w:rsidP="00A60EE9">
      <w:pPr>
        <w:keepNext/>
        <w:jc w:val="both"/>
        <w:rPr>
          <w:lang w:val="en-GB"/>
        </w:rPr>
      </w:pPr>
      <w:r w:rsidRPr="005F2E52">
        <w:rPr>
          <w:lang w:val="en-GB"/>
        </w:rPr>
        <w:t xml:space="preserve">In order to manage the details of a Procuring Entity, the </w:t>
      </w:r>
      <w:r>
        <w:rPr>
          <w:lang w:val="en-GB"/>
        </w:rPr>
        <w:t>SA</w:t>
      </w:r>
      <w:r w:rsidRPr="005F2E52">
        <w:rPr>
          <w:lang w:val="en-GB"/>
        </w:rPr>
        <w:t xml:space="preserve"> needs to use the searching functionality to find the Procuring Entity of interest.</w:t>
      </w:r>
    </w:p>
    <w:p w14:paraId="5F9F731C" w14:textId="77777777" w:rsidR="0039390C" w:rsidRPr="005F2E52" w:rsidRDefault="0039390C" w:rsidP="00A60EE9">
      <w:pPr>
        <w:keepNext/>
        <w:jc w:val="both"/>
        <w:rPr>
          <w:lang w:val="en-GB"/>
        </w:rPr>
      </w:pPr>
    </w:p>
    <w:p w14:paraId="030FDA48" w14:textId="6BB26832" w:rsidR="0039390C" w:rsidRPr="005F2E52" w:rsidRDefault="00FB1501" w:rsidP="00A60EE9">
      <w:pPr>
        <w:keepNext/>
        <w:jc w:val="both"/>
        <w:rPr>
          <w:lang w:val="en-GB"/>
        </w:rPr>
      </w:pPr>
      <w:r w:rsidRPr="00FB1501">
        <w:rPr>
          <w:noProof/>
        </w:rPr>
        <w:drawing>
          <wp:inline distT="0" distB="0" distL="0" distR="0" wp14:anchorId="36542446" wp14:editId="6652CA8C">
            <wp:extent cx="5490210" cy="29762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90210" cy="2976245"/>
                    </a:xfrm>
                    <a:prstGeom prst="rect">
                      <a:avLst/>
                    </a:prstGeom>
                  </pic:spPr>
                </pic:pic>
              </a:graphicData>
            </a:graphic>
          </wp:inline>
        </w:drawing>
      </w:r>
    </w:p>
    <w:p w14:paraId="1235BF38" w14:textId="77777777" w:rsidR="0039390C" w:rsidRPr="005F2E52" w:rsidRDefault="0039390C" w:rsidP="00A60EE9">
      <w:pPr>
        <w:pStyle w:val="Caption"/>
        <w:jc w:val="both"/>
      </w:pPr>
      <w:bookmarkStart w:id="205" w:name="_Toc334457107"/>
      <w:bookmarkStart w:id="206" w:name="_Toc469411046"/>
      <w:bookmarkStart w:id="207" w:name="_Toc179911394"/>
      <w:r w:rsidRPr="005F2E52">
        <w:t xml:space="preserve">Figure </w:t>
      </w:r>
      <w:r w:rsidRPr="005F2E52">
        <w:fldChar w:fldCharType="begin"/>
      </w:r>
      <w:r w:rsidRPr="005F2E52">
        <w:instrText xml:space="preserve"> SEQ Figure \* ARABIC </w:instrText>
      </w:r>
      <w:r w:rsidRPr="005F2E52">
        <w:fldChar w:fldCharType="separate"/>
      </w:r>
      <w:r w:rsidR="00FD7502">
        <w:rPr>
          <w:noProof/>
        </w:rPr>
        <w:t>34</w:t>
      </w:r>
      <w:r w:rsidRPr="005F2E52">
        <w:fldChar w:fldCharType="end"/>
      </w:r>
      <w:r w:rsidRPr="005F2E52">
        <w:t>: Management of Procuring Entity details</w:t>
      </w:r>
      <w:bookmarkEnd w:id="205"/>
      <w:bookmarkEnd w:id="206"/>
      <w:bookmarkEnd w:id="207"/>
    </w:p>
    <w:p w14:paraId="32F590A1" w14:textId="77777777" w:rsidR="0039390C" w:rsidRPr="005F2E52" w:rsidRDefault="0039390C" w:rsidP="00A60EE9">
      <w:pPr>
        <w:pStyle w:val="Heading2"/>
        <w:tabs>
          <w:tab w:val="clear" w:pos="720"/>
          <w:tab w:val="num" w:pos="576"/>
        </w:tabs>
        <w:ind w:left="576" w:hanging="576"/>
        <w:jc w:val="both"/>
        <w:rPr>
          <w:lang w:val="en-GB"/>
        </w:rPr>
      </w:pPr>
      <w:bookmarkStart w:id="208" w:name="_Toc334457046"/>
      <w:bookmarkStart w:id="209" w:name="_Toc469410954"/>
      <w:bookmarkStart w:id="210" w:name="_Toc178848503"/>
      <w:r w:rsidRPr="005F2E52">
        <w:rPr>
          <w:lang w:val="en-GB"/>
        </w:rPr>
        <w:lastRenderedPageBreak/>
        <w:t>Edit Organisation Details</w:t>
      </w:r>
      <w:bookmarkEnd w:id="208"/>
      <w:bookmarkEnd w:id="209"/>
      <w:bookmarkEnd w:id="210"/>
    </w:p>
    <w:p w14:paraId="11BA2D55" w14:textId="77777777" w:rsidR="0039390C" w:rsidRPr="005F2E52" w:rsidRDefault="0039390C" w:rsidP="00A60EE9">
      <w:pPr>
        <w:keepNext/>
        <w:jc w:val="both"/>
        <w:rPr>
          <w:lang w:val="en-GB"/>
        </w:rPr>
      </w:pPr>
      <w:r w:rsidRPr="005F2E52">
        <w:rPr>
          <w:lang w:val="en-GB"/>
        </w:rPr>
        <w:t>Selecting “</w:t>
      </w:r>
      <w:r w:rsidRPr="005F2E52">
        <w:rPr>
          <w:b/>
          <w:lang w:val="en-GB"/>
        </w:rPr>
        <w:t>Edit Organisation</w:t>
      </w:r>
      <w:r w:rsidRPr="005F2E52">
        <w:rPr>
          <w:lang w:val="en-GB"/>
        </w:rPr>
        <w:t xml:space="preserve">” allows the </w:t>
      </w:r>
      <w:r>
        <w:rPr>
          <w:lang w:val="en-GB"/>
        </w:rPr>
        <w:t>SA</w:t>
      </w:r>
      <w:r w:rsidRPr="005F2E52">
        <w:rPr>
          <w:lang w:val="en-GB"/>
        </w:rPr>
        <w:t xml:space="preserve"> to edit the organisation’s details.</w:t>
      </w:r>
    </w:p>
    <w:p w14:paraId="2E69DC3D" w14:textId="77777777" w:rsidR="0039390C" w:rsidRPr="005F2E52" w:rsidRDefault="0039390C" w:rsidP="00A60EE9">
      <w:pPr>
        <w:keepNext/>
        <w:jc w:val="both"/>
        <w:rPr>
          <w:lang w:val="en-GB"/>
        </w:rPr>
      </w:pPr>
    </w:p>
    <w:p w14:paraId="2E32D924" w14:textId="2C0503AC" w:rsidR="0039390C" w:rsidRDefault="00A44A9E" w:rsidP="00A60EE9">
      <w:pPr>
        <w:keepNext/>
        <w:jc w:val="both"/>
        <w:rPr>
          <w:lang w:val="en-GB"/>
        </w:rPr>
      </w:pPr>
      <w:r w:rsidRPr="00A44A9E">
        <w:rPr>
          <w:noProof/>
        </w:rPr>
        <w:drawing>
          <wp:inline distT="0" distB="0" distL="0" distR="0" wp14:anchorId="08B6C27C" wp14:editId="6D32C1E3">
            <wp:extent cx="5489683" cy="3390314"/>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06299" cy="3400576"/>
                    </a:xfrm>
                    <a:prstGeom prst="rect">
                      <a:avLst/>
                    </a:prstGeom>
                  </pic:spPr>
                </pic:pic>
              </a:graphicData>
            </a:graphic>
          </wp:inline>
        </w:drawing>
      </w:r>
    </w:p>
    <w:p w14:paraId="4F452484" w14:textId="09F009CC" w:rsidR="00A44A9E" w:rsidRDefault="00A44A9E" w:rsidP="00A60EE9">
      <w:pPr>
        <w:keepNext/>
        <w:jc w:val="both"/>
        <w:rPr>
          <w:lang w:val="en-GB"/>
        </w:rPr>
      </w:pPr>
      <w:r w:rsidRPr="00A44A9E">
        <w:rPr>
          <w:noProof/>
        </w:rPr>
        <w:drawing>
          <wp:inline distT="0" distB="0" distL="0" distR="0" wp14:anchorId="58B48424" wp14:editId="2333736D">
            <wp:extent cx="5490210" cy="15214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90210" cy="1521460"/>
                    </a:xfrm>
                    <a:prstGeom prst="rect">
                      <a:avLst/>
                    </a:prstGeom>
                  </pic:spPr>
                </pic:pic>
              </a:graphicData>
            </a:graphic>
          </wp:inline>
        </w:drawing>
      </w:r>
    </w:p>
    <w:p w14:paraId="6FC110C4" w14:textId="77777777" w:rsidR="0039390C" w:rsidRPr="009520A7" w:rsidRDefault="0039390C" w:rsidP="00A60EE9">
      <w:pPr>
        <w:pStyle w:val="Caption"/>
        <w:jc w:val="both"/>
      </w:pPr>
      <w:bookmarkStart w:id="211" w:name="_Toc334457108"/>
    </w:p>
    <w:p w14:paraId="5CAD3579" w14:textId="77777777" w:rsidR="0039390C" w:rsidRPr="005F2E52" w:rsidRDefault="0039390C" w:rsidP="00A60EE9">
      <w:pPr>
        <w:pStyle w:val="Caption"/>
        <w:jc w:val="both"/>
      </w:pPr>
      <w:bookmarkStart w:id="212" w:name="_Toc469411047"/>
      <w:bookmarkStart w:id="213" w:name="_Toc179911395"/>
      <w:r w:rsidRPr="005F2E52">
        <w:t xml:space="preserve">Figure </w:t>
      </w:r>
      <w:r w:rsidRPr="005F2E52">
        <w:fldChar w:fldCharType="begin"/>
      </w:r>
      <w:r w:rsidRPr="005F2E52">
        <w:instrText xml:space="preserve"> SEQ Figure \* ARABIC </w:instrText>
      </w:r>
      <w:r w:rsidRPr="005F2E52">
        <w:fldChar w:fldCharType="separate"/>
      </w:r>
      <w:r w:rsidR="00FD7502">
        <w:rPr>
          <w:noProof/>
        </w:rPr>
        <w:t>35</w:t>
      </w:r>
      <w:r w:rsidRPr="005F2E52">
        <w:fldChar w:fldCharType="end"/>
      </w:r>
      <w:r w:rsidRPr="005F2E52">
        <w:t xml:space="preserve">: Editing </w:t>
      </w:r>
      <w:proofErr w:type="spellStart"/>
      <w:r w:rsidRPr="005F2E52">
        <w:t>Organisation</w:t>
      </w:r>
      <w:proofErr w:type="spellEnd"/>
      <w:r w:rsidRPr="005F2E52">
        <w:t xml:space="preserve"> details</w:t>
      </w:r>
      <w:bookmarkEnd w:id="211"/>
      <w:bookmarkEnd w:id="212"/>
      <w:bookmarkEnd w:id="213"/>
    </w:p>
    <w:p w14:paraId="7BE94FF9" w14:textId="77777777" w:rsidR="0039390C" w:rsidRPr="005F2E52" w:rsidRDefault="0039390C" w:rsidP="00A60EE9">
      <w:pPr>
        <w:pStyle w:val="Heading2"/>
        <w:tabs>
          <w:tab w:val="clear" w:pos="720"/>
          <w:tab w:val="num" w:pos="576"/>
        </w:tabs>
        <w:ind w:left="576" w:hanging="576"/>
        <w:jc w:val="both"/>
        <w:rPr>
          <w:lang w:val="en-GB"/>
        </w:rPr>
      </w:pPr>
      <w:bookmarkStart w:id="214" w:name="_Toc334457047"/>
      <w:bookmarkStart w:id="215" w:name="_Toc469410955"/>
      <w:bookmarkStart w:id="216" w:name="_Toc178848504"/>
      <w:r w:rsidRPr="005F2E52">
        <w:rPr>
          <w:lang w:val="en-GB"/>
        </w:rPr>
        <w:lastRenderedPageBreak/>
        <w:t xml:space="preserve">View the Users Belonging to the </w:t>
      </w:r>
      <w:bookmarkEnd w:id="214"/>
      <w:r w:rsidRPr="005F2E52">
        <w:rPr>
          <w:lang w:val="en-GB"/>
        </w:rPr>
        <w:t>Procuring Entity</w:t>
      </w:r>
      <w:bookmarkEnd w:id="215"/>
      <w:bookmarkEnd w:id="216"/>
    </w:p>
    <w:p w14:paraId="40AE0EAD" w14:textId="77777777" w:rsidR="0039390C" w:rsidRPr="005F2E52" w:rsidRDefault="0039390C" w:rsidP="00A60EE9">
      <w:pPr>
        <w:keepNext/>
        <w:jc w:val="both"/>
        <w:rPr>
          <w:lang w:val="en-GB"/>
        </w:rPr>
      </w:pPr>
      <w:r w:rsidRPr="005F2E52">
        <w:rPr>
          <w:lang w:val="en-GB"/>
        </w:rPr>
        <w:t>Selecting “</w:t>
      </w:r>
      <w:r w:rsidRPr="005F2E52">
        <w:rPr>
          <w:b/>
          <w:lang w:val="en-GB"/>
        </w:rPr>
        <w:t>View Users</w:t>
      </w:r>
      <w:r w:rsidRPr="005F2E52">
        <w:rPr>
          <w:lang w:val="en-GB"/>
        </w:rPr>
        <w:t>” functionality allows the listing of all the users registered within the selected procuring entity.</w:t>
      </w:r>
    </w:p>
    <w:p w14:paraId="7075C934" w14:textId="77777777" w:rsidR="0039390C" w:rsidRDefault="0039390C" w:rsidP="00A60EE9">
      <w:pPr>
        <w:keepNext/>
        <w:jc w:val="both"/>
        <w:rPr>
          <w:lang w:val="en-GB"/>
        </w:rPr>
      </w:pPr>
    </w:p>
    <w:p w14:paraId="34234016" w14:textId="77777777" w:rsidR="00475016" w:rsidRDefault="00475016" w:rsidP="00A60EE9">
      <w:pPr>
        <w:keepNext/>
        <w:jc w:val="both"/>
        <w:rPr>
          <w:lang w:val="en-GB"/>
        </w:rPr>
      </w:pPr>
    </w:p>
    <w:p w14:paraId="296A30B0" w14:textId="12E5711C" w:rsidR="00475016" w:rsidRDefault="00475016" w:rsidP="00A60EE9">
      <w:pPr>
        <w:keepNext/>
        <w:jc w:val="both"/>
        <w:rPr>
          <w:lang w:val="en-GB"/>
        </w:rPr>
      </w:pPr>
      <w:r w:rsidRPr="00475016">
        <w:rPr>
          <w:noProof/>
        </w:rPr>
        <w:drawing>
          <wp:inline distT="0" distB="0" distL="0" distR="0" wp14:anchorId="0730E910" wp14:editId="184262DD">
            <wp:extent cx="5490210" cy="18561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90210" cy="1856105"/>
                    </a:xfrm>
                    <a:prstGeom prst="rect">
                      <a:avLst/>
                    </a:prstGeom>
                  </pic:spPr>
                </pic:pic>
              </a:graphicData>
            </a:graphic>
          </wp:inline>
        </w:drawing>
      </w:r>
    </w:p>
    <w:p w14:paraId="739FB03B" w14:textId="6E1B9DE6" w:rsidR="00475016" w:rsidRPr="005F2E52" w:rsidRDefault="00475016" w:rsidP="00A60EE9">
      <w:pPr>
        <w:pStyle w:val="Caption"/>
        <w:jc w:val="both"/>
      </w:pPr>
      <w:bookmarkStart w:id="217" w:name="_Toc179911396"/>
      <w:r w:rsidRPr="005F2E52">
        <w:t xml:space="preserve">Figure </w:t>
      </w:r>
      <w:r w:rsidRPr="005F2E52">
        <w:fldChar w:fldCharType="begin"/>
      </w:r>
      <w:r w:rsidRPr="005F2E52">
        <w:instrText xml:space="preserve"> SEQ Figure \* ARABIC </w:instrText>
      </w:r>
      <w:r w:rsidRPr="005F2E52">
        <w:fldChar w:fldCharType="separate"/>
      </w:r>
      <w:r>
        <w:rPr>
          <w:noProof/>
        </w:rPr>
        <w:t>36</w:t>
      </w:r>
      <w:r w:rsidRPr="005F2E52">
        <w:fldChar w:fldCharType="end"/>
      </w:r>
      <w:r w:rsidRPr="005F2E52">
        <w:t>:</w:t>
      </w:r>
      <w:r>
        <w:t xml:space="preserve"> View user option</w:t>
      </w:r>
      <w:bookmarkEnd w:id="217"/>
    </w:p>
    <w:p w14:paraId="69DA9971" w14:textId="77777777" w:rsidR="00475016" w:rsidRDefault="00475016" w:rsidP="00A60EE9">
      <w:pPr>
        <w:keepNext/>
        <w:jc w:val="both"/>
        <w:rPr>
          <w:lang w:val="en-GB"/>
        </w:rPr>
      </w:pPr>
    </w:p>
    <w:p w14:paraId="557F3630" w14:textId="77777777" w:rsidR="00475016" w:rsidRPr="005F2E52" w:rsidRDefault="00475016" w:rsidP="00A60EE9">
      <w:pPr>
        <w:keepNext/>
        <w:jc w:val="both"/>
        <w:rPr>
          <w:lang w:val="en-GB"/>
        </w:rPr>
      </w:pPr>
    </w:p>
    <w:p w14:paraId="71B4BF3B" w14:textId="438B66DD" w:rsidR="0039390C" w:rsidRPr="005F2E52" w:rsidRDefault="00AB20B8" w:rsidP="00A60EE9">
      <w:pPr>
        <w:keepNext/>
        <w:jc w:val="both"/>
        <w:rPr>
          <w:lang w:val="en-GB"/>
        </w:rPr>
      </w:pPr>
      <w:r w:rsidRPr="00AB20B8">
        <w:rPr>
          <w:noProof/>
        </w:rPr>
        <w:drawing>
          <wp:inline distT="0" distB="0" distL="0" distR="0" wp14:anchorId="55F5F68A" wp14:editId="3BF73213">
            <wp:extent cx="5490210" cy="196977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90210" cy="1969770"/>
                    </a:xfrm>
                    <a:prstGeom prst="rect">
                      <a:avLst/>
                    </a:prstGeom>
                  </pic:spPr>
                </pic:pic>
              </a:graphicData>
            </a:graphic>
          </wp:inline>
        </w:drawing>
      </w:r>
    </w:p>
    <w:p w14:paraId="3E1937A4" w14:textId="77777777" w:rsidR="0039390C" w:rsidRPr="005F2E52" w:rsidRDefault="0039390C" w:rsidP="00A60EE9">
      <w:pPr>
        <w:pStyle w:val="Caption"/>
        <w:jc w:val="both"/>
      </w:pPr>
      <w:bookmarkStart w:id="218" w:name="_Ref447529882"/>
      <w:bookmarkStart w:id="219" w:name="_Toc334457109"/>
      <w:bookmarkStart w:id="220" w:name="_Toc469411048"/>
      <w:bookmarkStart w:id="221" w:name="_Toc179911397"/>
      <w:r w:rsidRPr="005F2E52">
        <w:t xml:space="preserve">Figure </w:t>
      </w:r>
      <w:r w:rsidRPr="009520A7">
        <w:fldChar w:fldCharType="begin"/>
      </w:r>
      <w:r w:rsidRPr="009520A7">
        <w:instrText xml:space="preserve"> SEQ Figure \* ARABIC </w:instrText>
      </w:r>
      <w:r w:rsidRPr="009520A7">
        <w:fldChar w:fldCharType="separate"/>
      </w:r>
      <w:r w:rsidR="00475016" w:rsidRPr="009520A7">
        <w:t>37</w:t>
      </w:r>
      <w:r w:rsidRPr="009520A7">
        <w:fldChar w:fldCharType="end"/>
      </w:r>
      <w:bookmarkEnd w:id="218"/>
      <w:r w:rsidRPr="005F2E52">
        <w:t>: Display of users belonging to the procuring entity.</w:t>
      </w:r>
      <w:bookmarkEnd w:id="219"/>
      <w:bookmarkEnd w:id="220"/>
      <w:bookmarkEnd w:id="221"/>
    </w:p>
    <w:p w14:paraId="68785622" w14:textId="77777777" w:rsidR="0039390C" w:rsidRPr="005F2E52" w:rsidRDefault="0039390C" w:rsidP="00A60EE9">
      <w:pPr>
        <w:jc w:val="both"/>
        <w:rPr>
          <w:lang w:val="en-GB"/>
        </w:rPr>
      </w:pPr>
    </w:p>
    <w:p w14:paraId="6B8D4219" w14:textId="77777777" w:rsidR="0039390C" w:rsidRPr="005F2E52" w:rsidRDefault="0039390C" w:rsidP="00A60EE9">
      <w:pPr>
        <w:jc w:val="both"/>
        <w:rPr>
          <w:lang w:val="en-GB"/>
        </w:rPr>
      </w:pPr>
      <w:r w:rsidRPr="005F2E52">
        <w:rPr>
          <w:lang w:val="en-GB"/>
        </w:rPr>
        <w:t xml:space="preserve">The name, the role and the current status (active, inactive, deactivated, </w:t>
      </w:r>
      <w:proofErr w:type="spellStart"/>
      <w:r w:rsidRPr="005F2E52">
        <w:rPr>
          <w:lang w:val="en-GB"/>
        </w:rPr>
        <w:t>etc</w:t>
      </w:r>
      <w:proofErr w:type="spellEnd"/>
      <w:r w:rsidRPr="005F2E52">
        <w:rPr>
          <w:lang w:val="en-GB"/>
        </w:rPr>
        <w:t>) of each user are displayed.</w:t>
      </w:r>
    </w:p>
    <w:p w14:paraId="252D9A91" w14:textId="77777777" w:rsidR="0039390C" w:rsidRPr="005F2E52" w:rsidRDefault="0039390C" w:rsidP="00A60EE9">
      <w:pPr>
        <w:jc w:val="both"/>
        <w:rPr>
          <w:lang w:val="en-GB"/>
        </w:rPr>
      </w:pPr>
    </w:p>
    <w:p w14:paraId="618F6C4A" w14:textId="77777777" w:rsidR="0039390C" w:rsidRPr="005F2E52" w:rsidRDefault="0039390C" w:rsidP="00A60EE9">
      <w:pPr>
        <w:jc w:val="both"/>
        <w:rPr>
          <w:lang w:val="en-GB"/>
        </w:rPr>
      </w:pPr>
      <w:r w:rsidRPr="005F2E52">
        <w:rPr>
          <w:lang w:val="en-GB"/>
        </w:rPr>
        <w:t>The following user roles are supported:</w:t>
      </w:r>
    </w:p>
    <w:p w14:paraId="3199BB69" w14:textId="77777777" w:rsidR="005A1077" w:rsidRPr="004B2D8A" w:rsidRDefault="005A1077" w:rsidP="00A60EE9">
      <w:pPr>
        <w:numPr>
          <w:ilvl w:val="0"/>
          <w:numId w:val="53"/>
        </w:numPr>
        <w:jc w:val="both"/>
        <w:rPr>
          <w:lang w:val="en-GB"/>
        </w:rPr>
      </w:pPr>
      <w:r w:rsidRPr="004B2D8A">
        <w:rPr>
          <w:u w:val="single"/>
          <w:lang w:val="en-GB"/>
        </w:rPr>
        <w:t>Controlling Officer (CO):</w:t>
      </w:r>
      <w:r w:rsidRPr="004B2D8A">
        <w:rPr>
          <w:lang w:val="en-GB"/>
        </w:rPr>
        <w:t xml:space="preserve"> Such a user has access rights to manage the Procurement Committee members, to conclude the evaluation and to respond to appeals.</w:t>
      </w:r>
    </w:p>
    <w:p w14:paraId="71B78A4D" w14:textId="77777777" w:rsidR="005A1077" w:rsidRPr="004B2D8A" w:rsidRDefault="005A1077" w:rsidP="00A60EE9">
      <w:pPr>
        <w:numPr>
          <w:ilvl w:val="0"/>
          <w:numId w:val="53"/>
        </w:numPr>
        <w:jc w:val="both"/>
        <w:rPr>
          <w:lang w:val="en-GB"/>
        </w:rPr>
      </w:pPr>
      <w:r w:rsidRPr="004B2D8A">
        <w:rPr>
          <w:u w:val="single"/>
          <w:lang w:val="en-GB"/>
        </w:rPr>
        <w:t>Head of Procurement (PEHP):</w:t>
      </w:r>
      <w:r w:rsidRPr="004B2D8A">
        <w:rPr>
          <w:lang w:val="en-GB"/>
        </w:rPr>
        <w:t xml:space="preserve"> Usually assigned to leading officers of a PE. Such a user has access rights to manage the PE and its users and has increased visibility on tender details (i.e. evaluation reports etc.).</w:t>
      </w:r>
    </w:p>
    <w:p w14:paraId="2941A00A" w14:textId="77777777" w:rsidR="005A1077" w:rsidRPr="004B2D8A" w:rsidRDefault="005A1077" w:rsidP="00A60EE9">
      <w:pPr>
        <w:numPr>
          <w:ilvl w:val="0"/>
          <w:numId w:val="53"/>
        </w:numPr>
        <w:jc w:val="both"/>
        <w:rPr>
          <w:lang w:val="en-GB"/>
        </w:rPr>
      </w:pPr>
      <w:r w:rsidRPr="004B2D8A">
        <w:rPr>
          <w:u w:val="single"/>
          <w:lang w:val="en-GB"/>
        </w:rPr>
        <w:t>Chief Procurement Officer (PECPO):</w:t>
      </w:r>
      <w:r w:rsidRPr="004B2D8A">
        <w:rPr>
          <w:lang w:val="en-GB"/>
        </w:rPr>
        <w:t xml:space="preserve"> Such a user has similar access rights to the PEHP and acts as a PEHP assistant.</w:t>
      </w:r>
    </w:p>
    <w:p w14:paraId="55A5610B" w14:textId="77777777" w:rsidR="005A1077" w:rsidRPr="004B2D8A" w:rsidRDefault="005A1077" w:rsidP="00A60EE9">
      <w:pPr>
        <w:numPr>
          <w:ilvl w:val="0"/>
          <w:numId w:val="53"/>
        </w:numPr>
        <w:jc w:val="both"/>
        <w:rPr>
          <w:lang w:val="en-GB"/>
        </w:rPr>
      </w:pPr>
      <w:r w:rsidRPr="004B2D8A">
        <w:rPr>
          <w:u w:val="single"/>
          <w:lang w:val="en-GB"/>
        </w:rPr>
        <w:t>Procuring Entity Procurement Officer (PEPO):</w:t>
      </w:r>
      <w:r w:rsidRPr="004B2D8A">
        <w:rPr>
          <w:lang w:val="en-GB"/>
        </w:rPr>
        <w:t xml:space="preserve"> Usually assigned to officers that do not require increased level of access. These form a “pool” of officials that may be associated with a specific tender for performing specific activities for the tender.</w:t>
      </w:r>
    </w:p>
    <w:p w14:paraId="4488D2CA" w14:textId="77777777" w:rsidR="005A1077" w:rsidRPr="004B2D8A" w:rsidRDefault="005A1077" w:rsidP="00A60EE9">
      <w:pPr>
        <w:numPr>
          <w:ilvl w:val="0"/>
          <w:numId w:val="53"/>
        </w:numPr>
        <w:jc w:val="both"/>
        <w:rPr>
          <w:lang w:val="en-GB"/>
        </w:rPr>
      </w:pPr>
      <w:r w:rsidRPr="004B2D8A">
        <w:rPr>
          <w:u w:val="single"/>
          <w:lang w:val="en-GB"/>
        </w:rPr>
        <w:t>Procurement Committee Member (PC)</w:t>
      </w:r>
      <w:r w:rsidRPr="004B2D8A">
        <w:rPr>
          <w:lang w:val="en-GB"/>
        </w:rPr>
        <w:t>: Such a user will not be allocated any tasks in the ZEGP. They are created solely for record-keeping purposes so that other users of the PE can identify the current members of the Procurement Committee.</w:t>
      </w:r>
    </w:p>
    <w:p w14:paraId="500B6985" w14:textId="77777777" w:rsidR="005A1077" w:rsidRPr="004B2D8A" w:rsidRDefault="005A1077" w:rsidP="00A60EE9">
      <w:pPr>
        <w:ind w:left="720"/>
        <w:jc w:val="both"/>
        <w:rPr>
          <w:lang w:val="en-GB"/>
        </w:rPr>
      </w:pPr>
      <w:r w:rsidRPr="004B2D8A">
        <w:rPr>
          <w:lang w:val="en-GB"/>
        </w:rPr>
        <w:lastRenderedPageBreak/>
        <w:t>The following roles are only available in the organisation that has been selected to manage the Annual Procurement Plan:</w:t>
      </w:r>
    </w:p>
    <w:p w14:paraId="60DC00DC" w14:textId="77777777" w:rsidR="005A1077" w:rsidRPr="004B2D8A" w:rsidRDefault="005A1077" w:rsidP="00A60EE9">
      <w:pPr>
        <w:numPr>
          <w:ilvl w:val="0"/>
          <w:numId w:val="53"/>
        </w:numPr>
        <w:jc w:val="both"/>
        <w:rPr>
          <w:lang w:val="en-GB"/>
        </w:rPr>
      </w:pPr>
      <w:r w:rsidRPr="004B2D8A">
        <w:rPr>
          <w:u w:val="single"/>
          <w:lang w:val="en-GB"/>
        </w:rPr>
        <w:t>Head Compliance Officer (HCO):</w:t>
      </w:r>
      <w:r w:rsidRPr="004B2D8A">
        <w:rPr>
          <w:lang w:val="en-GB"/>
        </w:rPr>
        <w:t xml:space="preserve"> Such a user is assigned the task to review APP submissions and is allowed to publish accepted APP files at the end of the APP cycle. This user is also allowed to allocate CMO users to the “Auditor” role on any tender in the system.</w:t>
      </w:r>
    </w:p>
    <w:p w14:paraId="58C78A89" w14:textId="3A228259" w:rsidR="005A1077" w:rsidRDefault="005A1077" w:rsidP="00A60EE9">
      <w:pPr>
        <w:numPr>
          <w:ilvl w:val="0"/>
          <w:numId w:val="53"/>
        </w:numPr>
        <w:jc w:val="both"/>
        <w:rPr>
          <w:lang w:val="en-GB"/>
        </w:rPr>
      </w:pPr>
      <w:r w:rsidRPr="004B2D8A">
        <w:rPr>
          <w:u w:val="single"/>
          <w:lang w:val="en-GB"/>
        </w:rPr>
        <w:t>Compliance Monitoring Officer (CMO):</w:t>
      </w:r>
      <w:r w:rsidRPr="004B2D8A">
        <w:rPr>
          <w:lang w:val="en-GB"/>
        </w:rPr>
        <w:t xml:space="preserve">  Such a user is assigned the task to review APP submissions and can also be allocated the Auditor role on any tender in the ZEGP.</w:t>
      </w:r>
    </w:p>
    <w:p w14:paraId="41FA4D5B" w14:textId="77777777" w:rsidR="003B09E5" w:rsidRDefault="003B09E5" w:rsidP="00A60EE9">
      <w:pPr>
        <w:jc w:val="both"/>
        <w:rPr>
          <w:lang w:val="en-GB"/>
        </w:rPr>
      </w:pPr>
    </w:p>
    <w:p w14:paraId="3A768329" w14:textId="77777777" w:rsidR="003B09E5" w:rsidRDefault="003B09E5" w:rsidP="00A60EE9">
      <w:pPr>
        <w:jc w:val="both"/>
        <w:rPr>
          <w:lang w:val="en-GB"/>
        </w:rPr>
      </w:pPr>
    </w:p>
    <w:p w14:paraId="42EEAD22" w14:textId="77777777" w:rsidR="003B09E5" w:rsidRDefault="003B09E5" w:rsidP="00A60EE9">
      <w:pPr>
        <w:jc w:val="both"/>
        <w:rPr>
          <w:lang w:val="en-GB"/>
        </w:rPr>
      </w:pPr>
    </w:p>
    <w:p w14:paraId="5974C186" w14:textId="77777777" w:rsidR="003B09E5" w:rsidRDefault="003B09E5" w:rsidP="00A60EE9">
      <w:pPr>
        <w:jc w:val="both"/>
        <w:rPr>
          <w:lang w:val="en-GB"/>
        </w:rPr>
      </w:pPr>
    </w:p>
    <w:p w14:paraId="6F311927" w14:textId="77777777" w:rsidR="003B09E5" w:rsidRPr="00B3262D" w:rsidRDefault="003B09E5" w:rsidP="00A60EE9">
      <w:pPr>
        <w:jc w:val="both"/>
        <w:rPr>
          <w:lang w:val="en-GB"/>
        </w:rPr>
      </w:pPr>
    </w:p>
    <w:p w14:paraId="6839C950" w14:textId="77777777" w:rsidR="0039390C" w:rsidRPr="005F2E52" w:rsidRDefault="0039390C" w:rsidP="00A60EE9">
      <w:pPr>
        <w:pStyle w:val="Heading2"/>
        <w:tabs>
          <w:tab w:val="clear" w:pos="720"/>
          <w:tab w:val="num" w:pos="576"/>
        </w:tabs>
        <w:ind w:left="576" w:hanging="576"/>
        <w:jc w:val="both"/>
        <w:rPr>
          <w:lang w:val="en-GB"/>
        </w:rPr>
      </w:pPr>
      <w:bookmarkStart w:id="222" w:name="_Toc334457048"/>
      <w:bookmarkStart w:id="223" w:name="_Toc469410956"/>
      <w:bookmarkStart w:id="224" w:name="_Toc178848505"/>
      <w:r w:rsidRPr="005F2E52">
        <w:rPr>
          <w:lang w:val="en-GB"/>
        </w:rPr>
        <w:t xml:space="preserve">Insert a New User in a </w:t>
      </w:r>
      <w:bookmarkEnd w:id="222"/>
      <w:r w:rsidRPr="005F2E52">
        <w:rPr>
          <w:lang w:val="en-GB"/>
        </w:rPr>
        <w:t>Procuring Entity</w:t>
      </w:r>
      <w:bookmarkEnd w:id="223"/>
      <w:bookmarkEnd w:id="224"/>
    </w:p>
    <w:p w14:paraId="0BECF408" w14:textId="7B87A213" w:rsidR="0039390C" w:rsidRDefault="0039390C" w:rsidP="00A60EE9">
      <w:pPr>
        <w:keepNext/>
        <w:jc w:val="both"/>
        <w:rPr>
          <w:lang w:val="en-GB"/>
        </w:rPr>
      </w:pPr>
      <w:r w:rsidRPr="005F2E52">
        <w:rPr>
          <w:lang w:val="en-GB"/>
        </w:rPr>
        <w:t xml:space="preserve">The </w:t>
      </w:r>
      <w:r>
        <w:rPr>
          <w:lang w:val="en-GB"/>
        </w:rPr>
        <w:t>SA</w:t>
      </w:r>
      <w:r w:rsidRPr="005F2E52">
        <w:rPr>
          <w:lang w:val="en-GB"/>
        </w:rPr>
        <w:t xml:space="preserve"> can insert a new user in a particular procuring entity by providing all of the fo</w:t>
      </w:r>
      <w:r w:rsidR="00BB04C6">
        <w:rPr>
          <w:lang w:val="en-GB"/>
        </w:rPr>
        <w:t>llowing details, by selecting the option “Add User”.</w:t>
      </w:r>
    </w:p>
    <w:p w14:paraId="1C5A94F3" w14:textId="77777777" w:rsidR="0039390C" w:rsidRDefault="0039390C" w:rsidP="00A60EE9">
      <w:pPr>
        <w:keepNext/>
        <w:jc w:val="both"/>
        <w:rPr>
          <w:lang w:val="en-GB"/>
        </w:rPr>
      </w:pPr>
    </w:p>
    <w:p w14:paraId="27D4D2F3" w14:textId="45BD3EAF" w:rsidR="004F59C3" w:rsidRDefault="004F59C3" w:rsidP="00A60EE9">
      <w:pPr>
        <w:keepNext/>
        <w:jc w:val="both"/>
        <w:rPr>
          <w:lang w:val="en-GB"/>
        </w:rPr>
      </w:pPr>
      <w:r w:rsidRPr="004F59C3">
        <w:rPr>
          <w:noProof/>
        </w:rPr>
        <w:drawing>
          <wp:inline distT="0" distB="0" distL="0" distR="0" wp14:anchorId="081AA3AF" wp14:editId="50188141">
            <wp:extent cx="5490210" cy="2468880"/>
            <wp:effectExtent l="0" t="0" r="0" b="762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90210" cy="2468880"/>
                    </a:xfrm>
                    <a:prstGeom prst="rect">
                      <a:avLst/>
                    </a:prstGeom>
                  </pic:spPr>
                </pic:pic>
              </a:graphicData>
            </a:graphic>
          </wp:inline>
        </w:drawing>
      </w:r>
    </w:p>
    <w:p w14:paraId="2AAD7012" w14:textId="77777777" w:rsidR="004F59C3" w:rsidRDefault="004F59C3" w:rsidP="00A60EE9">
      <w:pPr>
        <w:keepNext/>
        <w:jc w:val="both"/>
        <w:rPr>
          <w:lang w:val="en-GB"/>
        </w:rPr>
      </w:pPr>
    </w:p>
    <w:p w14:paraId="5AB13A6E" w14:textId="6AE367E7" w:rsidR="004F59C3" w:rsidRPr="005F2E52" w:rsidRDefault="0045073C" w:rsidP="00A60EE9">
      <w:pPr>
        <w:keepNext/>
        <w:jc w:val="both"/>
        <w:rPr>
          <w:lang w:val="en-GB"/>
        </w:rPr>
      </w:pPr>
      <w:r w:rsidRPr="0045073C">
        <w:rPr>
          <w:noProof/>
        </w:rPr>
        <w:drawing>
          <wp:inline distT="0" distB="0" distL="0" distR="0" wp14:anchorId="3115F471" wp14:editId="0A41585F">
            <wp:extent cx="5490210" cy="2112010"/>
            <wp:effectExtent l="0" t="0" r="0" b="254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90210" cy="2112010"/>
                    </a:xfrm>
                    <a:prstGeom prst="rect">
                      <a:avLst/>
                    </a:prstGeom>
                  </pic:spPr>
                </pic:pic>
              </a:graphicData>
            </a:graphic>
          </wp:inline>
        </w:drawing>
      </w:r>
    </w:p>
    <w:p w14:paraId="5A10F10A" w14:textId="558BF9E5" w:rsidR="0039390C" w:rsidRPr="005F2E52" w:rsidRDefault="0039390C" w:rsidP="00A60EE9">
      <w:pPr>
        <w:keepNext/>
        <w:jc w:val="both"/>
        <w:rPr>
          <w:lang w:val="en-GB"/>
        </w:rPr>
      </w:pPr>
    </w:p>
    <w:p w14:paraId="56FBE067" w14:textId="77777777" w:rsidR="0039390C" w:rsidRPr="005F2E52" w:rsidRDefault="0039390C" w:rsidP="00A60EE9">
      <w:pPr>
        <w:pStyle w:val="Caption"/>
        <w:jc w:val="both"/>
      </w:pPr>
      <w:bookmarkStart w:id="225" w:name="_Toc334457110"/>
      <w:bookmarkStart w:id="226" w:name="_Toc469411049"/>
      <w:bookmarkStart w:id="227" w:name="_Toc179911398"/>
      <w:r w:rsidRPr="005F2E52">
        <w:t xml:space="preserve">Figure </w:t>
      </w:r>
      <w:r w:rsidRPr="005F2E52">
        <w:fldChar w:fldCharType="begin"/>
      </w:r>
      <w:r w:rsidRPr="005F2E52">
        <w:instrText xml:space="preserve"> SEQ Figure \* ARABIC </w:instrText>
      </w:r>
      <w:r w:rsidRPr="005F2E52">
        <w:fldChar w:fldCharType="separate"/>
      </w:r>
      <w:r w:rsidR="00670DA2">
        <w:rPr>
          <w:noProof/>
        </w:rPr>
        <w:t>38</w:t>
      </w:r>
      <w:r w:rsidRPr="005F2E52">
        <w:fldChar w:fldCharType="end"/>
      </w:r>
      <w:r w:rsidRPr="005F2E52">
        <w:t xml:space="preserve">: Insert a new user in </w:t>
      </w:r>
      <w:bookmarkEnd w:id="225"/>
      <w:r w:rsidRPr="005F2E52">
        <w:t>a procuring entity</w:t>
      </w:r>
      <w:bookmarkEnd w:id="226"/>
      <w:bookmarkEnd w:id="227"/>
    </w:p>
    <w:p w14:paraId="17DCAC1B" w14:textId="77777777" w:rsidR="0039390C" w:rsidRPr="005F2E52" w:rsidRDefault="0039390C" w:rsidP="00A60EE9">
      <w:pPr>
        <w:pStyle w:val="Heading2"/>
        <w:tabs>
          <w:tab w:val="clear" w:pos="720"/>
          <w:tab w:val="num" w:pos="576"/>
        </w:tabs>
        <w:ind w:left="576" w:hanging="576"/>
        <w:jc w:val="both"/>
        <w:rPr>
          <w:lang w:val="en-GB"/>
        </w:rPr>
      </w:pPr>
      <w:bookmarkStart w:id="228" w:name="_Toc334457049"/>
      <w:bookmarkStart w:id="229" w:name="_Toc469410957"/>
      <w:bookmarkStart w:id="230" w:name="_Toc178848506"/>
      <w:r w:rsidRPr="005F2E52">
        <w:rPr>
          <w:lang w:val="en-GB"/>
        </w:rPr>
        <w:lastRenderedPageBreak/>
        <w:t>Edit user’s details.</w:t>
      </w:r>
      <w:bookmarkEnd w:id="228"/>
      <w:bookmarkEnd w:id="229"/>
      <w:bookmarkEnd w:id="230"/>
    </w:p>
    <w:p w14:paraId="07C355BD" w14:textId="77777777" w:rsidR="0039390C" w:rsidRPr="005F2E52" w:rsidRDefault="0039390C" w:rsidP="00A60EE9">
      <w:pPr>
        <w:keepNext/>
        <w:jc w:val="both"/>
        <w:rPr>
          <w:lang w:val="en-GB"/>
        </w:rPr>
      </w:pPr>
      <w:r w:rsidRPr="005F2E52">
        <w:rPr>
          <w:lang w:val="en-GB"/>
        </w:rPr>
        <w:t xml:space="preserve">The </w:t>
      </w:r>
      <w:r>
        <w:rPr>
          <w:lang w:val="en-GB"/>
        </w:rPr>
        <w:t>SA</w:t>
      </w:r>
      <w:r w:rsidRPr="005F2E52">
        <w:rPr>
          <w:lang w:val="en-GB"/>
        </w:rPr>
        <w:t xml:space="preserve"> can edit the details of a specific user.</w:t>
      </w:r>
    </w:p>
    <w:p w14:paraId="6BBCE389" w14:textId="77777777" w:rsidR="0039390C" w:rsidRPr="005F2E52" w:rsidRDefault="0039390C" w:rsidP="00A60EE9">
      <w:pPr>
        <w:keepNext/>
        <w:jc w:val="both"/>
        <w:rPr>
          <w:lang w:val="en-GB"/>
        </w:rPr>
      </w:pPr>
    </w:p>
    <w:p w14:paraId="48720198" w14:textId="2F7E1057" w:rsidR="0039390C" w:rsidRDefault="003363B7" w:rsidP="00A60EE9">
      <w:pPr>
        <w:keepNext/>
        <w:jc w:val="both"/>
        <w:rPr>
          <w:lang w:val="en-GB"/>
        </w:rPr>
      </w:pPr>
      <w:r w:rsidRPr="003363B7">
        <w:rPr>
          <w:noProof/>
        </w:rPr>
        <w:drawing>
          <wp:inline distT="0" distB="0" distL="0" distR="0" wp14:anchorId="1245A549" wp14:editId="199BECE3">
            <wp:extent cx="4691575" cy="4470182"/>
            <wp:effectExtent l="0" t="0" r="0" b="698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698782" cy="4477049"/>
                    </a:xfrm>
                    <a:prstGeom prst="rect">
                      <a:avLst/>
                    </a:prstGeom>
                  </pic:spPr>
                </pic:pic>
              </a:graphicData>
            </a:graphic>
          </wp:inline>
        </w:drawing>
      </w:r>
    </w:p>
    <w:p w14:paraId="0DDB82A1" w14:textId="4AD2E43D" w:rsidR="003363B7" w:rsidRPr="005F2E52" w:rsidRDefault="003363B7" w:rsidP="00A60EE9">
      <w:pPr>
        <w:keepNext/>
        <w:jc w:val="both"/>
        <w:rPr>
          <w:lang w:val="en-GB"/>
        </w:rPr>
      </w:pPr>
      <w:r w:rsidRPr="003363B7">
        <w:rPr>
          <w:noProof/>
        </w:rPr>
        <w:lastRenderedPageBreak/>
        <w:drawing>
          <wp:inline distT="0" distB="0" distL="0" distR="0" wp14:anchorId="178ADA9E" wp14:editId="18CB29E8">
            <wp:extent cx="4508498" cy="4114800"/>
            <wp:effectExtent l="0" t="0" r="698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513138" cy="4119035"/>
                    </a:xfrm>
                    <a:prstGeom prst="rect">
                      <a:avLst/>
                    </a:prstGeom>
                  </pic:spPr>
                </pic:pic>
              </a:graphicData>
            </a:graphic>
          </wp:inline>
        </w:drawing>
      </w:r>
    </w:p>
    <w:p w14:paraId="58B403C0" w14:textId="77777777" w:rsidR="0039390C" w:rsidRPr="005F2E52" w:rsidRDefault="0039390C" w:rsidP="00A60EE9">
      <w:pPr>
        <w:pStyle w:val="Caption"/>
        <w:jc w:val="both"/>
      </w:pPr>
      <w:bookmarkStart w:id="231" w:name="_Toc334457111"/>
      <w:bookmarkStart w:id="232" w:name="_Toc469411050"/>
      <w:bookmarkStart w:id="233" w:name="_Toc179911399"/>
      <w:r w:rsidRPr="005F2E52">
        <w:t xml:space="preserve">Figure </w:t>
      </w:r>
      <w:r w:rsidRPr="005F2E52">
        <w:fldChar w:fldCharType="begin"/>
      </w:r>
      <w:r w:rsidRPr="005F2E52">
        <w:instrText xml:space="preserve"> SEQ Figure \* ARABIC </w:instrText>
      </w:r>
      <w:r w:rsidRPr="005F2E52">
        <w:fldChar w:fldCharType="separate"/>
      </w:r>
      <w:r w:rsidR="004F59C3">
        <w:rPr>
          <w:noProof/>
        </w:rPr>
        <w:t>39</w:t>
      </w:r>
      <w:r w:rsidRPr="005F2E52">
        <w:fldChar w:fldCharType="end"/>
      </w:r>
      <w:r w:rsidRPr="005F2E52">
        <w:t>: Editing user details</w:t>
      </w:r>
      <w:bookmarkEnd w:id="231"/>
      <w:bookmarkEnd w:id="232"/>
      <w:bookmarkEnd w:id="233"/>
    </w:p>
    <w:p w14:paraId="0D00CD4C" w14:textId="77777777" w:rsidR="0039390C" w:rsidRPr="005F2E52" w:rsidRDefault="0039390C" w:rsidP="00A60EE9">
      <w:pPr>
        <w:pStyle w:val="Heading2"/>
        <w:tabs>
          <w:tab w:val="clear" w:pos="720"/>
          <w:tab w:val="num" w:pos="576"/>
        </w:tabs>
        <w:ind w:left="576" w:hanging="576"/>
        <w:jc w:val="both"/>
        <w:rPr>
          <w:lang w:val="en-GB"/>
        </w:rPr>
      </w:pPr>
      <w:bookmarkStart w:id="234" w:name="_Toc469410958"/>
      <w:bookmarkStart w:id="235" w:name="_Toc178848507"/>
      <w:r w:rsidRPr="005F2E52">
        <w:rPr>
          <w:lang w:val="en-GB"/>
        </w:rPr>
        <w:lastRenderedPageBreak/>
        <w:t>Login Notifications</w:t>
      </w:r>
      <w:bookmarkEnd w:id="234"/>
      <w:bookmarkEnd w:id="235"/>
    </w:p>
    <w:p w14:paraId="72D08957" w14:textId="77777777" w:rsidR="0039390C" w:rsidRPr="005F2E52" w:rsidRDefault="0039390C" w:rsidP="00A60EE9">
      <w:pPr>
        <w:keepNext/>
        <w:jc w:val="both"/>
        <w:rPr>
          <w:lang w:val="en-GB"/>
        </w:rPr>
      </w:pPr>
      <w:r w:rsidRPr="005F2E52">
        <w:rPr>
          <w:lang w:val="en-GB"/>
        </w:rPr>
        <w:t xml:space="preserve">The </w:t>
      </w:r>
      <w:r>
        <w:rPr>
          <w:lang w:val="en-GB"/>
        </w:rPr>
        <w:t>SA</w:t>
      </w:r>
      <w:r w:rsidRPr="005F2E52">
        <w:rPr>
          <w:lang w:val="en-GB"/>
        </w:rPr>
        <w:t xml:space="preserve"> can modify a user account to enable the user to be notified by e-mail whenever their credentials are used to login to the e-GP system. This is accomplished on the Edit Profile page by selecting the checkbox to enable login notifications.</w:t>
      </w:r>
    </w:p>
    <w:p w14:paraId="4531B94E" w14:textId="77777777" w:rsidR="0039390C" w:rsidRPr="005F2E52" w:rsidRDefault="0039390C" w:rsidP="00A60EE9">
      <w:pPr>
        <w:keepNext/>
        <w:jc w:val="both"/>
        <w:rPr>
          <w:lang w:val="en-GB"/>
        </w:rPr>
      </w:pPr>
    </w:p>
    <w:p w14:paraId="1F9EB1FD" w14:textId="1F417891" w:rsidR="0039390C" w:rsidRPr="005F2E52" w:rsidRDefault="00BB1CCE" w:rsidP="00A60EE9">
      <w:pPr>
        <w:keepNext/>
        <w:jc w:val="both"/>
        <w:rPr>
          <w:lang w:val="en-GB"/>
        </w:rPr>
      </w:pPr>
      <w:r w:rsidRPr="00BB1CCE">
        <w:rPr>
          <w:noProof/>
        </w:rPr>
        <w:drawing>
          <wp:inline distT="0" distB="0" distL="0" distR="0" wp14:anchorId="2DBB233A" wp14:editId="65F54218">
            <wp:extent cx="4165386" cy="3692769"/>
            <wp:effectExtent l="0" t="0" r="6985" b="317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169474" cy="3696394"/>
                    </a:xfrm>
                    <a:prstGeom prst="rect">
                      <a:avLst/>
                    </a:prstGeom>
                  </pic:spPr>
                </pic:pic>
              </a:graphicData>
            </a:graphic>
          </wp:inline>
        </w:drawing>
      </w:r>
    </w:p>
    <w:p w14:paraId="261F09C8" w14:textId="77777777" w:rsidR="0039390C" w:rsidRPr="005F2E52" w:rsidRDefault="0039390C" w:rsidP="00A60EE9">
      <w:pPr>
        <w:pStyle w:val="Caption"/>
        <w:jc w:val="both"/>
        <w:rPr>
          <w:noProof/>
        </w:rPr>
      </w:pPr>
      <w:bookmarkStart w:id="236" w:name="_Toc469411051"/>
      <w:bookmarkStart w:id="237" w:name="_Toc179911400"/>
      <w:r w:rsidRPr="005F2E52">
        <w:t xml:space="preserve">Figure </w:t>
      </w:r>
      <w:r w:rsidRPr="005F2E52">
        <w:fldChar w:fldCharType="begin"/>
      </w:r>
      <w:r w:rsidRPr="005F2E52">
        <w:instrText xml:space="preserve"> SEQ Figure \* ARABIC </w:instrText>
      </w:r>
      <w:r w:rsidRPr="005F2E52">
        <w:fldChar w:fldCharType="separate"/>
      </w:r>
      <w:r w:rsidR="004F59C3">
        <w:rPr>
          <w:noProof/>
        </w:rPr>
        <w:t>40</w:t>
      </w:r>
      <w:r w:rsidRPr="005F2E52">
        <w:fldChar w:fldCharType="end"/>
      </w:r>
      <w:r w:rsidRPr="005F2E52">
        <w:t>: Login notifica</w:t>
      </w:r>
      <w:r w:rsidRPr="005F2E52">
        <w:rPr>
          <w:noProof/>
        </w:rPr>
        <w:t>tions</w:t>
      </w:r>
      <w:bookmarkEnd w:id="236"/>
      <w:bookmarkEnd w:id="237"/>
    </w:p>
    <w:p w14:paraId="0FC71374" w14:textId="77777777" w:rsidR="0039390C" w:rsidRPr="005F2E52" w:rsidRDefault="0039390C" w:rsidP="00A60EE9">
      <w:pPr>
        <w:jc w:val="both"/>
        <w:rPr>
          <w:lang w:val="en-GB"/>
        </w:rPr>
      </w:pPr>
    </w:p>
    <w:p w14:paraId="6341FBCA" w14:textId="77777777" w:rsidR="0039390C" w:rsidRPr="005F2E52" w:rsidRDefault="0039390C" w:rsidP="00A60EE9">
      <w:pPr>
        <w:jc w:val="both"/>
        <w:rPr>
          <w:lang w:val="en-GB"/>
        </w:rPr>
      </w:pPr>
      <w:r w:rsidRPr="005F2E52">
        <w:rPr>
          <w:lang w:val="en-GB"/>
        </w:rPr>
        <w:t xml:space="preserve">When the </w:t>
      </w:r>
      <w:r>
        <w:rPr>
          <w:lang w:val="en-GB"/>
        </w:rPr>
        <w:t>SA</w:t>
      </w:r>
      <w:r w:rsidRPr="005F2E52">
        <w:rPr>
          <w:lang w:val="en-GB"/>
        </w:rPr>
        <w:t xml:space="preserve"> enables/disables the flag for a particular user, the user receives an e-mail notification that their profile has been modified.</w:t>
      </w:r>
    </w:p>
    <w:p w14:paraId="75656C7D" w14:textId="77777777" w:rsidR="0039390C" w:rsidRPr="005F2E52" w:rsidRDefault="0039390C" w:rsidP="00A60EE9">
      <w:pPr>
        <w:jc w:val="both"/>
        <w:rPr>
          <w:lang w:val="en-GB"/>
        </w:rPr>
      </w:pPr>
    </w:p>
    <w:p w14:paraId="4EFFFE21" w14:textId="490A512F" w:rsidR="0039390C" w:rsidRPr="005F2E52" w:rsidRDefault="00BB1CCE" w:rsidP="00A60EE9">
      <w:pPr>
        <w:keepNext/>
        <w:jc w:val="both"/>
        <w:rPr>
          <w:lang w:val="en-GB"/>
        </w:rPr>
      </w:pPr>
      <w:r w:rsidRPr="00BB1CCE">
        <w:rPr>
          <w:noProof/>
        </w:rPr>
        <w:drawing>
          <wp:inline distT="0" distB="0" distL="0" distR="0" wp14:anchorId="2BD942B4" wp14:editId="3D6A8CE8">
            <wp:extent cx="5490210" cy="240220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90210" cy="2402205"/>
                    </a:xfrm>
                    <a:prstGeom prst="rect">
                      <a:avLst/>
                    </a:prstGeom>
                  </pic:spPr>
                </pic:pic>
              </a:graphicData>
            </a:graphic>
          </wp:inline>
        </w:drawing>
      </w:r>
    </w:p>
    <w:p w14:paraId="4DC5289B" w14:textId="77777777" w:rsidR="0039390C" w:rsidRPr="005F2E52" w:rsidRDefault="0039390C" w:rsidP="00A60EE9">
      <w:pPr>
        <w:pStyle w:val="Caption"/>
        <w:jc w:val="both"/>
      </w:pPr>
      <w:bookmarkStart w:id="238" w:name="_Toc469411052"/>
      <w:bookmarkStart w:id="239" w:name="_Toc179911401"/>
      <w:r w:rsidRPr="005F2E52">
        <w:t xml:space="preserve">Figure </w:t>
      </w:r>
      <w:r w:rsidRPr="005F2E52">
        <w:fldChar w:fldCharType="begin"/>
      </w:r>
      <w:r w:rsidRPr="005F2E52">
        <w:instrText xml:space="preserve"> SEQ Figure \* ARABIC </w:instrText>
      </w:r>
      <w:r w:rsidRPr="005F2E52">
        <w:fldChar w:fldCharType="separate"/>
      </w:r>
      <w:r w:rsidR="004F59C3">
        <w:rPr>
          <w:noProof/>
        </w:rPr>
        <w:t>41</w:t>
      </w:r>
      <w:r w:rsidRPr="005F2E52">
        <w:fldChar w:fldCharType="end"/>
      </w:r>
      <w:r w:rsidRPr="005F2E52">
        <w:t>: Login notifications administrator action confirmation e-mail</w:t>
      </w:r>
      <w:bookmarkEnd w:id="238"/>
      <w:bookmarkEnd w:id="239"/>
    </w:p>
    <w:p w14:paraId="1FB39C60" w14:textId="77777777" w:rsidR="0039390C" w:rsidRPr="005F2E52" w:rsidRDefault="0039390C" w:rsidP="00A60EE9">
      <w:pPr>
        <w:jc w:val="both"/>
        <w:rPr>
          <w:lang w:val="en-GB"/>
        </w:rPr>
      </w:pPr>
    </w:p>
    <w:p w14:paraId="4882CF17" w14:textId="77777777" w:rsidR="0039390C" w:rsidRPr="005F2E52" w:rsidRDefault="0039390C" w:rsidP="00A60EE9">
      <w:pPr>
        <w:jc w:val="both"/>
        <w:rPr>
          <w:lang w:val="en-GB"/>
        </w:rPr>
      </w:pPr>
      <w:r w:rsidRPr="005F2E52">
        <w:rPr>
          <w:lang w:val="en-GB"/>
        </w:rPr>
        <w:lastRenderedPageBreak/>
        <w:t>When login notifications are activated, each time the user’s credentials are used to login to e-GP, an e-mail notification is sent to the registered e-mail address of the user.</w:t>
      </w:r>
    </w:p>
    <w:p w14:paraId="5D4F7261" w14:textId="77777777" w:rsidR="0039390C" w:rsidRPr="005F2E52" w:rsidRDefault="0039390C" w:rsidP="00A60EE9">
      <w:pPr>
        <w:jc w:val="both"/>
        <w:rPr>
          <w:lang w:val="en-GB"/>
        </w:rPr>
      </w:pPr>
    </w:p>
    <w:p w14:paraId="4BE3E8F3" w14:textId="4AA957DC" w:rsidR="0039390C" w:rsidRPr="005F2E52" w:rsidRDefault="0039390C" w:rsidP="00A60EE9">
      <w:pPr>
        <w:keepNext/>
        <w:jc w:val="both"/>
        <w:rPr>
          <w:lang w:val="en-GB"/>
        </w:rPr>
      </w:pPr>
      <w:r w:rsidRPr="005F2E52">
        <w:rPr>
          <w:noProof/>
        </w:rPr>
        <w:drawing>
          <wp:inline distT="0" distB="0" distL="0" distR="0" wp14:anchorId="7AE86B4A" wp14:editId="00BC161F">
            <wp:extent cx="5486400" cy="2053590"/>
            <wp:effectExtent l="0" t="0" r="0" b="38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86400" cy="2053590"/>
                    </a:xfrm>
                    <a:prstGeom prst="rect">
                      <a:avLst/>
                    </a:prstGeom>
                    <a:noFill/>
                    <a:ln>
                      <a:noFill/>
                    </a:ln>
                  </pic:spPr>
                </pic:pic>
              </a:graphicData>
            </a:graphic>
          </wp:inline>
        </w:drawing>
      </w:r>
    </w:p>
    <w:p w14:paraId="016C99D5" w14:textId="77777777" w:rsidR="0039390C" w:rsidRPr="005F2E52" w:rsidRDefault="0039390C" w:rsidP="00A60EE9">
      <w:pPr>
        <w:pStyle w:val="Caption"/>
        <w:jc w:val="both"/>
      </w:pPr>
      <w:bookmarkStart w:id="240" w:name="_Toc469411053"/>
      <w:bookmarkStart w:id="241" w:name="_Toc179911402"/>
      <w:r w:rsidRPr="005F2E52">
        <w:t xml:space="preserve">Figure </w:t>
      </w:r>
      <w:r w:rsidRPr="005F2E52">
        <w:fldChar w:fldCharType="begin"/>
      </w:r>
      <w:r w:rsidRPr="005F2E52">
        <w:instrText xml:space="preserve"> SEQ Figure \* ARABIC </w:instrText>
      </w:r>
      <w:r w:rsidRPr="005F2E52">
        <w:fldChar w:fldCharType="separate"/>
      </w:r>
      <w:r w:rsidR="004F59C3">
        <w:rPr>
          <w:noProof/>
        </w:rPr>
        <w:t>42</w:t>
      </w:r>
      <w:r w:rsidRPr="005F2E52">
        <w:fldChar w:fldCharType="end"/>
      </w:r>
      <w:r w:rsidRPr="005F2E52">
        <w:t>: Login notification e-mail</w:t>
      </w:r>
      <w:bookmarkEnd w:id="240"/>
      <w:bookmarkEnd w:id="241"/>
    </w:p>
    <w:p w14:paraId="6135294B" w14:textId="77777777" w:rsidR="0039390C" w:rsidRPr="005F2E52" w:rsidRDefault="0039390C" w:rsidP="00A60EE9">
      <w:pPr>
        <w:jc w:val="both"/>
        <w:rPr>
          <w:lang w:val="en-GB"/>
        </w:rPr>
      </w:pPr>
    </w:p>
    <w:p w14:paraId="05DACB8C" w14:textId="77777777" w:rsidR="005F480F" w:rsidRPr="005F2E52" w:rsidRDefault="005F480F" w:rsidP="00A60EE9">
      <w:pPr>
        <w:jc w:val="both"/>
        <w:rPr>
          <w:lang w:val="en-GB"/>
        </w:rPr>
      </w:pPr>
    </w:p>
    <w:p w14:paraId="0DC50311" w14:textId="77777777" w:rsidR="00055218" w:rsidRPr="005F2E52" w:rsidRDefault="00055218" w:rsidP="00A60EE9">
      <w:pPr>
        <w:pStyle w:val="Heading1"/>
        <w:pageBreakBefore/>
        <w:tabs>
          <w:tab w:val="clear" w:pos="432"/>
          <w:tab w:val="clear" w:pos="720"/>
        </w:tabs>
        <w:ind w:left="720" w:hanging="720"/>
        <w:jc w:val="both"/>
        <w:rPr>
          <w:lang w:val="en-GB"/>
        </w:rPr>
      </w:pPr>
      <w:bookmarkStart w:id="242" w:name="_Toc334457050"/>
      <w:bookmarkStart w:id="243" w:name="_Toc469410959"/>
      <w:bookmarkStart w:id="244" w:name="_Toc178848508"/>
      <w:r w:rsidRPr="005F2E52">
        <w:rPr>
          <w:lang w:val="en-GB"/>
        </w:rPr>
        <w:lastRenderedPageBreak/>
        <w:t>Unlocking user accounts</w:t>
      </w:r>
      <w:bookmarkEnd w:id="242"/>
      <w:bookmarkEnd w:id="243"/>
      <w:bookmarkEnd w:id="244"/>
    </w:p>
    <w:p w14:paraId="5A134950" w14:textId="77777777" w:rsidR="00055218" w:rsidRPr="005F2E52" w:rsidRDefault="00055218" w:rsidP="00A60EE9">
      <w:pPr>
        <w:jc w:val="both"/>
        <w:rPr>
          <w:lang w:val="en-GB"/>
        </w:rPr>
      </w:pPr>
    </w:p>
    <w:p w14:paraId="30F078DD" w14:textId="02E0C316" w:rsidR="00055218" w:rsidRPr="005F2E52" w:rsidRDefault="00055218" w:rsidP="00A60EE9">
      <w:pPr>
        <w:jc w:val="both"/>
        <w:rPr>
          <w:lang w:val="en-GB"/>
        </w:rPr>
      </w:pPr>
      <w:r w:rsidRPr="005F2E52">
        <w:rPr>
          <w:lang w:val="en-GB"/>
        </w:rPr>
        <w:t>When a user attempts to login to the system using wrong credentials for more than 10 times</w:t>
      </w:r>
      <w:r>
        <w:rPr>
          <w:lang w:val="en-GB"/>
        </w:rPr>
        <w:t xml:space="preserve"> (or the number of attempts that the SA user defined</w:t>
      </w:r>
      <w:r w:rsidR="004D5FD7">
        <w:rPr>
          <w:lang w:val="en-GB"/>
        </w:rPr>
        <w:t>),</w:t>
      </w:r>
      <w:r w:rsidRPr="005F2E52">
        <w:rPr>
          <w:lang w:val="en-GB"/>
        </w:rPr>
        <w:t xml:space="preserve"> the user account is automatically de-activated. The </w:t>
      </w:r>
      <w:r>
        <w:rPr>
          <w:lang w:val="en-GB"/>
        </w:rPr>
        <w:t>SA</w:t>
      </w:r>
      <w:r w:rsidRPr="005F2E52">
        <w:rPr>
          <w:lang w:val="en-GB"/>
        </w:rPr>
        <w:t xml:space="preserve"> is responsible to activate any such accounts. </w:t>
      </w:r>
    </w:p>
    <w:p w14:paraId="14597C92" w14:textId="77777777" w:rsidR="00055218" w:rsidRPr="005F2E52" w:rsidRDefault="00055218" w:rsidP="00A60EE9">
      <w:pPr>
        <w:jc w:val="both"/>
        <w:rPr>
          <w:lang w:val="en-GB"/>
        </w:rPr>
      </w:pPr>
    </w:p>
    <w:p w14:paraId="480CAF0D" w14:textId="0D88E7EE" w:rsidR="00055218" w:rsidRPr="005F2E52" w:rsidRDefault="00055218" w:rsidP="00A60EE9">
      <w:pPr>
        <w:jc w:val="both"/>
        <w:rPr>
          <w:lang w:val="en-GB"/>
        </w:rPr>
      </w:pPr>
      <w:r w:rsidRPr="005F2E52">
        <w:rPr>
          <w:lang w:val="en-GB"/>
        </w:rPr>
        <w:t>The first step in the activation procedure is to search for the de-activated user (</w:t>
      </w:r>
      <w:r w:rsidRPr="005F2E52">
        <w:rPr>
          <w:lang w:val="en-GB"/>
        </w:rPr>
        <w:fldChar w:fldCharType="begin"/>
      </w:r>
      <w:r w:rsidRPr="005F2E52">
        <w:rPr>
          <w:lang w:val="en-GB"/>
        </w:rPr>
        <w:instrText xml:space="preserve"> REF activation_advanced_search \h </w:instrText>
      </w:r>
      <w:r w:rsidR="00A60EE9">
        <w:rPr>
          <w:lang w:val="en-GB"/>
        </w:rPr>
        <w:instrText xml:space="preserve"> \* MERGEFORMAT </w:instrText>
      </w:r>
      <w:r w:rsidRPr="005F2E52">
        <w:rPr>
          <w:lang w:val="en-GB"/>
        </w:rPr>
      </w:r>
      <w:r w:rsidRPr="005F2E52">
        <w:rPr>
          <w:lang w:val="en-GB"/>
        </w:rPr>
        <w:fldChar w:fldCharType="separate"/>
      </w:r>
      <w:r w:rsidR="00414CDF" w:rsidRPr="005F2E52">
        <w:t xml:space="preserve">Figure </w:t>
      </w:r>
      <w:r w:rsidR="00414CDF">
        <w:rPr>
          <w:noProof/>
        </w:rPr>
        <w:t>43</w:t>
      </w:r>
      <w:r w:rsidRPr="005F2E52">
        <w:rPr>
          <w:lang w:val="en-GB"/>
        </w:rPr>
        <w:fldChar w:fldCharType="end"/>
      </w:r>
      <w:r w:rsidRPr="005F2E52">
        <w:rPr>
          <w:lang w:val="en-GB"/>
        </w:rPr>
        <w:t>). The column “</w:t>
      </w:r>
      <w:r w:rsidRPr="005F2E52">
        <w:rPr>
          <w:b/>
          <w:lang w:val="en-GB"/>
        </w:rPr>
        <w:t>Status</w:t>
      </w:r>
      <w:r w:rsidRPr="005F2E52">
        <w:rPr>
          <w:lang w:val="en-GB"/>
        </w:rPr>
        <w:t>” will display the status of the user.</w:t>
      </w:r>
    </w:p>
    <w:p w14:paraId="29A4608A" w14:textId="77777777" w:rsidR="00055218" w:rsidRPr="005F2E52" w:rsidRDefault="00055218" w:rsidP="00A60EE9">
      <w:pPr>
        <w:jc w:val="both"/>
        <w:rPr>
          <w:lang w:val="en-GB"/>
        </w:rPr>
      </w:pPr>
    </w:p>
    <w:p w14:paraId="2218474E" w14:textId="2985B41B" w:rsidR="00055218" w:rsidRPr="009047BC" w:rsidRDefault="009047BC" w:rsidP="00A60EE9">
      <w:pPr>
        <w:keepNext/>
        <w:jc w:val="both"/>
      </w:pPr>
      <w:r w:rsidRPr="009047BC">
        <w:rPr>
          <w:noProof/>
        </w:rPr>
        <w:drawing>
          <wp:inline distT="0" distB="0" distL="0" distR="0" wp14:anchorId="095B405D" wp14:editId="4E85C0F7">
            <wp:extent cx="4494628" cy="3395664"/>
            <wp:effectExtent l="0" t="0" r="127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500036" cy="3399749"/>
                    </a:xfrm>
                    <a:prstGeom prst="rect">
                      <a:avLst/>
                    </a:prstGeom>
                  </pic:spPr>
                </pic:pic>
              </a:graphicData>
            </a:graphic>
          </wp:inline>
        </w:drawing>
      </w:r>
    </w:p>
    <w:p w14:paraId="18744585" w14:textId="77777777" w:rsidR="00055218" w:rsidRPr="005F2E52" w:rsidRDefault="00055218" w:rsidP="00A60EE9">
      <w:pPr>
        <w:pStyle w:val="Caption"/>
        <w:jc w:val="both"/>
      </w:pPr>
      <w:bookmarkStart w:id="245" w:name="activation_advanced_search"/>
      <w:bookmarkStart w:id="246" w:name="_Toc334457112"/>
      <w:bookmarkStart w:id="247" w:name="_Toc469411054"/>
      <w:bookmarkStart w:id="248" w:name="_Toc179911403"/>
      <w:r w:rsidRPr="005F2E52">
        <w:t xml:space="preserve">Figure </w:t>
      </w:r>
      <w:r w:rsidRPr="005F2E52">
        <w:fldChar w:fldCharType="begin"/>
      </w:r>
      <w:r w:rsidRPr="005F2E52">
        <w:instrText xml:space="preserve"> SEQ Figure \* ARABIC </w:instrText>
      </w:r>
      <w:r w:rsidRPr="005F2E52">
        <w:fldChar w:fldCharType="separate"/>
      </w:r>
      <w:r w:rsidR="007F19D0">
        <w:rPr>
          <w:noProof/>
        </w:rPr>
        <w:t>43</w:t>
      </w:r>
      <w:r w:rsidRPr="005F2E52">
        <w:fldChar w:fldCharType="end"/>
      </w:r>
      <w:bookmarkEnd w:id="245"/>
      <w:r w:rsidRPr="005F2E52">
        <w:t>: Account activation for a user</w:t>
      </w:r>
      <w:bookmarkEnd w:id="246"/>
      <w:bookmarkEnd w:id="247"/>
      <w:bookmarkEnd w:id="248"/>
    </w:p>
    <w:p w14:paraId="3F9BAC0D" w14:textId="77777777" w:rsidR="00055218" w:rsidRPr="005F2E52" w:rsidRDefault="00055218" w:rsidP="00A60EE9">
      <w:pPr>
        <w:jc w:val="both"/>
        <w:rPr>
          <w:lang w:val="en-GB"/>
        </w:rPr>
      </w:pPr>
    </w:p>
    <w:p w14:paraId="5224330E" w14:textId="3C5944E7" w:rsidR="00055218" w:rsidRPr="005F2E52" w:rsidRDefault="00055218" w:rsidP="00A60EE9">
      <w:pPr>
        <w:keepNext/>
        <w:jc w:val="both"/>
        <w:rPr>
          <w:lang w:val="en-GB"/>
        </w:rPr>
      </w:pPr>
      <w:r w:rsidRPr="005F2E52">
        <w:rPr>
          <w:lang w:val="en-GB"/>
        </w:rPr>
        <w:lastRenderedPageBreak/>
        <w:t xml:space="preserve">The </w:t>
      </w:r>
      <w:r>
        <w:rPr>
          <w:lang w:val="en-GB"/>
        </w:rPr>
        <w:t>SA</w:t>
      </w:r>
      <w:r w:rsidRPr="005F2E52">
        <w:rPr>
          <w:lang w:val="en-GB"/>
        </w:rPr>
        <w:t xml:space="preserve"> should</w:t>
      </w:r>
      <w:r w:rsidR="009130E0">
        <w:rPr>
          <w:lang w:val="en-GB"/>
        </w:rPr>
        <w:t xml:space="preserve"> select the link in the column “</w:t>
      </w:r>
      <w:r w:rsidR="009130E0" w:rsidRPr="009130E0">
        <w:rPr>
          <w:b/>
          <w:lang w:val="en-GB"/>
        </w:rPr>
        <w:t>First</w:t>
      </w:r>
      <w:r w:rsidRPr="009130E0">
        <w:rPr>
          <w:b/>
          <w:lang w:val="en-GB"/>
        </w:rPr>
        <w:t xml:space="preserve"> Name</w:t>
      </w:r>
      <w:r w:rsidRPr="005F2E52">
        <w:rPr>
          <w:lang w:val="en-GB"/>
        </w:rPr>
        <w:t>” to preview the user’s details (</w:t>
      </w:r>
      <w:r w:rsidRPr="005F2E52">
        <w:rPr>
          <w:lang w:val="en-GB"/>
        </w:rPr>
        <w:fldChar w:fldCharType="begin"/>
      </w:r>
      <w:r w:rsidRPr="005F2E52">
        <w:rPr>
          <w:lang w:val="en-GB"/>
        </w:rPr>
        <w:instrText xml:space="preserve"> REF activation_preview_user_details \h  \* MERGEFORMAT </w:instrText>
      </w:r>
      <w:r w:rsidRPr="005F2E52">
        <w:rPr>
          <w:lang w:val="en-GB"/>
        </w:rPr>
      </w:r>
      <w:r w:rsidRPr="005F2E52">
        <w:rPr>
          <w:lang w:val="en-GB"/>
        </w:rPr>
        <w:fldChar w:fldCharType="separate"/>
      </w:r>
      <w:r w:rsidR="00414CDF" w:rsidRPr="00414CDF">
        <w:rPr>
          <w:lang w:val="en-GB"/>
        </w:rPr>
        <w:t>Figure 44</w:t>
      </w:r>
      <w:r w:rsidRPr="005F2E52">
        <w:rPr>
          <w:lang w:val="en-GB"/>
        </w:rPr>
        <w:fldChar w:fldCharType="end"/>
      </w:r>
      <w:r w:rsidRPr="005F2E52">
        <w:rPr>
          <w:lang w:val="en-GB"/>
        </w:rPr>
        <w:t xml:space="preserve">). </w:t>
      </w:r>
    </w:p>
    <w:p w14:paraId="51C7931A" w14:textId="77777777" w:rsidR="00055218" w:rsidRPr="005F2E52" w:rsidRDefault="00055218" w:rsidP="00A60EE9">
      <w:pPr>
        <w:keepNext/>
        <w:jc w:val="both"/>
        <w:rPr>
          <w:lang w:val="en-GB"/>
        </w:rPr>
      </w:pPr>
    </w:p>
    <w:p w14:paraId="70631F50" w14:textId="2D634B13" w:rsidR="00055218" w:rsidRPr="005F2E52" w:rsidRDefault="009130E0" w:rsidP="00A60EE9">
      <w:pPr>
        <w:keepNext/>
        <w:jc w:val="both"/>
        <w:rPr>
          <w:lang w:val="en-GB"/>
        </w:rPr>
      </w:pPr>
      <w:r w:rsidRPr="009130E0">
        <w:rPr>
          <w:noProof/>
        </w:rPr>
        <w:drawing>
          <wp:inline distT="0" distB="0" distL="0" distR="0" wp14:anchorId="5543F470" wp14:editId="1E8796C2">
            <wp:extent cx="5022166" cy="3377735"/>
            <wp:effectExtent l="0" t="0" r="762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028831" cy="3382217"/>
                    </a:xfrm>
                    <a:prstGeom prst="rect">
                      <a:avLst/>
                    </a:prstGeom>
                  </pic:spPr>
                </pic:pic>
              </a:graphicData>
            </a:graphic>
          </wp:inline>
        </w:drawing>
      </w:r>
    </w:p>
    <w:p w14:paraId="25B53C38" w14:textId="77777777" w:rsidR="00055218" w:rsidRPr="005F2E52" w:rsidRDefault="00055218" w:rsidP="00A60EE9">
      <w:pPr>
        <w:pStyle w:val="Caption"/>
        <w:jc w:val="both"/>
      </w:pPr>
      <w:bookmarkStart w:id="249" w:name="activation_preview_user_details"/>
      <w:bookmarkStart w:id="250" w:name="_Toc334457113"/>
      <w:bookmarkStart w:id="251" w:name="_Toc469411055"/>
      <w:bookmarkStart w:id="252" w:name="_Toc179911404"/>
      <w:r w:rsidRPr="005F2E52">
        <w:t xml:space="preserve">Figure </w:t>
      </w:r>
      <w:r w:rsidRPr="005F2E52">
        <w:fldChar w:fldCharType="begin"/>
      </w:r>
      <w:r w:rsidRPr="005F2E52">
        <w:instrText xml:space="preserve"> SEQ Figure \* ARABIC </w:instrText>
      </w:r>
      <w:r w:rsidRPr="005F2E52">
        <w:fldChar w:fldCharType="separate"/>
      </w:r>
      <w:r w:rsidR="00D10738">
        <w:rPr>
          <w:noProof/>
        </w:rPr>
        <w:t>44</w:t>
      </w:r>
      <w:r w:rsidRPr="005F2E52">
        <w:fldChar w:fldCharType="end"/>
      </w:r>
      <w:bookmarkEnd w:id="249"/>
      <w:r w:rsidRPr="005F2E52">
        <w:t>: Account activation, preview user details</w:t>
      </w:r>
      <w:bookmarkEnd w:id="250"/>
      <w:bookmarkEnd w:id="251"/>
      <w:bookmarkEnd w:id="252"/>
    </w:p>
    <w:p w14:paraId="34D4096F" w14:textId="77777777" w:rsidR="00055218" w:rsidRPr="005F2E52" w:rsidRDefault="00055218" w:rsidP="00A60EE9">
      <w:pPr>
        <w:jc w:val="both"/>
        <w:rPr>
          <w:lang w:val="en-GB"/>
        </w:rPr>
      </w:pPr>
    </w:p>
    <w:p w14:paraId="457AC00A" w14:textId="77777777" w:rsidR="00055218" w:rsidRPr="005F2E52" w:rsidRDefault="00055218" w:rsidP="00A60EE9">
      <w:pPr>
        <w:keepNext/>
        <w:jc w:val="both"/>
        <w:rPr>
          <w:lang w:val="en-GB"/>
        </w:rPr>
      </w:pPr>
      <w:r w:rsidRPr="005F2E52">
        <w:rPr>
          <w:lang w:val="en-GB"/>
        </w:rPr>
        <w:t xml:space="preserve">In order to activate the user account, the </w:t>
      </w:r>
      <w:r>
        <w:rPr>
          <w:lang w:val="en-GB"/>
        </w:rPr>
        <w:t>SA</w:t>
      </w:r>
      <w:r w:rsidRPr="005F2E52">
        <w:rPr>
          <w:lang w:val="en-GB"/>
        </w:rPr>
        <w:t xml:space="preserve"> needs to select the “</w:t>
      </w:r>
      <w:r w:rsidRPr="005F2E52">
        <w:rPr>
          <w:b/>
          <w:lang w:val="en-GB"/>
        </w:rPr>
        <w:t>Edit Account</w:t>
      </w:r>
      <w:r w:rsidRPr="005F2E52">
        <w:rPr>
          <w:lang w:val="en-GB"/>
        </w:rPr>
        <w:t>” button (</w:t>
      </w:r>
      <w:r w:rsidRPr="005F2E52">
        <w:rPr>
          <w:lang w:val="en-GB"/>
        </w:rPr>
        <w:fldChar w:fldCharType="begin"/>
      </w:r>
      <w:r w:rsidRPr="005F2E52">
        <w:rPr>
          <w:lang w:val="en-GB"/>
        </w:rPr>
        <w:instrText xml:space="preserve"> REF activation_preview_user_details \h  \* MERGEFORMAT </w:instrText>
      </w:r>
      <w:r w:rsidRPr="005F2E52">
        <w:rPr>
          <w:lang w:val="en-GB"/>
        </w:rPr>
      </w:r>
      <w:r w:rsidRPr="005F2E52">
        <w:rPr>
          <w:lang w:val="en-GB"/>
        </w:rPr>
        <w:fldChar w:fldCharType="separate"/>
      </w:r>
      <w:r w:rsidR="00414CDF" w:rsidRPr="00414CDF">
        <w:rPr>
          <w:lang w:val="en-GB"/>
        </w:rPr>
        <w:t>Figure 44</w:t>
      </w:r>
      <w:r w:rsidRPr="005F2E52">
        <w:rPr>
          <w:lang w:val="en-GB"/>
        </w:rPr>
        <w:fldChar w:fldCharType="end"/>
      </w:r>
      <w:r w:rsidRPr="005F2E52">
        <w:rPr>
          <w:lang w:val="en-GB"/>
        </w:rPr>
        <w:t xml:space="preserve">). The system displays a page which allows the </w:t>
      </w:r>
      <w:r>
        <w:rPr>
          <w:lang w:val="en-GB"/>
        </w:rPr>
        <w:t>SA</w:t>
      </w:r>
      <w:r w:rsidRPr="005F2E52">
        <w:rPr>
          <w:lang w:val="en-GB"/>
        </w:rPr>
        <w:t xml:space="preserve"> to change the details of the user. Moreover, the </w:t>
      </w:r>
      <w:r>
        <w:rPr>
          <w:lang w:val="en-GB"/>
        </w:rPr>
        <w:t>SA</w:t>
      </w:r>
      <w:r w:rsidRPr="005F2E52">
        <w:rPr>
          <w:lang w:val="en-GB"/>
        </w:rPr>
        <w:t xml:space="preserve"> can change the “</w:t>
      </w:r>
      <w:r w:rsidRPr="005F2E52">
        <w:rPr>
          <w:b/>
          <w:lang w:val="en-GB"/>
        </w:rPr>
        <w:t>Status</w:t>
      </w:r>
      <w:r w:rsidRPr="005F2E52">
        <w:rPr>
          <w:lang w:val="en-GB"/>
        </w:rPr>
        <w:t>” of the user from “</w:t>
      </w:r>
      <w:r w:rsidRPr="005F2E52">
        <w:rPr>
          <w:b/>
          <w:lang w:val="en-GB"/>
        </w:rPr>
        <w:t>De-activated</w:t>
      </w:r>
      <w:r w:rsidRPr="005F2E52">
        <w:rPr>
          <w:lang w:val="en-GB"/>
        </w:rPr>
        <w:t>” to “</w:t>
      </w:r>
      <w:r w:rsidRPr="005F2E52">
        <w:rPr>
          <w:b/>
          <w:lang w:val="en-GB"/>
        </w:rPr>
        <w:t>Active</w:t>
      </w:r>
      <w:r w:rsidRPr="005F2E52">
        <w:rPr>
          <w:lang w:val="en-GB"/>
        </w:rPr>
        <w:t>’ (</w:t>
      </w:r>
      <w:r w:rsidRPr="005F2E52">
        <w:rPr>
          <w:lang w:val="en-GB"/>
        </w:rPr>
        <w:fldChar w:fldCharType="begin"/>
      </w:r>
      <w:r w:rsidRPr="005F2E52">
        <w:rPr>
          <w:lang w:val="en-GB"/>
        </w:rPr>
        <w:instrText xml:space="preserve"> REF activation_of_account \h  \* MERGEFORMAT </w:instrText>
      </w:r>
      <w:r w:rsidRPr="005F2E52">
        <w:rPr>
          <w:lang w:val="en-GB"/>
        </w:rPr>
      </w:r>
      <w:r w:rsidRPr="005F2E52">
        <w:rPr>
          <w:lang w:val="en-GB"/>
        </w:rPr>
        <w:fldChar w:fldCharType="separate"/>
      </w:r>
      <w:r w:rsidR="00414CDF" w:rsidRPr="00414CDF">
        <w:rPr>
          <w:lang w:val="en-GB"/>
        </w:rPr>
        <w:t>Figure 45</w:t>
      </w:r>
      <w:r w:rsidRPr="005F2E52">
        <w:rPr>
          <w:lang w:val="en-GB"/>
        </w:rPr>
        <w:fldChar w:fldCharType="end"/>
      </w:r>
      <w:r w:rsidRPr="005F2E52">
        <w:rPr>
          <w:lang w:val="en-GB"/>
        </w:rPr>
        <w:t>).</w:t>
      </w:r>
    </w:p>
    <w:p w14:paraId="11261BDF" w14:textId="77777777" w:rsidR="00055218" w:rsidRPr="005F2E52" w:rsidRDefault="00055218" w:rsidP="00A60EE9">
      <w:pPr>
        <w:keepNext/>
        <w:jc w:val="both"/>
        <w:rPr>
          <w:lang w:val="en-GB"/>
        </w:rPr>
      </w:pPr>
    </w:p>
    <w:p w14:paraId="7E08047D" w14:textId="511AFDD5" w:rsidR="00055218" w:rsidRPr="005F2E52" w:rsidRDefault="009130E0" w:rsidP="00A60EE9">
      <w:pPr>
        <w:keepNext/>
        <w:jc w:val="both"/>
        <w:rPr>
          <w:lang w:val="en-GB"/>
        </w:rPr>
      </w:pPr>
      <w:r w:rsidRPr="009130E0">
        <w:rPr>
          <w:noProof/>
        </w:rPr>
        <w:drawing>
          <wp:inline distT="0" distB="0" distL="0" distR="0" wp14:anchorId="1388BDBB" wp14:editId="101137CD">
            <wp:extent cx="5490210" cy="2701290"/>
            <wp:effectExtent l="0" t="0" r="0" b="381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90210" cy="2701290"/>
                    </a:xfrm>
                    <a:prstGeom prst="rect">
                      <a:avLst/>
                    </a:prstGeom>
                  </pic:spPr>
                </pic:pic>
              </a:graphicData>
            </a:graphic>
          </wp:inline>
        </w:drawing>
      </w:r>
    </w:p>
    <w:p w14:paraId="14A11E62" w14:textId="77777777" w:rsidR="00055218" w:rsidRPr="005F2E52" w:rsidRDefault="00055218" w:rsidP="00A60EE9">
      <w:pPr>
        <w:pStyle w:val="Caption"/>
        <w:jc w:val="both"/>
      </w:pPr>
      <w:bookmarkStart w:id="253" w:name="activation_of_account"/>
      <w:bookmarkStart w:id="254" w:name="_Toc334457114"/>
      <w:bookmarkStart w:id="255" w:name="_Toc469411056"/>
      <w:bookmarkStart w:id="256" w:name="_Toc179911405"/>
      <w:r w:rsidRPr="005F2E52">
        <w:t xml:space="preserve">Figure </w:t>
      </w:r>
      <w:r w:rsidRPr="005F2E52">
        <w:fldChar w:fldCharType="begin"/>
      </w:r>
      <w:r w:rsidRPr="005F2E52">
        <w:instrText xml:space="preserve"> SEQ Figure \* ARABIC </w:instrText>
      </w:r>
      <w:r w:rsidRPr="005F2E52">
        <w:fldChar w:fldCharType="separate"/>
      </w:r>
      <w:r w:rsidR="0055128A">
        <w:rPr>
          <w:noProof/>
        </w:rPr>
        <w:t>45</w:t>
      </w:r>
      <w:r w:rsidRPr="005F2E52">
        <w:fldChar w:fldCharType="end"/>
      </w:r>
      <w:bookmarkEnd w:id="253"/>
      <w:r w:rsidRPr="005F2E52">
        <w:t>: Account activation</w:t>
      </w:r>
      <w:bookmarkEnd w:id="254"/>
      <w:bookmarkEnd w:id="255"/>
      <w:bookmarkEnd w:id="256"/>
    </w:p>
    <w:p w14:paraId="04174988" w14:textId="77777777" w:rsidR="00055218" w:rsidRPr="005F2E52" w:rsidRDefault="00055218" w:rsidP="00A60EE9">
      <w:pPr>
        <w:pStyle w:val="Heading1"/>
        <w:pageBreakBefore/>
        <w:tabs>
          <w:tab w:val="clear" w:pos="432"/>
          <w:tab w:val="clear" w:pos="720"/>
        </w:tabs>
        <w:ind w:left="720" w:hanging="720"/>
        <w:jc w:val="both"/>
        <w:rPr>
          <w:lang w:val="en-GB"/>
        </w:rPr>
      </w:pPr>
      <w:bookmarkStart w:id="257" w:name="_Ref246319234"/>
      <w:bookmarkStart w:id="258" w:name="_Ref246319239"/>
      <w:bookmarkStart w:id="259" w:name="_Toc334457051"/>
      <w:bookmarkStart w:id="260" w:name="_Toc469410960"/>
      <w:bookmarkStart w:id="261" w:name="_Toc178848509"/>
      <w:r w:rsidRPr="005F2E52">
        <w:rPr>
          <w:lang w:val="en-GB"/>
        </w:rPr>
        <w:lastRenderedPageBreak/>
        <w:t>Approving registrations</w:t>
      </w:r>
      <w:bookmarkEnd w:id="257"/>
      <w:bookmarkEnd w:id="258"/>
      <w:bookmarkEnd w:id="259"/>
      <w:bookmarkEnd w:id="260"/>
      <w:bookmarkEnd w:id="261"/>
    </w:p>
    <w:p w14:paraId="0C6C952A" w14:textId="28BC5045" w:rsidR="00055218" w:rsidRPr="005F2E52" w:rsidRDefault="00055218" w:rsidP="00A60EE9">
      <w:pPr>
        <w:jc w:val="both"/>
        <w:rPr>
          <w:lang w:val="en-GB"/>
        </w:rPr>
      </w:pPr>
      <w:r w:rsidRPr="005F2E52">
        <w:rPr>
          <w:lang w:val="en-GB"/>
        </w:rPr>
        <w:t xml:space="preserve">After the registration of a Supplier and the subsequent payment of the registration fee, the </w:t>
      </w:r>
      <w:r>
        <w:rPr>
          <w:lang w:val="en-GB"/>
        </w:rPr>
        <w:t>SA</w:t>
      </w:r>
      <w:r w:rsidRPr="005F2E52">
        <w:rPr>
          <w:lang w:val="en-GB"/>
        </w:rPr>
        <w:t xml:space="preserve"> is required to approve the validity of the newly registered organisation. The user selects the “</w:t>
      </w:r>
      <w:r w:rsidRPr="005F2E52">
        <w:rPr>
          <w:b/>
          <w:lang w:val="en-GB"/>
        </w:rPr>
        <w:t>Pending Registrations</w:t>
      </w:r>
      <w:r w:rsidRPr="005F2E52">
        <w:rPr>
          <w:lang w:val="en-GB"/>
        </w:rPr>
        <w:t>” option in the “</w:t>
      </w:r>
      <w:r w:rsidRPr="005F2E52">
        <w:rPr>
          <w:b/>
          <w:lang w:val="en-GB"/>
        </w:rPr>
        <w:t>PEs/Suppliers</w:t>
      </w:r>
      <w:r w:rsidRPr="005F2E52">
        <w:rPr>
          <w:lang w:val="en-GB"/>
        </w:rPr>
        <w:t>” panel.</w:t>
      </w:r>
      <w:r w:rsidR="0055128A">
        <w:rPr>
          <w:lang w:val="en-GB"/>
        </w:rPr>
        <w:t xml:space="preserve"> Also the list of registrations is available on homepage of SA user.</w:t>
      </w:r>
      <w:r w:rsidRPr="005F2E52">
        <w:rPr>
          <w:lang w:val="en-GB"/>
        </w:rPr>
        <w:t xml:space="preserve"> </w:t>
      </w:r>
    </w:p>
    <w:p w14:paraId="3CA32CEC" w14:textId="77777777" w:rsidR="00055218" w:rsidRPr="005F2E52" w:rsidRDefault="00055218" w:rsidP="00A60EE9">
      <w:pPr>
        <w:jc w:val="both"/>
        <w:rPr>
          <w:lang w:val="en-GB"/>
        </w:rPr>
      </w:pPr>
    </w:p>
    <w:p w14:paraId="5AFF2A35" w14:textId="79893824" w:rsidR="00055218" w:rsidRPr="005F2E52" w:rsidRDefault="0055128A" w:rsidP="00A60EE9">
      <w:pPr>
        <w:keepNext/>
        <w:jc w:val="both"/>
        <w:rPr>
          <w:lang w:val="en-GB"/>
        </w:rPr>
      </w:pPr>
      <w:r w:rsidRPr="0055128A">
        <w:rPr>
          <w:noProof/>
        </w:rPr>
        <w:drawing>
          <wp:inline distT="0" distB="0" distL="0" distR="0" wp14:anchorId="203BB93D" wp14:editId="4AFD8F18">
            <wp:extent cx="4403188" cy="3477836"/>
            <wp:effectExtent l="0" t="0" r="0" b="889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416662" cy="3488479"/>
                    </a:xfrm>
                    <a:prstGeom prst="rect">
                      <a:avLst/>
                    </a:prstGeom>
                  </pic:spPr>
                </pic:pic>
              </a:graphicData>
            </a:graphic>
          </wp:inline>
        </w:drawing>
      </w:r>
    </w:p>
    <w:p w14:paraId="0A03103E" w14:textId="20695909" w:rsidR="00055218" w:rsidRPr="005F2E52" w:rsidRDefault="00055218" w:rsidP="00A60EE9">
      <w:pPr>
        <w:pStyle w:val="Caption"/>
        <w:jc w:val="both"/>
      </w:pPr>
      <w:bookmarkStart w:id="262" w:name="pending_incomplete_supplier_menu"/>
      <w:bookmarkStart w:id="263" w:name="_Toc334457115"/>
      <w:bookmarkStart w:id="264" w:name="_Toc469411057"/>
      <w:bookmarkStart w:id="265" w:name="_Toc179911406"/>
      <w:r w:rsidRPr="005F2E52">
        <w:t xml:space="preserve">Figure </w:t>
      </w:r>
      <w:r w:rsidRPr="005F2E52">
        <w:fldChar w:fldCharType="begin"/>
      </w:r>
      <w:r w:rsidRPr="005F2E52">
        <w:instrText xml:space="preserve"> SEQ Figure \* ARABIC </w:instrText>
      </w:r>
      <w:r w:rsidRPr="005F2E52">
        <w:fldChar w:fldCharType="separate"/>
      </w:r>
      <w:r w:rsidR="0055128A">
        <w:rPr>
          <w:noProof/>
        </w:rPr>
        <w:t>46</w:t>
      </w:r>
      <w:r w:rsidRPr="005F2E52">
        <w:fldChar w:fldCharType="end"/>
      </w:r>
      <w:bookmarkEnd w:id="262"/>
      <w:r w:rsidRPr="005F2E52">
        <w:t xml:space="preserve">: </w:t>
      </w:r>
      <w:bookmarkEnd w:id="263"/>
      <w:bookmarkEnd w:id="264"/>
      <w:r w:rsidR="0055128A">
        <w:t>Pending registration option/ list of registrations</w:t>
      </w:r>
      <w:bookmarkEnd w:id="265"/>
    </w:p>
    <w:p w14:paraId="3292DDF6" w14:textId="77777777" w:rsidR="00055218" w:rsidRPr="005F2E52" w:rsidRDefault="00055218" w:rsidP="00A60EE9">
      <w:pPr>
        <w:jc w:val="both"/>
        <w:rPr>
          <w:lang w:val="en-GB"/>
        </w:rPr>
      </w:pPr>
    </w:p>
    <w:p w14:paraId="4759EC20" w14:textId="77777777" w:rsidR="00055218" w:rsidRPr="005F2E52" w:rsidRDefault="00055218" w:rsidP="00A60EE9">
      <w:pPr>
        <w:jc w:val="both"/>
        <w:rPr>
          <w:lang w:val="en-GB"/>
        </w:rPr>
      </w:pPr>
      <w:r w:rsidRPr="005F2E52">
        <w:rPr>
          <w:lang w:val="en-GB"/>
        </w:rPr>
        <w:t>The system displays a list of registrations pending further actions (</w:t>
      </w:r>
      <w:r w:rsidRPr="005F2E52">
        <w:rPr>
          <w:lang w:val="en-GB"/>
        </w:rPr>
        <w:fldChar w:fldCharType="begin"/>
      </w:r>
      <w:r w:rsidRPr="005F2E52">
        <w:rPr>
          <w:lang w:val="en-GB"/>
        </w:rPr>
        <w:instrText xml:space="preserve"> REF list_of_registrations \h  \* MERGEFORMAT </w:instrText>
      </w:r>
      <w:r w:rsidRPr="005F2E52">
        <w:rPr>
          <w:lang w:val="en-GB"/>
        </w:rPr>
      </w:r>
      <w:r w:rsidRPr="005F2E52">
        <w:rPr>
          <w:lang w:val="en-GB"/>
        </w:rPr>
        <w:fldChar w:fldCharType="separate"/>
      </w:r>
      <w:r w:rsidRPr="0007223F">
        <w:rPr>
          <w:lang w:val="en-GB"/>
        </w:rPr>
        <w:t>Figure 41</w:t>
      </w:r>
      <w:r w:rsidRPr="005F2E52">
        <w:rPr>
          <w:lang w:val="en-GB"/>
        </w:rPr>
        <w:fldChar w:fldCharType="end"/>
      </w:r>
      <w:r w:rsidRPr="005F2E52">
        <w:rPr>
          <w:lang w:val="en-GB"/>
        </w:rPr>
        <w:t>). The following status symbols are used:</w:t>
      </w:r>
    </w:p>
    <w:p w14:paraId="5FC46595" w14:textId="77777777" w:rsidR="00055218" w:rsidRPr="005F2E52" w:rsidRDefault="00055218" w:rsidP="00A60EE9">
      <w:pPr>
        <w:jc w:val="both"/>
        <w:rPr>
          <w:lang w:val="en-GB"/>
        </w:rPr>
      </w:pPr>
    </w:p>
    <w:tbl>
      <w:tblPr>
        <w:tblW w:w="0" w:type="auto"/>
        <w:tblInd w:w="540" w:type="dxa"/>
        <w:tblLook w:val="01E0" w:firstRow="1" w:lastRow="1" w:firstColumn="1" w:lastColumn="1" w:noHBand="0" w:noVBand="0"/>
      </w:tblPr>
      <w:tblGrid>
        <w:gridCol w:w="1008"/>
        <w:gridCol w:w="6980"/>
      </w:tblGrid>
      <w:tr w:rsidR="00055218" w:rsidRPr="005F2E52" w14:paraId="3FA25614" w14:textId="77777777" w:rsidTr="00F80891">
        <w:tc>
          <w:tcPr>
            <w:tcW w:w="1008" w:type="dxa"/>
            <w:vAlign w:val="center"/>
          </w:tcPr>
          <w:p w14:paraId="0C79FCCB" w14:textId="0440562B" w:rsidR="00055218" w:rsidRPr="005F2E52" w:rsidRDefault="00055218" w:rsidP="00A60EE9">
            <w:pPr>
              <w:jc w:val="both"/>
              <w:rPr>
                <w:lang w:val="en-GB"/>
              </w:rPr>
            </w:pPr>
            <w:r w:rsidRPr="005F2E52">
              <w:rPr>
                <w:noProof/>
              </w:rPr>
              <w:drawing>
                <wp:inline distT="0" distB="0" distL="0" distR="0" wp14:anchorId="7321383D" wp14:editId="2B4B5673">
                  <wp:extent cx="189865" cy="189865"/>
                  <wp:effectExtent l="0" t="0" r="635" b="635"/>
                  <wp:docPr id="219" name="Picture 219" descr="symbol_pending_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mbol_pending_eo"/>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6980" w:type="dxa"/>
            <w:vAlign w:val="center"/>
          </w:tcPr>
          <w:p w14:paraId="3EE3AE4B" w14:textId="77777777" w:rsidR="00055218" w:rsidRPr="005F2E52" w:rsidRDefault="00055218" w:rsidP="00A60EE9">
            <w:pPr>
              <w:jc w:val="both"/>
              <w:rPr>
                <w:lang w:val="en-GB"/>
              </w:rPr>
            </w:pPr>
            <w:r w:rsidRPr="005F2E52">
              <w:rPr>
                <w:b/>
                <w:lang w:val="en-GB"/>
              </w:rPr>
              <w:t>Pending</w:t>
            </w:r>
            <w:r w:rsidRPr="005F2E52">
              <w:rPr>
                <w:lang w:val="en-GB"/>
              </w:rPr>
              <w:t xml:space="preserve">  for approval by the System Administrator</w:t>
            </w:r>
          </w:p>
        </w:tc>
      </w:tr>
    </w:tbl>
    <w:p w14:paraId="51CD0725" w14:textId="77777777" w:rsidR="00055218" w:rsidRPr="005F2E52" w:rsidRDefault="00055218" w:rsidP="00A60EE9">
      <w:pPr>
        <w:jc w:val="both"/>
        <w:rPr>
          <w:lang w:val="en-GB"/>
        </w:rPr>
      </w:pPr>
    </w:p>
    <w:p w14:paraId="4197F407" w14:textId="04896D70" w:rsidR="00055218" w:rsidRPr="005F2E52" w:rsidRDefault="00055218" w:rsidP="00A60EE9">
      <w:pPr>
        <w:keepNext/>
        <w:jc w:val="both"/>
        <w:rPr>
          <w:lang w:val="en-GB"/>
        </w:rPr>
      </w:pPr>
    </w:p>
    <w:p w14:paraId="39FE0BF0" w14:textId="77777777" w:rsidR="00055218" w:rsidRPr="005F2E52" w:rsidRDefault="00055218" w:rsidP="00A60EE9">
      <w:pPr>
        <w:jc w:val="both"/>
        <w:rPr>
          <w:lang w:val="en-GB"/>
        </w:rPr>
      </w:pPr>
    </w:p>
    <w:p w14:paraId="621CD738" w14:textId="5C59DD50" w:rsidR="00055218" w:rsidRPr="005F2E52" w:rsidRDefault="00055218" w:rsidP="00A60EE9">
      <w:pPr>
        <w:jc w:val="both"/>
        <w:rPr>
          <w:lang w:val="en-GB"/>
        </w:rPr>
      </w:pPr>
      <w:r w:rsidRPr="005F2E52">
        <w:rPr>
          <w:lang w:val="en-GB"/>
        </w:rPr>
        <w:t xml:space="preserve">In order to approve a pending registration, the </w:t>
      </w:r>
      <w:r>
        <w:rPr>
          <w:lang w:val="en-GB"/>
        </w:rPr>
        <w:t>SA</w:t>
      </w:r>
      <w:r w:rsidRPr="005F2E52">
        <w:rPr>
          <w:lang w:val="en-GB"/>
        </w:rPr>
        <w:t xml:space="preserve"> selects the relevant link in the “</w:t>
      </w:r>
      <w:r w:rsidRPr="005F2E52">
        <w:rPr>
          <w:b/>
          <w:lang w:val="en-GB"/>
        </w:rPr>
        <w:t>Organisation Name</w:t>
      </w:r>
      <w:r w:rsidRPr="005F2E52">
        <w:rPr>
          <w:lang w:val="en-GB"/>
        </w:rPr>
        <w:t xml:space="preserve">” column. The system displays the details of the organisation (Supplier) pending approval. </w:t>
      </w:r>
    </w:p>
    <w:p w14:paraId="077961CE" w14:textId="77777777" w:rsidR="00055218" w:rsidRDefault="00055218" w:rsidP="00A60EE9">
      <w:pPr>
        <w:jc w:val="both"/>
        <w:rPr>
          <w:lang w:val="en-GB"/>
        </w:rPr>
      </w:pPr>
    </w:p>
    <w:p w14:paraId="56A9C2DF" w14:textId="1AA1FCB5" w:rsidR="00055218" w:rsidRDefault="00055218" w:rsidP="00A60EE9">
      <w:pPr>
        <w:jc w:val="both"/>
        <w:rPr>
          <w:lang w:val="en-GB"/>
        </w:rPr>
      </w:pPr>
      <w:r>
        <w:rPr>
          <w:lang w:val="en-GB"/>
        </w:rPr>
        <w:t>Instead of navigating through a long list of pending registrations, the SA user can search for a specific supplier through the Advanced Search capability. For Suppliers in ‘Pending’ status, the SA user can click on the “Approve Organisation” button</w:t>
      </w:r>
      <w:r>
        <w:rPr>
          <w:noProof/>
          <w:lang w:val="en-GB" w:eastAsia="en-GB"/>
        </w:rPr>
        <w:t xml:space="preserve"> </w:t>
      </w:r>
      <w:r>
        <w:rPr>
          <w:lang w:val="en-GB"/>
        </w:rPr>
        <w:t>to go directly to the approval.</w:t>
      </w:r>
    </w:p>
    <w:p w14:paraId="49A5D734" w14:textId="77777777" w:rsidR="00055218" w:rsidRDefault="00055218" w:rsidP="00A60EE9">
      <w:pPr>
        <w:jc w:val="both"/>
        <w:rPr>
          <w:lang w:val="en-GB"/>
        </w:rPr>
      </w:pPr>
    </w:p>
    <w:p w14:paraId="7A3DB8D5" w14:textId="69514C66" w:rsidR="00055218" w:rsidRDefault="0055128A" w:rsidP="00A60EE9">
      <w:pPr>
        <w:keepNext/>
        <w:jc w:val="both"/>
      </w:pPr>
      <w:r w:rsidRPr="0055128A">
        <w:rPr>
          <w:noProof/>
        </w:rPr>
        <w:lastRenderedPageBreak/>
        <w:drawing>
          <wp:inline distT="0" distB="0" distL="0" distR="0" wp14:anchorId="6EECC902" wp14:editId="6100AE2E">
            <wp:extent cx="4258428" cy="4480560"/>
            <wp:effectExtent l="0" t="0" r="889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265862" cy="4488382"/>
                    </a:xfrm>
                    <a:prstGeom prst="rect">
                      <a:avLst/>
                    </a:prstGeom>
                  </pic:spPr>
                </pic:pic>
              </a:graphicData>
            </a:graphic>
          </wp:inline>
        </w:drawing>
      </w:r>
    </w:p>
    <w:p w14:paraId="2CE8C681" w14:textId="77777777" w:rsidR="00055218" w:rsidRPr="00655AF3" w:rsidRDefault="00055218" w:rsidP="00A60EE9">
      <w:pPr>
        <w:pStyle w:val="Caption"/>
        <w:jc w:val="both"/>
      </w:pPr>
      <w:bookmarkStart w:id="266" w:name="_Toc469411059"/>
      <w:bookmarkStart w:id="267" w:name="_Toc179911407"/>
      <w:r>
        <w:t xml:space="preserve">Figure </w:t>
      </w:r>
      <w:r>
        <w:fldChar w:fldCharType="begin"/>
      </w:r>
      <w:r>
        <w:instrText xml:space="preserve"> SEQ Figure \* ARABIC </w:instrText>
      </w:r>
      <w:r>
        <w:fldChar w:fldCharType="separate"/>
      </w:r>
      <w:r w:rsidR="0055128A">
        <w:rPr>
          <w:noProof/>
        </w:rPr>
        <w:t>47</w:t>
      </w:r>
      <w:r>
        <w:fldChar w:fldCharType="end"/>
      </w:r>
      <w:r>
        <w:t>: Approve specific Supplier</w:t>
      </w:r>
      <w:bookmarkEnd w:id="266"/>
      <w:bookmarkEnd w:id="267"/>
    </w:p>
    <w:p w14:paraId="791417E7" w14:textId="77777777" w:rsidR="00055218" w:rsidRPr="005F2E52" w:rsidRDefault="00055218" w:rsidP="00A60EE9">
      <w:pPr>
        <w:jc w:val="both"/>
        <w:rPr>
          <w:lang w:val="en-GB"/>
        </w:rPr>
      </w:pPr>
    </w:p>
    <w:p w14:paraId="12E5FF58" w14:textId="77777777" w:rsidR="00055218" w:rsidRPr="005F2E52" w:rsidRDefault="00055218" w:rsidP="00A60EE9">
      <w:pPr>
        <w:jc w:val="both"/>
        <w:rPr>
          <w:lang w:val="en-GB"/>
        </w:rPr>
      </w:pPr>
      <w:r w:rsidRPr="005F2E52">
        <w:rPr>
          <w:lang w:val="en-GB"/>
        </w:rPr>
        <w:t xml:space="preserve">If the supplier has not yet paid their registration fee, the </w:t>
      </w:r>
      <w:r>
        <w:rPr>
          <w:lang w:val="en-GB"/>
        </w:rPr>
        <w:t>SA</w:t>
      </w:r>
      <w:r w:rsidRPr="005F2E52">
        <w:rPr>
          <w:lang w:val="en-GB"/>
        </w:rPr>
        <w:t xml:space="preserve"> is notified that the supplier cannot be activated at this point in time.</w:t>
      </w:r>
    </w:p>
    <w:p w14:paraId="1C81815A" w14:textId="77777777" w:rsidR="00055218" w:rsidRPr="005F2E52" w:rsidRDefault="00055218" w:rsidP="00A60EE9">
      <w:pPr>
        <w:jc w:val="both"/>
        <w:rPr>
          <w:lang w:val="en-GB"/>
        </w:rPr>
      </w:pPr>
    </w:p>
    <w:p w14:paraId="2F4C1DE2" w14:textId="24EF3E58" w:rsidR="00055218" w:rsidRPr="005F2E52" w:rsidRDefault="001E4779" w:rsidP="00A60EE9">
      <w:pPr>
        <w:keepNext/>
        <w:jc w:val="both"/>
        <w:rPr>
          <w:lang w:val="en-GB"/>
        </w:rPr>
      </w:pPr>
      <w:r w:rsidRPr="001E4779">
        <w:rPr>
          <w:noProof/>
        </w:rPr>
        <w:drawing>
          <wp:inline distT="0" distB="0" distL="0" distR="0" wp14:anchorId="09376F25" wp14:editId="00FE32D1">
            <wp:extent cx="5490210" cy="55816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90210" cy="558165"/>
                    </a:xfrm>
                    <a:prstGeom prst="rect">
                      <a:avLst/>
                    </a:prstGeom>
                  </pic:spPr>
                </pic:pic>
              </a:graphicData>
            </a:graphic>
          </wp:inline>
        </w:drawing>
      </w:r>
    </w:p>
    <w:p w14:paraId="162325D2" w14:textId="77777777" w:rsidR="00055218" w:rsidRPr="005F2E52" w:rsidRDefault="00055218" w:rsidP="00A60EE9">
      <w:pPr>
        <w:pStyle w:val="Caption"/>
        <w:jc w:val="both"/>
      </w:pPr>
      <w:bookmarkStart w:id="268" w:name="_Toc469411060"/>
      <w:bookmarkStart w:id="269" w:name="_Toc179911408"/>
      <w:r w:rsidRPr="005F2E52">
        <w:t xml:space="preserve">Figure </w:t>
      </w:r>
      <w:r w:rsidRPr="005F2E52">
        <w:fldChar w:fldCharType="begin"/>
      </w:r>
      <w:r w:rsidRPr="005F2E52">
        <w:instrText xml:space="preserve"> SEQ Figure \* ARABIC </w:instrText>
      </w:r>
      <w:r w:rsidRPr="005F2E52">
        <w:fldChar w:fldCharType="separate"/>
      </w:r>
      <w:r w:rsidR="003E13D9">
        <w:rPr>
          <w:noProof/>
        </w:rPr>
        <w:t>48</w:t>
      </w:r>
      <w:r w:rsidRPr="005F2E52">
        <w:fldChar w:fldCharType="end"/>
      </w:r>
      <w:r w:rsidRPr="005F2E52">
        <w:t>:</w:t>
      </w:r>
      <w:r w:rsidRPr="005F2E52">
        <w:rPr>
          <w:noProof/>
        </w:rPr>
        <w:t xml:space="preserve"> Pending supplier registration payment</w:t>
      </w:r>
      <w:bookmarkEnd w:id="268"/>
      <w:bookmarkEnd w:id="269"/>
    </w:p>
    <w:p w14:paraId="5D6E9E0A" w14:textId="77777777" w:rsidR="00055218" w:rsidRPr="005F2E52" w:rsidRDefault="00055218" w:rsidP="00A60EE9">
      <w:pPr>
        <w:jc w:val="both"/>
        <w:rPr>
          <w:lang w:val="en-GB"/>
        </w:rPr>
      </w:pPr>
    </w:p>
    <w:p w14:paraId="77B1BAAC" w14:textId="77777777" w:rsidR="00055218" w:rsidRPr="005F2E52" w:rsidRDefault="00055218" w:rsidP="00A60EE9">
      <w:pPr>
        <w:keepNext/>
        <w:jc w:val="both"/>
        <w:rPr>
          <w:lang w:val="en-GB"/>
        </w:rPr>
      </w:pPr>
      <w:r w:rsidRPr="005F2E52">
        <w:rPr>
          <w:lang w:val="en-GB"/>
        </w:rPr>
        <w:lastRenderedPageBreak/>
        <w:t xml:space="preserve">The </w:t>
      </w:r>
      <w:r>
        <w:rPr>
          <w:lang w:val="en-GB"/>
        </w:rPr>
        <w:t>SA</w:t>
      </w:r>
      <w:r w:rsidRPr="005F2E52">
        <w:rPr>
          <w:lang w:val="en-GB"/>
        </w:rPr>
        <w:t xml:space="preserve"> can “</w:t>
      </w:r>
      <w:r w:rsidRPr="005F2E52">
        <w:rPr>
          <w:b/>
          <w:lang w:val="en-GB"/>
        </w:rPr>
        <w:t>Approve</w:t>
      </w:r>
      <w:r w:rsidRPr="005F2E52">
        <w:rPr>
          <w:lang w:val="en-GB"/>
        </w:rPr>
        <w:t>” or “</w:t>
      </w:r>
      <w:r w:rsidRPr="005F2E52">
        <w:rPr>
          <w:b/>
          <w:lang w:val="en-GB"/>
        </w:rPr>
        <w:t>Reject</w:t>
      </w:r>
      <w:r w:rsidRPr="005F2E52">
        <w:rPr>
          <w:lang w:val="en-GB"/>
        </w:rPr>
        <w:t>” the registration (</w:t>
      </w:r>
      <w:r w:rsidRPr="005F2E52">
        <w:rPr>
          <w:lang w:val="en-GB"/>
        </w:rPr>
        <w:fldChar w:fldCharType="begin"/>
      </w:r>
      <w:r w:rsidRPr="005F2E52">
        <w:rPr>
          <w:lang w:val="en-GB"/>
        </w:rPr>
        <w:instrText xml:space="preserve"> REF approve_pending_registration \h  \* MERGEFORMAT </w:instrText>
      </w:r>
      <w:r w:rsidRPr="005F2E52">
        <w:rPr>
          <w:lang w:val="en-GB"/>
        </w:rPr>
      </w:r>
      <w:r w:rsidRPr="005F2E52">
        <w:rPr>
          <w:lang w:val="en-GB"/>
        </w:rPr>
        <w:fldChar w:fldCharType="separate"/>
      </w:r>
      <w:r w:rsidR="00B97C0B" w:rsidRPr="00B97C0B">
        <w:rPr>
          <w:lang w:val="en-GB"/>
        </w:rPr>
        <w:t>Figure 49</w:t>
      </w:r>
      <w:r w:rsidRPr="005F2E52">
        <w:rPr>
          <w:lang w:val="en-GB"/>
        </w:rPr>
        <w:fldChar w:fldCharType="end"/>
      </w:r>
      <w:r w:rsidRPr="005F2E52">
        <w:rPr>
          <w:lang w:val="en-GB"/>
        </w:rPr>
        <w:t xml:space="preserve">). In case the administrator rejects a Supplier all the details of the organisation including the registered user, are deleted from the system. </w:t>
      </w:r>
    </w:p>
    <w:p w14:paraId="78535EE7" w14:textId="77777777" w:rsidR="00055218" w:rsidRPr="005F2E52" w:rsidRDefault="00055218" w:rsidP="00A60EE9">
      <w:pPr>
        <w:keepNext/>
        <w:jc w:val="both"/>
        <w:rPr>
          <w:lang w:val="en-GB"/>
        </w:rPr>
      </w:pPr>
    </w:p>
    <w:p w14:paraId="316CBF07" w14:textId="58A68D52" w:rsidR="00055218" w:rsidRPr="005F2E52" w:rsidRDefault="00D52AF9" w:rsidP="00A60EE9">
      <w:pPr>
        <w:keepNext/>
        <w:jc w:val="both"/>
        <w:rPr>
          <w:lang w:val="en-GB"/>
        </w:rPr>
      </w:pPr>
      <w:r w:rsidRPr="00D52AF9">
        <w:rPr>
          <w:noProof/>
        </w:rPr>
        <w:drawing>
          <wp:inline distT="0" distB="0" distL="0" distR="0" wp14:anchorId="08885643" wp14:editId="3E2532C6">
            <wp:extent cx="5490210" cy="268795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90210" cy="2687955"/>
                    </a:xfrm>
                    <a:prstGeom prst="rect">
                      <a:avLst/>
                    </a:prstGeom>
                  </pic:spPr>
                </pic:pic>
              </a:graphicData>
            </a:graphic>
          </wp:inline>
        </w:drawing>
      </w:r>
    </w:p>
    <w:p w14:paraId="33E933CE" w14:textId="77777777" w:rsidR="00055218" w:rsidRDefault="00055218" w:rsidP="00A60EE9">
      <w:pPr>
        <w:pStyle w:val="Caption"/>
        <w:jc w:val="both"/>
      </w:pPr>
      <w:bookmarkStart w:id="270" w:name="approve_pending_registration"/>
      <w:bookmarkStart w:id="271" w:name="_Toc334457117"/>
      <w:bookmarkStart w:id="272" w:name="_Toc469411061"/>
      <w:bookmarkStart w:id="273" w:name="_Toc179911409"/>
      <w:r w:rsidRPr="005F2E52">
        <w:t xml:space="preserve">Figure </w:t>
      </w:r>
      <w:r w:rsidRPr="005F2E52">
        <w:fldChar w:fldCharType="begin"/>
      </w:r>
      <w:r w:rsidRPr="005F2E52">
        <w:instrText xml:space="preserve"> SEQ Figure \* ARABIC </w:instrText>
      </w:r>
      <w:r w:rsidRPr="005F2E52">
        <w:fldChar w:fldCharType="separate"/>
      </w:r>
      <w:r w:rsidR="00B97C0B">
        <w:rPr>
          <w:noProof/>
        </w:rPr>
        <w:t>49</w:t>
      </w:r>
      <w:r w:rsidRPr="005F2E52">
        <w:fldChar w:fldCharType="end"/>
      </w:r>
      <w:bookmarkEnd w:id="270"/>
      <w:r w:rsidRPr="005F2E52">
        <w:t>: Approve pending registration</w:t>
      </w:r>
      <w:bookmarkEnd w:id="271"/>
      <w:bookmarkEnd w:id="272"/>
      <w:bookmarkEnd w:id="273"/>
    </w:p>
    <w:p w14:paraId="14752B86" w14:textId="77777777" w:rsidR="00055218" w:rsidRDefault="00055218" w:rsidP="00A60EE9">
      <w:pPr>
        <w:jc w:val="both"/>
        <w:rPr>
          <w:lang w:val="en-GB"/>
        </w:rPr>
      </w:pPr>
    </w:p>
    <w:p w14:paraId="2B8EA829" w14:textId="77777777" w:rsidR="00241EEC" w:rsidRDefault="00241EEC" w:rsidP="00A60EE9">
      <w:pPr>
        <w:jc w:val="both"/>
        <w:rPr>
          <w:lang w:val="en-GB"/>
        </w:rPr>
      </w:pPr>
    </w:p>
    <w:p w14:paraId="15725248" w14:textId="3809F791" w:rsidR="00D44710" w:rsidRPr="00004034" w:rsidRDefault="00D44710" w:rsidP="00A60EE9">
      <w:pPr>
        <w:pStyle w:val="Heading1"/>
        <w:pageBreakBefore/>
        <w:tabs>
          <w:tab w:val="clear" w:pos="432"/>
          <w:tab w:val="clear" w:pos="720"/>
        </w:tabs>
        <w:ind w:left="720" w:hanging="720"/>
        <w:jc w:val="both"/>
        <w:rPr>
          <w:lang w:val="en-GB"/>
        </w:rPr>
      </w:pPr>
      <w:bookmarkStart w:id="274" w:name="_Toc334457054"/>
      <w:bookmarkStart w:id="275" w:name="_Toc469410961"/>
      <w:bookmarkStart w:id="276" w:name="_Toc178848510"/>
      <w:r w:rsidRPr="00004034">
        <w:rPr>
          <w:lang w:val="en-GB"/>
        </w:rPr>
        <w:lastRenderedPageBreak/>
        <w:t>Manage Administrators</w:t>
      </w:r>
      <w:bookmarkEnd w:id="274"/>
      <w:bookmarkEnd w:id="275"/>
      <w:bookmarkEnd w:id="276"/>
    </w:p>
    <w:p w14:paraId="2817CE75" w14:textId="77777777" w:rsidR="00D44710" w:rsidRDefault="00D44710" w:rsidP="00A60EE9">
      <w:pPr>
        <w:jc w:val="both"/>
        <w:rPr>
          <w:lang w:val="en-GB"/>
        </w:rPr>
      </w:pPr>
    </w:p>
    <w:p w14:paraId="120A5184" w14:textId="77777777" w:rsidR="00004034" w:rsidRPr="005F2E52" w:rsidRDefault="00004034" w:rsidP="00A60EE9">
      <w:pPr>
        <w:jc w:val="both"/>
        <w:rPr>
          <w:lang w:val="en-GB"/>
        </w:rPr>
      </w:pPr>
      <w:r>
        <w:rPr>
          <w:lang w:val="en-GB"/>
        </w:rPr>
        <w:t>SA user</w:t>
      </w:r>
      <w:r w:rsidRPr="005F2E52">
        <w:rPr>
          <w:lang w:val="en-GB"/>
        </w:rPr>
        <w:t>s can perform the following management activities for the administrators registered within the system:</w:t>
      </w:r>
    </w:p>
    <w:p w14:paraId="30E5E56F" w14:textId="77777777" w:rsidR="00004034" w:rsidRPr="005F2E52" w:rsidRDefault="00004034" w:rsidP="00A60EE9">
      <w:pPr>
        <w:numPr>
          <w:ilvl w:val="0"/>
          <w:numId w:val="52"/>
        </w:numPr>
        <w:spacing w:after="60"/>
        <w:jc w:val="both"/>
        <w:rPr>
          <w:lang w:val="en-GB"/>
        </w:rPr>
      </w:pPr>
      <w:r w:rsidRPr="005F2E52">
        <w:rPr>
          <w:lang w:val="en-GB"/>
        </w:rPr>
        <w:t>View the users registered as system administrators</w:t>
      </w:r>
    </w:p>
    <w:p w14:paraId="7E9F9ACD" w14:textId="77777777" w:rsidR="00004034" w:rsidRPr="005F2E52" w:rsidRDefault="00004034" w:rsidP="00A60EE9">
      <w:pPr>
        <w:numPr>
          <w:ilvl w:val="0"/>
          <w:numId w:val="52"/>
        </w:numPr>
        <w:spacing w:after="60"/>
        <w:jc w:val="both"/>
        <w:rPr>
          <w:lang w:val="en-GB"/>
        </w:rPr>
      </w:pPr>
      <w:r w:rsidRPr="005F2E52">
        <w:rPr>
          <w:lang w:val="en-GB"/>
        </w:rPr>
        <w:t>Add new system administrator users</w:t>
      </w:r>
    </w:p>
    <w:p w14:paraId="4C02B59D" w14:textId="77777777" w:rsidR="00004034" w:rsidRDefault="00004034" w:rsidP="00A60EE9">
      <w:pPr>
        <w:numPr>
          <w:ilvl w:val="0"/>
          <w:numId w:val="52"/>
        </w:numPr>
        <w:spacing w:after="60"/>
        <w:jc w:val="both"/>
        <w:rPr>
          <w:lang w:val="en-GB"/>
        </w:rPr>
      </w:pPr>
      <w:r w:rsidRPr="005F2E52">
        <w:rPr>
          <w:lang w:val="en-GB"/>
        </w:rPr>
        <w:t>Edit user’s details</w:t>
      </w:r>
    </w:p>
    <w:p w14:paraId="060DBE70" w14:textId="77777777" w:rsidR="00004034" w:rsidRPr="005F2E52" w:rsidRDefault="00004034" w:rsidP="00A60EE9">
      <w:pPr>
        <w:spacing w:after="60"/>
        <w:ind w:left="720"/>
        <w:jc w:val="both"/>
        <w:rPr>
          <w:lang w:val="en-GB"/>
        </w:rPr>
      </w:pPr>
    </w:p>
    <w:p w14:paraId="182C8B9E" w14:textId="77777777" w:rsidR="00004034" w:rsidRPr="00004034" w:rsidRDefault="00004034" w:rsidP="00A60EE9">
      <w:pPr>
        <w:jc w:val="both"/>
        <w:rPr>
          <w:lang w:val="en-GB"/>
        </w:rPr>
      </w:pPr>
      <w:r w:rsidRPr="00004034">
        <w:rPr>
          <w:lang w:val="en-GB"/>
        </w:rPr>
        <w:t>The SA is able to manage all the users registered as SA users through the “</w:t>
      </w:r>
      <w:r w:rsidRPr="00004034">
        <w:rPr>
          <w:b/>
          <w:lang w:val="en-GB"/>
        </w:rPr>
        <w:t>View SA Users</w:t>
      </w:r>
      <w:r w:rsidRPr="00004034">
        <w:rPr>
          <w:lang w:val="en-GB"/>
        </w:rPr>
        <w:t>” option in the Administrators panel.</w:t>
      </w:r>
    </w:p>
    <w:p w14:paraId="716B50B6" w14:textId="77777777" w:rsidR="00004034" w:rsidRDefault="00004034" w:rsidP="00A60EE9">
      <w:pPr>
        <w:jc w:val="both"/>
        <w:rPr>
          <w:lang w:val="en-GB"/>
        </w:rPr>
      </w:pPr>
    </w:p>
    <w:p w14:paraId="6680F2F0" w14:textId="33D76A96" w:rsidR="00F80891" w:rsidRDefault="00F80891" w:rsidP="00A60EE9">
      <w:pPr>
        <w:jc w:val="both"/>
        <w:rPr>
          <w:lang w:val="en-GB"/>
        </w:rPr>
      </w:pPr>
      <w:r w:rsidRPr="00F80891">
        <w:rPr>
          <w:noProof/>
        </w:rPr>
        <w:drawing>
          <wp:inline distT="0" distB="0" distL="0" distR="0" wp14:anchorId="6A20C2EC" wp14:editId="1ED4C9CE">
            <wp:extent cx="3295650" cy="904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296113" cy="905002"/>
                    </a:xfrm>
                    <a:prstGeom prst="rect">
                      <a:avLst/>
                    </a:prstGeom>
                  </pic:spPr>
                </pic:pic>
              </a:graphicData>
            </a:graphic>
          </wp:inline>
        </w:drawing>
      </w:r>
    </w:p>
    <w:p w14:paraId="244CE3B4" w14:textId="77777777" w:rsidR="004D3862" w:rsidRPr="005F2E52" w:rsidRDefault="004D3862" w:rsidP="00A60EE9">
      <w:pPr>
        <w:pStyle w:val="Caption"/>
        <w:jc w:val="both"/>
      </w:pPr>
      <w:bookmarkStart w:id="277" w:name="_Toc334457128"/>
      <w:bookmarkStart w:id="278" w:name="_Toc469411062"/>
      <w:bookmarkStart w:id="279" w:name="_Toc179911410"/>
      <w:r w:rsidRPr="005F2E52">
        <w:t xml:space="preserve">Figure </w:t>
      </w:r>
      <w:r w:rsidRPr="005F2E52">
        <w:fldChar w:fldCharType="begin"/>
      </w:r>
      <w:r w:rsidRPr="005F2E52">
        <w:instrText xml:space="preserve"> SEQ Figure \* ARABIC </w:instrText>
      </w:r>
      <w:r w:rsidRPr="005F2E52">
        <w:fldChar w:fldCharType="separate"/>
      </w:r>
      <w:r>
        <w:rPr>
          <w:noProof/>
        </w:rPr>
        <w:t>50</w:t>
      </w:r>
      <w:r w:rsidRPr="005F2E52">
        <w:fldChar w:fldCharType="end"/>
      </w:r>
      <w:r w:rsidRPr="005F2E52">
        <w:t>: Administrators panel, Manage administrators</w:t>
      </w:r>
      <w:bookmarkEnd w:id="277"/>
      <w:bookmarkEnd w:id="278"/>
      <w:bookmarkEnd w:id="279"/>
    </w:p>
    <w:p w14:paraId="116D2C65" w14:textId="7D75771E" w:rsidR="004D3862" w:rsidRDefault="004D3862" w:rsidP="00A60EE9">
      <w:pPr>
        <w:jc w:val="both"/>
        <w:rPr>
          <w:lang w:val="en-GB"/>
        </w:rPr>
      </w:pPr>
    </w:p>
    <w:p w14:paraId="781E1C9E" w14:textId="77777777" w:rsidR="004D3862" w:rsidRPr="004D3862" w:rsidRDefault="004D3862" w:rsidP="00A60EE9">
      <w:pPr>
        <w:jc w:val="both"/>
        <w:rPr>
          <w:lang w:val="en-GB"/>
        </w:rPr>
      </w:pPr>
    </w:p>
    <w:p w14:paraId="1E67ACC4" w14:textId="363CD3E8" w:rsidR="004D3862" w:rsidRDefault="004D3862" w:rsidP="00A60EE9">
      <w:pPr>
        <w:jc w:val="both"/>
        <w:rPr>
          <w:lang w:val="en-GB"/>
        </w:rPr>
      </w:pPr>
    </w:p>
    <w:p w14:paraId="5F5B4BA8" w14:textId="77777777" w:rsidR="004D3862" w:rsidRPr="005F2E52" w:rsidRDefault="004D3862" w:rsidP="00A60EE9">
      <w:pPr>
        <w:jc w:val="both"/>
        <w:rPr>
          <w:lang w:val="en-GB"/>
        </w:rPr>
      </w:pPr>
      <w:r w:rsidRPr="005F2E52">
        <w:rPr>
          <w:lang w:val="en-GB"/>
        </w:rPr>
        <w:t>The administrators appear in a tabular form:</w:t>
      </w:r>
    </w:p>
    <w:p w14:paraId="4C725B00" w14:textId="77777777" w:rsidR="004D3862" w:rsidRPr="005F2E52" w:rsidRDefault="004D3862" w:rsidP="00A60EE9">
      <w:pPr>
        <w:jc w:val="both"/>
        <w:rPr>
          <w:lang w:val="en-GB"/>
        </w:rPr>
      </w:pPr>
    </w:p>
    <w:p w14:paraId="5A19E936" w14:textId="12A5ABB7" w:rsidR="004D3862" w:rsidRPr="005F2E52" w:rsidRDefault="00321975" w:rsidP="00A60EE9">
      <w:pPr>
        <w:jc w:val="both"/>
        <w:rPr>
          <w:lang w:val="en-GB"/>
        </w:rPr>
      </w:pPr>
      <w:r w:rsidRPr="00321975">
        <w:rPr>
          <w:noProof/>
        </w:rPr>
        <w:drawing>
          <wp:inline distT="0" distB="0" distL="0" distR="0" wp14:anchorId="78B93D4E" wp14:editId="21C794E4">
            <wp:extent cx="4502150" cy="210171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534161" cy="2116662"/>
                    </a:xfrm>
                    <a:prstGeom prst="rect">
                      <a:avLst/>
                    </a:prstGeom>
                  </pic:spPr>
                </pic:pic>
              </a:graphicData>
            </a:graphic>
          </wp:inline>
        </w:drawing>
      </w:r>
    </w:p>
    <w:p w14:paraId="2F14B122" w14:textId="77777777" w:rsidR="004D3862" w:rsidRPr="005F2E52" w:rsidRDefault="004D3862" w:rsidP="00A60EE9">
      <w:pPr>
        <w:pStyle w:val="Caption"/>
        <w:jc w:val="both"/>
      </w:pPr>
      <w:bookmarkStart w:id="280" w:name="_Ref447531418"/>
      <w:bookmarkStart w:id="281" w:name="_Toc334457129"/>
      <w:bookmarkStart w:id="282" w:name="_Toc469411063"/>
      <w:bookmarkStart w:id="283" w:name="_Toc179911411"/>
      <w:r w:rsidRPr="005F2E52">
        <w:t xml:space="preserve">Figure </w:t>
      </w:r>
      <w:r w:rsidRPr="005F2E52">
        <w:fldChar w:fldCharType="begin"/>
      </w:r>
      <w:r w:rsidRPr="005F2E52">
        <w:instrText xml:space="preserve"> SEQ Figure \* ARABIC </w:instrText>
      </w:r>
      <w:r w:rsidRPr="005F2E52">
        <w:fldChar w:fldCharType="separate"/>
      </w:r>
      <w:r w:rsidR="00321975">
        <w:rPr>
          <w:noProof/>
        </w:rPr>
        <w:t>51</w:t>
      </w:r>
      <w:r w:rsidRPr="005F2E52">
        <w:fldChar w:fldCharType="end"/>
      </w:r>
      <w:bookmarkEnd w:id="280"/>
      <w:r w:rsidRPr="005F2E52">
        <w:t>: System administrators list</w:t>
      </w:r>
      <w:bookmarkEnd w:id="281"/>
      <w:bookmarkEnd w:id="282"/>
      <w:bookmarkEnd w:id="283"/>
    </w:p>
    <w:p w14:paraId="47DC2A23" w14:textId="77777777" w:rsidR="004D3862" w:rsidRPr="005F2E52" w:rsidRDefault="004D3862" w:rsidP="00A60EE9">
      <w:pPr>
        <w:jc w:val="both"/>
        <w:rPr>
          <w:lang w:val="en-GB"/>
        </w:rPr>
      </w:pPr>
    </w:p>
    <w:p w14:paraId="644950D0" w14:textId="58364258" w:rsidR="004D3862" w:rsidRPr="005F2E52" w:rsidRDefault="004D3862" w:rsidP="00A60EE9">
      <w:pPr>
        <w:jc w:val="both"/>
        <w:rPr>
          <w:lang w:val="en-GB"/>
        </w:rPr>
      </w:pPr>
      <w:r w:rsidRPr="005F2E52">
        <w:rPr>
          <w:lang w:val="en-GB"/>
        </w:rPr>
        <w:t>In order to create a new administrator the system administrator clicks on the “Add User” button and fills in the details of the new user (</w:t>
      </w:r>
      <w:r w:rsidRPr="005F2E52">
        <w:rPr>
          <w:lang w:val="en-GB"/>
        </w:rPr>
        <w:fldChar w:fldCharType="begin"/>
      </w:r>
      <w:r w:rsidRPr="005F2E52">
        <w:rPr>
          <w:lang w:val="en-GB"/>
        </w:rPr>
        <w:instrText xml:space="preserve"> REF _Ref447531261 \h </w:instrText>
      </w:r>
      <w:r w:rsidR="00A60EE9">
        <w:rPr>
          <w:lang w:val="en-GB"/>
        </w:rPr>
        <w:instrText xml:space="preserve"> \* MERGEFORMAT </w:instrText>
      </w:r>
      <w:r w:rsidRPr="005F2E52">
        <w:rPr>
          <w:lang w:val="en-GB"/>
        </w:rPr>
      </w:r>
      <w:r w:rsidRPr="005F2E52">
        <w:rPr>
          <w:lang w:val="en-GB"/>
        </w:rPr>
        <w:fldChar w:fldCharType="separate"/>
      </w:r>
      <w:r w:rsidR="00321975" w:rsidRPr="005F2E52">
        <w:t xml:space="preserve">Figure </w:t>
      </w:r>
      <w:r w:rsidR="00321975">
        <w:rPr>
          <w:noProof/>
        </w:rPr>
        <w:t>52</w:t>
      </w:r>
      <w:r w:rsidRPr="005F2E52">
        <w:rPr>
          <w:lang w:val="en-GB"/>
        </w:rPr>
        <w:fldChar w:fldCharType="end"/>
      </w:r>
      <w:r w:rsidRPr="005F2E52">
        <w:rPr>
          <w:lang w:val="en-GB"/>
        </w:rPr>
        <w:t>). The following information should be provided:</w:t>
      </w:r>
    </w:p>
    <w:p w14:paraId="6BAE1C11" w14:textId="77777777" w:rsidR="004D3862" w:rsidRPr="005F2E52" w:rsidRDefault="004D3862" w:rsidP="00A60EE9">
      <w:pPr>
        <w:numPr>
          <w:ilvl w:val="0"/>
          <w:numId w:val="52"/>
        </w:numPr>
        <w:spacing w:after="60"/>
        <w:jc w:val="both"/>
        <w:rPr>
          <w:lang w:val="en-GB"/>
        </w:rPr>
      </w:pPr>
      <w:r w:rsidRPr="005F2E52">
        <w:rPr>
          <w:lang w:val="en-GB"/>
        </w:rPr>
        <w:t>First Name</w:t>
      </w:r>
    </w:p>
    <w:p w14:paraId="1177B695" w14:textId="77777777" w:rsidR="004D3862" w:rsidRPr="005F2E52" w:rsidRDefault="004D3862" w:rsidP="00A60EE9">
      <w:pPr>
        <w:numPr>
          <w:ilvl w:val="0"/>
          <w:numId w:val="52"/>
        </w:numPr>
        <w:spacing w:after="60"/>
        <w:jc w:val="both"/>
        <w:rPr>
          <w:lang w:val="en-GB"/>
        </w:rPr>
      </w:pPr>
      <w:r w:rsidRPr="005F2E52">
        <w:rPr>
          <w:lang w:val="en-GB"/>
        </w:rPr>
        <w:t>Last Name</w:t>
      </w:r>
    </w:p>
    <w:p w14:paraId="38A43617" w14:textId="77777777" w:rsidR="004D3862" w:rsidRPr="005F2E52" w:rsidRDefault="004D3862" w:rsidP="00A60EE9">
      <w:pPr>
        <w:numPr>
          <w:ilvl w:val="0"/>
          <w:numId w:val="52"/>
        </w:numPr>
        <w:spacing w:after="60"/>
        <w:jc w:val="both"/>
        <w:rPr>
          <w:lang w:val="en-GB"/>
        </w:rPr>
      </w:pPr>
      <w:r w:rsidRPr="005F2E52">
        <w:rPr>
          <w:lang w:val="en-GB"/>
        </w:rPr>
        <w:t xml:space="preserve">Username </w:t>
      </w:r>
    </w:p>
    <w:p w14:paraId="0EBBE088" w14:textId="77777777" w:rsidR="004D3862" w:rsidRPr="005F2E52" w:rsidRDefault="004D3862" w:rsidP="00A60EE9">
      <w:pPr>
        <w:numPr>
          <w:ilvl w:val="0"/>
          <w:numId w:val="52"/>
        </w:numPr>
        <w:spacing w:after="60"/>
        <w:jc w:val="both"/>
        <w:rPr>
          <w:lang w:val="en-GB"/>
        </w:rPr>
      </w:pPr>
      <w:r w:rsidRPr="005F2E52">
        <w:rPr>
          <w:lang w:val="en-GB"/>
        </w:rPr>
        <w:t xml:space="preserve">Password </w:t>
      </w:r>
    </w:p>
    <w:p w14:paraId="58A18285" w14:textId="77777777" w:rsidR="004D3862" w:rsidRPr="005F2E52" w:rsidRDefault="004D3862" w:rsidP="00A60EE9">
      <w:pPr>
        <w:numPr>
          <w:ilvl w:val="0"/>
          <w:numId w:val="52"/>
        </w:numPr>
        <w:spacing w:after="60"/>
        <w:jc w:val="both"/>
        <w:rPr>
          <w:lang w:val="en-GB"/>
        </w:rPr>
      </w:pPr>
      <w:r w:rsidRPr="005F2E52">
        <w:rPr>
          <w:lang w:val="en-GB"/>
        </w:rPr>
        <w:t>National ID</w:t>
      </w:r>
    </w:p>
    <w:p w14:paraId="4718FC3C" w14:textId="77777777" w:rsidR="004D3862" w:rsidRPr="005F2E52" w:rsidRDefault="004D3862" w:rsidP="00A60EE9">
      <w:pPr>
        <w:numPr>
          <w:ilvl w:val="0"/>
          <w:numId w:val="52"/>
        </w:numPr>
        <w:spacing w:after="60"/>
        <w:jc w:val="both"/>
        <w:rPr>
          <w:lang w:val="en-GB"/>
        </w:rPr>
      </w:pPr>
      <w:r w:rsidRPr="005F2E52">
        <w:rPr>
          <w:lang w:val="en-GB"/>
        </w:rPr>
        <w:t>Email</w:t>
      </w:r>
    </w:p>
    <w:p w14:paraId="2491746C" w14:textId="77777777" w:rsidR="004D3862" w:rsidRPr="005F2E52" w:rsidRDefault="004D3862" w:rsidP="00A60EE9">
      <w:pPr>
        <w:numPr>
          <w:ilvl w:val="0"/>
          <w:numId w:val="52"/>
        </w:numPr>
        <w:spacing w:after="60"/>
        <w:jc w:val="both"/>
        <w:rPr>
          <w:lang w:val="en-GB"/>
        </w:rPr>
      </w:pPr>
      <w:r w:rsidRPr="005F2E52">
        <w:rPr>
          <w:lang w:val="en-GB"/>
        </w:rPr>
        <w:t>Address</w:t>
      </w:r>
    </w:p>
    <w:p w14:paraId="7B2C18EA" w14:textId="77777777" w:rsidR="004D3862" w:rsidRPr="005F2E52" w:rsidRDefault="004D3862" w:rsidP="00A60EE9">
      <w:pPr>
        <w:numPr>
          <w:ilvl w:val="0"/>
          <w:numId w:val="52"/>
        </w:numPr>
        <w:spacing w:after="60"/>
        <w:jc w:val="both"/>
        <w:rPr>
          <w:lang w:val="en-GB"/>
        </w:rPr>
      </w:pPr>
      <w:r w:rsidRPr="005F2E52">
        <w:rPr>
          <w:lang w:val="en-GB"/>
        </w:rPr>
        <w:t>Postal Code</w:t>
      </w:r>
    </w:p>
    <w:p w14:paraId="65C4C65C" w14:textId="77777777" w:rsidR="004D3862" w:rsidRPr="005F2E52" w:rsidRDefault="004D3862" w:rsidP="00A60EE9">
      <w:pPr>
        <w:numPr>
          <w:ilvl w:val="0"/>
          <w:numId w:val="52"/>
        </w:numPr>
        <w:spacing w:after="60"/>
        <w:jc w:val="both"/>
        <w:rPr>
          <w:lang w:val="en-GB"/>
        </w:rPr>
      </w:pPr>
      <w:r w:rsidRPr="005F2E52">
        <w:rPr>
          <w:lang w:val="en-GB"/>
        </w:rPr>
        <w:lastRenderedPageBreak/>
        <w:t>City</w:t>
      </w:r>
    </w:p>
    <w:p w14:paraId="48FAB347" w14:textId="77777777" w:rsidR="004D3862" w:rsidRPr="005F2E52" w:rsidRDefault="004D3862" w:rsidP="00A60EE9">
      <w:pPr>
        <w:numPr>
          <w:ilvl w:val="0"/>
          <w:numId w:val="52"/>
        </w:numPr>
        <w:spacing w:after="60"/>
        <w:jc w:val="both"/>
        <w:rPr>
          <w:lang w:val="en-GB"/>
        </w:rPr>
      </w:pPr>
      <w:r w:rsidRPr="005F2E52">
        <w:rPr>
          <w:lang w:val="en-GB"/>
        </w:rPr>
        <w:t>Country</w:t>
      </w:r>
    </w:p>
    <w:p w14:paraId="54BC8E4C" w14:textId="77777777" w:rsidR="004D3862" w:rsidRPr="005F2E52" w:rsidRDefault="004D3862" w:rsidP="00A60EE9">
      <w:pPr>
        <w:numPr>
          <w:ilvl w:val="0"/>
          <w:numId w:val="52"/>
        </w:numPr>
        <w:spacing w:after="60"/>
        <w:jc w:val="both"/>
        <w:rPr>
          <w:lang w:val="en-GB"/>
        </w:rPr>
      </w:pPr>
      <w:r w:rsidRPr="005F2E52">
        <w:rPr>
          <w:lang w:val="en-GB"/>
        </w:rPr>
        <w:t>Phone Number</w:t>
      </w:r>
    </w:p>
    <w:p w14:paraId="60ABDBD7" w14:textId="77777777" w:rsidR="004D3862" w:rsidRPr="005F2E52" w:rsidRDefault="004D3862" w:rsidP="00A60EE9">
      <w:pPr>
        <w:numPr>
          <w:ilvl w:val="0"/>
          <w:numId w:val="52"/>
        </w:numPr>
        <w:spacing w:after="60"/>
        <w:jc w:val="both"/>
        <w:rPr>
          <w:lang w:val="en-GB"/>
        </w:rPr>
      </w:pPr>
      <w:r w:rsidRPr="005F2E52">
        <w:rPr>
          <w:lang w:val="en-GB"/>
        </w:rPr>
        <w:t>Mobile phone</w:t>
      </w:r>
    </w:p>
    <w:p w14:paraId="3C1DA5F7" w14:textId="77777777" w:rsidR="004D3862" w:rsidRPr="005F2E52" w:rsidRDefault="004D3862" w:rsidP="00A60EE9">
      <w:pPr>
        <w:numPr>
          <w:ilvl w:val="0"/>
          <w:numId w:val="52"/>
        </w:numPr>
        <w:spacing w:after="60"/>
        <w:jc w:val="both"/>
        <w:rPr>
          <w:lang w:val="en-GB"/>
        </w:rPr>
      </w:pPr>
      <w:r w:rsidRPr="005F2E52">
        <w:rPr>
          <w:lang w:val="en-GB"/>
        </w:rPr>
        <w:t>Fax</w:t>
      </w:r>
    </w:p>
    <w:p w14:paraId="5874CCEB" w14:textId="77777777" w:rsidR="004D3862" w:rsidRPr="005F2E52" w:rsidRDefault="004D3862" w:rsidP="00A60EE9">
      <w:pPr>
        <w:numPr>
          <w:ilvl w:val="0"/>
          <w:numId w:val="52"/>
        </w:numPr>
        <w:spacing w:after="60"/>
        <w:jc w:val="both"/>
        <w:rPr>
          <w:lang w:val="en-GB"/>
        </w:rPr>
      </w:pPr>
      <w:r w:rsidRPr="005F2E52">
        <w:rPr>
          <w:lang w:val="en-GB"/>
        </w:rPr>
        <w:t>Secret Question</w:t>
      </w:r>
    </w:p>
    <w:p w14:paraId="13E64B8F" w14:textId="77777777" w:rsidR="004D3862" w:rsidRPr="005F2E52" w:rsidRDefault="004D3862" w:rsidP="00A60EE9">
      <w:pPr>
        <w:numPr>
          <w:ilvl w:val="0"/>
          <w:numId w:val="52"/>
        </w:numPr>
        <w:spacing w:after="60"/>
        <w:jc w:val="both"/>
        <w:rPr>
          <w:lang w:val="en-GB"/>
        </w:rPr>
      </w:pPr>
      <w:r w:rsidRPr="005F2E52">
        <w:rPr>
          <w:lang w:val="en-GB"/>
        </w:rPr>
        <w:t>Secret Answer</w:t>
      </w:r>
    </w:p>
    <w:p w14:paraId="04ED6DEA" w14:textId="77777777" w:rsidR="004D3862" w:rsidRPr="005F2E52" w:rsidRDefault="004D3862" w:rsidP="00A60EE9">
      <w:pPr>
        <w:jc w:val="both"/>
        <w:rPr>
          <w:lang w:val="en-GB"/>
        </w:rPr>
      </w:pPr>
    </w:p>
    <w:p w14:paraId="239E6FFE" w14:textId="694FA1C1" w:rsidR="004D3862" w:rsidRDefault="00321975" w:rsidP="00A60EE9">
      <w:pPr>
        <w:keepNext/>
        <w:jc w:val="both"/>
        <w:rPr>
          <w:lang w:val="en-GB"/>
        </w:rPr>
      </w:pPr>
      <w:r w:rsidRPr="00321975">
        <w:rPr>
          <w:noProof/>
        </w:rPr>
        <w:lastRenderedPageBreak/>
        <w:drawing>
          <wp:inline distT="0" distB="0" distL="0" distR="0" wp14:anchorId="2EFD6040" wp14:editId="73254D64">
            <wp:extent cx="5050260" cy="41148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052967" cy="4117006"/>
                    </a:xfrm>
                    <a:prstGeom prst="rect">
                      <a:avLst/>
                    </a:prstGeom>
                  </pic:spPr>
                </pic:pic>
              </a:graphicData>
            </a:graphic>
          </wp:inline>
        </w:drawing>
      </w:r>
    </w:p>
    <w:p w14:paraId="5AB3FDB3" w14:textId="57A3F232" w:rsidR="00321975" w:rsidRPr="005F2E52" w:rsidRDefault="00321975" w:rsidP="00A60EE9">
      <w:pPr>
        <w:keepNext/>
        <w:jc w:val="both"/>
        <w:rPr>
          <w:lang w:val="en-GB"/>
        </w:rPr>
      </w:pPr>
      <w:r w:rsidRPr="00321975">
        <w:rPr>
          <w:noProof/>
        </w:rPr>
        <w:drawing>
          <wp:inline distT="0" distB="0" distL="0" distR="0" wp14:anchorId="478F4380" wp14:editId="1AFDA2F6">
            <wp:extent cx="5029436" cy="31051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036813" cy="3109705"/>
                    </a:xfrm>
                    <a:prstGeom prst="rect">
                      <a:avLst/>
                    </a:prstGeom>
                  </pic:spPr>
                </pic:pic>
              </a:graphicData>
            </a:graphic>
          </wp:inline>
        </w:drawing>
      </w:r>
    </w:p>
    <w:p w14:paraId="103B2FC7" w14:textId="77777777" w:rsidR="004D3862" w:rsidRPr="005F2E52" w:rsidRDefault="004D3862" w:rsidP="00A60EE9">
      <w:pPr>
        <w:pStyle w:val="Caption"/>
        <w:jc w:val="both"/>
      </w:pPr>
      <w:bookmarkStart w:id="284" w:name="_Ref447531261"/>
      <w:bookmarkStart w:id="285" w:name="_Toc334457130"/>
      <w:bookmarkStart w:id="286" w:name="_Toc469411064"/>
      <w:bookmarkStart w:id="287" w:name="_Toc179911412"/>
      <w:r w:rsidRPr="005F2E52">
        <w:t xml:space="preserve">Figure </w:t>
      </w:r>
      <w:bookmarkStart w:id="288" w:name="registration_system_administrator"/>
      <w:r w:rsidRPr="005F2E52">
        <w:fldChar w:fldCharType="begin"/>
      </w:r>
      <w:r w:rsidRPr="005F2E52">
        <w:instrText xml:space="preserve"> SEQ Figure \* ARABIC </w:instrText>
      </w:r>
      <w:r w:rsidRPr="005F2E52">
        <w:fldChar w:fldCharType="separate"/>
      </w:r>
      <w:r w:rsidR="00321975">
        <w:rPr>
          <w:noProof/>
        </w:rPr>
        <w:t>52</w:t>
      </w:r>
      <w:r w:rsidRPr="005F2E52">
        <w:fldChar w:fldCharType="end"/>
      </w:r>
      <w:bookmarkEnd w:id="284"/>
      <w:r w:rsidRPr="005F2E52">
        <w:t xml:space="preserve">: </w:t>
      </w:r>
      <w:bookmarkEnd w:id="288"/>
      <w:r w:rsidRPr="005F2E52">
        <w:t>Registration of a system administrator</w:t>
      </w:r>
      <w:bookmarkEnd w:id="285"/>
      <w:bookmarkEnd w:id="286"/>
      <w:bookmarkEnd w:id="287"/>
    </w:p>
    <w:p w14:paraId="49A4AA3A" w14:textId="77777777" w:rsidR="004D3862" w:rsidRPr="005F2E52" w:rsidRDefault="004D3862" w:rsidP="00A60EE9">
      <w:pPr>
        <w:jc w:val="both"/>
        <w:rPr>
          <w:lang w:val="en-GB"/>
        </w:rPr>
      </w:pPr>
    </w:p>
    <w:p w14:paraId="4D23511B" w14:textId="349BFC3E" w:rsidR="004D3862" w:rsidRDefault="004D3862" w:rsidP="00A60EE9">
      <w:pPr>
        <w:jc w:val="both"/>
        <w:rPr>
          <w:lang w:val="en-GB"/>
        </w:rPr>
      </w:pPr>
      <w:r w:rsidRPr="005F2E52">
        <w:rPr>
          <w:lang w:val="en-GB"/>
        </w:rPr>
        <w:t>To edit the details of an existing user the administrator clicks the “Edit Account” hyperlink for that user (</w:t>
      </w:r>
      <w:r w:rsidRPr="005F2E52">
        <w:rPr>
          <w:lang w:val="en-GB"/>
        </w:rPr>
        <w:fldChar w:fldCharType="begin"/>
      </w:r>
      <w:r w:rsidRPr="005F2E52">
        <w:rPr>
          <w:lang w:val="en-GB"/>
        </w:rPr>
        <w:instrText xml:space="preserve"> REF _Ref447531418 \h </w:instrText>
      </w:r>
      <w:r w:rsidR="00A60EE9">
        <w:rPr>
          <w:lang w:val="en-GB"/>
        </w:rPr>
        <w:instrText xml:space="preserve"> \* MERGEFORMAT </w:instrText>
      </w:r>
      <w:r w:rsidRPr="005F2E52">
        <w:rPr>
          <w:lang w:val="en-GB"/>
        </w:rPr>
      </w:r>
      <w:r w:rsidRPr="005F2E52">
        <w:rPr>
          <w:lang w:val="en-GB"/>
        </w:rPr>
        <w:fldChar w:fldCharType="separate"/>
      </w:r>
      <w:r w:rsidR="00181030" w:rsidRPr="005F2E52">
        <w:t xml:space="preserve">Figure </w:t>
      </w:r>
      <w:r w:rsidR="00181030">
        <w:rPr>
          <w:noProof/>
        </w:rPr>
        <w:t>51</w:t>
      </w:r>
      <w:r w:rsidRPr="005F2E52">
        <w:rPr>
          <w:lang w:val="en-GB"/>
        </w:rPr>
        <w:fldChar w:fldCharType="end"/>
      </w:r>
      <w:r w:rsidRPr="005F2E52">
        <w:rPr>
          <w:lang w:val="en-GB"/>
        </w:rPr>
        <w:t>). To view the details of a user the administrator clicks on the user’s first name.</w:t>
      </w:r>
    </w:p>
    <w:p w14:paraId="71B8C755" w14:textId="77777777" w:rsidR="00905B5C" w:rsidRPr="005F2E52" w:rsidRDefault="00905B5C" w:rsidP="00A60EE9">
      <w:pPr>
        <w:jc w:val="both"/>
        <w:rPr>
          <w:lang w:val="en-GB"/>
        </w:rPr>
      </w:pPr>
    </w:p>
    <w:p w14:paraId="597FEEBD" w14:textId="7428D2AF" w:rsidR="00F85CD1" w:rsidRPr="005F2E52" w:rsidRDefault="00F85CD1" w:rsidP="00A60EE9">
      <w:pPr>
        <w:pStyle w:val="Heading1"/>
        <w:pageBreakBefore/>
        <w:tabs>
          <w:tab w:val="clear" w:pos="720"/>
        </w:tabs>
        <w:ind w:left="431" w:hanging="431"/>
        <w:jc w:val="both"/>
        <w:rPr>
          <w:lang w:val="en-GB"/>
        </w:rPr>
      </w:pPr>
      <w:bookmarkStart w:id="289" w:name="_Toc178848511"/>
      <w:r>
        <w:rPr>
          <w:lang w:val="en-GB"/>
        </w:rPr>
        <w:lastRenderedPageBreak/>
        <w:t>Supplier Registration</w:t>
      </w:r>
      <w:bookmarkEnd w:id="289"/>
    </w:p>
    <w:p w14:paraId="1BF6AB91" w14:textId="77777777" w:rsidR="00F85CD1" w:rsidRPr="005F2E52" w:rsidRDefault="00F85CD1" w:rsidP="00A60EE9">
      <w:pPr>
        <w:jc w:val="both"/>
        <w:rPr>
          <w:lang w:val="en-GB"/>
        </w:rPr>
      </w:pPr>
      <w:r>
        <w:rPr>
          <w:lang w:val="en-GB"/>
        </w:rPr>
        <w:t>SA</w:t>
      </w:r>
      <w:r w:rsidRPr="005F2E52">
        <w:rPr>
          <w:lang w:val="en-GB"/>
        </w:rPr>
        <w:t xml:space="preserve"> users may also register Suppliers in e-GP.</w:t>
      </w:r>
    </w:p>
    <w:p w14:paraId="6120AA86" w14:textId="77777777" w:rsidR="00F85CD1" w:rsidRPr="005F2E52" w:rsidRDefault="00F85CD1" w:rsidP="00A60EE9">
      <w:pPr>
        <w:jc w:val="both"/>
        <w:rPr>
          <w:lang w:val="en-GB"/>
        </w:rPr>
      </w:pPr>
    </w:p>
    <w:p w14:paraId="3D3AB025" w14:textId="25D65EC4" w:rsidR="00F85CD1" w:rsidRPr="005F2E52" w:rsidRDefault="00D96BA9" w:rsidP="00A60EE9">
      <w:pPr>
        <w:jc w:val="both"/>
        <w:rPr>
          <w:lang w:val="en-GB"/>
        </w:rPr>
      </w:pPr>
      <w:r w:rsidRPr="00D96BA9">
        <w:rPr>
          <w:noProof/>
        </w:rPr>
        <w:drawing>
          <wp:inline distT="0" distB="0" distL="0" distR="0" wp14:anchorId="2BFE42CC" wp14:editId="16EAAC72">
            <wp:extent cx="1212850" cy="1358841"/>
            <wp:effectExtent l="0" t="0" r="635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217739" cy="1364318"/>
                    </a:xfrm>
                    <a:prstGeom prst="rect">
                      <a:avLst/>
                    </a:prstGeom>
                  </pic:spPr>
                </pic:pic>
              </a:graphicData>
            </a:graphic>
          </wp:inline>
        </w:drawing>
      </w:r>
    </w:p>
    <w:p w14:paraId="0F8450A3" w14:textId="77777777" w:rsidR="00F85CD1" w:rsidRPr="005F2E52" w:rsidRDefault="00F85CD1" w:rsidP="00A60EE9">
      <w:pPr>
        <w:pStyle w:val="Caption"/>
        <w:jc w:val="both"/>
      </w:pPr>
      <w:r w:rsidRPr="005F2E52">
        <w:t xml:space="preserve"> </w:t>
      </w:r>
      <w:bookmarkStart w:id="290" w:name="_Toc469411065"/>
      <w:bookmarkStart w:id="291" w:name="_Toc179911413"/>
      <w:r w:rsidRPr="005F2E52">
        <w:t xml:space="preserve">Figure </w:t>
      </w:r>
      <w:r w:rsidRPr="005F2E52">
        <w:fldChar w:fldCharType="begin"/>
      </w:r>
      <w:r w:rsidRPr="005F2E52">
        <w:instrText xml:space="preserve"> SEQ Figure \* ARABIC </w:instrText>
      </w:r>
      <w:r w:rsidRPr="005F2E52">
        <w:fldChar w:fldCharType="separate"/>
      </w:r>
      <w:r w:rsidR="00D96BA9">
        <w:rPr>
          <w:noProof/>
        </w:rPr>
        <w:t>53</w:t>
      </w:r>
      <w:r w:rsidRPr="005F2E52">
        <w:fldChar w:fldCharType="end"/>
      </w:r>
      <w:r w:rsidRPr="005F2E52">
        <w:t>: Register Supplier link</w:t>
      </w:r>
      <w:bookmarkEnd w:id="290"/>
      <w:bookmarkEnd w:id="291"/>
    </w:p>
    <w:p w14:paraId="621644D8" w14:textId="77777777" w:rsidR="00F85CD1" w:rsidRPr="005F2E52" w:rsidRDefault="00F85CD1" w:rsidP="00A60EE9">
      <w:pPr>
        <w:jc w:val="both"/>
        <w:rPr>
          <w:lang w:val="en-GB"/>
        </w:rPr>
      </w:pPr>
    </w:p>
    <w:p w14:paraId="0B5C0530" w14:textId="77777777" w:rsidR="00F85CD1" w:rsidRPr="005F2E52" w:rsidRDefault="00F85CD1" w:rsidP="00A60EE9">
      <w:pPr>
        <w:jc w:val="both"/>
        <w:rPr>
          <w:lang w:val="en-GB"/>
        </w:rPr>
      </w:pPr>
      <w:r w:rsidRPr="005F2E52">
        <w:rPr>
          <w:lang w:val="en-GB"/>
        </w:rPr>
        <w:t xml:space="preserve">The system presents the user with the Supplier registration form. </w:t>
      </w:r>
      <w:r>
        <w:rPr>
          <w:lang w:val="en-GB"/>
        </w:rPr>
        <w:t>SA</w:t>
      </w:r>
      <w:r w:rsidRPr="005F2E52">
        <w:rPr>
          <w:lang w:val="en-GB"/>
        </w:rPr>
        <w:t xml:space="preserve"> needs to correctly fill in all mandatory information of all registration steps.</w:t>
      </w:r>
    </w:p>
    <w:p w14:paraId="643FB96F" w14:textId="77777777" w:rsidR="00F85CD1" w:rsidRDefault="00F85CD1" w:rsidP="00A60EE9">
      <w:pPr>
        <w:jc w:val="both"/>
        <w:rPr>
          <w:lang w:val="en-GB"/>
        </w:rPr>
      </w:pPr>
    </w:p>
    <w:p w14:paraId="7BB9BD99" w14:textId="5F289AEE" w:rsidR="00F85CD1" w:rsidRPr="00F91CAD" w:rsidRDefault="00F85CD1" w:rsidP="00A60EE9">
      <w:pPr>
        <w:jc w:val="both"/>
        <w:rPr>
          <w:lang w:val="en-GB" w:eastAsia="zh-TW"/>
        </w:rPr>
      </w:pPr>
      <w:r w:rsidRPr="00F91CAD">
        <w:rPr>
          <w:lang w:val="en-GB" w:eastAsia="zh-TW"/>
        </w:rPr>
        <w:t xml:space="preserve">In the first phase of the registration procedure the </w:t>
      </w:r>
      <w:r>
        <w:rPr>
          <w:lang w:val="en-GB" w:eastAsia="zh-TW"/>
        </w:rPr>
        <w:t xml:space="preserve">SA </w:t>
      </w:r>
      <w:r w:rsidRPr="00F91CAD">
        <w:rPr>
          <w:lang w:val="en-GB" w:eastAsia="zh-TW"/>
        </w:rPr>
        <w:t xml:space="preserve">user registers </w:t>
      </w:r>
      <w:r>
        <w:rPr>
          <w:lang w:val="en-GB" w:eastAsia="zh-TW"/>
        </w:rPr>
        <w:t>the Supplier</w:t>
      </w:r>
      <w:r w:rsidRPr="00F91CAD">
        <w:rPr>
          <w:lang w:val="en-GB" w:eastAsia="zh-TW"/>
        </w:rPr>
        <w:t xml:space="preserve"> organisation by providing the following information (</w:t>
      </w:r>
      <w:r>
        <w:rPr>
          <w:lang w:val="en-GB" w:eastAsia="zh-TW"/>
        </w:rPr>
        <w:fldChar w:fldCharType="begin"/>
      </w:r>
      <w:r>
        <w:rPr>
          <w:lang w:val="en-GB" w:eastAsia="zh-TW"/>
        </w:rPr>
        <w:instrText xml:space="preserve"> REF _Ref469569150 \h </w:instrText>
      </w:r>
      <w:r w:rsidR="00A60EE9">
        <w:rPr>
          <w:lang w:val="en-GB" w:eastAsia="zh-TW"/>
        </w:rPr>
        <w:instrText xml:space="preserve"> \* MERGEFORMAT </w:instrText>
      </w:r>
      <w:r>
        <w:rPr>
          <w:lang w:val="en-GB" w:eastAsia="zh-TW"/>
        </w:rPr>
      </w:r>
      <w:r>
        <w:rPr>
          <w:lang w:val="en-GB" w:eastAsia="zh-TW"/>
        </w:rPr>
        <w:fldChar w:fldCharType="separate"/>
      </w:r>
      <w:r w:rsidR="00226327" w:rsidRPr="005F2E52">
        <w:t xml:space="preserve">Figure </w:t>
      </w:r>
      <w:r w:rsidR="00226327">
        <w:rPr>
          <w:noProof/>
        </w:rPr>
        <w:t>54</w:t>
      </w:r>
      <w:r>
        <w:rPr>
          <w:lang w:val="en-GB" w:eastAsia="zh-TW"/>
        </w:rPr>
        <w:fldChar w:fldCharType="end"/>
      </w:r>
      <w:r w:rsidRPr="00F91CAD">
        <w:rPr>
          <w:lang w:val="en-GB" w:eastAsia="zh-TW"/>
        </w:rPr>
        <w:t>):</w:t>
      </w:r>
    </w:p>
    <w:p w14:paraId="1FAB9477" w14:textId="77777777" w:rsidR="00F85CD1" w:rsidRPr="00F91CAD" w:rsidRDefault="00F85CD1" w:rsidP="00A60EE9">
      <w:pPr>
        <w:numPr>
          <w:ilvl w:val="0"/>
          <w:numId w:val="54"/>
        </w:numPr>
        <w:jc w:val="both"/>
        <w:rPr>
          <w:lang w:val="en-GB" w:eastAsia="zh-TW"/>
        </w:rPr>
      </w:pPr>
      <w:r w:rsidRPr="00F91CAD">
        <w:rPr>
          <w:lang w:val="en-GB" w:eastAsia="zh-TW"/>
        </w:rPr>
        <w:t>Company Registration Number</w:t>
      </w:r>
    </w:p>
    <w:p w14:paraId="146B52B4" w14:textId="77777777" w:rsidR="00F85CD1" w:rsidRPr="00F91CAD" w:rsidRDefault="00F85CD1" w:rsidP="00A60EE9">
      <w:pPr>
        <w:numPr>
          <w:ilvl w:val="0"/>
          <w:numId w:val="54"/>
        </w:numPr>
        <w:jc w:val="both"/>
        <w:rPr>
          <w:lang w:val="en-GB" w:eastAsia="zh-TW"/>
        </w:rPr>
      </w:pPr>
      <w:r w:rsidRPr="00F91CAD">
        <w:rPr>
          <w:lang w:val="en-GB" w:eastAsia="zh-TW"/>
        </w:rPr>
        <w:t>Tax Payer’s Identification Number (TPIN)</w:t>
      </w:r>
    </w:p>
    <w:p w14:paraId="74508314" w14:textId="77777777" w:rsidR="00F85CD1" w:rsidRPr="00F91CAD" w:rsidRDefault="00F85CD1" w:rsidP="00A60EE9">
      <w:pPr>
        <w:jc w:val="both"/>
        <w:rPr>
          <w:lang w:val="en-GB" w:eastAsia="zh-TW"/>
        </w:rPr>
      </w:pPr>
    </w:p>
    <w:p w14:paraId="4FC17F3D" w14:textId="23BDF211" w:rsidR="00F85CD1" w:rsidRDefault="00F85CD1" w:rsidP="00A60EE9">
      <w:pPr>
        <w:jc w:val="both"/>
        <w:rPr>
          <w:lang w:val="en-GB" w:eastAsia="zh-TW"/>
        </w:rPr>
      </w:pPr>
      <w:r w:rsidRPr="00F91CAD">
        <w:rPr>
          <w:lang w:val="en-GB" w:eastAsia="zh-TW"/>
        </w:rPr>
        <w:t xml:space="preserve">The user can then click on </w:t>
      </w:r>
      <w:r w:rsidR="00B50D7B" w:rsidRPr="00B50D7B">
        <w:rPr>
          <w:noProof/>
        </w:rPr>
        <w:drawing>
          <wp:inline distT="0" distB="0" distL="0" distR="0" wp14:anchorId="6A30AA16" wp14:editId="205D0D60">
            <wp:extent cx="1602359" cy="23495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613763" cy="236622"/>
                    </a:xfrm>
                    <a:prstGeom prst="rect">
                      <a:avLst/>
                    </a:prstGeom>
                  </pic:spPr>
                </pic:pic>
              </a:graphicData>
            </a:graphic>
          </wp:inline>
        </w:drawing>
      </w:r>
      <w:r w:rsidRPr="00F91CAD">
        <w:rPr>
          <w:lang w:val="en-GB" w:eastAsia="zh-TW"/>
        </w:rPr>
        <w:t xml:space="preserve"> to retrieve company information registered with the corresponding authorities in Zambia (PACRA and Zambia Revenue Authority). This ensures that the e-GP system contains the same data as that provided during registration of the business.</w:t>
      </w:r>
      <w:r>
        <w:rPr>
          <w:lang w:val="en-GB" w:eastAsia="zh-TW"/>
        </w:rPr>
        <w:t xml:space="preserve"> </w:t>
      </w:r>
    </w:p>
    <w:p w14:paraId="4D3B336E" w14:textId="77777777" w:rsidR="00F85CD1" w:rsidRPr="00F91CAD" w:rsidRDefault="00F85CD1" w:rsidP="00A60EE9">
      <w:pPr>
        <w:jc w:val="both"/>
        <w:rPr>
          <w:lang w:val="en-GB" w:eastAsia="zh-TW"/>
        </w:rPr>
      </w:pPr>
    </w:p>
    <w:p w14:paraId="7330EEDB" w14:textId="6D191C64" w:rsidR="00F85CD1" w:rsidRDefault="00F85CD1" w:rsidP="00A60EE9">
      <w:pPr>
        <w:jc w:val="both"/>
        <w:rPr>
          <w:lang w:val="en-GB" w:eastAsia="zh-TW"/>
        </w:rPr>
      </w:pPr>
      <w:r w:rsidRPr="00F91CAD">
        <w:rPr>
          <w:lang w:val="en-GB" w:eastAsia="zh-TW"/>
        </w:rPr>
        <w:t>If the organisation is not found on the OSSIS system, the user can proceed with the registration process manually by providing the following information:</w:t>
      </w:r>
    </w:p>
    <w:p w14:paraId="2CD6F019" w14:textId="1693884A" w:rsidR="00B50D7B" w:rsidRDefault="00B50D7B" w:rsidP="00A60EE9">
      <w:pPr>
        <w:pStyle w:val="ListParagraph"/>
        <w:numPr>
          <w:ilvl w:val="0"/>
          <w:numId w:val="55"/>
        </w:numPr>
        <w:jc w:val="both"/>
        <w:rPr>
          <w:lang w:val="en-GB" w:eastAsia="zh-TW"/>
        </w:rPr>
      </w:pPr>
      <w:r>
        <w:rPr>
          <w:lang w:val="en-GB" w:eastAsia="zh-TW"/>
        </w:rPr>
        <w:t>Company Registration Number</w:t>
      </w:r>
    </w:p>
    <w:p w14:paraId="71850166" w14:textId="283DFCD4" w:rsidR="00B50D7B" w:rsidRPr="00B50D7B" w:rsidRDefault="00B50D7B" w:rsidP="00A60EE9">
      <w:pPr>
        <w:pStyle w:val="ListParagraph"/>
        <w:numPr>
          <w:ilvl w:val="0"/>
          <w:numId w:val="55"/>
        </w:numPr>
        <w:jc w:val="both"/>
        <w:rPr>
          <w:lang w:val="en-GB" w:eastAsia="zh-TW"/>
        </w:rPr>
      </w:pPr>
      <w:r>
        <w:rPr>
          <w:lang w:val="en-GB" w:eastAsia="zh-TW"/>
        </w:rPr>
        <w:t xml:space="preserve">Tax Payer’s Identification Number (TPIN) </w:t>
      </w:r>
    </w:p>
    <w:p w14:paraId="374836FA" w14:textId="77777777" w:rsidR="00F85CD1" w:rsidRPr="00F91CAD" w:rsidRDefault="00F85CD1" w:rsidP="00A60EE9">
      <w:pPr>
        <w:numPr>
          <w:ilvl w:val="0"/>
          <w:numId w:val="54"/>
        </w:numPr>
        <w:jc w:val="both"/>
        <w:rPr>
          <w:lang w:val="en-GB" w:eastAsia="zh-TW"/>
        </w:rPr>
      </w:pPr>
      <w:r w:rsidRPr="00F91CAD">
        <w:rPr>
          <w:lang w:val="en-GB" w:eastAsia="zh-TW"/>
        </w:rPr>
        <w:t>Organisation Name</w:t>
      </w:r>
    </w:p>
    <w:p w14:paraId="6871F28E" w14:textId="77777777" w:rsidR="00F85CD1" w:rsidRDefault="00F85CD1" w:rsidP="00A60EE9">
      <w:pPr>
        <w:numPr>
          <w:ilvl w:val="0"/>
          <w:numId w:val="54"/>
        </w:numPr>
        <w:jc w:val="both"/>
        <w:rPr>
          <w:lang w:val="en-GB" w:eastAsia="zh-TW"/>
        </w:rPr>
      </w:pPr>
      <w:r w:rsidRPr="00F91CAD">
        <w:rPr>
          <w:lang w:val="en-GB" w:eastAsia="zh-TW"/>
        </w:rPr>
        <w:t>Company type</w:t>
      </w:r>
    </w:p>
    <w:p w14:paraId="1205540A" w14:textId="645468C8" w:rsidR="00B50D7B" w:rsidRDefault="00B50D7B" w:rsidP="00A60EE9">
      <w:pPr>
        <w:numPr>
          <w:ilvl w:val="0"/>
          <w:numId w:val="54"/>
        </w:numPr>
        <w:jc w:val="both"/>
        <w:rPr>
          <w:lang w:val="en-GB" w:eastAsia="zh-TW"/>
        </w:rPr>
      </w:pPr>
      <w:r w:rsidRPr="00F91CAD">
        <w:rPr>
          <w:lang w:val="en-GB" w:eastAsia="zh-TW"/>
        </w:rPr>
        <w:t>Address</w:t>
      </w:r>
    </w:p>
    <w:p w14:paraId="04356852" w14:textId="6016F351" w:rsidR="00B50D7B" w:rsidRDefault="00B50D7B" w:rsidP="00A60EE9">
      <w:pPr>
        <w:numPr>
          <w:ilvl w:val="0"/>
          <w:numId w:val="54"/>
        </w:numPr>
        <w:jc w:val="both"/>
        <w:rPr>
          <w:lang w:val="en-GB" w:eastAsia="zh-TW"/>
        </w:rPr>
      </w:pPr>
      <w:r w:rsidRPr="00F91CAD">
        <w:rPr>
          <w:lang w:val="en-GB" w:eastAsia="zh-TW"/>
        </w:rPr>
        <w:t>Postal Code</w:t>
      </w:r>
    </w:p>
    <w:p w14:paraId="5A5288CB" w14:textId="0CC3141F" w:rsidR="00B50D7B" w:rsidRPr="00B50D7B" w:rsidRDefault="00B50D7B" w:rsidP="00A60EE9">
      <w:pPr>
        <w:numPr>
          <w:ilvl w:val="0"/>
          <w:numId w:val="54"/>
        </w:numPr>
        <w:jc w:val="both"/>
        <w:rPr>
          <w:lang w:val="en-GB" w:eastAsia="zh-TW"/>
        </w:rPr>
      </w:pPr>
      <w:r w:rsidRPr="00F91CAD">
        <w:rPr>
          <w:lang w:val="en-GB" w:eastAsia="zh-TW"/>
        </w:rPr>
        <w:t>City</w:t>
      </w:r>
    </w:p>
    <w:p w14:paraId="76731457" w14:textId="77777777" w:rsidR="00F85CD1" w:rsidRPr="00F91CAD" w:rsidRDefault="00F85CD1" w:rsidP="00A60EE9">
      <w:pPr>
        <w:numPr>
          <w:ilvl w:val="0"/>
          <w:numId w:val="54"/>
        </w:numPr>
        <w:jc w:val="both"/>
        <w:rPr>
          <w:lang w:val="en-GB" w:eastAsia="zh-TW"/>
        </w:rPr>
      </w:pPr>
      <w:r w:rsidRPr="00F91CAD">
        <w:rPr>
          <w:lang w:val="en-GB" w:eastAsia="zh-TW"/>
        </w:rPr>
        <w:t>Country</w:t>
      </w:r>
    </w:p>
    <w:p w14:paraId="7D04047C" w14:textId="77777777" w:rsidR="00F85CD1" w:rsidRPr="00F91CAD" w:rsidRDefault="00F85CD1" w:rsidP="00A60EE9">
      <w:pPr>
        <w:numPr>
          <w:ilvl w:val="0"/>
          <w:numId w:val="54"/>
        </w:numPr>
        <w:jc w:val="both"/>
        <w:rPr>
          <w:lang w:val="en-GB" w:eastAsia="zh-TW"/>
        </w:rPr>
      </w:pPr>
      <w:r w:rsidRPr="00F91CAD">
        <w:rPr>
          <w:lang w:val="en-GB" w:eastAsia="zh-TW"/>
        </w:rPr>
        <w:t>Phone Number</w:t>
      </w:r>
    </w:p>
    <w:p w14:paraId="1E2CFEFD" w14:textId="77777777" w:rsidR="00F85CD1" w:rsidRPr="00F91CAD" w:rsidRDefault="00F85CD1" w:rsidP="00A60EE9">
      <w:pPr>
        <w:numPr>
          <w:ilvl w:val="0"/>
          <w:numId w:val="54"/>
        </w:numPr>
        <w:jc w:val="both"/>
        <w:rPr>
          <w:lang w:val="en-GB" w:eastAsia="zh-TW"/>
        </w:rPr>
      </w:pPr>
      <w:r w:rsidRPr="00F91CAD">
        <w:rPr>
          <w:lang w:val="en-GB" w:eastAsia="zh-TW"/>
        </w:rPr>
        <w:t>Country of Registration</w:t>
      </w:r>
    </w:p>
    <w:p w14:paraId="3F3EDFCA" w14:textId="72086DBE" w:rsidR="00F85CD1" w:rsidRDefault="00B50D7B" w:rsidP="00A60EE9">
      <w:pPr>
        <w:numPr>
          <w:ilvl w:val="0"/>
          <w:numId w:val="54"/>
        </w:numPr>
        <w:jc w:val="both"/>
        <w:rPr>
          <w:lang w:val="en-GB" w:eastAsia="zh-TW"/>
        </w:rPr>
      </w:pPr>
      <w:r>
        <w:rPr>
          <w:lang w:val="en-GB" w:eastAsia="zh-TW"/>
        </w:rPr>
        <w:t xml:space="preserve">Number of </w:t>
      </w:r>
      <w:r w:rsidR="00F85CD1" w:rsidRPr="00F91CAD">
        <w:rPr>
          <w:lang w:val="en-GB" w:eastAsia="zh-TW"/>
        </w:rPr>
        <w:t>Shareholders</w:t>
      </w:r>
    </w:p>
    <w:p w14:paraId="48670B42" w14:textId="6680EB0F" w:rsidR="00B50D7B" w:rsidRPr="00C2677A" w:rsidRDefault="00B50D7B" w:rsidP="00A60EE9">
      <w:pPr>
        <w:numPr>
          <w:ilvl w:val="0"/>
          <w:numId w:val="54"/>
        </w:numPr>
        <w:jc w:val="both"/>
        <w:rPr>
          <w:lang w:val="en-GB" w:eastAsia="zh-TW"/>
        </w:rPr>
      </w:pPr>
      <w:r>
        <w:t>Attach PACRA/Company Registration Certificate (</w:t>
      </w:r>
      <w:r w:rsidR="00C2677A">
        <w:t>this field is populated and displayed</w:t>
      </w:r>
      <w:r>
        <w:t xml:space="preserve"> in case the country </w:t>
      </w:r>
      <w:r w:rsidR="00C2677A">
        <w:t>of registration is Zambia)</w:t>
      </w:r>
    </w:p>
    <w:p w14:paraId="0ABAFA8A" w14:textId="1E9413F6" w:rsidR="00C2677A" w:rsidRPr="006602AF" w:rsidRDefault="006602AF" w:rsidP="00A60EE9">
      <w:pPr>
        <w:numPr>
          <w:ilvl w:val="0"/>
          <w:numId w:val="54"/>
        </w:numPr>
        <w:jc w:val="both"/>
        <w:rPr>
          <w:lang w:val="en-GB" w:eastAsia="zh-TW"/>
        </w:rPr>
      </w:pPr>
      <w:r>
        <w:t>Attach ZRA/Tax Compliance Certificate (this field is populated and displayed in case the country of registration is Zambia)</w:t>
      </w:r>
    </w:p>
    <w:p w14:paraId="31CE7572" w14:textId="7C976C0E" w:rsidR="006602AF" w:rsidRPr="001B1F51" w:rsidRDefault="001B1F51" w:rsidP="00A60EE9">
      <w:pPr>
        <w:numPr>
          <w:ilvl w:val="0"/>
          <w:numId w:val="54"/>
        </w:numPr>
        <w:jc w:val="both"/>
        <w:rPr>
          <w:lang w:val="en-GB" w:eastAsia="zh-TW"/>
        </w:rPr>
      </w:pPr>
      <w:r>
        <w:t>Attach Social Security Certificate (this field is populated and displayed in case the country of registration is Zambia)</w:t>
      </w:r>
    </w:p>
    <w:p w14:paraId="5D93B8F1" w14:textId="2DA5BD1C" w:rsidR="001B1F51" w:rsidRPr="001B1F51" w:rsidRDefault="001B1F51" w:rsidP="00A60EE9">
      <w:pPr>
        <w:numPr>
          <w:ilvl w:val="0"/>
          <w:numId w:val="54"/>
        </w:numPr>
        <w:jc w:val="both"/>
        <w:rPr>
          <w:lang w:val="en-GB" w:eastAsia="zh-TW"/>
        </w:rPr>
      </w:pPr>
      <w:r>
        <w:t>CEEC category</w:t>
      </w:r>
    </w:p>
    <w:p w14:paraId="4A549C22" w14:textId="1A7B62ED" w:rsidR="001B1F51" w:rsidRPr="001B1F51" w:rsidRDefault="001B1F51" w:rsidP="00A60EE9">
      <w:pPr>
        <w:numPr>
          <w:ilvl w:val="0"/>
          <w:numId w:val="54"/>
        </w:numPr>
        <w:jc w:val="both"/>
        <w:rPr>
          <w:lang w:val="en-GB" w:eastAsia="zh-TW"/>
        </w:rPr>
      </w:pPr>
      <w:r>
        <w:t>Attach CEEC Certificate (this field is displayed in case the user select</w:t>
      </w:r>
      <w:r w:rsidR="001F0E40">
        <w:t>s</w:t>
      </w:r>
      <w:r>
        <w:t xml:space="preserve"> on</w:t>
      </w:r>
      <w:r w:rsidR="001F0E40">
        <w:t>e</w:t>
      </w:r>
      <w:r>
        <w:t xml:space="preserve"> of the option</w:t>
      </w:r>
      <w:r w:rsidR="001F0E40">
        <w:t>s</w:t>
      </w:r>
      <w:r>
        <w:t xml:space="preserve"> from drop-down field CEEC category) </w:t>
      </w:r>
    </w:p>
    <w:p w14:paraId="37E065D0" w14:textId="535ECFC3" w:rsidR="00F85CD1" w:rsidRPr="007E5FF7" w:rsidRDefault="00F85CD1" w:rsidP="00A60EE9">
      <w:pPr>
        <w:numPr>
          <w:ilvl w:val="0"/>
          <w:numId w:val="54"/>
        </w:numPr>
        <w:jc w:val="both"/>
        <w:rPr>
          <w:lang w:val="en-GB" w:eastAsia="zh-TW"/>
        </w:rPr>
      </w:pPr>
      <w:r w:rsidRPr="00F91CAD">
        <w:rPr>
          <w:lang w:val="en-GB" w:eastAsia="zh-TW"/>
        </w:rPr>
        <w:t>Captcha code</w:t>
      </w:r>
    </w:p>
    <w:p w14:paraId="36AEA026" w14:textId="43632212" w:rsidR="00F85CD1" w:rsidRPr="005F2E52" w:rsidRDefault="005D73B4" w:rsidP="00A60EE9">
      <w:pPr>
        <w:keepNext/>
        <w:jc w:val="both"/>
        <w:rPr>
          <w:lang w:val="en-GB"/>
        </w:rPr>
      </w:pPr>
      <w:r>
        <w:rPr>
          <w:noProof/>
        </w:rPr>
        <w:lastRenderedPageBreak/>
        <w:drawing>
          <wp:inline distT="0" distB="0" distL="0" distR="0" wp14:anchorId="4D1EDD63" wp14:editId="19D36B63">
            <wp:extent cx="5001213" cy="762000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test.png"/>
                    <pic:cNvPicPr/>
                  </pic:nvPicPr>
                  <pic:blipFill>
                    <a:blip r:embed="rId89">
                      <a:extLst>
                        <a:ext uri="{28A0092B-C50C-407E-A947-70E740481C1C}">
                          <a14:useLocalDpi xmlns:a14="http://schemas.microsoft.com/office/drawing/2010/main" val="0"/>
                        </a:ext>
                      </a:extLst>
                    </a:blip>
                    <a:stretch>
                      <a:fillRect/>
                    </a:stretch>
                  </pic:blipFill>
                  <pic:spPr>
                    <a:xfrm>
                      <a:off x="0" y="0"/>
                      <a:ext cx="5005094" cy="7625914"/>
                    </a:xfrm>
                    <a:prstGeom prst="rect">
                      <a:avLst/>
                    </a:prstGeom>
                  </pic:spPr>
                </pic:pic>
              </a:graphicData>
            </a:graphic>
          </wp:inline>
        </w:drawing>
      </w:r>
    </w:p>
    <w:p w14:paraId="6442A57F" w14:textId="77777777" w:rsidR="00F85CD1" w:rsidRPr="005F2E52" w:rsidRDefault="00F85CD1" w:rsidP="00A60EE9">
      <w:pPr>
        <w:pStyle w:val="Caption"/>
        <w:jc w:val="both"/>
      </w:pPr>
      <w:bookmarkStart w:id="292" w:name="_Ref469569150"/>
      <w:bookmarkStart w:id="293" w:name="_Toc349925215"/>
      <w:bookmarkStart w:id="294" w:name="_Toc469411066"/>
      <w:bookmarkStart w:id="295" w:name="_Toc179911414"/>
      <w:r w:rsidRPr="005F2E52">
        <w:t xml:space="preserve">Figure </w:t>
      </w:r>
      <w:r w:rsidRPr="005F2E52">
        <w:fldChar w:fldCharType="begin"/>
      </w:r>
      <w:r w:rsidRPr="005F2E52">
        <w:instrText xml:space="preserve"> SEQ Figure \* ARABIC </w:instrText>
      </w:r>
      <w:r w:rsidRPr="005F2E52">
        <w:fldChar w:fldCharType="separate"/>
      </w:r>
      <w:r w:rsidR="00D96BA9">
        <w:rPr>
          <w:noProof/>
        </w:rPr>
        <w:t>54</w:t>
      </w:r>
      <w:r w:rsidRPr="005F2E52">
        <w:fldChar w:fldCharType="end"/>
      </w:r>
      <w:bookmarkEnd w:id="292"/>
      <w:r w:rsidRPr="005F2E52">
        <w:t>: Register Supplier - Step 1</w:t>
      </w:r>
      <w:bookmarkEnd w:id="293"/>
      <w:bookmarkEnd w:id="294"/>
      <w:bookmarkEnd w:id="295"/>
    </w:p>
    <w:p w14:paraId="6BD3F537" w14:textId="77777777" w:rsidR="00F85CD1" w:rsidRPr="005F2E52" w:rsidRDefault="00F85CD1" w:rsidP="00A60EE9">
      <w:pPr>
        <w:jc w:val="both"/>
        <w:rPr>
          <w:lang w:val="en-GB"/>
        </w:rPr>
      </w:pPr>
    </w:p>
    <w:p w14:paraId="3D733764" w14:textId="52445668" w:rsidR="00F85CD1" w:rsidRPr="005F2E52" w:rsidRDefault="00484F28" w:rsidP="00A60EE9">
      <w:pPr>
        <w:jc w:val="both"/>
        <w:rPr>
          <w:lang w:val="en-GB"/>
        </w:rPr>
      </w:pPr>
      <w:r>
        <w:rPr>
          <w:noProof/>
        </w:rPr>
        <w:lastRenderedPageBreak/>
        <w:drawing>
          <wp:inline distT="0" distB="0" distL="0" distR="0" wp14:anchorId="22B3C54D" wp14:editId="59C9DF1C">
            <wp:extent cx="5490210" cy="280543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490210" cy="2805430"/>
                    </a:xfrm>
                    <a:prstGeom prst="rect">
                      <a:avLst/>
                    </a:prstGeom>
                  </pic:spPr>
                </pic:pic>
              </a:graphicData>
            </a:graphic>
          </wp:inline>
        </w:drawing>
      </w:r>
    </w:p>
    <w:p w14:paraId="0820CD46" w14:textId="137E5374" w:rsidR="00F85CD1" w:rsidRPr="005F2E52" w:rsidRDefault="00F85CD1" w:rsidP="00A60EE9">
      <w:pPr>
        <w:pStyle w:val="Caption"/>
        <w:jc w:val="both"/>
      </w:pPr>
      <w:bookmarkStart w:id="296" w:name="_Toc349925216"/>
      <w:bookmarkStart w:id="297" w:name="_Toc469411067"/>
      <w:bookmarkStart w:id="298" w:name="_Toc179911415"/>
      <w:r w:rsidRPr="005F2E52">
        <w:t xml:space="preserve">Figure </w:t>
      </w:r>
      <w:r w:rsidRPr="005F2E52">
        <w:fldChar w:fldCharType="begin"/>
      </w:r>
      <w:r w:rsidRPr="005F2E52">
        <w:instrText xml:space="preserve"> SEQ Figure \* ARABIC </w:instrText>
      </w:r>
      <w:r w:rsidRPr="005F2E52">
        <w:fldChar w:fldCharType="separate"/>
      </w:r>
      <w:r w:rsidR="00506ED4">
        <w:rPr>
          <w:noProof/>
        </w:rPr>
        <w:t>55</w:t>
      </w:r>
      <w:r w:rsidRPr="005F2E52">
        <w:fldChar w:fldCharType="end"/>
      </w:r>
      <w:r w:rsidRPr="005F2E52">
        <w:t>: Register Supplier - Step 2</w:t>
      </w:r>
      <w:bookmarkEnd w:id="298"/>
      <w:r w:rsidRPr="005F2E52">
        <w:t xml:space="preserve"> </w:t>
      </w:r>
      <w:bookmarkEnd w:id="296"/>
      <w:bookmarkEnd w:id="297"/>
    </w:p>
    <w:p w14:paraId="6D6FB704" w14:textId="77777777" w:rsidR="00F85CD1" w:rsidRPr="005F2E52" w:rsidRDefault="00F85CD1" w:rsidP="00A60EE9">
      <w:pPr>
        <w:jc w:val="both"/>
        <w:rPr>
          <w:lang w:val="en-GB"/>
        </w:rPr>
      </w:pPr>
    </w:p>
    <w:p w14:paraId="71CD0451" w14:textId="61A48BE4" w:rsidR="00F85CD1" w:rsidRPr="002C76A4" w:rsidRDefault="00F85CD1" w:rsidP="00A60EE9">
      <w:pPr>
        <w:jc w:val="both"/>
        <w:rPr>
          <w:lang w:val="en-GB"/>
        </w:rPr>
      </w:pPr>
      <w:r w:rsidRPr="002C76A4">
        <w:rPr>
          <w:lang w:val="en-GB"/>
        </w:rPr>
        <w:t xml:space="preserve">After clicking on </w:t>
      </w:r>
      <w:r w:rsidR="00484F28" w:rsidRPr="002C76A4">
        <w:rPr>
          <w:noProof/>
        </w:rPr>
        <w:drawing>
          <wp:inline distT="0" distB="0" distL="0" distR="0" wp14:anchorId="67D4BF5E" wp14:editId="15AA24FF">
            <wp:extent cx="125760" cy="184150"/>
            <wp:effectExtent l="0" t="0" r="7620" b="635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36555" cy="199956"/>
                    </a:xfrm>
                    <a:prstGeom prst="rect">
                      <a:avLst/>
                    </a:prstGeom>
                  </pic:spPr>
                </pic:pic>
              </a:graphicData>
            </a:graphic>
          </wp:inline>
        </w:drawing>
      </w:r>
      <w:r w:rsidR="00484F28" w:rsidRPr="002C76A4">
        <w:rPr>
          <w:lang w:val="en-GB"/>
        </w:rPr>
        <w:t xml:space="preserve"> the button</w:t>
      </w:r>
      <w:r w:rsidRPr="002C76A4">
        <w:rPr>
          <w:lang w:val="en-GB"/>
        </w:rPr>
        <w:t xml:space="preserve">, the user is presented with a pop-up window to select UNSPSC </w:t>
      </w:r>
      <w:proofErr w:type="gramStart"/>
      <w:r w:rsidRPr="002C76A4">
        <w:rPr>
          <w:lang w:val="en-GB"/>
        </w:rPr>
        <w:t>codes</w:t>
      </w:r>
      <w:r w:rsidR="00370457">
        <w:rPr>
          <w:lang w:val="en-GB"/>
        </w:rPr>
        <w:t xml:space="preserve"> </w:t>
      </w:r>
      <w:r w:rsidR="00484F28" w:rsidRPr="002C76A4">
        <w:rPr>
          <w:lang w:val="en-GB"/>
        </w:rPr>
        <w:t xml:space="preserve"> </w:t>
      </w:r>
      <w:r w:rsidRPr="002C76A4">
        <w:rPr>
          <w:lang w:val="en-GB"/>
        </w:rPr>
        <w:t>Up</w:t>
      </w:r>
      <w:proofErr w:type="gramEnd"/>
      <w:r w:rsidRPr="002C76A4">
        <w:rPr>
          <w:lang w:val="en-GB"/>
        </w:rPr>
        <w:t xml:space="preserve"> to 5 codes can be selected to be linked to the supplier profile, with at least 1 code being required to be linked during the registration process.</w:t>
      </w:r>
    </w:p>
    <w:p w14:paraId="612B9EF8" w14:textId="77777777" w:rsidR="00F85CD1" w:rsidRPr="005F2E52" w:rsidRDefault="00F85CD1" w:rsidP="00A60EE9">
      <w:pPr>
        <w:keepNext/>
        <w:jc w:val="both"/>
        <w:rPr>
          <w:lang w:val="en-GB"/>
        </w:rPr>
      </w:pPr>
    </w:p>
    <w:p w14:paraId="617E808F" w14:textId="17181D6C" w:rsidR="00F85CD1" w:rsidRPr="005F2E52" w:rsidRDefault="00093C6E" w:rsidP="00A60EE9">
      <w:pPr>
        <w:keepNext/>
        <w:jc w:val="both"/>
        <w:rPr>
          <w:lang w:val="en-GB"/>
        </w:rPr>
      </w:pPr>
      <w:r w:rsidRPr="00093C6E">
        <w:rPr>
          <w:noProof/>
        </w:rPr>
        <w:drawing>
          <wp:inline distT="0" distB="0" distL="0" distR="0" wp14:anchorId="132D6AE4" wp14:editId="2796373A">
            <wp:extent cx="5490210" cy="31813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490210" cy="3181350"/>
                    </a:xfrm>
                    <a:prstGeom prst="rect">
                      <a:avLst/>
                    </a:prstGeom>
                  </pic:spPr>
                </pic:pic>
              </a:graphicData>
            </a:graphic>
          </wp:inline>
        </w:drawing>
      </w:r>
    </w:p>
    <w:p w14:paraId="4D16E070" w14:textId="77777777" w:rsidR="00F85CD1" w:rsidRPr="005F2E52" w:rsidRDefault="00F85CD1" w:rsidP="00A60EE9">
      <w:pPr>
        <w:pStyle w:val="Caption"/>
        <w:jc w:val="both"/>
        <w:rPr>
          <w:lang w:eastAsia="zh-TW"/>
        </w:rPr>
      </w:pPr>
      <w:bookmarkStart w:id="299" w:name="_Ref447279180"/>
      <w:bookmarkStart w:id="300" w:name="_Toc447285476"/>
      <w:bookmarkStart w:id="301" w:name="_Toc469411068"/>
      <w:bookmarkStart w:id="302" w:name="_Toc179911416"/>
      <w:r w:rsidRPr="005F2E52">
        <w:t xml:space="preserve">Figure </w:t>
      </w:r>
      <w:r w:rsidRPr="005F2E52">
        <w:fldChar w:fldCharType="begin"/>
      </w:r>
      <w:r w:rsidRPr="005F2E52">
        <w:instrText xml:space="preserve"> SEQ Figure \* ARABIC </w:instrText>
      </w:r>
      <w:r w:rsidRPr="005F2E52">
        <w:fldChar w:fldCharType="separate"/>
      </w:r>
      <w:r w:rsidR="00B6348E">
        <w:rPr>
          <w:noProof/>
        </w:rPr>
        <w:t>56</w:t>
      </w:r>
      <w:r w:rsidRPr="005F2E52">
        <w:fldChar w:fldCharType="end"/>
      </w:r>
      <w:bookmarkEnd w:id="299"/>
      <w:r w:rsidRPr="005F2E52">
        <w:t>:</w:t>
      </w:r>
      <w:r w:rsidRPr="005F2E52">
        <w:rPr>
          <w:noProof/>
        </w:rPr>
        <w:t xml:space="preserve"> UNSPSC code selection</w:t>
      </w:r>
      <w:bookmarkEnd w:id="300"/>
      <w:bookmarkEnd w:id="301"/>
      <w:bookmarkEnd w:id="302"/>
    </w:p>
    <w:p w14:paraId="01AD1783" w14:textId="77777777" w:rsidR="00F85CD1" w:rsidRPr="005F2E52" w:rsidRDefault="00F85CD1" w:rsidP="00A60EE9">
      <w:pPr>
        <w:jc w:val="both"/>
        <w:rPr>
          <w:lang w:val="en-GB" w:eastAsia="zh-TW"/>
        </w:rPr>
      </w:pPr>
    </w:p>
    <w:p w14:paraId="686BA280" w14:textId="59B5AE00" w:rsidR="00F85CD1" w:rsidRPr="005F2E52" w:rsidRDefault="00377E75" w:rsidP="00A60EE9">
      <w:pPr>
        <w:jc w:val="both"/>
        <w:rPr>
          <w:lang w:val="en-GB"/>
        </w:rPr>
      </w:pPr>
      <w:r>
        <w:rPr>
          <w:noProof/>
        </w:rPr>
        <w:lastRenderedPageBreak/>
        <w:drawing>
          <wp:inline distT="0" distB="0" distL="0" distR="0" wp14:anchorId="29E117A2" wp14:editId="2F06B165">
            <wp:extent cx="5490210" cy="7084060"/>
            <wp:effectExtent l="0" t="0" r="0" b="254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test1.png"/>
                    <pic:cNvPicPr/>
                  </pic:nvPicPr>
                  <pic:blipFill>
                    <a:blip r:embed="rId93">
                      <a:extLst>
                        <a:ext uri="{28A0092B-C50C-407E-A947-70E740481C1C}">
                          <a14:useLocalDpi xmlns:a14="http://schemas.microsoft.com/office/drawing/2010/main" val="0"/>
                        </a:ext>
                      </a:extLst>
                    </a:blip>
                    <a:stretch>
                      <a:fillRect/>
                    </a:stretch>
                  </pic:blipFill>
                  <pic:spPr>
                    <a:xfrm>
                      <a:off x="0" y="0"/>
                      <a:ext cx="5490210" cy="7084060"/>
                    </a:xfrm>
                    <a:prstGeom prst="rect">
                      <a:avLst/>
                    </a:prstGeom>
                  </pic:spPr>
                </pic:pic>
              </a:graphicData>
            </a:graphic>
          </wp:inline>
        </w:drawing>
      </w:r>
    </w:p>
    <w:p w14:paraId="04460543" w14:textId="77777777" w:rsidR="00F85CD1" w:rsidRDefault="00F85CD1" w:rsidP="00A60EE9">
      <w:pPr>
        <w:pStyle w:val="Caption"/>
        <w:jc w:val="both"/>
      </w:pPr>
      <w:bookmarkStart w:id="303" w:name="_Toc349925217"/>
      <w:bookmarkStart w:id="304" w:name="_Toc469411069"/>
      <w:bookmarkStart w:id="305" w:name="_Toc179911417"/>
      <w:r w:rsidRPr="005F2E52">
        <w:t xml:space="preserve">Figure </w:t>
      </w:r>
      <w:r w:rsidRPr="005F2E52">
        <w:fldChar w:fldCharType="begin"/>
      </w:r>
      <w:r w:rsidRPr="005F2E52">
        <w:instrText xml:space="preserve"> SEQ Figure \* ARABIC </w:instrText>
      </w:r>
      <w:r w:rsidRPr="005F2E52">
        <w:fldChar w:fldCharType="separate"/>
      </w:r>
      <w:r w:rsidR="00B6348E">
        <w:rPr>
          <w:noProof/>
        </w:rPr>
        <w:t>57</w:t>
      </w:r>
      <w:r w:rsidRPr="005F2E52">
        <w:fldChar w:fldCharType="end"/>
      </w:r>
      <w:r w:rsidRPr="005F2E52">
        <w:t>: Register Supplier - Step 3</w:t>
      </w:r>
      <w:bookmarkEnd w:id="303"/>
      <w:bookmarkEnd w:id="304"/>
      <w:bookmarkEnd w:id="305"/>
    </w:p>
    <w:p w14:paraId="09600E8D" w14:textId="77777777" w:rsidR="00D9011D" w:rsidRDefault="00D9011D" w:rsidP="00A60EE9">
      <w:pPr>
        <w:jc w:val="both"/>
      </w:pPr>
    </w:p>
    <w:p w14:paraId="451AF44A" w14:textId="77777777" w:rsidR="00D9011D" w:rsidRPr="00D9011D" w:rsidRDefault="00D9011D" w:rsidP="00A60EE9">
      <w:pPr>
        <w:jc w:val="both"/>
      </w:pPr>
    </w:p>
    <w:p w14:paraId="0D449005" w14:textId="77777777" w:rsidR="00F85CD1" w:rsidRPr="005F2E52" w:rsidRDefault="00F85CD1" w:rsidP="00A60EE9">
      <w:pPr>
        <w:pStyle w:val="Heading2"/>
        <w:tabs>
          <w:tab w:val="clear" w:pos="720"/>
          <w:tab w:val="num" w:pos="576"/>
        </w:tabs>
        <w:ind w:left="576" w:hanging="576"/>
        <w:jc w:val="both"/>
        <w:rPr>
          <w:lang w:val="en-GB"/>
        </w:rPr>
      </w:pPr>
      <w:bookmarkStart w:id="306" w:name="_Toc349925187"/>
      <w:bookmarkStart w:id="307" w:name="_Toc469410963"/>
      <w:bookmarkStart w:id="308" w:name="_Toc178848512"/>
      <w:r w:rsidRPr="005F2E52">
        <w:rPr>
          <w:lang w:val="en-GB"/>
        </w:rPr>
        <w:lastRenderedPageBreak/>
        <w:t>Add Supplier User</w:t>
      </w:r>
      <w:bookmarkEnd w:id="306"/>
      <w:bookmarkEnd w:id="307"/>
      <w:bookmarkEnd w:id="308"/>
    </w:p>
    <w:p w14:paraId="1A55B788" w14:textId="77777777" w:rsidR="00F85CD1" w:rsidRDefault="00F85CD1" w:rsidP="00A60EE9">
      <w:pPr>
        <w:jc w:val="both"/>
        <w:rPr>
          <w:lang w:val="en-GB"/>
        </w:rPr>
      </w:pPr>
      <w:r w:rsidRPr="005F2E52">
        <w:rPr>
          <w:lang w:val="en-GB"/>
        </w:rPr>
        <w:t xml:space="preserve">When viewing the details of a Supplier organisation the user has the proper rights that enable him/her to add new users to the organisation. </w:t>
      </w:r>
    </w:p>
    <w:p w14:paraId="75060FCC" w14:textId="77777777" w:rsidR="00487122" w:rsidRPr="005F2E52" w:rsidRDefault="00487122" w:rsidP="00A60EE9">
      <w:pPr>
        <w:jc w:val="both"/>
        <w:rPr>
          <w:lang w:val="en-GB"/>
        </w:rPr>
      </w:pPr>
    </w:p>
    <w:p w14:paraId="656E9A38" w14:textId="2E585362" w:rsidR="00F85CD1" w:rsidRPr="005F2E52" w:rsidRDefault="00487122" w:rsidP="00A60EE9">
      <w:pPr>
        <w:jc w:val="both"/>
        <w:rPr>
          <w:lang w:val="en-GB"/>
        </w:rPr>
      </w:pPr>
      <w:r w:rsidRPr="00487122">
        <w:rPr>
          <w:noProof/>
        </w:rPr>
        <w:drawing>
          <wp:inline distT="0" distB="0" distL="0" distR="0" wp14:anchorId="0D839FBC" wp14:editId="61A43EB2">
            <wp:extent cx="4787795" cy="3956050"/>
            <wp:effectExtent l="0" t="0" r="0" b="635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793829" cy="3961035"/>
                    </a:xfrm>
                    <a:prstGeom prst="rect">
                      <a:avLst/>
                    </a:prstGeom>
                  </pic:spPr>
                </pic:pic>
              </a:graphicData>
            </a:graphic>
          </wp:inline>
        </w:drawing>
      </w:r>
    </w:p>
    <w:p w14:paraId="5F1F50ED" w14:textId="1A1661FD" w:rsidR="00F85CD1" w:rsidRPr="005F2E52" w:rsidRDefault="00F85CD1" w:rsidP="00A60EE9">
      <w:pPr>
        <w:keepNext/>
        <w:jc w:val="both"/>
        <w:rPr>
          <w:lang w:val="en-GB"/>
        </w:rPr>
      </w:pPr>
    </w:p>
    <w:p w14:paraId="4F70743B" w14:textId="77777777" w:rsidR="00F85CD1" w:rsidRPr="005F2E52" w:rsidRDefault="00F85CD1" w:rsidP="00A60EE9">
      <w:pPr>
        <w:pStyle w:val="Caption"/>
        <w:jc w:val="both"/>
      </w:pPr>
      <w:bookmarkStart w:id="309" w:name="_Toc469411070"/>
      <w:bookmarkStart w:id="310" w:name="_Toc179911418"/>
      <w:r w:rsidRPr="005F2E52">
        <w:t xml:space="preserve">Figure </w:t>
      </w:r>
      <w:r w:rsidRPr="005F2E52">
        <w:fldChar w:fldCharType="begin"/>
      </w:r>
      <w:r w:rsidRPr="005F2E52">
        <w:instrText xml:space="preserve"> SEQ Figure \* ARABIC </w:instrText>
      </w:r>
      <w:r w:rsidRPr="005F2E52">
        <w:fldChar w:fldCharType="separate"/>
      </w:r>
      <w:r w:rsidR="00B6348E">
        <w:rPr>
          <w:noProof/>
        </w:rPr>
        <w:t>58</w:t>
      </w:r>
      <w:r w:rsidRPr="005F2E52">
        <w:fldChar w:fldCharType="end"/>
      </w:r>
      <w:r w:rsidRPr="005F2E52">
        <w:t xml:space="preserve">: Add </w:t>
      </w:r>
      <w:r>
        <w:t xml:space="preserve">Supplier </w:t>
      </w:r>
      <w:r w:rsidRPr="005F2E52">
        <w:t>user link</w:t>
      </w:r>
      <w:bookmarkEnd w:id="309"/>
      <w:bookmarkEnd w:id="310"/>
    </w:p>
    <w:p w14:paraId="2827D6FF" w14:textId="77777777" w:rsidR="00F85CD1" w:rsidRPr="005F2E52" w:rsidRDefault="00F85CD1" w:rsidP="00A60EE9">
      <w:pPr>
        <w:jc w:val="both"/>
        <w:rPr>
          <w:lang w:val="en-GB"/>
        </w:rPr>
      </w:pPr>
    </w:p>
    <w:p w14:paraId="1B6FCD21" w14:textId="77777777" w:rsidR="00F85CD1" w:rsidRPr="005F2E52" w:rsidRDefault="00F85CD1" w:rsidP="00A60EE9">
      <w:pPr>
        <w:keepNext/>
        <w:jc w:val="both"/>
        <w:rPr>
          <w:lang w:val="en-GB"/>
        </w:rPr>
      </w:pPr>
      <w:r>
        <w:rPr>
          <w:lang w:val="en-GB"/>
        </w:rPr>
        <w:lastRenderedPageBreak/>
        <w:t>SA</w:t>
      </w:r>
      <w:r w:rsidRPr="005F2E52">
        <w:rPr>
          <w:lang w:val="en-GB"/>
        </w:rPr>
        <w:t xml:space="preserve"> fills in all mandatory information and submits the form. The user will receive the respective activation information through email in order to activate the user account.</w:t>
      </w:r>
    </w:p>
    <w:p w14:paraId="2B1D3252" w14:textId="77777777" w:rsidR="00F85CD1" w:rsidRPr="005F2E52" w:rsidRDefault="00F85CD1" w:rsidP="00A60EE9">
      <w:pPr>
        <w:keepNext/>
        <w:jc w:val="both"/>
        <w:rPr>
          <w:lang w:val="en-GB"/>
        </w:rPr>
      </w:pPr>
    </w:p>
    <w:p w14:paraId="1A204AA2" w14:textId="49178763" w:rsidR="00F85CD1" w:rsidRDefault="002D061A" w:rsidP="00A60EE9">
      <w:pPr>
        <w:keepNext/>
        <w:jc w:val="both"/>
        <w:rPr>
          <w:lang w:val="en-GB"/>
        </w:rPr>
      </w:pPr>
      <w:r w:rsidRPr="002D061A">
        <w:rPr>
          <w:noProof/>
        </w:rPr>
        <w:drawing>
          <wp:inline distT="0" distB="0" distL="0" distR="0" wp14:anchorId="26B1CF90" wp14:editId="7A57D730">
            <wp:extent cx="4765893" cy="3689350"/>
            <wp:effectExtent l="0" t="0" r="0" b="635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768463" cy="3691340"/>
                    </a:xfrm>
                    <a:prstGeom prst="rect">
                      <a:avLst/>
                    </a:prstGeom>
                  </pic:spPr>
                </pic:pic>
              </a:graphicData>
            </a:graphic>
          </wp:inline>
        </w:drawing>
      </w:r>
    </w:p>
    <w:p w14:paraId="16E73B8F" w14:textId="5725BC28" w:rsidR="002D061A" w:rsidRPr="005F2E52" w:rsidRDefault="002D061A" w:rsidP="00A60EE9">
      <w:pPr>
        <w:keepNext/>
        <w:jc w:val="both"/>
        <w:rPr>
          <w:lang w:val="en-GB"/>
        </w:rPr>
      </w:pPr>
      <w:r w:rsidRPr="002D061A">
        <w:rPr>
          <w:noProof/>
        </w:rPr>
        <w:drawing>
          <wp:inline distT="0" distB="0" distL="0" distR="0" wp14:anchorId="5DB02545" wp14:editId="6C643664">
            <wp:extent cx="4577176" cy="3632200"/>
            <wp:effectExtent l="0" t="0" r="0" b="635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580858" cy="3635122"/>
                    </a:xfrm>
                    <a:prstGeom prst="rect">
                      <a:avLst/>
                    </a:prstGeom>
                  </pic:spPr>
                </pic:pic>
              </a:graphicData>
            </a:graphic>
          </wp:inline>
        </w:drawing>
      </w:r>
    </w:p>
    <w:p w14:paraId="63DBF055" w14:textId="77777777" w:rsidR="00F85CD1" w:rsidRPr="005F2E52" w:rsidRDefault="00F85CD1" w:rsidP="00A60EE9">
      <w:pPr>
        <w:pStyle w:val="Caption"/>
        <w:jc w:val="both"/>
      </w:pPr>
      <w:bookmarkStart w:id="311" w:name="_Toc469411071"/>
      <w:bookmarkStart w:id="312" w:name="_Toc179911419"/>
      <w:r w:rsidRPr="005F2E52">
        <w:t xml:space="preserve">Figure </w:t>
      </w:r>
      <w:r w:rsidRPr="005F2E52">
        <w:fldChar w:fldCharType="begin"/>
      </w:r>
      <w:r w:rsidRPr="005F2E52">
        <w:instrText xml:space="preserve"> SEQ Figure \* ARABIC </w:instrText>
      </w:r>
      <w:r w:rsidRPr="005F2E52">
        <w:fldChar w:fldCharType="separate"/>
      </w:r>
      <w:r w:rsidR="00B6348E">
        <w:rPr>
          <w:noProof/>
        </w:rPr>
        <w:t>59</w:t>
      </w:r>
      <w:r w:rsidRPr="005F2E52">
        <w:fldChar w:fldCharType="end"/>
      </w:r>
      <w:r w:rsidRPr="005F2E52">
        <w:t>: Add</w:t>
      </w:r>
      <w:r>
        <w:t xml:space="preserve"> Supplier </w:t>
      </w:r>
      <w:r w:rsidRPr="005F2E52">
        <w:t>user</w:t>
      </w:r>
      <w:bookmarkEnd w:id="311"/>
      <w:bookmarkEnd w:id="312"/>
    </w:p>
    <w:p w14:paraId="079FD1A9" w14:textId="77777777" w:rsidR="00F85CD1" w:rsidRPr="005F2E52" w:rsidRDefault="00F85CD1" w:rsidP="00A60EE9">
      <w:pPr>
        <w:pStyle w:val="Heading2"/>
        <w:tabs>
          <w:tab w:val="clear" w:pos="720"/>
          <w:tab w:val="num" w:pos="576"/>
        </w:tabs>
        <w:ind w:left="576" w:hanging="576"/>
        <w:jc w:val="both"/>
        <w:rPr>
          <w:lang w:val="en-GB"/>
        </w:rPr>
      </w:pPr>
      <w:bookmarkStart w:id="313" w:name="_Toc469410964"/>
      <w:bookmarkStart w:id="314" w:name="_Toc178848513"/>
      <w:r w:rsidRPr="005F2E52">
        <w:rPr>
          <w:lang w:val="en-GB"/>
        </w:rPr>
        <w:lastRenderedPageBreak/>
        <w:t>Edit Supplier Organisation</w:t>
      </w:r>
      <w:bookmarkEnd w:id="313"/>
      <w:bookmarkEnd w:id="314"/>
    </w:p>
    <w:p w14:paraId="193AFFA3" w14:textId="77777777" w:rsidR="00F85CD1" w:rsidRPr="005F2E52" w:rsidRDefault="00F85CD1" w:rsidP="00A60EE9">
      <w:pPr>
        <w:keepNext/>
        <w:jc w:val="both"/>
        <w:rPr>
          <w:lang w:val="en-GB"/>
        </w:rPr>
      </w:pPr>
      <w:r>
        <w:rPr>
          <w:lang w:val="en-GB"/>
        </w:rPr>
        <w:t>SA</w:t>
      </w:r>
      <w:r w:rsidRPr="005F2E52">
        <w:rPr>
          <w:lang w:val="en-GB"/>
        </w:rPr>
        <w:t xml:space="preserve"> may also proceed in updating the Supplier organisation information. </w:t>
      </w:r>
    </w:p>
    <w:p w14:paraId="076DCF62" w14:textId="77777777" w:rsidR="00F85CD1" w:rsidRPr="005F2E52" w:rsidRDefault="00F85CD1" w:rsidP="00A60EE9">
      <w:pPr>
        <w:keepNext/>
        <w:jc w:val="both"/>
        <w:rPr>
          <w:lang w:val="en-GB"/>
        </w:rPr>
      </w:pPr>
    </w:p>
    <w:p w14:paraId="1AB99ACD" w14:textId="77B6394A" w:rsidR="00F85CD1" w:rsidRPr="005F2E52" w:rsidRDefault="000F10F1" w:rsidP="00A60EE9">
      <w:pPr>
        <w:keepNext/>
        <w:jc w:val="both"/>
        <w:rPr>
          <w:lang w:val="en-GB"/>
        </w:rPr>
      </w:pPr>
      <w:r w:rsidRPr="000F10F1">
        <w:rPr>
          <w:noProof/>
        </w:rPr>
        <w:drawing>
          <wp:inline distT="0" distB="0" distL="0" distR="0" wp14:anchorId="24C0B708" wp14:editId="58AB9AF6">
            <wp:extent cx="4738871" cy="5422900"/>
            <wp:effectExtent l="0" t="0" r="5080" b="63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750308" cy="5435988"/>
                    </a:xfrm>
                    <a:prstGeom prst="rect">
                      <a:avLst/>
                    </a:prstGeom>
                  </pic:spPr>
                </pic:pic>
              </a:graphicData>
            </a:graphic>
          </wp:inline>
        </w:drawing>
      </w:r>
    </w:p>
    <w:p w14:paraId="5D7466CA" w14:textId="77777777" w:rsidR="00F85CD1" w:rsidRPr="005F2E52" w:rsidRDefault="00F85CD1" w:rsidP="00A60EE9">
      <w:pPr>
        <w:pStyle w:val="Caption"/>
        <w:jc w:val="both"/>
      </w:pPr>
      <w:bookmarkStart w:id="315" w:name="_Toc469411072"/>
      <w:bookmarkStart w:id="316" w:name="_Toc179911420"/>
      <w:r w:rsidRPr="005F2E52">
        <w:t xml:space="preserve">Figure </w:t>
      </w:r>
      <w:r w:rsidRPr="005F2E52">
        <w:fldChar w:fldCharType="begin"/>
      </w:r>
      <w:r w:rsidRPr="005F2E52">
        <w:instrText xml:space="preserve"> SEQ Figure \* ARABIC </w:instrText>
      </w:r>
      <w:r w:rsidRPr="005F2E52">
        <w:fldChar w:fldCharType="separate"/>
      </w:r>
      <w:r w:rsidR="00B6348E">
        <w:rPr>
          <w:noProof/>
        </w:rPr>
        <w:t>60</w:t>
      </w:r>
      <w:r w:rsidRPr="005F2E52">
        <w:fldChar w:fldCharType="end"/>
      </w:r>
      <w:r w:rsidRPr="005F2E52">
        <w:t>: Edit supplier organization link</w:t>
      </w:r>
      <w:bookmarkEnd w:id="315"/>
      <w:bookmarkEnd w:id="316"/>
    </w:p>
    <w:p w14:paraId="559835B0" w14:textId="77777777" w:rsidR="00F85CD1" w:rsidRDefault="00F85CD1" w:rsidP="00A60EE9">
      <w:pPr>
        <w:pStyle w:val="Caption"/>
        <w:jc w:val="both"/>
        <w:rPr>
          <w:lang w:val="en-GB"/>
        </w:rPr>
      </w:pPr>
    </w:p>
    <w:p w14:paraId="4C250CA0" w14:textId="77777777" w:rsidR="00F85CD1" w:rsidRPr="005F2E52" w:rsidRDefault="00F85CD1" w:rsidP="00A60EE9">
      <w:pPr>
        <w:keepNext/>
        <w:jc w:val="both"/>
        <w:rPr>
          <w:lang w:val="en-GB"/>
        </w:rPr>
      </w:pPr>
    </w:p>
    <w:p w14:paraId="44623A01" w14:textId="6E047C15" w:rsidR="00F85CD1" w:rsidRPr="005F2E52" w:rsidRDefault="00845B77" w:rsidP="00A60EE9">
      <w:pPr>
        <w:keepNext/>
        <w:jc w:val="both"/>
        <w:rPr>
          <w:lang w:val="en-GB"/>
        </w:rPr>
      </w:pPr>
      <w:r w:rsidRPr="00845B77">
        <w:rPr>
          <w:noProof/>
        </w:rPr>
        <w:drawing>
          <wp:inline distT="0" distB="0" distL="0" distR="0" wp14:anchorId="3D191296" wp14:editId="15CB1C27">
            <wp:extent cx="3338869" cy="67691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342566" cy="6776595"/>
                    </a:xfrm>
                    <a:prstGeom prst="rect">
                      <a:avLst/>
                    </a:prstGeom>
                  </pic:spPr>
                </pic:pic>
              </a:graphicData>
            </a:graphic>
          </wp:inline>
        </w:drawing>
      </w:r>
    </w:p>
    <w:p w14:paraId="07581714" w14:textId="190C80CA" w:rsidR="00F85CD1" w:rsidRDefault="00F85CD1" w:rsidP="00A60EE9">
      <w:pPr>
        <w:pStyle w:val="Caption"/>
        <w:jc w:val="both"/>
      </w:pPr>
      <w:bookmarkStart w:id="317" w:name="_Toc469411073"/>
      <w:bookmarkStart w:id="318" w:name="_Toc179911421"/>
      <w:r w:rsidRPr="005F2E52">
        <w:t xml:space="preserve">Figure </w:t>
      </w:r>
      <w:r w:rsidRPr="005F2E52">
        <w:fldChar w:fldCharType="begin"/>
      </w:r>
      <w:r w:rsidRPr="005F2E52">
        <w:instrText xml:space="preserve"> SEQ Figure \* ARABIC </w:instrText>
      </w:r>
      <w:r w:rsidRPr="005F2E52">
        <w:fldChar w:fldCharType="separate"/>
      </w:r>
      <w:r w:rsidR="006C4CBF">
        <w:rPr>
          <w:noProof/>
        </w:rPr>
        <w:t>61</w:t>
      </w:r>
      <w:r w:rsidRPr="005F2E52">
        <w:fldChar w:fldCharType="end"/>
      </w:r>
      <w:r w:rsidRPr="005F2E52">
        <w:t xml:space="preserve">: Edit supplier </w:t>
      </w:r>
      <w:r w:rsidR="00B86434">
        <w:t>organization</w:t>
      </w:r>
      <w:bookmarkEnd w:id="317"/>
      <w:bookmarkEnd w:id="318"/>
    </w:p>
    <w:p w14:paraId="7FDBAAD7" w14:textId="77777777" w:rsidR="00B86434" w:rsidRDefault="00B86434" w:rsidP="00A60EE9">
      <w:pPr>
        <w:jc w:val="both"/>
      </w:pPr>
    </w:p>
    <w:p w14:paraId="0FB577E3" w14:textId="29189F0B" w:rsidR="00B86434" w:rsidRPr="00B86434" w:rsidRDefault="00B86434" w:rsidP="00A60EE9">
      <w:pPr>
        <w:pStyle w:val="Caption"/>
        <w:jc w:val="both"/>
        <w:rPr>
          <w:b w:val="0"/>
        </w:rPr>
      </w:pPr>
      <w:r>
        <w:rPr>
          <w:b w:val="0"/>
        </w:rPr>
        <w:t xml:space="preserve">All fields of supplier </w:t>
      </w:r>
      <w:r w:rsidR="00845B77">
        <w:rPr>
          <w:b w:val="0"/>
        </w:rPr>
        <w:t>organization</w:t>
      </w:r>
      <w:r>
        <w:rPr>
          <w:b w:val="0"/>
        </w:rPr>
        <w:t xml:space="preserve"> are editable from SA user </w:t>
      </w:r>
      <w:r w:rsidRPr="00B86434">
        <w:rPr>
          <w:b w:val="0"/>
          <w:lang w:val="en-GB"/>
        </w:rPr>
        <w:t>(even for supplier with Zambia country of registration)</w:t>
      </w:r>
      <w:r w:rsidR="006154B3">
        <w:rPr>
          <w:b w:val="0"/>
          <w:lang w:val="en-GB"/>
        </w:rPr>
        <w:t>.</w:t>
      </w:r>
    </w:p>
    <w:p w14:paraId="5979FE28" w14:textId="77777777" w:rsidR="00F85CD1" w:rsidRDefault="00F85CD1" w:rsidP="00A60EE9">
      <w:pPr>
        <w:pStyle w:val="Heading2"/>
        <w:tabs>
          <w:tab w:val="clear" w:pos="720"/>
          <w:tab w:val="num" w:pos="576"/>
        </w:tabs>
        <w:ind w:left="576" w:hanging="576"/>
        <w:jc w:val="both"/>
        <w:rPr>
          <w:lang w:val="en-GB" w:eastAsia="zh-TW"/>
        </w:rPr>
      </w:pPr>
      <w:bookmarkStart w:id="319" w:name="_Toc469410965"/>
      <w:bookmarkStart w:id="320" w:name="_Toc178848514"/>
      <w:r>
        <w:rPr>
          <w:lang w:val="en-GB" w:eastAsia="zh-TW"/>
        </w:rPr>
        <w:lastRenderedPageBreak/>
        <w:t>Download Supplier Registration Certificate</w:t>
      </w:r>
      <w:bookmarkEnd w:id="319"/>
      <w:bookmarkEnd w:id="320"/>
    </w:p>
    <w:p w14:paraId="38181E99" w14:textId="190C1E22" w:rsidR="00F85CD1" w:rsidRDefault="00F85CD1" w:rsidP="00A60EE9">
      <w:pPr>
        <w:jc w:val="both"/>
        <w:rPr>
          <w:lang w:val="en-GB" w:eastAsia="zh-TW"/>
        </w:rPr>
      </w:pPr>
      <w:r>
        <w:rPr>
          <w:lang w:val="en-GB" w:eastAsia="zh-TW"/>
        </w:rPr>
        <w:t xml:space="preserve">Selecting the option “Download Certificate” allows the user to save the registration certificate as a PDF document to their local </w:t>
      </w:r>
      <w:r w:rsidR="00845B77">
        <w:rPr>
          <w:lang w:val="en-GB" w:eastAsia="zh-TW"/>
        </w:rPr>
        <w:t>file system</w:t>
      </w:r>
      <w:r>
        <w:rPr>
          <w:lang w:val="en-GB" w:eastAsia="zh-TW"/>
        </w:rPr>
        <w:t>.</w:t>
      </w:r>
    </w:p>
    <w:p w14:paraId="105A93CC" w14:textId="77777777" w:rsidR="00F85CD1" w:rsidRDefault="00F85CD1" w:rsidP="00A60EE9">
      <w:pPr>
        <w:jc w:val="both"/>
        <w:rPr>
          <w:lang w:val="en-GB" w:eastAsia="zh-TW"/>
        </w:rPr>
      </w:pPr>
    </w:p>
    <w:p w14:paraId="7DE4C622" w14:textId="6150BE30" w:rsidR="00F85CD1" w:rsidRDefault="005C5084" w:rsidP="00A60EE9">
      <w:pPr>
        <w:keepNext/>
        <w:jc w:val="both"/>
      </w:pPr>
      <w:r w:rsidRPr="005C5084">
        <w:rPr>
          <w:noProof/>
        </w:rPr>
        <w:drawing>
          <wp:inline distT="0" distB="0" distL="0" distR="0" wp14:anchorId="719D2475" wp14:editId="2A9438B4">
            <wp:extent cx="4046361" cy="3441700"/>
            <wp:effectExtent l="0" t="0" r="0" b="635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052381" cy="3446821"/>
                    </a:xfrm>
                    <a:prstGeom prst="rect">
                      <a:avLst/>
                    </a:prstGeom>
                  </pic:spPr>
                </pic:pic>
              </a:graphicData>
            </a:graphic>
          </wp:inline>
        </w:drawing>
      </w:r>
    </w:p>
    <w:p w14:paraId="4C91FC10" w14:textId="77777777" w:rsidR="00F85CD1" w:rsidRDefault="00F85CD1" w:rsidP="00A60EE9">
      <w:pPr>
        <w:pStyle w:val="Caption"/>
        <w:jc w:val="both"/>
      </w:pPr>
      <w:bookmarkStart w:id="321" w:name="_Toc179911422"/>
      <w:r>
        <w:t xml:space="preserve">Figure </w:t>
      </w:r>
      <w:r>
        <w:fldChar w:fldCharType="begin"/>
      </w:r>
      <w:r>
        <w:instrText xml:space="preserve"> SEQ Figure \* ARABIC </w:instrText>
      </w:r>
      <w:r>
        <w:fldChar w:fldCharType="separate"/>
      </w:r>
      <w:r w:rsidR="00B6348E">
        <w:rPr>
          <w:noProof/>
        </w:rPr>
        <w:t>62</w:t>
      </w:r>
      <w:r>
        <w:fldChar w:fldCharType="end"/>
      </w:r>
      <w:r>
        <w:t>: Download supplier registration certificate</w:t>
      </w:r>
      <w:bookmarkEnd w:id="321"/>
    </w:p>
    <w:p w14:paraId="177FD971" w14:textId="77777777" w:rsidR="00F85CD1" w:rsidRDefault="00F85CD1" w:rsidP="00A60EE9">
      <w:pPr>
        <w:jc w:val="both"/>
        <w:rPr>
          <w:lang w:val="en-GB"/>
        </w:rPr>
      </w:pPr>
    </w:p>
    <w:p w14:paraId="1EC57F8C" w14:textId="77777777" w:rsidR="00F85CD1" w:rsidRPr="00FA285D" w:rsidRDefault="00F85CD1" w:rsidP="00A60EE9">
      <w:pPr>
        <w:jc w:val="both"/>
        <w:rPr>
          <w:lang w:val="en-GB"/>
        </w:rPr>
      </w:pPr>
      <w:r>
        <w:rPr>
          <w:lang w:val="en-GB"/>
        </w:rPr>
        <w:t>Depending on the user’s browser settings for handling PDF documents, the user will either be prompted whether they would like to view or save the certificate or the certificate will automatically be opened in a new browser tab.</w:t>
      </w:r>
    </w:p>
    <w:p w14:paraId="19BAD9E1" w14:textId="77777777" w:rsidR="00F85CD1" w:rsidRPr="005F2E52" w:rsidRDefault="00F85CD1" w:rsidP="00A60EE9">
      <w:pPr>
        <w:pStyle w:val="Heading2"/>
        <w:tabs>
          <w:tab w:val="clear" w:pos="720"/>
          <w:tab w:val="num" w:pos="576"/>
        </w:tabs>
        <w:ind w:left="576" w:hanging="576"/>
        <w:jc w:val="both"/>
        <w:rPr>
          <w:lang w:val="en-GB"/>
        </w:rPr>
      </w:pPr>
      <w:bookmarkStart w:id="322" w:name="_Toc469410966"/>
      <w:bookmarkStart w:id="323" w:name="_Toc178848515"/>
      <w:r w:rsidRPr="005F2E52">
        <w:rPr>
          <w:lang w:val="en-GB"/>
        </w:rPr>
        <w:t>Edit Supplier user</w:t>
      </w:r>
      <w:bookmarkEnd w:id="322"/>
      <w:bookmarkEnd w:id="323"/>
    </w:p>
    <w:p w14:paraId="3045532C" w14:textId="77777777" w:rsidR="00F85CD1" w:rsidRPr="005F2E52" w:rsidRDefault="00F85CD1" w:rsidP="00A60EE9">
      <w:pPr>
        <w:keepNext/>
        <w:jc w:val="both"/>
        <w:rPr>
          <w:lang w:val="en-GB"/>
        </w:rPr>
      </w:pPr>
      <w:r>
        <w:rPr>
          <w:lang w:val="en-GB"/>
        </w:rPr>
        <w:t>SA</w:t>
      </w:r>
      <w:r w:rsidRPr="005F2E52">
        <w:rPr>
          <w:lang w:val="en-GB"/>
        </w:rPr>
        <w:t xml:space="preserve"> user may view a specific Supplier user and proceed in amending his/her profile. In case the </w:t>
      </w:r>
      <w:r>
        <w:rPr>
          <w:lang w:val="en-GB"/>
        </w:rPr>
        <w:t>SA</w:t>
      </w:r>
      <w:r w:rsidRPr="005F2E52">
        <w:rPr>
          <w:lang w:val="en-GB"/>
        </w:rPr>
        <w:t xml:space="preserve"> amends the user’s password, the System will automatically dispatch a notification to the Supplier’s email to notify him/her of the change. In case the Supplier’s email address is modified, for security </w:t>
      </w:r>
      <w:r w:rsidRPr="005F2E52">
        <w:rPr>
          <w:lang w:val="en-GB"/>
        </w:rPr>
        <w:lastRenderedPageBreak/>
        <w:t>purposes, the System will dispatch an email to the old email address to notify the owner of the previous address that the user profile has been amended.</w:t>
      </w:r>
    </w:p>
    <w:p w14:paraId="6E948EEE" w14:textId="77777777" w:rsidR="00F85CD1" w:rsidRPr="005F2E52" w:rsidRDefault="00F85CD1" w:rsidP="00A60EE9">
      <w:pPr>
        <w:keepNext/>
        <w:jc w:val="both"/>
        <w:rPr>
          <w:lang w:val="en-GB"/>
        </w:rPr>
      </w:pPr>
    </w:p>
    <w:p w14:paraId="543C3965" w14:textId="4A707F5E" w:rsidR="00F85CD1" w:rsidRPr="005F2E52" w:rsidRDefault="00B853DF" w:rsidP="00A60EE9">
      <w:pPr>
        <w:keepNext/>
        <w:jc w:val="both"/>
        <w:rPr>
          <w:lang w:val="en-GB"/>
        </w:rPr>
      </w:pPr>
      <w:r w:rsidRPr="00B853DF">
        <w:rPr>
          <w:noProof/>
        </w:rPr>
        <w:drawing>
          <wp:inline distT="0" distB="0" distL="0" distR="0" wp14:anchorId="58D30F51" wp14:editId="4D2BFB1E">
            <wp:extent cx="3111500" cy="5967842"/>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116754" cy="5977918"/>
                    </a:xfrm>
                    <a:prstGeom prst="rect">
                      <a:avLst/>
                    </a:prstGeom>
                  </pic:spPr>
                </pic:pic>
              </a:graphicData>
            </a:graphic>
          </wp:inline>
        </w:drawing>
      </w:r>
    </w:p>
    <w:p w14:paraId="2572B820" w14:textId="77777777" w:rsidR="00F85CD1" w:rsidRDefault="00F85CD1" w:rsidP="00A60EE9">
      <w:pPr>
        <w:pStyle w:val="Caption"/>
        <w:jc w:val="both"/>
      </w:pPr>
      <w:bookmarkStart w:id="324" w:name="_Toc469411074"/>
      <w:bookmarkStart w:id="325" w:name="_Toc179911423"/>
      <w:r w:rsidRPr="005F2E52">
        <w:t xml:space="preserve">Figure </w:t>
      </w:r>
      <w:r w:rsidRPr="005F2E52">
        <w:fldChar w:fldCharType="begin"/>
      </w:r>
      <w:r w:rsidRPr="005F2E52">
        <w:instrText xml:space="preserve"> SEQ Figure \* ARABIC </w:instrText>
      </w:r>
      <w:r w:rsidRPr="005F2E52">
        <w:fldChar w:fldCharType="separate"/>
      </w:r>
      <w:r w:rsidR="00B6348E">
        <w:rPr>
          <w:noProof/>
        </w:rPr>
        <w:t>63</w:t>
      </w:r>
      <w:r w:rsidRPr="005F2E52">
        <w:fldChar w:fldCharType="end"/>
      </w:r>
      <w:r w:rsidRPr="005F2E52">
        <w:t>: Edit supplier user profile</w:t>
      </w:r>
      <w:bookmarkEnd w:id="324"/>
      <w:bookmarkEnd w:id="325"/>
    </w:p>
    <w:p w14:paraId="3D0E74B3" w14:textId="77777777" w:rsidR="00F85CD1" w:rsidRDefault="00F85CD1" w:rsidP="00A60EE9">
      <w:pPr>
        <w:jc w:val="both"/>
        <w:rPr>
          <w:lang w:val="en-GB"/>
        </w:rPr>
      </w:pPr>
    </w:p>
    <w:p w14:paraId="569A4485" w14:textId="77777777" w:rsidR="004D3862" w:rsidRDefault="004D3862" w:rsidP="00A60EE9">
      <w:pPr>
        <w:jc w:val="both"/>
        <w:rPr>
          <w:lang w:val="en-GB"/>
        </w:rPr>
      </w:pPr>
    </w:p>
    <w:p w14:paraId="3775240F" w14:textId="77777777" w:rsidR="00F22D42" w:rsidRDefault="00F22D42" w:rsidP="00A60EE9">
      <w:pPr>
        <w:jc w:val="both"/>
        <w:rPr>
          <w:lang w:val="en-GB"/>
        </w:rPr>
      </w:pPr>
    </w:p>
    <w:p w14:paraId="5A18C3D4" w14:textId="77777777" w:rsidR="00F22D42" w:rsidRDefault="00F22D42" w:rsidP="00A60EE9">
      <w:pPr>
        <w:jc w:val="both"/>
        <w:rPr>
          <w:lang w:val="en-GB"/>
        </w:rPr>
      </w:pPr>
    </w:p>
    <w:p w14:paraId="031D80A6" w14:textId="77777777" w:rsidR="00F22D42" w:rsidRDefault="00F22D42" w:rsidP="00A60EE9">
      <w:pPr>
        <w:jc w:val="both"/>
        <w:rPr>
          <w:lang w:val="en-GB"/>
        </w:rPr>
      </w:pPr>
    </w:p>
    <w:p w14:paraId="1DDD119C" w14:textId="77777777" w:rsidR="00F22D42" w:rsidRDefault="00F22D42" w:rsidP="00A60EE9">
      <w:pPr>
        <w:jc w:val="both"/>
        <w:rPr>
          <w:lang w:val="en-GB"/>
        </w:rPr>
      </w:pPr>
    </w:p>
    <w:p w14:paraId="48E4ABAA" w14:textId="77777777" w:rsidR="00F22D42" w:rsidRDefault="00F22D42" w:rsidP="00A60EE9">
      <w:pPr>
        <w:pStyle w:val="Heading2"/>
        <w:tabs>
          <w:tab w:val="clear" w:pos="720"/>
          <w:tab w:val="num" w:pos="576"/>
        </w:tabs>
        <w:ind w:left="576" w:hanging="576"/>
        <w:jc w:val="both"/>
        <w:rPr>
          <w:lang w:val="en-GB"/>
        </w:rPr>
      </w:pPr>
      <w:bookmarkStart w:id="326" w:name="_Toc178848516"/>
      <w:r>
        <w:rPr>
          <w:lang w:val="en-GB"/>
        </w:rPr>
        <w:lastRenderedPageBreak/>
        <w:t>Synchronise with OSSIS database</w:t>
      </w:r>
      <w:bookmarkEnd w:id="326"/>
    </w:p>
    <w:p w14:paraId="079A6B8F" w14:textId="33CC9672" w:rsidR="00F22D42" w:rsidRDefault="00F22D42" w:rsidP="00A60EE9">
      <w:pPr>
        <w:jc w:val="both"/>
        <w:rPr>
          <w:lang w:val="en-GB"/>
        </w:rPr>
      </w:pPr>
      <w:r>
        <w:rPr>
          <w:lang w:val="en-GB"/>
        </w:rPr>
        <w:t>Instead of editing Supplier profiles one at a time, the SA user can request a bulk update of all Suppliers that have been retrieved from the OSISS database. The SA can synchronise Supplier details with OSSIS on a bulk basis by selecting the “Synchronise Suppliers with OSSIS” link in the “Administration” menu (</w:t>
      </w:r>
      <w:r>
        <w:rPr>
          <w:lang w:val="en-GB"/>
        </w:rPr>
        <w:fldChar w:fldCharType="begin"/>
      </w:r>
      <w:r>
        <w:rPr>
          <w:lang w:val="en-GB"/>
        </w:rPr>
        <w:instrText xml:space="preserve"> REF _Ref469569878 \h </w:instrText>
      </w:r>
      <w:r w:rsidR="00A60EE9">
        <w:rPr>
          <w:lang w:val="en-GB"/>
        </w:rPr>
        <w:instrText xml:space="preserve"> \* MERGEFORMAT </w:instrText>
      </w:r>
      <w:r>
        <w:rPr>
          <w:lang w:val="en-GB"/>
        </w:rPr>
      </w:r>
      <w:r>
        <w:rPr>
          <w:lang w:val="en-GB"/>
        </w:rPr>
        <w:fldChar w:fldCharType="separate"/>
      </w:r>
      <w:r>
        <w:t xml:space="preserve">Figure </w:t>
      </w:r>
      <w:r>
        <w:rPr>
          <w:noProof/>
        </w:rPr>
        <w:t>64</w:t>
      </w:r>
      <w:r>
        <w:rPr>
          <w:lang w:val="en-GB"/>
        </w:rPr>
        <w:fldChar w:fldCharType="end"/>
      </w:r>
      <w:r>
        <w:rPr>
          <w:lang w:val="en-GB"/>
        </w:rPr>
        <w:t>).</w:t>
      </w:r>
    </w:p>
    <w:p w14:paraId="3DDB5609" w14:textId="77777777" w:rsidR="00F22D42" w:rsidRDefault="00F22D42" w:rsidP="00A60EE9">
      <w:pPr>
        <w:jc w:val="both"/>
        <w:rPr>
          <w:lang w:val="en-GB"/>
        </w:rPr>
      </w:pPr>
    </w:p>
    <w:p w14:paraId="4A1CF569" w14:textId="0F998F80" w:rsidR="00F22D42" w:rsidRDefault="00F22D42" w:rsidP="00A60EE9">
      <w:pPr>
        <w:keepNext/>
        <w:jc w:val="both"/>
      </w:pPr>
      <w:r w:rsidRPr="00F22D42">
        <w:rPr>
          <w:noProof/>
        </w:rPr>
        <w:drawing>
          <wp:inline distT="0" distB="0" distL="0" distR="0" wp14:anchorId="1122C984" wp14:editId="19FB2672">
            <wp:extent cx="1854374" cy="37719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860510" cy="3784380"/>
                    </a:xfrm>
                    <a:prstGeom prst="rect">
                      <a:avLst/>
                    </a:prstGeom>
                  </pic:spPr>
                </pic:pic>
              </a:graphicData>
            </a:graphic>
          </wp:inline>
        </w:drawing>
      </w:r>
    </w:p>
    <w:p w14:paraId="53FF9A48" w14:textId="1475C093" w:rsidR="00F22D42" w:rsidRPr="00274E64" w:rsidRDefault="00F22D42" w:rsidP="00A60EE9">
      <w:pPr>
        <w:pStyle w:val="Caption"/>
        <w:jc w:val="both"/>
      </w:pPr>
      <w:bookmarkStart w:id="327" w:name="_Ref469569878"/>
      <w:bookmarkStart w:id="328" w:name="_Toc179911424"/>
      <w:r>
        <w:t xml:space="preserve">Figure </w:t>
      </w:r>
      <w:r>
        <w:fldChar w:fldCharType="begin"/>
      </w:r>
      <w:r>
        <w:instrText xml:space="preserve"> SEQ Figure \* ARABIC </w:instrText>
      </w:r>
      <w:r>
        <w:fldChar w:fldCharType="separate"/>
      </w:r>
      <w:r>
        <w:rPr>
          <w:noProof/>
        </w:rPr>
        <w:t>64</w:t>
      </w:r>
      <w:r>
        <w:fldChar w:fldCharType="end"/>
      </w:r>
      <w:bookmarkEnd w:id="327"/>
      <w:r>
        <w:t xml:space="preserve">: </w:t>
      </w:r>
      <w:r w:rsidR="009E56C1">
        <w:t>Synchronize</w:t>
      </w:r>
      <w:r>
        <w:t xml:space="preserve"> suppliers with OSSIS</w:t>
      </w:r>
      <w:bookmarkEnd w:id="328"/>
    </w:p>
    <w:p w14:paraId="0FCE8D88" w14:textId="77777777" w:rsidR="00F22D42" w:rsidRDefault="00F22D42" w:rsidP="00A60EE9">
      <w:pPr>
        <w:jc w:val="both"/>
        <w:rPr>
          <w:lang w:val="en-GB"/>
        </w:rPr>
      </w:pPr>
    </w:p>
    <w:p w14:paraId="021857ED" w14:textId="4AB4622A" w:rsidR="00F22D42" w:rsidRDefault="00F22D42" w:rsidP="00A60EE9">
      <w:pPr>
        <w:jc w:val="both"/>
        <w:rPr>
          <w:lang w:val="en-GB"/>
        </w:rPr>
      </w:pPr>
      <w:r>
        <w:rPr>
          <w:lang w:val="en-GB"/>
        </w:rPr>
        <w:t>A new page will be presented where the SA can initiate the synchronisation process by clicking on the “Start OSSIS Synchronisation” button (</w:t>
      </w:r>
      <w:r>
        <w:rPr>
          <w:lang w:val="en-GB"/>
        </w:rPr>
        <w:fldChar w:fldCharType="begin"/>
      </w:r>
      <w:r>
        <w:rPr>
          <w:lang w:val="en-GB"/>
        </w:rPr>
        <w:instrText xml:space="preserve"> REF _Ref469570099 \h </w:instrText>
      </w:r>
      <w:r w:rsidR="00A60EE9">
        <w:rPr>
          <w:lang w:val="en-GB"/>
        </w:rPr>
        <w:instrText xml:space="preserve"> \* MERGEFORMAT </w:instrText>
      </w:r>
      <w:r>
        <w:rPr>
          <w:lang w:val="en-GB"/>
        </w:rPr>
      </w:r>
      <w:r>
        <w:rPr>
          <w:lang w:val="en-GB"/>
        </w:rPr>
        <w:fldChar w:fldCharType="separate"/>
      </w:r>
      <w:r>
        <w:t xml:space="preserve">Figure </w:t>
      </w:r>
      <w:r>
        <w:rPr>
          <w:noProof/>
        </w:rPr>
        <w:t>65</w:t>
      </w:r>
      <w:r>
        <w:rPr>
          <w:lang w:val="en-GB"/>
        </w:rPr>
        <w:fldChar w:fldCharType="end"/>
      </w:r>
      <w:r>
        <w:rPr>
          <w:lang w:val="en-GB"/>
        </w:rPr>
        <w:t>). This process can only be initiated if the status is ENDED. If a current synchronisation is still running, a second cannot be initiated.</w:t>
      </w:r>
    </w:p>
    <w:p w14:paraId="7AF1D771" w14:textId="77777777" w:rsidR="00F22D42" w:rsidRDefault="00F22D42" w:rsidP="00A60EE9">
      <w:pPr>
        <w:jc w:val="both"/>
        <w:rPr>
          <w:lang w:val="en-GB"/>
        </w:rPr>
      </w:pPr>
    </w:p>
    <w:p w14:paraId="2AE2FAAC" w14:textId="60B088AC" w:rsidR="00F22D42" w:rsidRDefault="00C75EC1" w:rsidP="00A60EE9">
      <w:pPr>
        <w:keepNext/>
        <w:jc w:val="both"/>
      </w:pPr>
      <w:r w:rsidRPr="00C75EC1">
        <w:rPr>
          <w:noProof/>
        </w:rPr>
        <w:drawing>
          <wp:inline distT="0" distB="0" distL="0" distR="0" wp14:anchorId="6F7826BE" wp14:editId="2F76CF17">
            <wp:extent cx="5327650" cy="1966595"/>
            <wp:effectExtent l="0" t="0" r="635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348976" cy="1974467"/>
                    </a:xfrm>
                    <a:prstGeom prst="rect">
                      <a:avLst/>
                    </a:prstGeom>
                  </pic:spPr>
                </pic:pic>
              </a:graphicData>
            </a:graphic>
          </wp:inline>
        </w:drawing>
      </w:r>
    </w:p>
    <w:p w14:paraId="60B76330" w14:textId="63563593" w:rsidR="00F22D42" w:rsidRDefault="00F22D42" w:rsidP="00A60EE9">
      <w:pPr>
        <w:pStyle w:val="Caption"/>
        <w:jc w:val="both"/>
      </w:pPr>
      <w:bookmarkStart w:id="329" w:name="_Ref469570099"/>
      <w:bookmarkStart w:id="330" w:name="_Toc179911425"/>
      <w:r>
        <w:t xml:space="preserve">Figure </w:t>
      </w:r>
      <w:r>
        <w:fldChar w:fldCharType="begin"/>
      </w:r>
      <w:r>
        <w:instrText xml:space="preserve"> SEQ Figure \* ARABIC </w:instrText>
      </w:r>
      <w:r>
        <w:fldChar w:fldCharType="separate"/>
      </w:r>
      <w:r>
        <w:rPr>
          <w:noProof/>
        </w:rPr>
        <w:t>65</w:t>
      </w:r>
      <w:r>
        <w:fldChar w:fldCharType="end"/>
      </w:r>
      <w:bookmarkEnd w:id="329"/>
      <w:r>
        <w:t xml:space="preserve">: Start OSSIS </w:t>
      </w:r>
      <w:r w:rsidR="00B5640F">
        <w:t>synchronization</w:t>
      </w:r>
      <w:bookmarkEnd w:id="330"/>
    </w:p>
    <w:p w14:paraId="3704C6B0" w14:textId="77777777" w:rsidR="00B5640F" w:rsidRPr="005F2E52" w:rsidRDefault="00B5640F" w:rsidP="00A60EE9">
      <w:pPr>
        <w:pStyle w:val="Heading1"/>
        <w:pageBreakBefore/>
        <w:tabs>
          <w:tab w:val="clear" w:pos="720"/>
        </w:tabs>
        <w:ind w:left="431" w:hanging="431"/>
        <w:jc w:val="both"/>
        <w:rPr>
          <w:lang w:val="en-GB"/>
        </w:rPr>
      </w:pPr>
      <w:bookmarkStart w:id="331" w:name="_Toc469410967"/>
      <w:bookmarkStart w:id="332" w:name="_Toc178848517"/>
      <w:r w:rsidRPr="005F2E52">
        <w:rPr>
          <w:lang w:val="en-GB"/>
        </w:rPr>
        <w:lastRenderedPageBreak/>
        <w:t>Auditor, Appeal and Attorney General Users</w:t>
      </w:r>
      <w:bookmarkEnd w:id="331"/>
      <w:bookmarkEnd w:id="332"/>
    </w:p>
    <w:p w14:paraId="4D4730C4" w14:textId="77777777" w:rsidR="00B5640F" w:rsidRPr="005F2E52" w:rsidRDefault="00B5640F" w:rsidP="00A60EE9">
      <w:pPr>
        <w:jc w:val="both"/>
        <w:rPr>
          <w:lang w:val="en-GB"/>
        </w:rPr>
      </w:pPr>
      <w:r w:rsidRPr="005F2E52">
        <w:rPr>
          <w:lang w:val="en-GB"/>
        </w:rPr>
        <w:t xml:space="preserve">The </w:t>
      </w:r>
      <w:r>
        <w:rPr>
          <w:lang w:val="en-GB"/>
        </w:rPr>
        <w:t>SA</w:t>
      </w:r>
      <w:r w:rsidRPr="005F2E52">
        <w:rPr>
          <w:lang w:val="en-GB"/>
        </w:rPr>
        <w:t xml:space="preserve"> can register users into three special organisations in e-GP:</w:t>
      </w:r>
    </w:p>
    <w:p w14:paraId="3F26BF72" w14:textId="6E5E5E87" w:rsidR="00B5640F" w:rsidRPr="005F2E52" w:rsidRDefault="00B4643B" w:rsidP="00A60EE9">
      <w:pPr>
        <w:numPr>
          <w:ilvl w:val="0"/>
          <w:numId w:val="50"/>
        </w:numPr>
        <w:jc w:val="both"/>
        <w:rPr>
          <w:lang w:val="en-GB"/>
        </w:rPr>
      </w:pPr>
      <w:r>
        <w:rPr>
          <w:lang w:val="en-GB"/>
        </w:rPr>
        <w:t>Auditor General</w:t>
      </w:r>
      <w:r w:rsidR="00B5640F" w:rsidRPr="005F2E52">
        <w:rPr>
          <w:lang w:val="en-GB"/>
        </w:rPr>
        <w:t xml:space="preserve"> Authority</w:t>
      </w:r>
    </w:p>
    <w:p w14:paraId="4C8B5600" w14:textId="77777777" w:rsidR="00B5640F" w:rsidRPr="005F2E52" w:rsidRDefault="00B5640F" w:rsidP="00A60EE9">
      <w:pPr>
        <w:numPr>
          <w:ilvl w:val="0"/>
          <w:numId w:val="50"/>
        </w:numPr>
        <w:jc w:val="both"/>
        <w:rPr>
          <w:lang w:val="en-GB"/>
        </w:rPr>
      </w:pPr>
      <w:r w:rsidRPr="005F2E52">
        <w:rPr>
          <w:lang w:val="en-GB"/>
        </w:rPr>
        <w:t>Appeal Body Authority</w:t>
      </w:r>
    </w:p>
    <w:p w14:paraId="186F12D2" w14:textId="77777777" w:rsidR="00B5640F" w:rsidRPr="005F2E52" w:rsidRDefault="00B5640F" w:rsidP="00A60EE9">
      <w:pPr>
        <w:numPr>
          <w:ilvl w:val="0"/>
          <w:numId w:val="50"/>
        </w:numPr>
        <w:jc w:val="both"/>
        <w:rPr>
          <w:lang w:val="en-GB"/>
        </w:rPr>
      </w:pPr>
      <w:r w:rsidRPr="005F2E52">
        <w:rPr>
          <w:lang w:val="en-GB"/>
        </w:rPr>
        <w:t>Attorney General Body Authority</w:t>
      </w:r>
    </w:p>
    <w:p w14:paraId="7831CD70" w14:textId="60C5CFD8" w:rsidR="00B5640F" w:rsidRPr="005F2E52" w:rsidRDefault="003236EB" w:rsidP="00A60EE9">
      <w:pPr>
        <w:pStyle w:val="Heading2"/>
        <w:tabs>
          <w:tab w:val="clear" w:pos="720"/>
          <w:tab w:val="num" w:pos="576"/>
        </w:tabs>
        <w:ind w:left="576" w:hanging="576"/>
        <w:jc w:val="both"/>
        <w:rPr>
          <w:lang w:val="en-GB"/>
        </w:rPr>
      </w:pPr>
      <w:bookmarkStart w:id="333" w:name="_Toc469410968"/>
      <w:bookmarkStart w:id="334" w:name="_Toc178848518"/>
      <w:r>
        <w:rPr>
          <w:lang w:val="en-GB"/>
        </w:rPr>
        <w:t>Auditor General</w:t>
      </w:r>
      <w:r w:rsidR="00B5640F" w:rsidRPr="005F2E52">
        <w:rPr>
          <w:lang w:val="en-GB"/>
        </w:rPr>
        <w:t xml:space="preserve"> Authority</w:t>
      </w:r>
      <w:bookmarkEnd w:id="333"/>
      <w:bookmarkEnd w:id="334"/>
    </w:p>
    <w:p w14:paraId="29A34902" w14:textId="0526BB6E" w:rsidR="00B5640F" w:rsidRPr="005F2E52" w:rsidRDefault="003236EB" w:rsidP="00A60EE9">
      <w:pPr>
        <w:ind w:right="276"/>
        <w:jc w:val="both"/>
        <w:rPr>
          <w:lang w:val="en-GB"/>
        </w:rPr>
      </w:pPr>
      <w:r>
        <w:rPr>
          <w:lang w:val="en-GB"/>
        </w:rPr>
        <w:t>Users in the Auditor General</w:t>
      </w:r>
      <w:r w:rsidR="00B5640F" w:rsidRPr="005F2E52">
        <w:rPr>
          <w:lang w:val="en-GB"/>
        </w:rPr>
        <w:t xml:space="preserve"> can be allocated to the auditor role for any tender in e-GP by the tender co-ordinator of that tender. These users have read access to the tender information, documents and its audit trails in order to be able to complete their auditing tasks. The </w:t>
      </w:r>
      <w:r w:rsidR="00B5640F">
        <w:rPr>
          <w:lang w:val="en-GB"/>
        </w:rPr>
        <w:t>SA</w:t>
      </w:r>
      <w:r w:rsidR="00B5640F" w:rsidRPr="005F2E52">
        <w:rPr>
          <w:lang w:val="en-GB"/>
        </w:rPr>
        <w:t xml:space="preserve"> can </w:t>
      </w:r>
      <w:r>
        <w:rPr>
          <w:lang w:val="en-GB"/>
        </w:rPr>
        <w:t>view the details of the Auditor General</w:t>
      </w:r>
      <w:r w:rsidR="00B5640F" w:rsidRPr="005F2E52">
        <w:rPr>
          <w:lang w:val="en-GB"/>
        </w:rPr>
        <w:t xml:space="preserve"> Authority</w:t>
      </w:r>
      <w:r>
        <w:rPr>
          <w:lang w:val="en-GB"/>
        </w:rPr>
        <w:t xml:space="preserve"> by selecting the “Auditor General</w:t>
      </w:r>
      <w:r w:rsidR="00B5640F" w:rsidRPr="005F2E52">
        <w:rPr>
          <w:lang w:val="en-GB"/>
        </w:rPr>
        <w:t xml:space="preserve"> Authority” link in the “Administration” menu (</w:t>
      </w:r>
      <w:r w:rsidR="00B5640F" w:rsidRPr="005F2E52">
        <w:rPr>
          <w:lang w:val="en-GB"/>
        </w:rPr>
        <w:fldChar w:fldCharType="begin"/>
      </w:r>
      <w:r w:rsidR="00B5640F" w:rsidRPr="005F2E52">
        <w:rPr>
          <w:lang w:val="en-GB"/>
        </w:rPr>
        <w:instrText xml:space="preserve"> REF _Ref447534369 \h </w:instrText>
      </w:r>
      <w:r w:rsidR="00A60EE9">
        <w:rPr>
          <w:lang w:val="en-GB"/>
        </w:rPr>
        <w:instrText xml:space="preserve"> \* MERGEFORMAT </w:instrText>
      </w:r>
      <w:r w:rsidR="00B5640F" w:rsidRPr="005F2E52">
        <w:rPr>
          <w:lang w:val="en-GB"/>
        </w:rPr>
      </w:r>
      <w:r w:rsidR="00B5640F" w:rsidRPr="005F2E52">
        <w:rPr>
          <w:lang w:val="en-GB"/>
        </w:rPr>
        <w:fldChar w:fldCharType="separate"/>
      </w:r>
      <w:r w:rsidRPr="005F2E52">
        <w:t xml:space="preserve">Figure </w:t>
      </w:r>
      <w:r>
        <w:rPr>
          <w:noProof/>
        </w:rPr>
        <w:t>66</w:t>
      </w:r>
      <w:r w:rsidR="00B5640F" w:rsidRPr="005F2E52">
        <w:rPr>
          <w:lang w:val="en-GB"/>
        </w:rPr>
        <w:fldChar w:fldCharType="end"/>
      </w:r>
      <w:r w:rsidR="00B5640F" w:rsidRPr="005F2E52">
        <w:rPr>
          <w:lang w:val="en-GB"/>
        </w:rPr>
        <w:t>).</w:t>
      </w:r>
    </w:p>
    <w:p w14:paraId="7834AD5C" w14:textId="77777777" w:rsidR="00B5640F" w:rsidRPr="005F2E52" w:rsidRDefault="00B5640F" w:rsidP="00A60EE9">
      <w:pPr>
        <w:jc w:val="both"/>
        <w:rPr>
          <w:lang w:val="en-GB"/>
        </w:rPr>
      </w:pPr>
    </w:p>
    <w:p w14:paraId="17EBA83F" w14:textId="57A66334" w:rsidR="00B5640F" w:rsidRPr="005F2E52" w:rsidRDefault="00FF3714" w:rsidP="00A60EE9">
      <w:pPr>
        <w:keepNext/>
        <w:jc w:val="both"/>
        <w:rPr>
          <w:lang w:val="en-GB"/>
        </w:rPr>
      </w:pPr>
      <w:r w:rsidRPr="00FF3714">
        <w:rPr>
          <w:noProof/>
        </w:rPr>
        <w:drawing>
          <wp:inline distT="0" distB="0" distL="0" distR="0" wp14:anchorId="2538ABEB" wp14:editId="4D590E8A">
            <wp:extent cx="1511300" cy="2911303"/>
            <wp:effectExtent l="0" t="0" r="0" b="381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514124" cy="2916743"/>
                    </a:xfrm>
                    <a:prstGeom prst="rect">
                      <a:avLst/>
                    </a:prstGeom>
                  </pic:spPr>
                </pic:pic>
              </a:graphicData>
            </a:graphic>
          </wp:inline>
        </w:drawing>
      </w:r>
    </w:p>
    <w:p w14:paraId="46A23C3F" w14:textId="7C917963" w:rsidR="00B5640F" w:rsidRPr="005F2E52" w:rsidRDefault="00B5640F" w:rsidP="00A60EE9">
      <w:pPr>
        <w:pStyle w:val="Caption"/>
        <w:jc w:val="both"/>
        <w:rPr>
          <w:noProof/>
        </w:rPr>
      </w:pPr>
      <w:bookmarkStart w:id="335" w:name="_Ref447534369"/>
      <w:bookmarkStart w:id="336" w:name="_Toc469411075"/>
      <w:bookmarkStart w:id="337" w:name="_Toc179911426"/>
      <w:r w:rsidRPr="005F2E52">
        <w:t xml:space="preserve">Figure </w:t>
      </w:r>
      <w:r w:rsidRPr="005F2E52">
        <w:fldChar w:fldCharType="begin"/>
      </w:r>
      <w:r w:rsidRPr="005F2E52">
        <w:instrText xml:space="preserve"> SEQ Figure \* ARABIC </w:instrText>
      </w:r>
      <w:r w:rsidRPr="005F2E52">
        <w:fldChar w:fldCharType="separate"/>
      </w:r>
      <w:r w:rsidR="003236EB">
        <w:rPr>
          <w:noProof/>
        </w:rPr>
        <w:t>66</w:t>
      </w:r>
      <w:r w:rsidRPr="005F2E52">
        <w:fldChar w:fldCharType="end"/>
      </w:r>
      <w:bookmarkEnd w:id="335"/>
      <w:r w:rsidRPr="005F2E52">
        <w:t>:</w:t>
      </w:r>
      <w:r w:rsidR="00FF3714">
        <w:rPr>
          <w:noProof/>
        </w:rPr>
        <w:t xml:space="preserve"> Auditor General </w:t>
      </w:r>
      <w:r w:rsidRPr="005F2E52">
        <w:rPr>
          <w:noProof/>
        </w:rPr>
        <w:t>Authority menu selection</w:t>
      </w:r>
      <w:bookmarkEnd w:id="336"/>
      <w:bookmarkEnd w:id="337"/>
    </w:p>
    <w:p w14:paraId="58EE220A" w14:textId="77777777" w:rsidR="00B5640F" w:rsidRPr="005F2E52" w:rsidRDefault="00B5640F" w:rsidP="00A60EE9">
      <w:pPr>
        <w:jc w:val="both"/>
        <w:rPr>
          <w:lang w:val="en-GB"/>
        </w:rPr>
      </w:pPr>
    </w:p>
    <w:p w14:paraId="11DA2C68" w14:textId="77777777" w:rsidR="00B5640F" w:rsidRPr="005F2E52" w:rsidRDefault="00B5640F" w:rsidP="00A60EE9">
      <w:pPr>
        <w:keepNext/>
        <w:jc w:val="both"/>
        <w:rPr>
          <w:lang w:val="en-GB"/>
        </w:rPr>
      </w:pPr>
    </w:p>
    <w:p w14:paraId="79E64BD9" w14:textId="0AEB35CF" w:rsidR="00B5640F" w:rsidRPr="005F2E52" w:rsidRDefault="0070688B" w:rsidP="00A60EE9">
      <w:pPr>
        <w:keepNext/>
        <w:jc w:val="both"/>
        <w:rPr>
          <w:lang w:val="en-GB"/>
        </w:rPr>
      </w:pPr>
      <w:r w:rsidRPr="0070688B">
        <w:rPr>
          <w:noProof/>
        </w:rPr>
        <w:drawing>
          <wp:inline distT="0" distB="0" distL="0" distR="0" wp14:anchorId="7C7BF4E0" wp14:editId="06F76059">
            <wp:extent cx="4029512" cy="2286000"/>
            <wp:effectExtent l="0" t="0" r="952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033434" cy="2288225"/>
                    </a:xfrm>
                    <a:prstGeom prst="rect">
                      <a:avLst/>
                    </a:prstGeom>
                  </pic:spPr>
                </pic:pic>
              </a:graphicData>
            </a:graphic>
          </wp:inline>
        </w:drawing>
      </w:r>
    </w:p>
    <w:p w14:paraId="12F8BB45" w14:textId="1EEBFC13" w:rsidR="00B5640F" w:rsidRDefault="00B5640F" w:rsidP="00A60EE9">
      <w:pPr>
        <w:pStyle w:val="Caption"/>
        <w:jc w:val="both"/>
      </w:pPr>
      <w:bookmarkStart w:id="338" w:name="_Ref447534546"/>
      <w:bookmarkStart w:id="339" w:name="_Toc469411076"/>
      <w:bookmarkStart w:id="340" w:name="_Toc179911427"/>
      <w:r w:rsidRPr="005F2E52">
        <w:t xml:space="preserve">Figure </w:t>
      </w:r>
      <w:r w:rsidRPr="005F2E52">
        <w:fldChar w:fldCharType="begin"/>
      </w:r>
      <w:r w:rsidRPr="005F2E52">
        <w:instrText xml:space="preserve"> SEQ Figure \* ARABIC </w:instrText>
      </w:r>
      <w:r w:rsidRPr="005F2E52">
        <w:fldChar w:fldCharType="separate"/>
      </w:r>
      <w:r w:rsidR="0070688B">
        <w:rPr>
          <w:noProof/>
        </w:rPr>
        <w:t>67</w:t>
      </w:r>
      <w:r w:rsidRPr="005F2E52">
        <w:fldChar w:fldCharType="end"/>
      </w:r>
      <w:bookmarkEnd w:id="338"/>
      <w:r w:rsidR="000203C9">
        <w:t>: View Auditor General</w:t>
      </w:r>
      <w:r w:rsidRPr="005F2E52">
        <w:t xml:space="preserve"> Authority </w:t>
      </w:r>
      <w:r w:rsidR="0075746F" w:rsidRPr="005F2E52">
        <w:t>organization</w:t>
      </w:r>
      <w:r w:rsidRPr="005F2E52">
        <w:t xml:space="preserve"> details</w:t>
      </w:r>
      <w:bookmarkEnd w:id="339"/>
      <w:bookmarkEnd w:id="340"/>
    </w:p>
    <w:p w14:paraId="6B350E38" w14:textId="77777777" w:rsidR="00B5640F" w:rsidRDefault="00B5640F" w:rsidP="00A60EE9">
      <w:pPr>
        <w:jc w:val="both"/>
        <w:rPr>
          <w:lang w:val="en-GB"/>
        </w:rPr>
      </w:pPr>
    </w:p>
    <w:p w14:paraId="684743FB" w14:textId="77777777" w:rsidR="00B5640F" w:rsidRPr="005F2E52" w:rsidRDefault="00B5640F" w:rsidP="00A60EE9">
      <w:pPr>
        <w:keepNext/>
        <w:jc w:val="both"/>
        <w:rPr>
          <w:lang w:val="en-GB"/>
        </w:rPr>
      </w:pPr>
    </w:p>
    <w:p w14:paraId="1107EB19" w14:textId="5E323659" w:rsidR="00B5640F" w:rsidRDefault="00B5640F" w:rsidP="00A60EE9">
      <w:pPr>
        <w:keepNext/>
        <w:jc w:val="both"/>
      </w:pPr>
    </w:p>
    <w:p w14:paraId="6F423B29" w14:textId="406E4351" w:rsidR="00B5640F" w:rsidRPr="005F2E52" w:rsidRDefault="00811561" w:rsidP="00A60EE9">
      <w:pPr>
        <w:pStyle w:val="Heading2"/>
        <w:tabs>
          <w:tab w:val="clear" w:pos="720"/>
          <w:tab w:val="num" w:pos="576"/>
        </w:tabs>
        <w:ind w:left="576" w:hanging="576"/>
        <w:jc w:val="both"/>
        <w:rPr>
          <w:lang w:val="en-GB"/>
        </w:rPr>
      </w:pPr>
      <w:bookmarkStart w:id="341" w:name="_Toc469410969"/>
      <w:bookmarkStart w:id="342" w:name="_Toc178848519"/>
      <w:r>
        <w:rPr>
          <w:lang w:val="en-GB"/>
        </w:rPr>
        <w:t>Add Auditor General</w:t>
      </w:r>
      <w:r w:rsidR="00B5640F" w:rsidRPr="005F2E52">
        <w:rPr>
          <w:lang w:val="en-GB"/>
        </w:rPr>
        <w:t xml:space="preserve"> User</w:t>
      </w:r>
      <w:bookmarkEnd w:id="341"/>
      <w:bookmarkEnd w:id="342"/>
    </w:p>
    <w:p w14:paraId="5AE48077" w14:textId="245AF3D2" w:rsidR="00B5640F" w:rsidRPr="005F2E52" w:rsidRDefault="00B5640F" w:rsidP="00A60EE9">
      <w:pPr>
        <w:jc w:val="both"/>
        <w:rPr>
          <w:lang w:val="en-GB"/>
        </w:rPr>
      </w:pPr>
      <w:r w:rsidRPr="005F2E52">
        <w:rPr>
          <w:lang w:val="en-GB"/>
        </w:rPr>
        <w:t xml:space="preserve">When viewing the details of </w:t>
      </w:r>
      <w:r w:rsidR="00811561">
        <w:rPr>
          <w:lang w:val="en-GB"/>
        </w:rPr>
        <w:t>the Auditor General</w:t>
      </w:r>
      <w:r w:rsidRPr="005F2E52">
        <w:rPr>
          <w:lang w:val="en-GB"/>
        </w:rPr>
        <w:t xml:space="preserve"> organisation the </w:t>
      </w:r>
      <w:r>
        <w:rPr>
          <w:lang w:val="en-GB"/>
        </w:rPr>
        <w:t xml:space="preserve">SA </w:t>
      </w:r>
      <w:r w:rsidRPr="005F2E52">
        <w:rPr>
          <w:lang w:val="en-GB"/>
        </w:rPr>
        <w:t xml:space="preserve">user has the proper rights that enable him/her to add new users to the organisation. </w:t>
      </w:r>
      <w:r>
        <w:rPr>
          <w:lang w:val="en-GB"/>
        </w:rPr>
        <w:t>The list of users can be accessed by clickin</w:t>
      </w:r>
      <w:r w:rsidR="00463A10">
        <w:rPr>
          <w:lang w:val="en-GB"/>
        </w:rPr>
        <w:t>g on the “View Users” button</w:t>
      </w:r>
      <w:r>
        <w:rPr>
          <w:lang w:val="en-GB"/>
        </w:rPr>
        <w:t>.</w:t>
      </w:r>
    </w:p>
    <w:p w14:paraId="0B2136B7" w14:textId="77777777" w:rsidR="00B5640F" w:rsidRPr="005F2E52" w:rsidRDefault="00B5640F" w:rsidP="00A60EE9">
      <w:pPr>
        <w:jc w:val="both"/>
        <w:rPr>
          <w:lang w:val="en-GB"/>
        </w:rPr>
      </w:pPr>
    </w:p>
    <w:p w14:paraId="143CCA06" w14:textId="2EAEF2B4" w:rsidR="00B5640F" w:rsidRPr="005F2E52" w:rsidRDefault="00463A10" w:rsidP="00A60EE9">
      <w:pPr>
        <w:keepNext/>
        <w:jc w:val="both"/>
        <w:rPr>
          <w:lang w:val="en-GB"/>
        </w:rPr>
      </w:pPr>
      <w:r w:rsidRPr="00463A10">
        <w:rPr>
          <w:noProof/>
        </w:rPr>
        <w:drawing>
          <wp:inline distT="0" distB="0" distL="0" distR="0" wp14:anchorId="08A1BEE2" wp14:editId="185B1FBA">
            <wp:extent cx="4597400" cy="2456815"/>
            <wp:effectExtent l="0" t="0" r="0" b="63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608233" cy="2462604"/>
                    </a:xfrm>
                    <a:prstGeom prst="rect">
                      <a:avLst/>
                    </a:prstGeom>
                  </pic:spPr>
                </pic:pic>
              </a:graphicData>
            </a:graphic>
          </wp:inline>
        </w:drawing>
      </w:r>
    </w:p>
    <w:p w14:paraId="7B1EFCDA" w14:textId="22D1113E" w:rsidR="00B5640F" w:rsidRPr="005F2E52" w:rsidRDefault="00B5640F" w:rsidP="00A60EE9">
      <w:pPr>
        <w:pStyle w:val="Caption"/>
        <w:jc w:val="both"/>
      </w:pPr>
      <w:bookmarkStart w:id="343" w:name="_Toc469411078"/>
      <w:bookmarkStart w:id="344" w:name="_Toc179911428"/>
      <w:r w:rsidRPr="005F2E52">
        <w:t xml:space="preserve">Figure </w:t>
      </w:r>
      <w:r w:rsidRPr="005F2E52">
        <w:fldChar w:fldCharType="begin"/>
      </w:r>
      <w:r w:rsidRPr="005F2E52">
        <w:instrText xml:space="preserve"> SEQ Figure \* ARABIC </w:instrText>
      </w:r>
      <w:r w:rsidRPr="005F2E52">
        <w:fldChar w:fldCharType="separate"/>
      </w:r>
      <w:r w:rsidR="00463A10">
        <w:rPr>
          <w:noProof/>
        </w:rPr>
        <w:t>68</w:t>
      </w:r>
      <w:r w:rsidRPr="005F2E52">
        <w:fldChar w:fldCharType="end"/>
      </w:r>
      <w:r w:rsidRPr="005F2E52">
        <w:t xml:space="preserve">: </w:t>
      </w:r>
      <w:r>
        <w:t>View</w:t>
      </w:r>
      <w:r w:rsidRPr="005F2E52">
        <w:t xml:space="preserve"> </w:t>
      </w:r>
      <w:r w:rsidR="006D06D2">
        <w:t>Auditor General</w:t>
      </w:r>
      <w:r>
        <w:t xml:space="preserve"> </w:t>
      </w:r>
      <w:proofErr w:type="gramStart"/>
      <w:r w:rsidR="00811561">
        <w:t>u</w:t>
      </w:r>
      <w:r w:rsidR="006D06D2" w:rsidRPr="005F2E52">
        <w:t>sers</w:t>
      </w:r>
      <w:proofErr w:type="gramEnd"/>
      <w:r w:rsidRPr="005F2E52">
        <w:t xml:space="preserve"> link</w:t>
      </w:r>
      <w:bookmarkEnd w:id="343"/>
      <w:bookmarkEnd w:id="344"/>
    </w:p>
    <w:p w14:paraId="6ED72BA2" w14:textId="77777777" w:rsidR="00B5640F" w:rsidRDefault="00B5640F" w:rsidP="00A60EE9">
      <w:pPr>
        <w:jc w:val="both"/>
        <w:rPr>
          <w:lang w:val="en-GB"/>
        </w:rPr>
      </w:pPr>
    </w:p>
    <w:p w14:paraId="4FB1CA2E" w14:textId="77777777" w:rsidR="00B5640F" w:rsidRDefault="00B5640F" w:rsidP="00A60EE9">
      <w:pPr>
        <w:jc w:val="both"/>
        <w:rPr>
          <w:lang w:val="en-GB"/>
        </w:rPr>
      </w:pPr>
      <w:r>
        <w:rPr>
          <w:lang w:val="en-GB"/>
        </w:rPr>
        <w:t>The organisation users are presented in a table layout.</w:t>
      </w:r>
    </w:p>
    <w:p w14:paraId="72A628F0" w14:textId="77777777" w:rsidR="00B5640F" w:rsidRDefault="00B5640F" w:rsidP="00A60EE9">
      <w:pPr>
        <w:jc w:val="both"/>
        <w:rPr>
          <w:lang w:val="en-GB"/>
        </w:rPr>
      </w:pPr>
    </w:p>
    <w:p w14:paraId="6B7D8468" w14:textId="49739938" w:rsidR="00B5640F" w:rsidRDefault="006D06D2" w:rsidP="00A60EE9">
      <w:pPr>
        <w:keepNext/>
        <w:jc w:val="both"/>
      </w:pPr>
      <w:r w:rsidRPr="006D06D2">
        <w:rPr>
          <w:noProof/>
        </w:rPr>
        <w:drawing>
          <wp:inline distT="0" distB="0" distL="0" distR="0" wp14:anchorId="72C9D667" wp14:editId="3809B334">
            <wp:extent cx="4451350" cy="1729364"/>
            <wp:effectExtent l="0" t="0" r="6350" b="444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462301" cy="1733619"/>
                    </a:xfrm>
                    <a:prstGeom prst="rect">
                      <a:avLst/>
                    </a:prstGeom>
                  </pic:spPr>
                </pic:pic>
              </a:graphicData>
            </a:graphic>
          </wp:inline>
        </w:drawing>
      </w:r>
    </w:p>
    <w:p w14:paraId="494D887C" w14:textId="5E8C638C" w:rsidR="00B5640F" w:rsidRPr="005F2E52" w:rsidRDefault="00B5640F" w:rsidP="00A60EE9">
      <w:pPr>
        <w:pStyle w:val="Caption"/>
        <w:jc w:val="both"/>
      </w:pPr>
      <w:bookmarkStart w:id="345" w:name="_Toc469411079"/>
      <w:bookmarkStart w:id="346" w:name="_Toc179911429"/>
      <w:r>
        <w:t xml:space="preserve">Figure </w:t>
      </w:r>
      <w:r>
        <w:fldChar w:fldCharType="begin"/>
      </w:r>
      <w:r>
        <w:instrText xml:space="preserve"> SEQ Figure \* ARABIC </w:instrText>
      </w:r>
      <w:r>
        <w:fldChar w:fldCharType="separate"/>
      </w:r>
      <w:r w:rsidR="005945C2">
        <w:rPr>
          <w:noProof/>
        </w:rPr>
        <w:t>69</w:t>
      </w:r>
      <w:r>
        <w:fldChar w:fldCharType="end"/>
      </w:r>
      <w:r>
        <w:t>:</w:t>
      </w:r>
      <w:r w:rsidR="00811561">
        <w:rPr>
          <w:noProof/>
        </w:rPr>
        <w:t xml:space="preserve"> List of Auditor General</w:t>
      </w:r>
      <w:r>
        <w:rPr>
          <w:noProof/>
        </w:rPr>
        <w:t xml:space="preserve"> Body Authority users</w:t>
      </w:r>
      <w:bookmarkEnd w:id="345"/>
      <w:bookmarkEnd w:id="346"/>
    </w:p>
    <w:p w14:paraId="3E79DCE1" w14:textId="77777777" w:rsidR="00B5640F" w:rsidRDefault="00B5640F" w:rsidP="00A60EE9">
      <w:pPr>
        <w:jc w:val="both"/>
        <w:rPr>
          <w:lang w:val="en-GB"/>
        </w:rPr>
      </w:pPr>
    </w:p>
    <w:p w14:paraId="641B89CA" w14:textId="77777777" w:rsidR="00B5640F" w:rsidRDefault="00B5640F" w:rsidP="00A60EE9">
      <w:pPr>
        <w:jc w:val="both"/>
        <w:rPr>
          <w:lang w:val="en-GB"/>
        </w:rPr>
      </w:pPr>
      <w:r>
        <w:rPr>
          <w:lang w:val="en-GB"/>
        </w:rPr>
        <w:t xml:space="preserve">A new user can be added by clicking on the “Add User” button. </w:t>
      </w:r>
    </w:p>
    <w:p w14:paraId="0F81F35C" w14:textId="77777777" w:rsidR="00B5640F" w:rsidRDefault="00B5640F" w:rsidP="00A60EE9">
      <w:pPr>
        <w:jc w:val="both"/>
        <w:rPr>
          <w:lang w:val="en-GB"/>
        </w:rPr>
      </w:pPr>
    </w:p>
    <w:p w14:paraId="0761D642" w14:textId="77777777" w:rsidR="00B5640F" w:rsidRPr="005F2E52" w:rsidRDefault="00B5640F" w:rsidP="00A60EE9">
      <w:pPr>
        <w:keepNext/>
        <w:jc w:val="both"/>
        <w:rPr>
          <w:lang w:val="en-GB"/>
        </w:rPr>
      </w:pPr>
      <w:r>
        <w:rPr>
          <w:lang w:val="en-GB"/>
        </w:rPr>
        <w:lastRenderedPageBreak/>
        <w:t>SA</w:t>
      </w:r>
      <w:r w:rsidRPr="005F2E52">
        <w:rPr>
          <w:lang w:val="en-GB"/>
        </w:rPr>
        <w:t xml:space="preserve"> fills in all mandatory information and submits the form. The user will receive the respective activation information through email in order to activate the user account.</w:t>
      </w:r>
    </w:p>
    <w:p w14:paraId="4F65608B" w14:textId="77777777" w:rsidR="00B5640F" w:rsidRPr="005F2E52" w:rsidRDefault="00B5640F" w:rsidP="00A60EE9">
      <w:pPr>
        <w:keepNext/>
        <w:jc w:val="both"/>
        <w:rPr>
          <w:lang w:val="en-GB"/>
        </w:rPr>
      </w:pPr>
    </w:p>
    <w:p w14:paraId="7F3581AB" w14:textId="65057A2A" w:rsidR="00B5640F" w:rsidRPr="005F2E52" w:rsidRDefault="005945C2" w:rsidP="00A60EE9">
      <w:pPr>
        <w:keepNext/>
        <w:jc w:val="both"/>
        <w:rPr>
          <w:lang w:val="en-GB"/>
        </w:rPr>
      </w:pPr>
      <w:r>
        <w:rPr>
          <w:noProof/>
        </w:rPr>
        <w:drawing>
          <wp:inline distT="0" distB="0" distL="0" distR="0" wp14:anchorId="1E2C9A3E" wp14:editId="734563E3">
            <wp:extent cx="3962400" cy="7458635"/>
            <wp:effectExtent l="0" t="0" r="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Screenshot 2024-09-27 at 15-39-28 e-GP Platform - Add User.png"/>
                    <pic:cNvPicPr/>
                  </pic:nvPicPr>
                  <pic:blipFill>
                    <a:blip r:embed="rId107">
                      <a:extLst>
                        <a:ext uri="{28A0092B-C50C-407E-A947-70E740481C1C}">
                          <a14:useLocalDpi xmlns:a14="http://schemas.microsoft.com/office/drawing/2010/main" val="0"/>
                        </a:ext>
                      </a:extLst>
                    </a:blip>
                    <a:stretch>
                      <a:fillRect/>
                    </a:stretch>
                  </pic:blipFill>
                  <pic:spPr>
                    <a:xfrm>
                      <a:off x="0" y="0"/>
                      <a:ext cx="3963551" cy="7460802"/>
                    </a:xfrm>
                    <a:prstGeom prst="rect">
                      <a:avLst/>
                    </a:prstGeom>
                  </pic:spPr>
                </pic:pic>
              </a:graphicData>
            </a:graphic>
          </wp:inline>
        </w:drawing>
      </w:r>
    </w:p>
    <w:p w14:paraId="42BC80C5" w14:textId="162DF4E5" w:rsidR="00B5640F" w:rsidRPr="005F2E52" w:rsidRDefault="00B5640F" w:rsidP="00A60EE9">
      <w:pPr>
        <w:pStyle w:val="Caption"/>
        <w:jc w:val="both"/>
      </w:pPr>
      <w:bookmarkStart w:id="347" w:name="_Toc469411080"/>
      <w:bookmarkStart w:id="348" w:name="_Toc179911430"/>
      <w:r w:rsidRPr="005F2E52">
        <w:t xml:space="preserve">Figure </w:t>
      </w:r>
      <w:r w:rsidRPr="005F2E52">
        <w:fldChar w:fldCharType="begin"/>
      </w:r>
      <w:r w:rsidRPr="005F2E52">
        <w:instrText xml:space="preserve"> SEQ Figure \* ARABIC </w:instrText>
      </w:r>
      <w:r w:rsidRPr="005F2E52">
        <w:fldChar w:fldCharType="separate"/>
      </w:r>
      <w:r w:rsidR="005945C2">
        <w:rPr>
          <w:noProof/>
        </w:rPr>
        <w:t>70</w:t>
      </w:r>
      <w:r w:rsidRPr="005F2E52">
        <w:fldChar w:fldCharType="end"/>
      </w:r>
      <w:r w:rsidRPr="005F2E52">
        <w:t xml:space="preserve">: Add </w:t>
      </w:r>
      <w:r w:rsidR="00811561">
        <w:t>Auditor General</w:t>
      </w:r>
      <w:r>
        <w:t xml:space="preserve"> Authority </w:t>
      </w:r>
      <w:r w:rsidRPr="005F2E52">
        <w:t>user</w:t>
      </w:r>
      <w:bookmarkEnd w:id="347"/>
      <w:bookmarkEnd w:id="348"/>
    </w:p>
    <w:p w14:paraId="54A4E4F3" w14:textId="1B81A458" w:rsidR="00B5640F" w:rsidRPr="005F2E52" w:rsidRDefault="00811561" w:rsidP="00A60EE9">
      <w:pPr>
        <w:pStyle w:val="Heading2"/>
        <w:tabs>
          <w:tab w:val="clear" w:pos="720"/>
          <w:tab w:val="num" w:pos="576"/>
        </w:tabs>
        <w:ind w:left="576" w:hanging="576"/>
        <w:jc w:val="both"/>
        <w:rPr>
          <w:lang w:val="en-GB"/>
        </w:rPr>
      </w:pPr>
      <w:bookmarkStart w:id="349" w:name="_Toc469410970"/>
      <w:bookmarkStart w:id="350" w:name="_Toc178848520"/>
      <w:r>
        <w:rPr>
          <w:lang w:val="en-GB"/>
        </w:rPr>
        <w:lastRenderedPageBreak/>
        <w:t>Edit Auditor General</w:t>
      </w:r>
      <w:r w:rsidR="00B5640F" w:rsidRPr="005F2E52">
        <w:rPr>
          <w:lang w:val="en-GB"/>
        </w:rPr>
        <w:t xml:space="preserve"> User</w:t>
      </w:r>
      <w:bookmarkEnd w:id="349"/>
      <w:bookmarkEnd w:id="350"/>
    </w:p>
    <w:p w14:paraId="54F020E2" w14:textId="7ECE6171" w:rsidR="00B5640F" w:rsidRPr="005F2E52" w:rsidRDefault="00B5640F" w:rsidP="00A60EE9">
      <w:pPr>
        <w:keepNext/>
        <w:jc w:val="both"/>
        <w:rPr>
          <w:lang w:val="en-GB"/>
        </w:rPr>
      </w:pPr>
      <w:r>
        <w:rPr>
          <w:lang w:val="en-GB"/>
        </w:rPr>
        <w:t>The SA</w:t>
      </w:r>
      <w:r w:rsidR="00250CBA">
        <w:rPr>
          <w:lang w:val="en-GB"/>
        </w:rPr>
        <w:t xml:space="preserve"> can edit</w:t>
      </w:r>
      <w:r w:rsidR="00C82450">
        <w:rPr>
          <w:lang w:val="en-GB"/>
        </w:rPr>
        <w:t xml:space="preserve"> the auditor users</w:t>
      </w:r>
      <w:r w:rsidR="00250CBA">
        <w:rPr>
          <w:lang w:val="en-GB"/>
        </w:rPr>
        <w:t>.</w:t>
      </w:r>
      <w:r w:rsidRPr="005F2E52">
        <w:rPr>
          <w:lang w:val="en-GB"/>
        </w:rPr>
        <w:t xml:space="preserve"> In case the </w:t>
      </w:r>
      <w:r>
        <w:rPr>
          <w:lang w:val="en-GB"/>
        </w:rPr>
        <w:t>SA</w:t>
      </w:r>
      <w:r w:rsidRPr="005F2E52">
        <w:rPr>
          <w:lang w:val="en-GB"/>
        </w:rPr>
        <w:t xml:space="preserve"> amends the user’s password, the System will automatically dispatch a notification to the </w:t>
      </w:r>
      <w:r>
        <w:rPr>
          <w:lang w:val="en-GB"/>
        </w:rPr>
        <w:t>user’s</w:t>
      </w:r>
      <w:r w:rsidRPr="005F2E52">
        <w:rPr>
          <w:lang w:val="en-GB"/>
        </w:rPr>
        <w:t xml:space="preserve"> email to notify him/her of the change. In case the </w:t>
      </w:r>
      <w:r>
        <w:rPr>
          <w:lang w:val="en-GB"/>
        </w:rPr>
        <w:t>user’s</w:t>
      </w:r>
      <w:r w:rsidRPr="005F2E52">
        <w:rPr>
          <w:lang w:val="en-GB"/>
        </w:rPr>
        <w:t xml:space="preserve"> email address is modified, for security purposes, the System will dispatch an email to the old email address to notify the owner of the previous address that the user profile has been amended.</w:t>
      </w:r>
    </w:p>
    <w:p w14:paraId="1B2A5971" w14:textId="77777777" w:rsidR="00B5640F" w:rsidRPr="005F2E52" w:rsidRDefault="00B5640F" w:rsidP="00A60EE9">
      <w:pPr>
        <w:keepNext/>
        <w:jc w:val="both"/>
        <w:rPr>
          <w:lang w:val="en-GB"/>
        </w:rPr>
      </w:pPr>
    </w:p>
    <w:p w14:paraId="42B607A3" w14:textId="4CD3DAF5" w:rsidR="00B5640F" w:rsidRPr="005F2E52" w:rsidRDefault="00250CBA" w:rsidP="00A60EE9">
      <w:pPr>
        <w:keepNext/>
        <w:jc w:val="both"/>
        <w:rPr>
          <w:lang w:val="en-GB"/>
        </w:rPr>
      </w:pPr>
      <w:r w:rsidRPr="00250CBA">
        <w:rPr>
          <w:noProof/>
        </w:rPr>
        <w:drawing>
          <wp:inline distT="0" distB="0" distL="0" distR="0" wp14:anchorId="7683B4AE" wp14:editId="3F733310">
            <wp:extent cx="3552712" cy="61531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560049" cy="6165858"/>
                    </a:xfrm>
                    <a:prstGeom prst="rect">
                      <a:avLst/>
                    </a:prstGeom>
                  </pic:spPr>
                </pic:pic>
              </a:graphicData>
            </a:graphic>
          </wp:inline>
        </w:drawing>
      </w:r>
    </w:p>
    <w:p w14:paraId="5C4FCBE9" w14:textId="70A8468F" w:rsidR="00B5640F" w:rsidRPr="005F2E52" w:rsidRDefault="00B5640F" w:rsidP="00A60EE9">
      <w:pPr>
        <w:pStyle w:val="Caption"/>
        <w:jc w:val="both"/>
      </w:pPr>
      <w:bookmarkStart w:id="351" w:name="_Toc469411081"/>
      <w:bookmarkStart w:id="352" w:name="_Toc179911431"/>
      <w:r w:rsidRPr="005F2E52">
        <w:t xml:space="preserve">Figure </w:t>
      </w:r>
      <w:r w:rsidRPr="005F2E52">
        <w:fldChar w:fldCharType="begin"/>
      </w:r>
      <w:r w:rsidRPr="005F2E52">
        <w:instrText xml:space="preserve"> SEQ Figure \* ARABIC </w:instrText>
      </w:r>
      <w:r w:rsidRPr="005F2E52">
        <w:fldChar w:fldCharType="separate"/>
      </w:r>
      <w:r w:rsidR="006C72CE">
        <w:rPr>
          <w:noProof/>
        </w:rPr>
        <w:t>71</w:t>
      </w:r>
      <w:r w:rsidRPr="005F2E52">
        <w:fldChar w:fldCharType="end"/>
      </w:r>
      <w:r w:rsidRPr="005F2E52">
        <w:t xml:space="preserve">: Edit </w:t>
      </w:r>
      <w:r w:rsidR="00811561">
        <w:t xml:space="preserve">Auditor General </w:t>
      </w:r>
      <w:r>
        <w:t xml:space="preserve">Authority </w:t>
      </w:r>
      <w:r w:rsidRPr="005F2E52">
        <w:t>user profile</w:t>
      </w:r>
      <w:bookmarkEnd w:id="351"/>
      <w:bookmarkEnd w:id="352"/>
    </w:p>
    <w:p w14:paraId="7C4E7F5C" w14:textId="29FC20A0" w:rsidR="00B5640F" w:rsidRDefault="00B5640F" w:rsidP="00A60EE9">
      <w:pPr>
        <w:pStyle w:val="Heading2"/>
        <w:tabs>
          <w:tab w:val="clear" w:pos="720"/>
          <w:tab w:val="num" w:pos="576"/>
        </w:tabs>
        <w:ind w:left="576" w:hanging="576"/>
        <w:jc w:val="both"/>
        <w:rPr>
          <w:lang w:val="en-GB"/>
        </w:rPr>
      </w:pPr>
      <w:bookmarkStart w:id="353" w:name="_Toc469410971"/>
      <w:bookmarkStart w:id="354" w:name="_Toc178848521"/>
      <w:r w:rsidRPr="005F2E52">
        <w:rPr>
          <w:lang w:val="en-GB"/>
        </w:rPr>
        <w:lastRenderedPageBreak/>
        <w:t>Appeal Body Authority</w:t>
      </w:r>
      <w:bookmarkEnd w:id="353"/>
      <w:bookmarkEnd w:id="354"/>
    </w:p>
    <w:p w14:paraId="6A78E4D4" w14:textId="39F11A17" w:rsidR="00B5640F" w:rsidRPr="005F2E52" w:rsidRDefault="00B5640F" w:rsidP="00A60EE9">
      <w:pPr>
        <w:jc w:val="both"/>
        <w:rPr>
          <w:lang w:val="en-GB"/>
        </w:rPr>
      </w:pPr>
      <w:r w:rsidRPr="005F2E52">
        <w:rPr>
          <w:lang w:val="en-GB"/>
        </w:rPr>
        <w:t xml:space="preserve">Users in the </w:t>
      </w:r>
      <w:r>
        <w:rPr>
          <w:lang w:val="en-GB"/>
        </w:rPr>
        <w:t>Appeal</w:t>
      </w:r>
      <w:r w:rsidRPr="005F2E52">
        <w:rPr>
          <w:lang w:val="en-GB"/>
        </w:rPr>
        <w:t xml:space="preserve"> Body can be allocated to the </w:t>
      </w:r>
      <w:r>
        <w:rPr>
          <w:lang w:val="en-GB"/>
        </w:rPr>
        <w:t>Appeals</w:t>
      </w:r>
      <w:r w:rsidRPr="005F2E52">
        <w:rPr>
          <w:lang w:val="en-GB"/>
        </w:rPr>
        <w:t xml:space="preserve"> role for any tender in e-GP by the tender co-ordinator of that tender. These users </w:t>
      </w:r>
      <w:r>
        <w:rPr>
          <w:lang w:val="en-GB"/>
        </w:rPr>
        <w:t>represent the Appeals Panel in the event that an appeal is lodged against a tender</w:t>
      </w:r>
      <w:r w:rsidRPr="005F2E52">
        <w:rPr>
          <w:lang w:val="en-GB"/>
        </w:rPr>
        <w:t xml:space="preserve">. The </w:t>
      </w:r>
      <w:r>
        <w:rPr>
          <w:lang w:val="en-GB"/>
        </w:rPr>
        <w:t>SA</w:t>
      </w:r>
      <w:r w:rsidRPr="005F2E52">
        <w:rPr>
          <w:lang w:val="en-GB"/>
        </w:rPr>
        <w:t xml:space="preserve"> can view the details of the </w:t>
      </w:r>
      <w:r>
        <w:rPr>
          <w:lang w:val="en-GB"/>
        </w:rPr>
        <w:t>Appeal</w:t>
      </w:r>
      <w:r w:rsidRPr="005F2E52">
        <w:rPr>
          <w:lang w:val="en-GB"/>
        </w:rPr>
        <w:t xml:space="preserve"> Body Authority by selecting the “</w:t>
      </w:r>
      <w:r>
        <w:rPr>
          <w:lang w:val="en-GB"/>
        </w:rPr>
        <w:t>Appeal</w:t>
      </w:r>
      <w:r w:rsidRPr="005F2E52">
        <w:rPr>
          <w:lang w:val="en-GB"/>
        </w:rPr>
        <w:t xml:space="preserve"> Body Authority” link in the “Administration” menu (</w:t>
      </w:r>
      <w:r>
        <w:rPr>
          <w:lang w:val="en-GB"/>
        </w:rPr>
        <w:fldChar w:fldCharType="begin"/>
      </w:r>
      <w:r>
        <w:rPr>
          <w:lang w:val="en-GB"/>
        </w:rPr>
        <w:instrText xml:space="preserve"> REF _Ref447535924 \h </w:instrText>
      </w:r>
      <w:r w:rsidR="00A60EE9">
        <w:rPr>
          <w:lang w:val="en-GB"/>
        </w:rPr>
        <w:instrText xml:space="preserve"> \* MERGEFORMAT </w:instrText>
      </w:r>
      <w:r>
        <w:rPr>
          <w:lang w:val="en-GB"/>
        </w:rPr>
      </w:r>
      <w:r>
        <w:rPr>
          <w:lang w:val="en-GB"/>
        </w:rPr>
        <w:fldChar w:fldCharType="separate"/>
      </w:r>
      <w:r w:rsidR="006C72CE" w:rsidRPr="005F2E52">
        <w:t xml:space="preserve">Figure </w:t>
      </w:r>
      <w:r w:rsidR="006C72CE">
        <w:rPr>
          <w:noProof/>
        </w:rPr>
        <w:t>72</w:t>
      </w:r>
      <w:r>
        <w:rPr>
          <w:lang w:val="en-GB"/>
        </w:rPr>
        <w:fldChar w:fldCharType="end"/>
      </w:r>
      <w:r w:rsidRPr="005F2E52">
        <w:rPr>
          <w:lang w:val="en-GB"/>
        </w:rPr>
        <w:t>).</w:t>
      </w:r>
    </w:p>
    <w:p w14:paraId="3AEF9553" w14:textId="77777777" w:rsidR="00B5640F" w:rsidRPr="005F2E52" w:rsidRDefault="00B5640F" w:rsidP="00A60EE9">
      <w:pPr>
        <w:jc w:val="both"/>
        <w:rPr>
          <w:lang w:val="en-GB"/>
        </w:rPr>
      </w:pPr>
    </w:p>
    <w:p w14:paraId="144051BE" w14:textId="4FA59F25" w:rsidR="00B5640F" w:rsidRPr="005F2E52" w:rsidRDefault="006C72CE" w:rsidP="00A60EE9">
      <w:pPr>
        <w:keepNext/>
        <w:jc w:val="both"/>
        <w:rPr>
          <w:lang w:val="en-GB"/>
        </w:rPr>
      </w:pPr>
      <w:r w:rsidRPr="006C72CE">
        <w:rPr>
          <w:noProof/>
        </w:rPr>
        <w:drawing>
          <wp:inline distT="0" distB="0" distL="0" distR="0" wp14:anchorId="1FD73159" wp14:editId="69343CC0">
            <wp:extent cx="1526188" cy="318135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531085" cy="3191558"/>
                    </a:xfrm>
                    <a:prstGeom prst="rect">
                      <a:avLst/>
                    </a:prstGeom>
                  </pic:spPr>
                </pic:pic>
              </a:graphicData>
            </a:graphic>
          </wp:inline>
        </w:drawing>
      </w:r>
    </w:p>
    <w:p w14:paraId="028CAF88" w14:textId="77777777" w:rsidR="00B5640F" w:rsidRPr="005F2E52" w:rsidRDefault="00B5640F" w:rsidP="00A60EE9">
      <w:pPr>
        <w:pStyle w:val="Caption"/>
        <w:jc w:val="both"/>
        <w:rPr>
          <w:noProof/>
        </w:rPr>
      </w:pPr>
      <w:bookmarkStart w:id="355" w:name="_Ref447535924"/>
      <w:bookmarkStart w:id="356" w:name="_Toc469411082"/>
      <w:bookmarkStart w:id="357" w:name="_Toc179911432"/>
      <w:r w:rsidRPr="005F2E52">
        <w:t xml:space="preserve">Figure </w:t>
      </w:r>
      <w:r w:rsidRPr="005F2E52">
        <w:fldChar w:fldCharType="begin"/>
      </w:r>
      <w:r w:rsidRPr="005F2E52">
        <w:instrText xml:space="preserve"> SEQ Figure \* ARABIC </w:instrText>
      </w:r>
      <w:r w:rsidRPr="005F2E52">
        <w:fldChar w:fldCharType="separate"/>
      </w:r>
      <w:r w:rsidR="006C72CE">
        <w:rPr>
          <w:noProof/>
        </w:rPr>
        <w:t>72</w:t>
      </w:r>
      <w:r w:rsidRPr="005F2E52">
        <w:fldChar w:fldCharType="end"/>
      </w:r>
      <w:bookmarkEnd w:id="355"/>
      <w:r w:rsidRPr="005F2E52">
        <w:t>:</w:t>
      </w:r>
      <w:r w:rsidRPr="005F2E52">
        <w:rPr>
          <w:noProof/>
        </w:rPr>
        <w:t xml:space="preserve"> </w:t>
      </w:r>
      <w:r>
        <w:rPr>
          <w:noProof/>
        </w:rPr>
        <w:t>Appeal</w:t>
      </w:r>
      <w:r w:rsidRPr="005F2E52">
        <w:rPr>
          <w:noProof/>
        </w:rPr>
        <w:t xml:space="preserve"> Body Authority menu selection</w:t>
      </w:r>
      <w:bookmarkEnd w:id="356"/>
      <w:bookmarkEnd w:id="357"/>
    </w:p>
    <w:p w14:paraId="6A36AF26" w14:textId="77777777" w:rsidR="00B5640F" w:rsidRPr="005F2E52" w:rsidRDefault="00B5640F" w:rsidP="00A60EE9">
      <w:pPr>
        <w:jc w:val="both"/>
        <w:rPr>
          <w:lang w:val="en-GB"/>
        </w:rPr>
      </w:pPr>
    </w:p>
    <w:p w14:paraId="08FC6DB8" w14:textId="77777777" w:rsidR="00B5640F" w:rsidRPr="005F2E52" w:rsidRDefault="00B5640F" w:rsidP="00A60EE9">
      <w:pPr>
        <w:keepNext/>
        <w:jc w:val="both"/>
        <w:rPr>
          <w:lang w:val="en-GB"/>
        </w:rPr>
      </w:pPr>
    </w:p>
    <w:p w14:paraId="5709EEFA" w14:textId="259FF801" w:rsidR="00B5640F" w:rsidRPr="005F2E52" w:rsidRDefault="00CD70D3" w:rsidP="00A60EE9">
      <w:pPr>
        <w:keepNext/>
        <w:jc w:val="both"/>
        <w:rPr>
          <w:lang w:val="en-GB"/>
        </w:rPr>
      </w:pPr>
      <w:r w:rsidRPr="00CD70D3">
        <w:rPr>
          <w:noProof/>
        </w:rPr>
        <w:drawing>
          <wp:inline distT="0" distB="0" distL="0" distR="0" wp14:anchorId="04FA076C" wp14:editId="113D9203">
            <wp:extent cx="3460750" cy="2084616"/>
            <wp:effectExtent l="0" t="0" r="635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475297" cy="2093378"/>
                    </a:xfrm>
                    <a:prstGeom prst="rect">
                      <a:avLst/>
                    </a:prstGeom>
                  </pic:spPr>
                </pic:pic>
              </a:graphicData>
            </a:graphic>
          </wp:inline>
        </w:drawing>
      </w:r>
    </w:p>
    <w:p w14:paraId="3321E36F" w14:textId="77777777" w:rsidR="00B5640F" w:rsidRDefault="00B5640F" w:rsidP="00A60EE9">
      <w:pPr>
        <w:pStyle w:val="Caption"/>
        <w:jc w:val="both"/>
      </w:pPr>
      <w:bookmarkStart w:id="358" w:name="_Ref447536017"/>
      <w:bookmarkStart w:id="359" w:name="_Toc469411083"/>
      <w:bookmarkStart w:id="360" w:name="_Toc179911433"/>
      <w:r w:rsidRPr="005F2E52">
        <w:t xml:space="preserve">Figure </w:t>
      </w:r>
      <w:r w:rsidRPr="005F2E52">
        <w:fldChar w:fldCharType="begin"/>
      </w:r>
      <w:r w:rsidRPr="005F2E52">
        <w:instrText xml:space="preserve"> SEQ Figure \* ARABIC </w:instrText>
      </w:r>
      <w:r w:rsidRPr="005F2E52">
        <w:fldChar w:fldCharType="separate"/>
      </w:r>
      <w:r w:rsidR="00CD70D3">
        <w:rPr>
          <w:noProof/>
        </w:rPr>
        <w:t>73</w:t>
      </w:r>
      <w:r w:rsidRPr="005F2E52">
        <w:fldChar w:fldCharType="end"/>
      </w:r>
      <w:bookmarkEnd w:id="358"/>
      <w:r w:rsidRPr="005F2E52">
        <w:t xml:space="preserve">: View </w:t>
      </w:r>
      <w:r>
        <w:t>Appeal</w:t>
      </w:r>
      <w:r w:rsidRPr="005F2E52">
        <w:t xml:space="preserve"> Body Authority </w:t>
      </w:r>
      <w:proofErr w:type="spellStart"/>
      <w:r w:rsidRPr="005F2E52">
        <w:t>organisation</w:t>
      </w:r>
      <w:proofErr w:type="spellEnd"/>
      <w:r w:rsidRPr="005F2E52">
        <w:t xml:space="preserve"> details</w:t>
      </w:r>
      <w:bookmarkEnd w:id="359"/>
      <w:bookmarkEnd w:id="360"/>
    </w:p>
    <w:p w14:paraId="361EE168" w14:textId="77777777" w:rsidR="00B5640F" w:rsidRDefault="00B5640F" w:rsidP="00A60EE9">
      <w:pPr>
        <w:jc w:val="both"/>
        <w:rPr>
          <w:lang w:val="en-GB"/>
        </w:rPr>
      </w:pPr>
    </w:p>
    <w:p w14:paraId="54CD72C3" w14:textId="77777777" w:rsidR="00B5640F" w:rsidRPr="005F2E52" w:rsidRDefault="00B5640F" w:rsidP="00A60EE9">
      <w:pPr>
        <w:keepNext/>
        <w:jc w:val="both"/>
        <w:rPr>
          <w:lang w:val="en-GB"/>
        </w:rPr>
      </w:pPr>
    </w:p>
    <w:p w14:paraId="68B88B5D" w14:textId="487C6A13" w:rsidR="00B5640F" w:rsidRDefault="00B5640F" w:rsidP="00A60EE9">
      <w:pPr>
        <w:keepNext/>
        <w:jc w:val="both"/>
      </w:pPr>
    </w:p>
    <w:p w14:paraId="1C75FA10" w14:textId="77777777" w:rsidR="00B5640F" w:rsidRPr="005F2E52" w:rsidRDefault="00B5640F" w:rsidP="00A60EE9">
      <w:pPr>
        <w:pStyle w:val="Heading2"/>
        <w:tabs>
          <w:tab w:val="clear" w:pos="720"/>
          <w:tab w:val="num" w:pos="576"/>
        </w:tabs>
        <w:ind w:left="576" w:hanging="576"/>
        <w:jc w:val="both"/>
        <w:rPr>
          <w:lang w:val="en-GB"/>
        </w:rPr>
      </w:pPr>
      <w:bookmarkStart w:id="361" w:name="_Toc469410972"/>
      <w:bookmarkStart w:id="362" w:name="_Toc178848522"/>
      <w:r w:rsidRPr="005F2E52">
        <w:rPr>
          <w:lang w:val="en-GB"/>
        </w:rPr>
        <w:t>Add Appeals Body User</w:t>
      </w:r>
      <w:bookmarkEnd w:id="361"/>
      <w:bookmarkEnd w:id="362"/>
    </w:p>
    <w:p w14:paraId="750702BD" w14:textId="16B85803" w:rsidR="00B5640F" w:rsidRPr="005F2E52" w:rsidRDefault="00B5640F" w:rsidP="00A60EE9">
      <w:pPr>
        <w:jc w:val="both"/>
        <w:rPr>
          <w:lang w:val="en-GB"/>
        </w:rPr>
      </w:pPr>
      <w:r w:rsidRPr="005F2E52">
        <w:rPr>
          <w:lang w:val="en-GB"/>
        </w:rPr>
        <w:t xml:space="preserve">When viewing the details of </w:t>
      </w:r>
      <w:r>
        <w:rPr>
          <w:lang w:val="en-GB"/>
        </w:rPr>
        <w:t>the Appeal Body</w:t>
      </w:r>
      <w:r w:rsidRPr="005F2E52">
        <w:rPr>
          <w:lang w:val="en-GB"/>
        </w:rPr>
        <w:t xml:space="preserve"> organisation the </w:t>
      </w:r>
      <w:r>
        <w:rPr>
          <w:lang w:val="en-GB"/>
        </w:rPr>
        <w:t xml:space="preserve">SA </w:t>
      </w:r>
      <w:r w:rsidRPr="005F2E52">
        <w:rPr>
          <w:lang w:val="en-GB"/>
        </w:rPr>
        <w:t xml:space="preserve">user has the proper rights that enable him/her to add new users to the organisation. </w:t>
      </w:r>
      <w:r>
        <w:rPr>
          <w:lang w:val="en-GB"/>
        </w:rPr>
        <w:t>The list of users can be accessed by clicki</w:t>
      </w:r>
      <w:r w:rsidR="003575E0">
        <w:rPr>
          <w:lang w:val="en-GB"/>
        </w:rPr>
        <w:t>ng on the “View Users” button</w:t>
      </w:r>
      <w:r>
        <w:rPr>
          <w:lang w:val="en-GB"/>
        </w:rPr>
        <w:t>.</w:t>
      </w:r>
    </w:p>
    <w:p w14:paraId="2900FF14" w14:textId="77777777" w:rsidR="00B5640F" w:rsidRPr="005F2E52" w:rsidRDefault="00B5640F" w:rsidP="00A60EE9">
      <w:pPr>
        <w:jc w:val="both"/>
        <w:rPr>
          <w:lang w:val="en-GB"/>
        </w:rPr>
      </w:pPr>
    </w:p>
    <w:p w14:paraId="264663D4" w14:textId="4C2479BB" w:rsidR="00B5640F" w:rsidRPr="005F2E52" w:rsidRDefault="003575E0" w:rsidP="00A60EE9">
      <w:pPr>
        <w:keepNext/>
        <w:jc w:val="both"/>
        <w:rPr>
          <w:lang w:val="en-GB"/>
        </w:rPr>
      </w:pPr>
      <w:r w:rsidRPr="003575E0">
        <w:rPr>
          <w:noProof/>
        </w:rPr>
        <w:drawing>
          <wp:inline distT="0" distB="0" distL="0" distR="0" wp14:anchorId="2E5EE4BC" wp14:editId="504662E9">
            <wp:extent cx="4203700" cy="2161755"/>
            <wp:effectExtent l="0" t="0" r="635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222294" cy="2171317"/>
                    </a:xfrm>
                    <a:prstGeom prst="rect">
                      <a:avLst/>
                    </a:prstGeom>
                  </pic:spPr>
                </pic:pic>
              </a:graphicData>
            </a:graphic>
          </wp:inline>
        </w:drawing>
      </w:r>
    </w:p>
    <w:p w14:paraId="75709361" w14:textId="77777777" w:rsidR="00B5640F" w:rsidRPr="005F2E52" w:rsidRDefault="00B5640F" w:rsidP="00A60EE9">
      <w:pPr>
        <w:pStyle w:val="Caption"/>
        <w:jc w:val="both"/>
      </w:pPr>
      <w:bookmarkStart w:id="363" w:name="_Toc469411085"/>
      <w:bookmarkStart w:id="364" w:name="_Toc179911434"/>
      <w:r w:rsidRPr="005F2E52">
        <w:t xml:space="preserve">Figure </w:t>
      </w:r>
      <w:r w:rsidRPr="005F2E52">
        <w:fldChar w:fldCharType="begin"/>
      </w:r>
      <w:r w:rsidRPr="005F2E52">
        <w:instrText xml:space="preserve"> SEQ Figure \* ARABIC </w:instrText>
      </w:r>
      <w:r w:rsidRPr="005F2E52">
        <w:fldChar w:fldCharType="separate"/>
      </w:r>
      <w:r w:rsidR="00F630B4">
        <w:rPr>
          <w:noProof/>
        </w:rPr>
        <w:t>74</w:t>
      </w:r>
      <w:r w:rsidRPr="005F2E52">
        <w:fldChar w:fldCharType="end"/>
      </w:r>
      <w:r w:rsidRPr="005F2E52">
        <w:t xml:space="preserve">: </w:t>
      </w:r>
      <w:r>
        <w:t>View</w:t>
      </w:r>
      <w:r w:rsidRPr="005F2E52">
        <w:t xml:space="preserve"> </w:t>
      </w:r>
      <w:r>
        <w:t xml:space="preserve">Appeal Body Authority </w:t>
      </w:r>
      <w:proofErr w:type="gramStart"/>
      <w:r w:rsidRPr="005F2E52">
        <w:t>user</w:t>
      </w:r>
      <w:r>
        <w:t>s</w:t>
      </w:r>
      <w:proofErr w:type="gramEnd"/>
      <w:r w:rsidRPr="005F2E52">
        <w:t xml:space="preserve"> link</w:t>
      </w:r>
      <w:bookmarkEnd w:id="363"/>
      <w:bookmarkEnd w:id="364"/>
    </w:p>
    <w:p w14:paraId="7AD2E87F" w14:textId="77777777" w:rsidR="00B5640F" w:rsidRDefault="00B5640F" w:rsidP="00A60EE9">
      <w:pPr>
        <w:jc w:val="both"/>
        <w:rPr>
          <w:lang w:val="en-GB"/>
        </w:rPr>
      </w:pPr>
    </w:p>
    <w:p w14:paraId="082E3E83" w14:textId="77777777" w:rsidR="00B5640F" w:rsidRDefault="00B5640F" w:rsidP="00A60EE9">
      <w:pPr>
        <w:keepNext/>
        <w:jc w:val="both"/>
        <w:rPr>
          <w:lang w:val="en-GB"/>
        </w:rPr>
      </w:pPr>
      <w:r>
        <w:rPr>
          <w:lang w:val="en-GB"/>
        </w:rPr>
        <w:t>The organisation users are presented in a table layout.</w:t>
      </w:r>
    </w:p>
    <w:p w14:paraId="7120CA21" w14:textId="77777777" w:rsidR="00B5640F" w:rsidRDefault="00B5640F" w:rsidP="00A60EE9">
      <w:pPr>
        <w:keepNext/>
        <w:jc w:val="both"/>
        <w:rPr>
          <w:lang w:val="en-GB"/>
        </w:rPr>
      </w:pPr>
    </w:p>
    <w:p w14:paraId="11F74A14" w14:textId="601B0615" w:rsidR="00B5640F" w:rsidRDefault="003575E0" w:rsidP="00A60EE9">
      <w:pPr>
        <w:keepNext/>
        <w:jc w:val="both"/>
      </w:pPr>
      <w:r w:rsidRPr="003575E0">
        <w:rPr>
          <w:noProof/>
        </w:rPr>
        <w:drawing>
          <wp:inline distT="0" distB="0" distL="0" distR="0" wp14:anchorId="07C54AB2" wp14:editId="470148CD">
            <wp:extent cx="4845050" cy="2122161"/>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853507" cy="2125865"/>
                    </a:xfrm>
                    <a:prstGeom prst="rect">
                      <a:avLst/>
                    </a:prstGeom>
                  </pic:spPr>
                </pic:pic>
              </a:graphicData>
            </a:graphic>
          </wp:inline>
        </w:drawing>
      </w:r>
    </w:p>
    <w:p w14:paraId="56E19EEE" w14:textId="77777777" w:rsidR="00B5640F" w:rsidRPr="005F2E52" w:rsidRDefault="00B5640F" w:rsidP="00A60EE9">
      <w:pPr>
        <w:pStyle w:val="Caption"/>
        <w:jc w:val="both"/>
      </w:pPr>
      <w:bookmarkStart w:id="365" w:name="_Toc469411086"/>
      <w:bookmarkStart w:id="366" w:name="_Toc179911435"/>
      <w:r>
        <w:t xml:space="preserve">Figure </w:t>
      </w:r>
      <w:r>
        <w:fldChar w:fldCharType="begin"/>
      </w:r>
      <w:r>
        <w:instrText xml:space="preserve"> SEQ Figure \* ARABIC </w:instrText>
      </w:r>
      <w:r>
        <w:fldChar w:fldCharType="separate"/>
      </w:r>
      <w:r w:rsidR="00F630B4">
        <w:rPr>
          <w:noProof/>
        </w:rPr>
        <w:t>75</w:t>
      </w:r>
      <w:r>
        <w:fldChar w:fldCharType="end"/>
      </w:r>
      <w:r>
        <w:t>:</w:t>
      </w:r>
      <w:r>
        <w:rPr>
          <w:noProof/>
        </w:rPr>
        <w:t xml:space="preserve"> List of Appeal Body Authority users</w:t>
      </w:r>
      <w:bookmarkEnd w:id="365"/>
      <w:bookmarkEnd w:id="366"/>
    </w:p>
    <w:p w14:paraId="289AFD1C" w14:textId="77777777" w:rsidR="00B5640F" w:rsidRDefault="00B5640F" w:rsidP="00A60EE9">
      <w:pPr>
        <w:jc w:val="both"/>
        <w:rPr>
          <w:lang w:val="en-GB"/>
        </w:rPr>
      </w:pPr>
    </w:p>
    <w:p w14:paraId="5CECDD2F" w14:textId="77777777" w:rsidR="00B5640F" w:rsidRDefault="00B5640F" w:rsidP="00A60EE9">
      <w:pPr>
        <w:jc w:val="both"/>
        <w:rPr>
          <w:lang w:val="en-GB"/>
        </w:rPr>
      </w:pPr>
      <w:r>
        <w:rPr>
          <w:lang w:val="en-GB"/>
        </w:rPr>
        <w:t xml:space="preserve">A new user can be added by clicking on the “Add User” button. </w:t>
      </w:r>
    </w:p>
    <w:p w14:paraId="05EE2EE4" w14:textId="77777777" w:rsidR="00B5640F" w:rsidRDefault="00B5640F" w:rsidP="00A60EE9">
      <w:pPr>
        <w:jc w:val="both"/>
        <w:rPr>
          <w:lang w:val="en-GB"/>
        </w:rPr>
      </w:pPr>
    </w:p>
    <w:p w14:paraId="1D899A00" w14:textId="77777777" w:rsidR="00B5640F" w:rsidRPr="005F2E52" w:rsidRDefault="00B5640F" w:rsidP="00A60EE9">
      <w:pPr>
        <w:jc w:val="both"/>
        <w:rPr>
          <w:lang w:val="en-GB"/>
        </w:rPr>
      </w:pPr>
      <w:r>
        <w:rPr>
          <w:lang w:val="en-GB"/>
        </w:rPr>
        <w:t>SA</w:t>
      </w:r>
      <w:r w:rsidRPr="005F2E52">
        <w:rPr>
          <w:lang w:val="en-GB"/>
        </w:rPr>
        <w:t xml:space="preserve"> fills in all mandatory information and submits the form. The user will receive the respective activation information through email in order to activate the user account.</w:t>
      </w:r>
    </w:p>
    <w:p w14:paraId="42E5BC2E" w14:textId="26234006" w:rsidR="00B5640F" w:rsidRPr="005F2E52" w:rsidRDefault="00546114" w:rsidP="00A60EE9">
      <w:pPr>
        <w:jc w:val="both"/>
        <w:rPr>
          <w:lang w:val="en-GB"/>
        </w:rPr>
      </w:pPr>
      <w:r>
        <w:rPr>
          <w:noProof/>
        </w:rPr>
        <w:lastRenderedPageBreak/>
        <w:drawing>
          <wp:inline distT="0" distB="0" distL="0" distR="0" wp14:anchorId="315BF741" wp14:editId="6B0526EA">
            <wp:extent cx="4114418" cy="7727950"/>
            <wp:effectExtent l="0" t="0" r="635"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Screenshot 2024-09-27 at 16-22-40 e-GP Platform - Add User.png"/>
                    <pic:cNvPicPr/>
                  </pic:nvPicPr>
                  <pic:blipFill>
                    <a:blip r:embed="rId113">
                      <a:extLst>
                        <a:ext uri="{28A0092B-C50C-407E-A947-70E740481C1C}">
                          <a14:useLocalDpi xmlns:a14="http://schemas.microsoft.com/office/drawing/2010/main" val="0"/>
                        </a:ext>
                      </a:extLst>
                    </a:blip>
                    <a:stretch>
                      <a:fillRect/>
                    </a:stretch>
                  </pic:blipFill>
                  <pic:spPr>
                    <a:xfrm>
                      <a:off x="0" y="0"/>
                      <a:ext cx="4115131" cy="7729289"/>
                    </a:xfrm>
                    <a:prstGeom prst="rect">
                      <a:avLst/>
                    </a:prstGeom>
                  </pic:spPr>
                </pic:pic>
              </a:graphicData>
            </a:graphic>
          </wp:inline>
        </w:drawing>
      </w:r>
    </w:p>
    <w:p w14:paraId="027103CF" w14:textId="7343E92D" w:rsidR="00B5640F" w:rsidRPr="005F2E52" w:rsidRDefault="00B5640F" w:rsidP="00A60EE9">
      <w:pPr>
        <w:keepNext/>
        <w:jc w:val="both"/>
        <w:rPr>
          <w:lang w:val="en-GB"/>
        </w:rPr>
      </w:pPr>
    </w:p>
    <w:p w14:paraId="44ABE089" w14:textId="77777777" w:rsidR="00B5640F" w:rsidRPr="005F2E52" w:rsidRDefault="00B5640F" w:rsidP="00A60EE9">
      <w:pPr>
        <w:pStyle w:val="Caption"/>
        <w:jc w:val="both"/>
      </w:pPr>
      <w:bookmarkStart w:id="367" w:name="_Toc469411087"/>
      <w:bookmarkStart w:id="368" w:name="_Toc179911436"/>
      <w:r w:rsidRPr="005F2E52">
        <w:t xml:space="preserve">Figure </w:t>
      </w:r>
      <w:r w:rsidRPr="005F2E52">
        <w:fldChar w:fldCharType="begin"/>
      </w:r>
      <w:r w:rsidRPr="005F2E52">
        <w:instrText xml:space="preserve"> SEQ Figure \* ARABIC </w:instrText>
      </w:r>
      <w:r w:rsidRPr="005F2E52">
        <w:fldChar w:fldCharType="separate"/>
      </w:r>
      <w:r w:rsidR="002E2EA9">
        <w:rPr>
          <w:noProof/>
        </w:rPr>
        <w:t>76</w:t>
      </w:r>
      <w:r w:rsidRPr="005F2E52">
        <w:fldChar w:fldCharType="end"/>
      </w:r>
      <w:r w:rsidRPr="005F2E52">
        <w:t xml:space="preserve">: Add </w:t>
      </w:r>
      <w:r>
        <w:t xml:space="preserve">Appeal Body Authority </w:t>
      </w:r>
      <w:r w:rsidRPr="005F2E52">
        <w:t>user</w:t>
      </w:r>
      <w:bookmarkEnd w:id="367"/>
      <w:bookmarkEnd w:id="368"/>
    </w:p>
    <w:p w14:paraId="10D1B46D" w14:textId="77777777" w:rsidR="00B5640F" w:rsidRPr="005F2E52" w:rsidRDefault="00B5640F" w:rsidP="00A60EE9">
      <w:pPr>
        <w:pStyle w:val="Heading2"/>
        <w:tabs>
          <w:tab w:val="clear" w:pos="720"/>
          <w:tab w:val="num" w:pos="576"/>
        </w:tabs>
        <w:ind w:left="576" w:hanging="576"/>
        <w:jc w:val="both"/>
        <w:rPr>
          <w:lang w:val="en-GB"/>
        </w:rPr>
      </w:pPr>
      <w:bookmarkStart w:id="369" w:name="_Toc469410973"/>
      <w:bookmarkStart w:id="370" w:name="_Toc178848523"/>
      <w:r w:rsidRPr="005F2E52">
        <w:rPr>
          <w:lang w:val="en-GB"/>
        </w:rPr>
        <w:lastRenderedPageBreak/>
        <w:t>Edit Appeals Body User</w:t>
      </w:r>
      <w:bookmarkEnd w:id="369"/>
      <w:bookmarkEnd w:id="370"/>
    </w:p>
    <w:p w14:paraId="58037D1B" w14:textId="301F16C5" w:rsidR="00B5640F" w:rsidRPr="005F2E52" w:rsidRDefault="00B5640F" w:rsidP="00A60EE9">
      <w:pPr>
        <w:keepNext/>
        <w:jc w:val="both"/>
        <w:rPr>
          <w:lang w:val="en-GB"/>
        </w:rPr>
      </w:pPr>
      <w:r>
        <w:rPr>
          <w:lang w:val="en-GB"/>
        </w:rPr>
        <w:t>The SA</w:t>
      </w:r>
      <w:r w:rsidRPr="005F2E52">
        <w:rPr>
          <w:lang w:val="en-GB"/>
        </w:rPr>
        <w:t xml:space="preserve"> user</w:t>
      </w:r>
      <w:r w:rsidR="002E0ECF">
        <w:rPr>
          <w:lang w:val="en-GB"/>
        </w:rPr>
        <w:t xml:space="preserve"> can edit the details of Appeal </w:t>
      </w:r>
      <w:r w:rsidR="001B3013">
        <w:rPr>
          <w:lang w:val="en-GB"/>
        </w:rPr>
        <w:t>users</w:t>
      </w:r>
      <w:r w:rsidRPr="005F2E52">
        <w:rPr>
          <w:lang w:val="en-GB"/>
        </w:rPr>
        <w:t xml:space="preserve">. In case the </w:t>
      </w:r>
      <w:r>
        <w:rPr>
          <w:lang w:val="en-GB"/>
        </w:rPr>
        <w:t>SA</w:t>
      </w:r>
      <w:r w:rsidRPr="005F2E52">
        <w:rPr>
          <w:lang w:val="en-GB"/>
        </w:rPr>
        <w:t xml:space="preserve"> amends the user’s password, the System will automatically dispatch a notification to the </w:t>
      </w:r>
      <w:r>
        <w:rPr>
          <w:lang w:val="en-GB"/>
        </w:rPr>
        <w:t>user’s</w:t>
      </w:r>
      <w:r w:rsidRPr="005F2E52">
        <w:rPr>
          <w:lang w:val="en-GB"/>
        </w:rPr>
        <w:t xml:space="preserve"> email to notify him/her of the change. In case the </w:t>
      </w:r>
      <w:r>
        <w:rPr>
          <w:lang w:val="en-GB"/>
        </w:rPr>
        <w:t>user’s</w:t>
      </w:r>
      <w:r w:rsidRPr="005F2E52">
        <w:rPr>
          <w:lang w:val="en-GB"/>
        </w:rPr>
        <w:t xml:space="preserve"> email address is modified, for security purposes, the System will dispatch an email to the old email address to notify the owner of the previous address that the user profile has been amended.</w:t>
      </w:r>
    </w:p>
    <w:p w14:paraId="18E367E7" w14:textId="77777777" w:rsidR="00B5640F" w:rsidRDefault="00B5640F" w:rsidP="00A60EE9">
      <w:pPr>
        <w:keepNext/>
        <w:jc w:val="both"/>
        <w:rPr>
          <w:lang w:val="en-GB"/>
        </w:rPr>
      </w:pPr>
    </w:p>
    <w:p w14:paraId="5A7F0C47" w14:textId="7F77D966" w:rsidR="007D3999" w:rsidRPr="005F2E52" w:rsidRDefault="007D3999" w:rsidP="00A60EE9">
      <w:pPr>
        <w:keepNext/>
        <w:jc w:val="both"/>
        <w:rPr>
          <w:lang w:val="en-GB"/>
        </w:rPr>
      </w:pPr>
      <w:r w:rsidRPr="007D3999">
        <w:rPr>
          <w:noProof/>
        </w:rPr>
        <w:drawing>
          <wp:inline distT="0" distB="0" distL="0" distR="0" wp14:anchorId="33DC0CE0" wp14:editId="04ACA1D1">
            <wp:extent cx="3699962" cy="65087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701662" cy="6511741"/>
                    </a:xfrm>
                    <a:prstGeom prst="rect">
                      <a:avLst/>
                    </a:prstGeom>
                  </pic:spPr>
                </pic:pic>
              </a:graphicData>
            </a:graphic>
          </wp:inline>
        </w:drawing>
      </w:r>
    </w:p>
    <w:p w14:paraId="6715BC64" w14:textId="6243B4E1" w:rsidR="00B5640F" w:rsidRPr="005F2E52" w:rsidRDefault="00B5640F" w:rsidP="00A60EE9">
      <w:pPr>
        <w:keepNext/>
        <w:jc w:val="both"/>
        <w:rPr>
          <w:lang w:val="en-GB"/>
        </w:rPr>
      </w:pPr>
    </w:p>
    <w:p w14:paraId="47E9405D" w14:textId="77777777" w:rsidR="00B5640F" w:rsidRPr="005F2E52" w:rsidRDefault="00B5640F" w:rsidP="00A60EE9">
      <w:pPr>
        <w:pStyle w:val="Caption"/>
        <w:jc w:val="both"/>
      </w:pPr>
      <w:bookmarkStart w:id="371" w:name="_Toc469411088"/>
      <w:bookmarkStart w:id="372" w:name="_Toc179911437"/>
      <w:r w:rsidRPr="005F2E52">
        <w:t xml:space="preserve">Figure </w:t>
      </w:r>
      <w:r w:rsidRPr="005F2E52">
        <w:fldChar w:fldCharType="begin"/>
      </w:r>
      <w:r w:rsidRPr="005F2E52">
        <w:instrText xml:space="preserve"> SEQ Figure \* ARABIC </w:instrText>
      </w:r>
      <w:r w:rsidRPr="005F2E52">
        <w:fldChar w:fldCharType="separate"/>
      </w:r>
      <w:r w:rsidR="002E2EA9">
        <w:rPr>
          <w:noProof/>
        </w:rPr>
        <w:t>77</w:t>
      </w:r>
      <w:r w:rsidRPr="005F2E52">
        <w:fldChar w:fldCharType="end"/>
      </w:r>
      <w:r w:rsidRPr="005F2E52">
        <w:t xml:space="preserve">: Edit </w:t>
      </w:r>
      <w:r>
        <w:t>Appeal Body</w:t>
      </w:r>
      <w:r w:rsidRPr="005F2E52">
        <w:t xml:space="preserve"> </w:t>
      </w:r>
      <w:r>
        <w:t xml:space="preserve">Authority </w:t>
      </w:r>
      <w:r w:rsidRPr="005F2E52">
        <w:t>user profile</w:t>
      </w:r>
      <w:bookmarkEnd w:id="371"/>
      <w:bookmarkEnd w:id="372"/>
    </w:p>
    <w:p w14:paraId="5A57092C" w14:textId="5A296446" w:rsidR="00B5640F" w:rsidRDefault="00B5640F" w:rsidP="00A60EE9">
      <w:pPr>
        <w:pStyle w:val="Heading2"/>
        <w:tabs>
          <w:tab w:val="clear" w:pos="720"/>
          <w:tab w:val="num" w:pos="576"/>
        </w:tabs>
        <w:ind w:left="576" w:hanging="576"/>
        <w:jc w:val="both"/>
        <w:rPr>
          <w:lang w:val="en-GB"/>
        </w:rPr>
      </w:pPr>
      <w:bookmarkStart w:id="373" w:name="_Toc469410974"/>
      <w:bookmarkStart w:id="374" w:name="_Toc178848524"/>
      <w:r w:rsidRPr="005F2E52">
        <w:rPr>
          <w:lang w:val="en-GB"/>
        </w:rPr>
        <w:lastRenderedPageBreak/>
        <w:t>Attorney General Body Authority</w:t>
      </w:r>
      <w:bookmarkEnd w:id="373"/>
      <w:bookmarkEnd w:id="374"/>
    </w:p>
    <w:p w14:paraId="5807D192" w14:textId="7182C7DC" w:rsidR="00B5640F" w:rsidRPr="005F2E52" w:rsidRDefault="00B5640F" w:rsidP="00A60EE9">
      <w:pPr>
        <w:jc w:val="both"/>
        <w:rPr>
          <w:lang w:val="en-GB"/>
        </w:rPr>
      </w:pPr>
      <w:r w:rsidRPr="005F2E52">
        <w:rPr>
          <w:lang w:val="en-GB"/>
        </w:rPr>
        <w:t xml:space="preserve">Users in the </w:t>
      </w:r>
      <w:r>
        <w:rPr>
          <w:lang w:val="en-GB"/>
        </w:rPr>
        <w:t>Attorney General</w:t>
      </w:r>
      <w:r w:rsidRPr="005F2E52">
        <w:rPr>
          <w:lang w:val="en-GB"/>
        </w:rPr>
        <w:t xml:space="preserve"> Body can be allocated to the </w:t>
      </w:r>
      <w:r>
        <w:rPr>
          <w:lang w:val="en-GB"/>
        </w:rPr>
        <w:t>Attorney General</w:t>
      </w:r>
      <w:r w:rsidRPr="005F2E52">
        <w:rPr>
          <w:lang w:val="en-GB"/>
        </w:rPr>
        <w:t xml:space="preserve"> role for any tender in e-GP by the tender co-ordinator of that tender. These users </w:t>
      </w:r>
      <w:r>
        <w:rPr>
          <w:lang w:val="en-GB"/>
        </w:rPr>
        <w:t>are involved in the contract review process during the awarding phase of a tender</w:t>
      </w:r>
      <w:r w:rsidRPr="005F2E52">
        <w:rPr>
          <w:lang w:val="en-GB"/>
        </w:rPr>
        <w:t xml:space="preserve">. The </w:t>
      </w:r>
      <w:r>
        <w:rPr>
          <w:lang w:val="en-GB"/>
        </w:rPr>
        <w:t>SA</w:t>
      </w:r>
      <w:r w:rsidRPr="005F2E52">
        <w:rPr>
          <w:lang w:val="en-GB"/>
        </w:rPr>
        <w:t xml:space="preserve"> can view the details of the </w:t>
      </w:r>
      <w:r>
        <w:rPr>
          <w:lang w:val="en-GB"/>
        </w:rPr>
        <w:t>Attorney General</w:t>
      </w:r>
      <w:r w:rsidRPr="005F2E52">
        <w:rPr>
          <w:lang w:val="en-GB"/>
        </w:rPr>
        <w:t xml:space="preserve"> Body Authority by selecting the “</w:t>
      </w:r>
      <w:r>
        <w:rPr>
          <w:lang w:val="en-GB"/>
        </w:rPr>
        <w:t>Attorney General</w:t>
      </w:r>
      <w:r w:rsidRPr="005F2E52">
        <w:rPr>
          <w:lang w:val="en-GB"/>
        </w:rPr>
        <w:t xml:space="preserve"> Body Authority” link in the “Administration” menu (</w:t>
      </w:r>
      <w:r>
        <w:rPr>
          <w:lang w:val="en-GB"/>
        </w:rPr>
        <w:fldChar w:fldCharType="begin"/>
      </w:r>
      <w:r>
        <w:rPr>
          <w:lang w:val="en-GB"/>
        </w:rPr>
        <w:instrText xml:space="preserve"> REF _Ref447536329 \h </w:instrText>
      </w:r>
      <w:r w:rsidR="00A60EE9">
        <w:rPr>
          <w:lang w:val="en-GB"/>
        </w:rPr>
        <w:instrText xml:space="preserve"> \* MERGEFORMAT </w:instrText>
      </w:r>
      <w:r>
        <w:rPr>
          <w:lang w:val="en-GB"/>
        </w:rPr>
      </w:r>
      <w:r>
        <w:rPr>
          <w:lang w:val="en-GB"/>
        </w:rPr>
        <w:fldChar w:fldCharType="separate"/>
      </w:r>
      <w:r w:rsidR="00032FCF" w:rsidRPr="005F2E52">
        <w:t xml:space="preserve">Figure </w:t>
      </w:r>
      <w:r w:rsidR="00032FCF">
        <w:rPr>
          <w:noProof/>
        </w:rPr>
        <w:t>78</w:t>
      </w:r>
      <w:r>
        <w:rPr>
          <w:lang w:val="en-GB"/>
        </w:rPr>
        <w:fldChar w:fldCharType="end"/>
      </w:r>
      <w:r w:rsidRPr="005F2E52">
        <w:rPr>
          <w:lang w:val="en-GB"/>
        </w:rPr>
        <w:t>).</w:t>
      </w:r>
    </w:p>
    <w:p w14:paraId="3EFFC028" w14:textId="77777777" w:rsidR="00B5640F" w:rsidRPr="005F2E52" w:rsidRDefault="00B5640F" w:rsidP="00A60EE9">
      <w:pPr>
        <w:jc w:val="both"/>
        <w:rPr>
          <w:lang w:val="en-GB"/>
        </w:rPr>
      </w:pPr>
    </w:p>
    <w:p w14:paraId="747B8A81" w14:textId="30247C54" w:rsidR="00B5640F" w:rsidRPr="005F2E52" w:rsidRDefault="00032FCF" w:rsidP="00A60EE9">
      <w:pPr>
        <w:keepNext/>
        <w:jc w:val="both"/>
        <w:rPr>
          <w:lang w:val="en-GB"/>
        </w:rPr>
      </w:pPr>
      <w:r w:rsidRPr="00032FCF">
        <w:rPr>
          <w:noProof/>
        </w:rPr>
        <w:drawing>
          <wp:inline distT="0" distB="0" distL="0" distR="0" wp14:anchorId="02C26EB9" wp14:editId="1E8E0046">
            <wp:extent cx="1416050" cy="308910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421124" cy="3100174"/>
                    </a:xfrm>
                    <a:prstGeom prst="rect">
                      <a:avLst/>
                    </a:prstGeom>
                  </pic:spPr>
                </pic:pic>
              </a:graphicData>
            </a:graphic>
          </wp:inline>
        </w:drawing>
      </w:r>
    </w:p>
    <w:p w14:paraId="427D7E1C" w14:textId="77777777" w:rsidR="00B5640F" w:rsidRPr="005F2E52" w:rsidRDefault="00B5640F" w:rsidP="00A60EE9">
      <w:pPr>
        <w:pStyle w:val="Caption"/>
        <w:jc w:val="both"/>
        <w:rPr>
          <w:noProof/>
        </w:rPr>
      </w:pPr>
      <w:bookmarkStart w:id="375" w:name="_Ref447536329"/>
      <w:bookmarkStart w:id="376" w:name="_Toc469411089"/>
      <w:bookmarkStart w:id="377" w:name="_Toc179911438"/>
      <w:r w:rsidRPr="005F2E52">
        <w:t xml:space="preserve">Figure </w:t>
      </w:r>
      <w:r w:rsidRPr="005F2E52">
        <w:fldChar w:fldCharType="begin"/>
      </w:r>
      <w:r w:rsidRPr="005F2E52">
        <w:instrText xml:space="preserve"> SEQ Figure \* ARABIC </w:instrText>
      </w:r>
      <w:r w:rsidRPr="005F2E52">
        <w:fldChar w:fldCharType="separate"/>
      </w:r>
      <w:r w:rsidR="00032FCF">
        <w:rPr>
          <w:noProof/>
        </w:rPr>
        <w:t>78</w:t>
      </w:r>
      <w:r w:rsidRPr="005F2E52">
        <w:fldChar w:fldCharType="end"/>
      </w:r>
      <w:bookmarkEnd w:id="375"/>
      <w:r w:rsidRPr="005F2E52">
        <w:t>:</w:t>
      </w:r>
      <w:r w:rsidRPr="005F2E52">
        <w:rPr>
          <w:noProof/>
        </w:rPr>
        <w:t xml:space="preserve"> </w:t>
      </w:r>
      <w:r>
        <w:rPr>
          <w:noProof/>
        </w:rPr>
        <w:t>Attorney General</w:t>
      </w:r>
      <w:r w:rsidRPr="005F2E52">
        <w:rPr>
          <w:noProof/>
        </w:rPr>
        <w:t xml:space="preserve"> Body Authority menu selection</w:t>
      </w:r>
      <w:bookmarkEnd w:id="376"/>
      <w:bookmarkEnd w:id="377"/>
    </w:p>
    <w:p w14:paraId="635BCCC4" w14:textId="77777777" w:rsidR="00B5640F" w:rsidRPr="005F2E52" w:rsidRDefault="00B5640F" w:rsidP="00A60EE9">
      <w:pPr>
        <w:jc w:val="both"/>
        <w:rPr>
          <w:lang w:val="en-GB"/>
        </w:rPr>
      </w:pPr>
    </w:p>
    <w:p w14:paraId="3AF4B3E2" w14:textId="77777777" w:rsidR="00B5640F" w:rsidRPr="005F2E52" w:rsidRDefault="00B5640F" w:rsidP="00A60EE9">
      <w:pPr>
        <w:keepNext/>
        <w:jc w:val="both"/>
        <w:rPr>
          <w:lang w:val="en-GB"/>
        </w:rPr>
      </w:pPr>
    </w:p>
    <w:p w14:paraId="58A5BF77" w14:textId="6B999773" w:rsidR="00B5640F" w:rsidRPr="005F2E52" w:rsidRDefault="00A24DB0" w:rsidP="00A60EE9">
      <w:pPr>
        <w:keepNext/>
        <w:jc w:val="both"/>
        <w:rPr>
          <w:lang w:val="en-GB"/>
        </w:rPr>
      </w:pPr>
      <w:r w:rsidRPr="00A24DB0">
        <w:rPr>
          <w:noProof/>
        </w:rPr>
        <w:drawing>
          <wp:inline distT="0" distB="0" distL="0" distR="0" wp14:anchorId="7E53FD33" wp14:editId="75F22236">
            <wp:extent cx="4838700" cy="222948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844435" cy="2232127"/>
                    </a:xfrm>
                    <a:prstGeom prst="rect">
                      <a:avLst/>
                    </a:prstGeom>
                  </pic:spPr>
                </pic:pic>
              </a:graphicData>
            </a:graphic>
          </wp:inline>
        </w:drawing>
      </w:r>
    </w:p>
    <w:p w14:paraId="69AF1451" w14:textId="77777777" w:rsidR="00B5640F" w:rsidRDefault="00B5640F" w:rsidP="00A60EE9">
      <w:pPr>
        <w:pStyle w:val="Caption"/>
        <w:jc w:val="both"/>
      </w:pPr>
      <w:bookmarkStart w:id="378" w:name="_Ref447536351"/>
      <w:bookmarkStart w:id="379" w:name="_Toc469411090"/>
      <w:bookmarkStart w:id="380" w:name="_Toc179911439"/>
      <w:r w:rsidRPr="005F2E52">
        <w:t xml:space="preserve">Figure </w:t>
      </w:r>
      <w:r w:rsidRPr="005F2E52">
        <w:fldChar w:fldCharType="begin"/>
      </w:r>
      <w:r w:rsidRPr="005F2E52">
        <w:instrText xml:space="preserve"> SEQ Figure \* ARABIC </w:instrText>
      </w:r>
      <w:r w:rsidRPr="005F2E52">
        <w:fldChar w:fldCharType="separate"/>
      </w:r>
      <w:r w:rsidR="00032FCF">
        <w:rPr>
          <w:noProof/>
        </w:rPr>
        <w:t>79</w:t>
      </w:r>
      <w:r w:rsidRPr="005F2E52">
        <w:fldChar w:fldCharType="end"/>
      </w:r>
      <w:bookmarkEnd w:id="378"/>
      <w:r w:rsidRPr="005F2E52">
        <w:t xml:space="preserve">: View </w:t>
      </w:r>
      <w:r>
        <w:t>Attorney General</w:t>
      </w:r>
      <w:r w:rsidRPr="005F2E52">
        <w:t xml:space="preserve"> Body Authority </w:t>
      </w:r>
      <w:proofErr w:type="spellStart"/>
      <w:r w:rsidRPr="005F2E52">
        <w:t>organisation</w:t>
      </w:r>
      <w:proofErr w:type="spellEnd"/>
      <w:r w:rsidRPr="005F2E52">
        <w:t xml:space="preserve"> details</w:t>
      </w:r>
      <w:bookmarkEnd w:id="379"/>
      <w:bookmarkEnd w:id="380"/>
    </w:p>
    <w:p w14:paraId="524F6FBA" w14:textId="09943663" w:rsidR="00B5640F" w:rsidRPr="00B5640F" w:rsidRDefault="00B5640F" w:rsidP="00A60EE9">
      <w:pPr>
        <w:pStyle w:val="Caption"/>
        <w:jc w:val="both"/>
        <w:rPr>
          <w:b w:val="0"/>
          <w:lang w:val="en-GB"/>
        </w:rPr>
      </w:pPr>
    </w:p>
    <w:p w14:paraId="1AA36A56" w14:textId="48AD40DD" w:rsidR="00B5640F" w:rsidRDefault="00B5640F" w:rsidP="00A60EE9">
      <w:pPr>
        <w:keepNext/>
        <w:jc w:val="both"/>
      </w:pPr>
    </w:p>
    <w:p w14:paraId="67AF40D6" w14:textId="77777777" w:rsidR="00B5640F" w:rsidRPr="005F2E52" w:rsidRDefault="00B5640F" w:rsidP="00A60EE9">
      <w:pPr>
        <w:pStyle w:val="Heading2"/>
        <w:tabs>
          <w:tab w:val="clear" w:pos="720"/>
          <w:tab w:val="num" w:pos="576"/>
        </w:tabs>
        <w:ind w:left="576" w:hanging="576"/>
        <w:jc w:val="both"/>
        <w:rPr>
          <w:lang w:val="en-GB"/>
        </w:rPr>
      </w:pPr>
      <w:bookmarkStart w:id="381" w:name="_Toc469410975"/>
      <w:bookmarkStart w:id="382" w:name="_Toc178848525"/>
      <w:r w:rsidRPr="005F2E52">
        <w:rPr>
          <w:lang w:val="en-GB"/>
        </w:rPr>
        <w:t>Add Attorney General Body User</w:t>
      </w:r>
      <w:bookmarkEnd w:id="381"/>
      <w:bookmarkEnd w:id="382"/>
    </w:p>
    <w:p w14:paraId="495751F2" w14:textId="351638AB" w:rsidR="00B5640F" w:rsidRDefault="00B5640F" w:rsidP="00A60EE9">
      <w:pPr>
        <w:jc w:val="both"/>
        <w:rPr>
          <w:lang w:val="en-GB"/>
        </w:rPr>
      </w:pPr>
      <w:r w:rsidRPr="005F2E52">
        <w:rPr>
          <w:lang w:val="en-GB"/>
        </w:rPr>
        <w:t xml:space="preserve">When viewing the details of </w:t>
      </w:r>
      <w:r>
        <w:rPr>
          <w:lang w:val="en-GB"/>
        </w:rPr>
        <w:t>the Attorney General Body</w:t>
      </w:r>
      <w:r w:rsidRPr="005F2E52">
        <w:rPr>
          <w:lang w:val="en-GB"/>
        </w:rPr>
        <w:t xml:space="preserve"> organisation the </w:t>
      </w:r>
      <w:r>
        <w:rPr>
          <w:lang w:val="en-GB"/>
        </w:rPr>
        <w:t xml:space="preserve">SA </w:t>
      </w:r>
      <w:r w:rsidRPr="005F2E52">
        <w:rPr>
          <w:lang w:val="en-GB"/>
        </w:rPr>
        <w:t xml:space="preserve">user has the proper rights that enable him/her to add new users to the organisation. </w:t>
      </w:r>
      <w:r>
        <w:rPr>
          <w:lang w:val="en-GB"/>
        </w:rPr>
        <w:t>The list of users can be accessed by clicki</w:t>
      </w:r>
      <w:r w:rsidR="00402F65">
        <w:rPr>
          <w:lang w:val="en-GB"/>
        </w:rPr>
        <w:t>ng on the “View Users” button</w:t>
      </w:r>
      <w:r>
        <w:rPr>
          <w:lang w:val="en-GB"/>
        </w:rPr>
        <w:t>.</w:t>
      </w:r>
    </w:p>
    <w:p w14:paraId="7811067E" w14:textId="77777777" w:rsidR="00402F65" w:rsidRPr="005F2E52" w:rsidRDefault="00402F65" w:rsidP="00A60EE9">
      <w:pPr>
        <w:jc w:val="both"/>
        <w:rPr>
          <w:lang w:val="en-GB"/>
        </w:rPr>
      </w:pPr>
    </w:p>
    <w:p w14:paraId="35EF8296" w14:textId="4F3C4D20" w:rsidR="00B5640F" w:rsidRPr="005F2E52" w:rsidRDefault="00402F65" w:rsidP="00A60EE9">
      <w:pPr>
        <w:jc w:val="both"/>
        <w:rPr>
          <w:lang w:val="en-GB"/>
        </w:rPr>
      </w:pPr>
      <w:r w:rsidRPr="00402F65">
        <w:rPr>
          <w:noProof/>
        </w:rPr>
        <w:drawing>
          <wp:inline distT="0" distB="0" distL="0" distR="0" wp14:anchorId="5767A1C2" wp14:editId="147D952C">
            <wp:extent cx="4578350" cy="1956435"/>
            <wp:effectExtent l="0" t="0" r="0" b="571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578350" cy="1956435"/>
                    </a:xfrm>
                    <a:prstGeom prst="rect">
                      <a:avLst/>
                    </a:prstGeom>
                  </pic:spPr>
                </pic:pic>
              </a:graphicData>
            </a:graphic>
          </wp:inline>
        </w:drawing>
      </w:r>
    </w:p>
    <w:p w14:paraId="40718DE2" w14:textId="73D2D5A9" w:rsidR="00B5640F" w:rsidRPr="005F2E52" w:rsidRDefault="00B5640F" w:rsidP="00A60EE9">
      <w:pPr>
        <w:keepNext/>
        <w:jc w:val="both"/>
        <w:rPr>
          <w:lang w:val="en-GB"/>
        </w:rPr>
      </w:pPr>
    </w:p>
    <w:p w14:paraId="5F5CE553" w14:textId="77777777" w:rsidR="00B5640F" w:rsidRPr="005F2E52" w:rsidRDefault="00B5640F" w:rsidP="00A60EE9">
      <w:pPr>
        <w:pStyle w:val="Caption"/>
        <w:jc w:val="both"/>
      </w:pPr>
      <w:bookmarkStart w:id="383" w:name="_Toc469411092"/>
      <w:bookmarkStart w:id="384" w:name="_Toc179911440"/>
      <w:r w:rsidRPr="005F2E52">
        <w:t xml:space="preserve">Figure </w:t>
      </w:r>
      <w:r w:rsidRPr="005F2E52">
        <w:fldChar w:fldCharType="begin"/>
      </w:r>
      <w:r w:rsidRPr="005F2E52">
        <w:instrText xml:space="preserve"> SEQ Figure \* ARABIC </w:instrText>
      </w:r>
      <w:r w:rsidRPr="005F2E52">
        <w:fldChar w:fldCharType="separate"/>
      </w:r>
      <w:r w:rsidR="006C2A1A">
        <w:rPr>
          <w:noProof/>
        </w:rPr>
        <w:t>80</w:t>
      </w:r>
      <w:r w:rsidRPr="005F2E52">
        <w:fldChar w:fldCharType="end"/>
      </w:r>
      <w:r w:rsidRPr="005F2E52">
        <w:t xml:space="preserve">: </w:t>
      </w:r>
      <w:r>
        <w:t>View</w:t>
      </w:r>
      <w:r w:rsidRPr="005F2E52">
        <w:t xml:space="preserve"> </w:t>
      </w:r>
      <w:r>
        <w:t xml:space="preserve">Attorney General Body Authority </w:t>
      </w:r>
      <w:proofErr w:type="gramStart"/>
      <w:r w:rsidRPr="005F2E52">
        <w:t>user</w:t>
      </w:r>
      <w:r>
        <w:t>s</w:t>
      </w:r>
      <w:proofErr w:type="gramEnd"/>
      <w:r w:rsidRPr="005F2E52">
        <w:t xml:space="preserve"> link</w:t>
      </w:r>
      <w:bookmarkEnd w:id="383"/>
      <w:bookmarkEnd w:id="384"/>
    </w:p>
    <w:p w14:paraId="09D69346" w14:textId="77777777" w:rsidR="00B5640F" w:rsidRDefault="00B5640F" w:rsidP="00A60EE9">
      <w:pPr>
        <w:jc w:val="both"/>
        <w:rPr>
          <w:lang w:val="en-GB"/>
        </w:rPr>
      </w:pPr>
    </w:p>
    <w:p w14:paraId="07DC8A0C" w14:textId="77777777" w:rsidR="00B5640F" w:rsidRDefault="00B5640F" w:rsidP="00A60EE9">
      <w:pPr>
        <w:keepNext/>
        <w:jc w:val="both"/>
        <w:rPr>
          <w:lang w:val="en-GB"/>
        </w:rPr>
      </w:pPr>
      <w:r>
        <w:rPr>
          <w:lang w:val="en-GB"/>
        </w:rPr>
        <w:t>The organisation users are presented in a table layout.</w:t>
      </w:r>
    </w:p>
    <w:p w14:paraId="32A8A8E1" w14:textId="77777777" w:rsidR="00B5640F" w:rsidRDefault="00B5640F" w:rsidP="00A60EE9">
      <w:pPr>
        <w:keepNext/>
        <w:jc w:val="both"/>
        <w:rPr>
          <w:lang w:val="en-GB"/>
        </w:rPr>
      </w:pPr>
    </w:p>
    <w:p w14:paraId="476A9634" w14:textId="6C39CDCA" w:rsidR="003F77E5" w:rsidRDefault="003F77E5" w:rsidP="00A60EE9">
      <w:pPr>
        <w:keepNext/>
        <w:jc w:val="both"/>
        <w:rPr>
          <w:lang w:val="en-GB"/>
        </w:rPr>
      </w:pPr>
      <w:r w:rsidRPr="003F77E5">
        <w:rPr>
          <w:noProof/>
        </w:rPr>
        <w:drawing>
          <wp:inline distT="0" distB="0" distL="0" distR="0" wp14:anchorId="0098A9E9" wp14:editId="58C3999F">
            <wp:extent cx="4445000" cy="2151585"/>
            <wp:effectExtent l="0" t="0" r="0" b="127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581940" cy="2217870"/>
                    </a:xfrm>
                    <a:prstGeom prst="rect">
                      <a:avLst/>
                    </a:prstGeom>
                  </pic:spPr>
                </pic:pic>
              </a:graphicData>
            </a:graphic>
          </wp:inline>
        </w:drawing>
      </w:r>
    </w:p>
    <w:p w14:paraId="0B639443" w14:textId="6A2958B0" w:rsidR="00B5640F" w:rsidRDefault="00B5640F" w:rsidP="00A60EE9">
      <w:pPr>
        <w:keepNext/>
        <w:jc w:val="both"/>
      </w:pPr>
    </w:p>
    <w:p w14:paraId="063B7DA0" w14:textId="77777777" w:rsidR="00B5640F" w:rsidRPr="005F2E52" w:rsidRDefault="00B5640F" w:rsidP="00A60EE9">
      <w:pPr>
        <w:pStyle w:val="Caption"/>
        <w:jc w:val="both"/>
      </w:pPr>
      <w:bookmarkStart w:id="385" w:name="_Toc469411093"/>
      <w:bookmarkStart w:id="386" w:name="_Toc179911441"/>
      <w:r>
        <w:t xml:space="preserve">Figure </w:t>
      </w:r>
      <w:r>
        <w:fldChar w:fldCharType="begin"/>
      </w:r>
      <w:r>
        <w:instrText xml:space="preserve"> SEQ Figure \* ARABIC </w:instrText>
      </w:r>
      <w:r>
        <w:fldChar w:fldCharType="separate"/>
      </w:r>
      <w:r w:rsidR="006C2A1A">
        <w:rPr>
          <w:noProof/>
        </w:rPr>
        <w:t>81</w:t>
      </w:r>
      <w:r>
        <w:fldChar w:fldCharType="end"/>
      </w:r>
      <w:r>
        <w:t>:</w:t>
      </w:r>
      <w:r>
        <w:rPr>
          <w:noProof/>
        </w:rPr>
        <w:t xml:space="preserve"> List of Attorney General Body Authority users</w:t>
      </w:r>
      <w:bookmarkEnd w:id="385"/>
      <w:bookmarkEnd w:id="386"/>
    </w:p>
    <w:p w14:paraId="334F07D7" w14:textId="77777777" w:rsidR="00B5640F" w:rsidRDefault="00B5640F" w:rsidP="00A60EE9">
      <w:pPr>
        <w:jc w:val="both"/>
        <w:rPr>
          <w:lang w:val="en-GB"/>
        </w:rPr>
      </w:pPr>
    </w:p>
    <w:p w14:paraId="79EC9D17" w14:textId="77777777" w:rsidR="00B5640F" w:rsidRDefault="00B5640F" w:rsidP="00A60EE9">
      <w:pPr>
        <w:jc w:val="both"/>
        <w:rPr>
          <w:lang w:val="en-GB"/>
        </w:rPr>
      </w:pPr>
      <w:r>
        <w:rPr>
          <w:lang w:val="en-GB"/>
        </w:rPr>
        <w:t xml:space="preserve">A new user can be added by clicking on the “Add User” button. </w:t>
      </w:r>
    </w:p>
    <w:p w14:paraId="05538155" w14:textId="77777777" w:rsidR="00B5640F" w:rsidRDefault="00B5640F" w:rsidP="00A60EE9">
      <w:pPr>
        <w:jc w:val="both"/>
        <w:rPr>
          <w:lang w:val="en-GB"/>
        </w:rPr>
      </w:pPr>
    </w:p>
    <w:p w14:paraId="6F9544A9" w14:textId="77777777" w:rsidR="00B5640F" w:rsidRPr="005F2E52" w:rsidRDefault="00B5640F" w:rsidP="00A60EE9">
      <w:pPr>
        <w:jc w:val="both"/>
        <w:rPr>
          <w:lang w:val="en-GB"/>
        </w:rPr>
      </w:pPr>
      <w:r>
        <w:rPr>
          <w:lang w:val="en-GB"/>
        </w:rPr>
        <w:t>SA</w:t>
      </w:r>
      <w:r w:rsidRPr="005F2E52">
        <w:rPr>
          <w:lang w:val="en-GB"/>
        </w:rPr>
        <w:t xml:space="preserve"> fills in all mandatory information and submits the form. The user will receive the respective activation information through email in order to activate the user account.</w:t>
      </w:r>
    </w:p>
    <w:p w14:paraId="4C77FCBB" w14:textId="77777777" w:rsidR="00B5640F" w:rsidRPr="005F2E52" w:rsidRDefault="00B5640F" w:rsidP="00A60EE9">
      <w:pPr>
        <w:jc w:val="both"/>
        <w:rPr>
          <w:lang w:val="en-GB"/>
        </w:rPr>
      </w:pPr>
    </w:p>
    <w:p w14:paraId="32277D28" w14:textId="3A3B24F9" w:rsidR="00B5640F" w:rsidRPr="005F2E52" w:rsidRDefault="00736B1A" w:rsidP="00A60EE9">
      <w:pPr>
        <w:keepNext/>
        <w:jc w:val="both"/>
        <w:rPr>
          <w:lang w:val="en-GB"/>
        </w:rPr>
      </w:pPr>
      <w:r w:rsidRPr="00736B1A">
        <w:rPr>
          <w:noProof/>
        </w:rPr>
        <w:lastRenderedPageBreak/>
        <w:drawing>
          <wp:inline distT="0" distB="0" distL="0" distR="0" wp14:anchorId="0A06298B" wp14:editId="5428F928">
            <wp:extent cx="3715375" cy="695325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724974" cy="6971214"/>
                    </a:xfrm>
                    <a:prstGeom prst="rect">
                      <a:avLst/>
                    </a:prstGeom>
                  </pic:spPr>
                </pic:pic>
              </a:graphicData>
            </a:graphic>
          </wp:inline>
        </w:drawing>
      </w:r>
    </w:p>
    <w:p w14:paraId="2FF93E99" w14:textId="77777777" w:rsidR="00B5640F" w:rsidRPr="005F2E52" w:rsidRDefault="00B5640F" w:rsidP="00A60EE9">
      <w:pPr>
        <w:pStyle w:val="Caption"/>
        <w:jc w:val="both"/>
      </w:pPr>
      <w:bookmarkStart w:id="387" w:name="_Toc469411094"/>
      <w:bookmarkStart w:id="388" w:name="_Toc179911442"/>
      <w:r w:rsidRPr="005F2E52">
        <w:t xml:space="preserve">Figure </w:t>
      </w:r>
      <w:r w:rsidRPr="005F2E52">
        <w:fldChar w:fldCharType="begin"/>
      </w:r>
      <w:r w:rsidRPr="005F2E52">
        <w:instrText xml:space="preserve"> SEQ Figure \* ARABIC </w:instrText>
      </w:r>
      <w:r w:rsidRPr="005F2E52">
        <w:fldChar w:fldCharType="separate"/>
      </w:r>
      <w:r w:rsidR="006C2A1A">
        <w:rPr>
          <w:noProof/>
        </w:rPr>
        <w:t>82</w:t>
      </w:r>
      <w:r w:rsidRPr="005F2E52">
        <w:fldChar w:fldCharType="end"/>
      </w:r>
      <w:r w:rsidRPr="005F2E52">
        <w:t xml:space="preserve">: Add </w:t>
      </w:r>
      <w:r>
        <w:t xml:space="preserve">Attorney General Body Authority </w:t>
      </w:r>
      <w:r w:rsidRPr="005F2E52">
        <w:t>user</w:t>
      </w:r>
      <w:bookmarkEnd w:id="387"/>
      <w:bookmarkEnd w:id="388"/>
    </w:p>
    <w:p w14:paraId="07E34FF9" w14:textId="77777777" w:rsidR="00B5640F" w:rsidRPr="005F2E52" w:rsidRDefault="00B5640F" w:rsidP="00A60EE9">
      <w:pPr>
        <w:pStyle w:val="Heading2"/>
        <w:tabs>
          <w:tab w:val="clear" w:pos="720"/>
          <w:tab w:val="num" w:pos="576"/>
        </w:tabs>
        <w:ind w:left="576" w:hanging="576"/>
        <w:jc w:val="both"/>
        <w:rPr>
          <w:lang w:val="en-GB"/>
        </w:rPr>
      </w:pPr>
      <w:bookmarkStart w:id="389" w:name="_Toc469410976"/>
      <w:bookmarkStart w:id="390" w:name="_Toc178848526"/>
      <w:r w:rsidRPr="005F2E52">
        <w:rPr>
          <w:lang w:val="en-GB"/>
        </w:rPr>
        <w:t>Edit Attorney General Body User</w:t>
      </w:r>
      <w:bookmarkEnd w:id="389"/>
      <w:bookmarkEnd w:id="390"/>
    </w:p>
    <w:p w14:paraId="367FB583" w14:textId="48B69F7F" w:rsidR="00B5640F" w:rsidRPr="005F2E52" w:rsidRDefault="00B5640F" w:rsidP="00A60EE9">
      <w:pPr>
        <w:keepNext/>
        <w:jc w:val="both"/>
        <w:rPr>
          <w:lang w:val="en-GB"/>
        </w:rPr>
      </w:pPr>
      <w:r>
        <w:rPr>
          <w:lang w:val="en-GB"/>
        </w:rPr>
        <w:t>The SA</w:t>
      </w:r>
      <w:r w:rsidRPr="005F2E52">
        <w:rPr>
          <w:lang w:val="en-GB"/>
        </w:rPr>
        <w:t xml:space="preserve"> user</w:t>
      </w:r>
      <w:r w:rsidR="004800EA">
        <w:rPr>
          <w:lang w:val="en-GB"/>
        </w:rPr>
        <w:t xml:space="preserve"> can edit the Attorney General </w:t>
      </w:r>
      <w:proofErr w:type="gramStart"/>
      <w:r w:rsidR="004C7671">
        <w:rPr>
          <w:lang w:val="en-GB"/>
        </w:rPr>
        <w:t>users</w:t>
      </w:r>
      <w:proofErr w:type="gramEnd"/>
      <w:r w:rsidRPr="005F2E52">
        <w:rPr>
          <w:lang w:val="en-GB"/>
        </w:rPr>
        <w:t xml:space="preserve"> profile. In case the </w:t>
      </w:r>
      <w:r>
        <w:rPr>
          <w:lang w:val="en-GB"/>
        </w:rPr>
        <w:t>SA</w:t>
      </w:r>
      <w:r w:rsidRPr="005F2E52">
        <w:rPr>
          <w:lang w:val="en-GB"/>
        </w:rPr>
        <w:t xml:space="preserve"> amends the user’s password, the System will automatically dispatch a notification to the </w:t>
      </w:r>
      <w:r>
        <w:rPr>
          <w:lang w:val="en-GB"/>
        </w:rPr>
        <w:t>user’s</w:t>
      </w:r>
      <w:r w:rsidRPr="005F2E52">
        <w:rPr>
          <w:lang w:val="en-GB"/>
        </w:rPr>
        <w:t xml:space="preserve"> email to notify him/her of the change. In case the </w:t>
      </w:r>
      <w:r>
        <w:rPr>
          <w:lang w:val="en-GB"/>
        </w:rPr>
        <w:t>user’s</w:t>
      </w:r>
      <w:r w:rsidRPr="005F2E52">
        <w:rPr>
          <w:lang w:val="en-GB"/>
        </w:rPr>
        <w:t xml:space="preserve"> email address is modified, for security purposes, the System will dispatch </w:t>
      </w:r>
      <w:r w:rsidRPr="005F2E52">
        <w:rPr>
          <w:lang w:val="en-GB"/>
        </w:rPr>
        <w:lastRenderedPageBreak/>
        <w:t>an email to the old email address to notify the owner of the previous address that the user profile has been amended.</w:t>
      </w:r>
    </w:p>
    <w:p w14:paraId="5C6322F4" w14:textId="77777777" w:rsidR="00B5640F" w:rsidRDefault="00B5640F" w:rsidP="00A60EE9">
      <w:pPr>
        <w:keepNext/>
        <w:jc w:val="both"/>
        <w:rPr>
          <w:lang w:val="en-GB"/>
        </w:rPr>
      </w:pPr>
    </w:p>
    <w:p w14:paraId="1241A8F3" w14:textId="3F124B92" w:rsidR="00540088" w:rsidRPr="005F2E52" w:rsidRDefault="005A7D64" w:rsidP="00A60EE9">
      <w:pPr>
        <w:keepNext/>
        <w:jc w:val="both"/>
        <w:rPr>
          <w:lang w:val="en-GB"/>
        </w:rPr>
      </w:pPr>
      <w:r w:rsidRPr="005A7D64">
        <w:rPr>
          <w:noProof/>
        </w:rPr>
        <w:drawing>
          <wp:inline distT="0" distB="0" distL="0" distR="0" wp14:anchorId="3BEA05A4" wp14:editId="4DAA56D3">
            <wp:extent cx="3553540" cy="6115050"/>
            <wp:effectExtent l="0" t="0" r="889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560003" cy="6126172"/>
                    </a:xfrm>
                    <a:prstGeom prst="rect">
                      <a:avLst/>
                    </a:prstGeom>
                  </pic:spPr>
                </pic:pic>
              </a:graphicData>
            </a:graphic>
          </wp:inline>
        </w:drawing>
      </w:r>
    </w:p>
    <w:p w14:paraId="6240C59A" w14:textId="27E01757" w:rsidR="00B5640F" w:rsidRPr="005F2E52" w:rsidRDefault="00B5640F" w:rsidP="00A60EE9">
      <w:pPr>
        <w:keepNext/>
        <w:jc w:val="both"/>
        <w:rPr>
          <w:lang w:val="en-GB"/>
        </w:rPr>
      </w:pPr>
    </w:p>
    <w:p w14:paraId="69E9926A" w14:textId="77777777" w:rsidR="00B5640F" w:rsidRPr="005F2E52" w:rsidRDefault="00B5640F" w:rsidP="00A60EE9">
      <w:pPr>
        <w:pStyle w:val="Caption"/>
        <w:jc w:val="both"/>
      </w:pPr>
      <w:bookmarkStart w:id="391" w:name="_Toc469411095"/>
      <w:bookmarkStart w:id="392" w:name="_Toc179911443"/>
      <w:r w:rsidRPr="005F2E52">
        <w:t xml:space="preserve">Figure </w:t>
      </w:r>
      <w:r w:rsidRPr="005F2E52">
        <w:fldChar w:fldCharType="begin"/>
      </w:r>
      <w:r w:rsidRPr="005F2E52">
        <w:instrText xml:space="preserve"> SEQ Figure \* ARABIC </w:instrText>
      </w:r>
      <w:r w:rsidRPr="005F2E52">
        <w:fldChar w:fldCharType="separate"/>
      </w:r>
      <w:r w:rsidR="006C2A1A">
        <w:rPr>
          <w:noProof/>
        </w:rPr>
        <w:t>83</w:t>
      </w:r>
      <w:r w:rsidRPr="005F2E52">
        <w:fldChar w:fldCharType="end"/>
      </w:r>
      <w:r w:rsidRPr="005F2E52">
        <w:t xml:space="preserve">: Edit </w:t>
      </w:r>
      <w:r>
        <w:t>Attorney General Body</w:t>
      </w:r>
      <w:r w:rsidRPr="005F2E52">
        <w:t xml:space="preserve"> </w:t>
      </w:r>
      <w:r>
        <w:t xml:space="preserve">Authority </w:t>
      </w:r>
      <w:r w:rsidRPr="005F2E52">
        <w:t>user profile</w:t>
      </w:r>
      <w:bookmarkEnd w:id="391"/>
      <w:bookmarkEnd w:id="392"/>
    </w:p>
    <w:p w14:paraId="114F400A" w14:textId="77777777" w:rsidR="00B5640F" w:rsidRPr="00B5640F" w:rsidRDefault="00B5640F" w:rsidP="00A60EE9">
      <w:pPr>
        <w:jc w:val="both"/>
      </w:pPr>
    </w:p>
    <w:p w14:paraId="44F95515" w14:textId="77777777" w:rsidR="00F22D42" w:rsidRDefault="00F22D42" w:rsidP="00A60EE9">
      <w:pPr>
        <w:jc w:val="both"/>
        <w:rPr>
          <w:lang w:val="en-GB"/>
        </w:rPr>
      </w:pPr>
    </w:p>
    <w:p w14:paraId="4336BC9F" w14:textId="77777777" w:rsidR="00501982" w:rsidRDefault="00501982" w:rsidP="00A60EE9">
      <w:pPr>
        <w:jc w:val="both"/>
        <w:rPr>
          <w:lang w:val="en-GB"/>
        </w:rPr>
      </w:pPr>
    </w:p>
    <w:p w14:paraId="25EF0AFC" w14:textId="77777777" w:rsidR="00501982" w:rsidRDefault="00501982" w:rsidP="00A60EE9">
      <w:pPr>
        <w:jc w:val="both"/>
        <w:rPr>
          <w:lang w:val="en-GB"/>
        </w:rPr>
      </w:pPr>
    </w:p>
    <w:p w14:paraId="5E853C9D" w14:textId="77777777" w:rsidR="00501982" w:rsidRDefault="00501982" w:rsidP="00A60EE9">
      <w:pPr>
        <w:jc w:val="both"/>
        <w:rPr>
          <w:lang w:val="en-GB"/>
        </w:rPr>
      </w:pPr>
    </w:p>
    <w:p w14:paraId="38732F6C" w14:textId="77777777" w:rsidR="00501982" w:rsidRDefault="00501982" w:rsidP="00A60EE9">
      <w:pPr>
        <w:jc w:val="both"/>
        <w:rPr>
          <w:lang w:val="en-GB"/>
        </w:rPr>
      </w:pPr>
    </w:p>
    <w:p w14:paraId="35EF1AA7" w14:textId="77777777" w:rsidR="00501982" w:rsidRDefault="00501982" w:rsidP="00A60EE9">
      <w:pPr>
        <w:jc w:val="both"/>
        <w:rPr>
          <w:lang w:val="en-GB"/>
        </w:rPr>
      </w:pPr>
    </w:p>
    <w:p w14:paraId="583EC2DE" w14:textId="77777777" w:rsidR="00501982" w:rsidRDefault="00501982" w:rsidP="00A60EE9">
      <w:pPr>
        <w:jc w:val="both"/>
        <w:rPr>
          <w:lang w:val="en-GB"/>
        </w:rPr>
      </w:pPr>
    </w:p>
    <w:p w14:paraId="03276312" w14:textId="77777777" w:rsidR="00C33E50" w:rsidRDefault="00C33E50" w:rsidP="00A60EE9">
      <w:pPr>
        <w:pStyle w:val="Heading1"/>
        <w:pageBreakBefore/>
        <w:tabs>
          <w:tab w:val="clear" w:pos="720"/>
        </w:tabs>
        <w:ind w:left="431" w:hanging="431"/>
        <w:jc w:val="both"/>
        <w:rPr>
          <w:lang w:val="en-GB"/>
        </w:rPr>
      </w:pPr>
      <w:bookmarkStart w:id="393" w:name="_Toc469410977"/>
      <w:bookmarkStart w:id="394" w:name="_Toc178848527"/>
      <w:r>
        <w:rPr>
          <w:lang w:val="en-GB"/>
        </w:rPr>
        <w:lastRenderedPageBreak/>
        <w:t>System Properties</w:t>
      </w:r>
      <w:bookmarkEnd w:id="393"/>
      <w:bookmarkEnd w:id="394"/>
    </w:p>
    <w:p w14:paraId="19106BA1" w14:textId="75250F07" w:rsidR="00C33E50" w:rsidRDefault="00C33E50" w:rsidP="00A60EE9">
      <w:pPr>
        <w:jc w:val="both"/>
        <w:rPr>
          <w:lang w:val="en-GB"/>
        </w:rPr>
      </w:pPr>
      <w:r>
        <w:rPr>
          <w:lang w:val="en-GB"/>
        </w:rPr>
        <w:t>The SA user has the rights to configure certain properties in the system that determine value limits for procurement procedures, the approval threshold for PEHP users in relation to the Procurement Committee</w:t>
      </w:r>
      <w:r w:rsidR="007C6858">
        <w:rPr>
          <w:lang w:val="en-GB"/>
        </w:rPr>
        <w:t xml:space="preserve">/Controlling officer </w:t>
      </w:r>
      <w:r>
        <w:rPr>
          <w:lang w:val="en-GB"/>
        </w:rPr>
        <w:t xml:space="preserve"> as well as the amounts that Suppliers must pay for initial registration, renewal of registration and the appeal fee.</w:t>
      </w:r>
    </w:p>
    <w:p w14:paraId="25FDBAE9" w14:textId="581CEE6A" w:rsidR="00C33E50" w:rsidRDefault="00C33E50" w:rsidP="00A60EE9">
      <w:pPr>
        <w:pStyle w:val="Heading2"/>
        <w:tabs>
          <w:tab w:val="clear" w:pos="720"/>
          <w:tab w:val="num" w:pos="576"/>
        </w:tabs>
        <w:ind w:left="576" w:hanging="576"/>
        <w:jc w:val="both"/>
        <w:rPr>
          <w:lang w:val="en-GB"/>
        </w:rPr>
      </w:pPr>
      <w:bookmarkStart w:id="395" w:name="_Toc469410978"/>
      <w:bookmarkStart w:id="396" w:name="_Toc178848528"/>
      <w:r>
        <w:rPr>
          <w:lang w:val="en-GB"/>
        </w:rPr>
        <w:t>Manage</w:t>
      </w:r>
      <w:bookmarkEnd w:id="395"/>
      <w:r w:rsidR="00115E39">
        <w:rPr>
          <w:lang w:val="en-GB"/>
        </w:rPr>
        <w:t xml:space="preserve"> Thresholds</w:t>
      </w:r>
      <w:bookmarkEnd w:id="396"/>
    </w:p>
    <w:p w14:paraId="11F848B3" w14:textId="413A2527" w:rsidR="00C33E50" w:rsidRDefault="00C33E50" w:rsidP="00A60EE9">
      <w:pPr>
        <w:jc w:val="both"/>
        <w:rPr>
          <w:lang w:val="en-GB"/>
        </w:rPr>
      </w:pPr>
      <w:r>
        <w:rPr>
          <w:lang w:val="en-GB"/>
        </w:rPr>
        <w:t>To define the upper and lower limits for the various procurement procedures as well as the approval threshold for the Procurement Committee</w:t>
      </w:r>
      <w:r w:rsidR="007C6858">
        <w:rPr>
          <w:lang w:val="en-GB"/>
        </w:rPr>
        <w:t xml:space="preserve"> and Controlling Officer</w:t>
      </w:r>
      <w:r>
        <w:rPr>
          <w:lang w:val="en-GB"/>
        </w:rPr>
        <w:t xml:space="preserve"> the SA user selects the “Manage</w:t>
      </w:r>
      <w:r w:rsidR="00115E39">
        <w:rPr>
          <w:lang w:val="en-GB"/>
        </w:rPr>
        <w:t xml:space="preserve"> Thresholds</w:t>
      </w:r>
      <w:r>
        <w:rPr>
          <w:lang w:val="en-GB"/>
        </w:rPr>
        <w:t>” option in the “Administration” menu (</w:t>
      </w:r>
      <w:r>
        <w:rPr>
          <w:lang w:val="en-GB"/>
        </w:rPr>
        <w:fldChar w:fldCharType="begin"/>
      </w:r>
      <w:r>
        <w:rPr>
          <w:lang w:val="en-GB"/>
        </w:rPr>
        <w:instrText xml:space="preserve"> REF _Ref447542801 \h </w:instrText>
      </w:r>
      <w:r w:rsidR="00A60EE9">
        <w:rPr>
          <w:lang w:val="en-GB"/>
        </w:rPr>
        <w:instrText xml:space="preserve"> \* MERGEFORMAT </w:instrText>
      </w:r>
      <w:r>
        <w:rPr>
          <w:lang w:val="en-GB"/>
        </w:rPr>
      </w:r>
      <w:r>
        <w:rPr>
          <w:lang w:val="en-GB"/>
        </w:rPr>
        <w:fldChar w:fldCharType="separate"/>
      </w:r>
      <w:r w:rsidR="007C6858">
        <w:t xml:space="preserve">Figure </w:t>
      </w:r>
      <w:r w:rsidR="007C6858">
        <w:rPr>
          <w:noProof/>
        </w:rPr>
        <w:t>84</w:t>
      </w:r>
      <w:r>
        <w:rPr>
          <w:lang w:val="en-GB"/>
        </w:rPr>
        <w:fldChar w:fldCharType="end"/>
      </w:r>
      <w:r>
        <w:rPr>
          <w:lang w:val="en-GB"/>
        </w:rPr>
        <w:t>).</w:t>
      </w:r>
    </w:p>
    <w:p w14:paraId="7D09BC83" w14:textId="77777777" w:rsidR="00C33E50" w:rsidRDefault="00C33E50" w:rsidP="00A60EE9">
      <w:pPr>
        <w:jc w:val="both"/>
        <w:rPr>
          <w:lang w:val="en-GB"/>
        </w:rPr>
      </w:pPr>
    </w:p>
    <w:p w14:paraId="7991E459" w14:textId="6B67457D" w:rsidR="00C33E50" w:rsidRDefault="00115E39" w:rsidP="00A60EE9">
      <w:pPr>
        <w:keepNext/>
        <w:jc w:val="both"/>
      </w:pPr>
      <w:r w:rsidRPr="00115E39">
        <w:rPr>
          <w:noProof/>
        </w:rPr>
        <w:drawing>
          <wp:inline distT="0" distB="0" distL="0" distR="0" wp14:anchorId="73E1B635" wp14:editId="0DCA92E1">
            <wp:extent cx="1711135" cy="3892550"/>
            <wp:effectExtent l="0" t="0" r="381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717221" cy="3906394"/>
                    </a:xfrm>
                    <a:prstGeom prst="rect">
                      <a:avLst/>
                    </a:prstGeom>
                  </pic:spPr>
                </pic:pic>
              </a:graphicData>
            </a:graphic>
          </wp:inline>
        </w:drawing>
      </w:r>
    </w:p>
    <w:p w14:paraId="6CF226C9" w14:textId="02E17740" w:rsidR="00C33E50" w:rsidRDefault="00C33E50" w:rsidP="00A60EE9">
      <w:pPr>
        <w:pStyle w:val="Caption"/>
        <w:jc w:val="both"/>
      </w:pPr>
      <w:bookmarkStart w:id="397" w:name="_Ref447542801"/>
      <w:bookmarkStart w:id="398" w:name="_Toc469411096"/>
      <w:bookmarkStart w:id="399" w:name="_Toc179911444"/>
      <w:r>
        <w:t xml:space="preserve">Figure </w:t>
      </w:r>
      <w:r>
        <w:fldChar w:fldCharType="begin"/>
      </w:r>
      <w:r>
        <w:instrText xml:space="preserve"> SEQ Figure \* ARABIC </w:instrText>
      </w:r>
      <w:r>
        <w:fldChar w:fldCharType="separate"/>
      </w:r>
      <w:r w:rsidR="006C2A1A">
        <w:rPr>
          <w:noProof/>
        </w:rPr>
        <w:t>84</w:t>
      </w:r>
      <w:r>
        <w:fldChar w:fldCharType="end"/>
      </w:r>
      <w:bookmarkEnd w:id="397"/>
      <w:r w:rsidR="00115E39">
        <w:t xml:space="preserve">: Manage Thresholds </w:t>
      </w:r>
      <w:r>
        <w:t>menu option</w:t>
      </w:r>
      <w:bookmarkEnd w:id="398"/>
      <w:bookmarkEnd w:id="399"/>
    </w:p>
    <w:p w14:paraId="20C6E1FC" w14:textId="77777777" w:rsidR="00C33E50" w:rsidRDefault="00C33E50" w:rsidP="00A60EE9">
      <w:pPr>
        <w:jc w:val="both"/>
        <w:rPr>
          <w:lang w:val="en-GB"/>
        </w:rPr>
      </w:pPr>
    </w:p>
    <w:p w14:paraId="08D848DB" w14:textId="5D81B7C0" w:rsidR="00C33E50" w:rsidRDefault="00115E39" w:rsidP="00A60EE9">
      <w:pPr>
        <w:jc w:val="both"/>
        <w:rPr>
          <w:lang w:val="en-GB"/>
        </w:rPr>
      </w:pPr>
      <w:r>
        <w:rPr>
          <w:lang w:val="en-GB"/>
        </w:rPr>
        <w:t>The lower limits for the procurement procedures as well as the approval threshold for the Procurement Committee</w:t>
      </w:r>
      <w:r w:rsidR="007C6858">
        <w:rPr>
          <w:lang w:val="en-GB"/>
        </w:rPr>
        <w:t xml:space="preserve"> and Controlling Officer</w:t>
      </w:r>
      <w:r>
        <w:rPr>
          <w:lang w:val="en-GB"/>
        </w:rPr>
        <w:t xml:space="preserve"> can be defined from SA user separately for each procurement type.  </w:t>
      </w:r>
      <w:r w:rsidR="00C33E50">
        <w:rPr>
          <w:lang w:val="en-GB"/>
        </w:rPr>
        <w:t xml:space="preserve">The SA user </w:t>
      </w:r>
      <w:r>
        <w:rPr>
          <w:lang w:val="en-GB"/>
        </w:rPr>
        <w:t>selects a procurement type, provide</w:t>
      </w:r>
      <w:r w:rsidR="001D4146">
        <w:rPr>
          <w:lang w:val="en-GB"/>
        </w:rPr>
        <w:t>s</w:t>
      </w:r>
      <w:r w:rsidR="00C33E50">
        <w:rPr>
          <w:lang w:val="en-GB"/>
        </w:rPr>
        <w:t xml:space="preserve"> </w:t>
      </w:r>
      <w:r w:rsidR="00C33E50" w:rsidRPr="005F2E52">
        <w:rPr>
          <w:lang w:val="en-GB"/>
        </w:rPr>
        <w:t xml:space="preserve">all </w:t>
      </w:r>
      <w:r w:rsidR="00C33E50">
        <w:rPr>
          <w:lang w:val="en-GB"/>
        </w:rPr>
        <w:t>required values</w:t>
      </w:r>
      <w:r w:rsidR="00C33E50" w:rsidRPr="005F2E52">
        <w:rPr>
          <w:lang w:val="en-GB"/>
        </w:rPr>
        <w:t xml:space="preserve"> and submits the form.</w:t>
      </w:r>
      <w:r w:rsidR="00C33E50">
        <w:rPr>
          <w:lang w:val="en-GB"/>
        </w:rPr>
        <w:t xml:space="preserve"> A value can provided for the upper and lower limit for each property that can be configured. These values are used by the system when validating Annual Procurement Plan entries as well as when validating the details of a new tender. The corresponding procurement method may only be selected if the budgeted amount for the tender falls between the upper and lower limits as defined by the SA for that procurement method. Where no value has been captured, no validation takes place.</w:t>
      </w:r>
    </w:p>
    <w:p w14:paraId="3F6FB13F" w14:textId="77777777" w:rsidR="000F33AA" w:rsidRDefault="000F33AA" w:rsidP="00A60EE9">
      <w:pPr>
        <w:jc w:val="both"/>
        <w:rPr>
          <w:lang w:val="en-GB"/>
        </w:rPr>
      </w:pPr>
    </w:p>
    <w:p w14:paraId="3AEF9734" w14:textId="77777777" w:rsidR="000F33AA" w:rsidRDefault="000F33AA" w:rsidP="00A60EE9">
      <w:pPr>
        <w:jc w:val="both"/>
        <w:rPr>
          <w:lang w:val="en-GB"/>
        </w:rPr>
      </w:pPr>
    </w:p>
    <w:p w14:paraId="14886D27" w14:textId="77777777" w:rsidR="000F33AA" w:rsidRDefault="000F33AA" w:rsidP="00A60EE9">
      <w:pPr>
        <w:jc w:val="both"/>
        <w:rPr>
          <w:lang w:val="en-GB"/>
        </w:rPr>
      </w:pPr>
    </w:p>
    <w:p w14:paraId="5A9C50D0" w14:textId="77777777" w:rsidR="000F33AA" w:rsidRDefault="000F33AA" w:rsidP="00A60EE9">
      <w:pPr>
        <w:jc w:val="both"/>
        <w:rPr>
          <w:lang w:val="en-GB"/>
        </w:rPr>
      </w:pPr>
    </w:p>
    <w:p w14:paraId="1C31F20D" w14:textId="753713E6" w:rsidR="00C33E50" w:rsidRDefault="009C5649" w:rsidP="00A60EE9">
      <w:pPr>
        <w:keepNext/>
        <w:jc w:val="both"/>
      </w:pPr>
      <w:r w:rsidRPr="009C5649">
        <w:rPr>
          <w:noProof/>
        </w:rPr>
        <w:lastRenderedPageBreak/>
        <w:drawing>
          <wp:inline distT="0" distB="0" distL="0" distR="0" wp14:anchorId="5D036533" wp14:editId="54D86D46">
            <wp:extent cx="3987800" cy="2012349"/>
            <wp:effectExtent l="0" t="0" r="0" b="698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998646" cy="2017822"/>
                    </a:xfrm>
                    <a:prstGeom prst="rect">
                      <a:avLst/>
                    </a:prstGeom>
                  </pic:spPr>
                </pic:pic>
              </a:graphicData>
            </a:graphic>
          </wp:inline>
        </w:drawing>
      </w:r>
    </w:p>
    <w:p w14:paraId="76DF25EB" w14:textId="77777777" w:rsidR="0097194E" w:rsidRDefault="0097194E" w:rsidP="00A60EE9">
      <w:pPr>
        <w:keepNext/>
        <w:jc w:val="both"/>
      </w:pPr>
    </w:p>
    <w:p w14:paraId="431F9871" w14:textId="62AB24B6" w:rsidR="00C33E50" w:rsidRDefault="00C33E50" w:rsidP="00A60EE9">
      <w:pPr>
        <w:pStyle w:val="Caption"/>
        <w:jc w:val="both"/>
        <w:rPr>
          <w:noProof/>
        </w:rPr>
      </w:pPr>
      <w:bookmarkStart w:id="400" w:name="_Ref447543502"/>
      <w:bookmarkStart w:id="401" w:name="_Toc469411097"/>
      <w:bookmarkStart w:id="402" w:name="_Toc179911445"/>
      <w:r>
        <w:t xml:space="preserve">Figure </w:t>
      </w:r>
      <w:r>
        <w:fldChar w:fldCharType="begin"/>
      </w:r>
      <w:r>
        <w:instrText xml:space="preserve"> SEQ Figure \* ARABIC </w:instrText>
      </w:r>
      <w:r>
        <w:fldChar w:fldCharType="separate"/>
      </w:r>
      <w:r w:rsidR="00241EA0">
        <w:rPr>
          <w:noProof/>
        </w:rPr>
        <w:t>85</w:t>
      </w:r>
      <w:r>
        <w:fldChar w:fldCharType="end"/>
      </w:r>
      <w:bookmarkEnd w:id="400"/>
      <w:r>
        <w:t>:</w:t>
      </w:r>
      <w:r>
        <w:rPr>
          <w:noProof/>
        </w:rPr>
        <w:t xml:space="preserve"> Manage </w:t>
      </w:r>
      <w:bookmarkEnd w:id="401"/>
      <w:r w:rsidR="0097194E">
        <w:rPr>
          <w:noProof/>
        </w:rPr>
        <w:t>T</w:t>
      </w:r>
      <w:r w:rsidR="009C5649">
        <w:rPr>
          <w:noProof/>
        </w:rPr>
        <w:t>hresholds – Select Procurement Type</w:t>
      </w:r>
      <w:bookmarkEnd w:id="402"/>
    </w:p>
    <w:p w14:paraId="5AAC3F45" w14:textId="77777777" w:rsidR="0097194E" w:rsidRDefault="0097194E" w:rsidP="00A60EE9">
      <w:pPr>
        <w:jc w:val="both"/>
      </w:pPr>
    </w:p>
    <w:p w14:paraId="1D043327" w14:textId="77777777" w:rsidR="0097194E" w:rsidRDefault="0097194E" w:rsidP="00A60EE9">
      <w:pPr>
        <w:jc w:val="both"/>
      </w:pPr>
    </w:p>
    <w:p w14:paraId="452B2706" w14:textId="223A2F68" w:rsidR="0097194E" w:rsidRDefault="0097194E" w:rsidP="00A60EE9">
      <w:pPr>
        <w:jc w:val="both"/>
      </w:pPr>
      <w:r w:rsidRPr="0097194E">
        <w:rPr>
          <w:noProof/>
        </w:rPr>
        <w:drawing>
          <wp:inline distT="0" distB="0" distL="0" distR="0" wp14:anchorId="2D397FED" wp14:editId="5D11159A">
            <wp:extent cx="4025900" cy="3692504"/>
            <wp:effectExtent l="0" t="0" r="0" b="381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031782" cy="3697899"/>
                    </a:xfrm>
                    <a:prstGeom prst="rect">
                      <a:avLst/>
                    </a:prstGeom>
                  </pic:spPr>
                </pic:pic>
              </a:graphicData>
            </a:graphic>
          </wp:inline>
        </w:drawing>
      </w:r>
    </w:p>
    <w:p w14:paraId="7376A99B" w14:textId="77777777" w:rsidR="0097194E" w:rsidRDefault="0097194E" w:rsidP="00A60EE9">
      <w:pPr>
        <w:jc w:val="both"/>
      </w:pPr>
    </w:p>
    <w:p w14:paraId="12713E8E" w14:textId="1C84E8B9" w:rsidR="0097194E" w:rsidRDefault="0097194E" w:rsidP="00A60EE9">
      <w:pPr>
        <w:pStyle w:val="Caption"/>
        <w:jc w:val="both"/>
        <w:rPr>
          <w:noProof/>
        </w:rPr>
      </w:pPr>
      <w:bookmarkStart w:id="403" w:name="_Toc179911446"/>
      <w:r>
        <w:t xml:space="preserve">Figure </w:t>
      </w:r>
      <w:r>
        <w:fldChar w:fldCharType="begin"/>
      </w:r>
      <w:r>
        <w:instrText xml:space="preserve"> SEQ Figure \* ARABIC </w:instrText>
      </w:r>
      <w:r>
        <w:fldChar w:fldCharType="separate"/>
      </w:r>
      <w:r>
        <w:rPr>
          <w:noProof/>
        </w:rPr>
        <w:t>86</w:t>
      </w:r>
      <w:r>
        <w:fldChar w:fldCharType="end"/>
      </w:r>
      <w:r>
        <w:t>:</w:t>
      </w:r>
      <w:r>
        <w:rPr>
          <w:noProof/>
        </w:rPr>
        <w:t xml:space="preserve"> Manage T</w:t>
      </w:r>
      <w:r w:rsidR="00FC4CD0">
        <w:rPr>
          <w:noProof/>
        </w:rPr>
        <w:t>hresholds for  a specific</w:t>
      </w:r>
      <w:r>
        <w:rPr>
          <w:noProof/>
        </w:rPr>
        <w:t xml:space="preserve"> procurement type</w:t>
      </w:r>
      <w:r w:rsidR="00FC4CD0">
        <w:rPr>
          <w:noProof/>
        </w:rPr>
        <w:t xml:space="preserve"> (i.e Works)</w:t>
      </w:r>
      <w:bookmarkEnd w:id="403"/>
    </w:p>
    <w:p w14:paraId="721EEDE5" w14:textId="77777777" w:rsidR="0097194E" w:rsidRDefault="0097194E" w:rsidP="00A60EE9">
      <w:pPr>
        <w:jc w:val="both"/>
      </w:pPr>
    </w:p>
    <w:p w14:paraId="279951AB" w14:textId="77777777" w:rsidR="0097194E" w:rsidRPr="0097194E" w:rsidRDefault="0097194E" w:rsidP="00A60EE9">
      <w:pPr>
        <w:jc w:val="both"/>
      </w:pPr>
    </w:p>
    <w:p w14:paraId="2E27F7FA" w14:textId="20EE75BC" w:rsidR="00C33E50" w:rsidRPr="00F50085" w:rsidRDefault="00C33E50" w:rsidP="00A60EE9">
      <w:pPr>
        <w:pStyle w:val="Heading2"/>
        <w:tabs>
          <w:tab w:val="clear" w:pos="720"/>
          <w:tab w:val="num" w:pos="576"/>
        </w:tabs>
        <w:ind w:left="576" w:hanging="576"/>
        <w:jc w:val="both"/>
        <w:rPr>
          <w:lang w:val="en-GB"/>
        </w:rPr>
      </w:pPr>
      <w:bookmarkStart w:id="404" w:name="_Toc469410979"/>
      <w:bookmarkStart w:id="405" w:name="_Toc178848529"/>
      <w:r w:rsidRPr="00F50085">
        <w:rPr>
          <w:lang w:val="en-GB"/>
        </w:rPr>
        <w:t xml:space="preserve">Manage </w:t>
      </w:r>
      <w:bookmarkEnd w:id="404"/>
      <w:r w:rsidR="00F50085">
        <w:rPr>
          <w:lang w:val="en-GB"/>
        </w:rPr>
        <w:t>fees</w:t>
      </w:r>
      <w:bookmarkEnd w:id="405"/>
    </w:p>
    <w:p w14:paraId="4E60EBE4" w14:textId="6EB02819" w:rsidR="00C33E50" w:rsidRDefault="00C33E50" w:rsidP="00A60EE9">
      <w:pPr>
        <w:jc w:val="both"/>
        <w:rPr>
          <w:lang w:val="en-GB"/>
        </w:rPr>
      </w:pPr>
      <w:r>
        <w:rPr>
          <w:lang w:val="en-GB"/>
        </w:rPr>
        <w:t>In order for the SA to set the payment amounts for initial Supplier registration, registration renewal as well as the fee to be paid when an appeal is lodg</w:t>
      </w:r>
      <w:r w:rsidR="00F50085">
        <w:rPr>
          <w:lang w:val="en-GB"/>
        </w:rPr>
        <w:t>ed the “Manage fees</w:t>
      </w:r>
      <w:r>
        <w:rPr>
          <w:lang w:val="en-GB"/>
        </w:rPr>
        <w:t>” option must be selected in the “Administration” menu (</w:t>
      </w:r>
      <w:r>
        <w:rPr>
          <w:lang w:val="en-GB"/>
        </w:rPr>
        <w:fldChar w:fldCharType="begin"/>
      </w:r>
      <w:r>
        <w:rPr>
          <w:lang w:val="en-GB"/>
        </w:rPr>
        <w:instrText xml:space="preserve"> REF _Ref447543805 \h </w:instrText>
      </w:r>
      <w:r w:rsidR="00A60EE9">
        <w:rPr>
          <w:lang w:val="en-GB"/>
        </w:rPr>
        <w:instrText xml:space="preserve"> \* MERGEFORMAT </w:instrText>
      </w:r>
      <w:r>
        <w:rPr>
          <w:lang w:val="en-GB"/>
        </w:rPr>
      </w:r>
      <w:r>
        <w:rPr>
          <w:lang w:val="en-GB"/>
        </w:rPr>
        <w:fldChar w:fldCharType="separate"/>
      </w:r>
      <w:r w:rsidR="00E93F72">
        <w:t xml:space="preserve">Figure </w:t>
      </w:r>
      <w:r w:rsidR="00E93F72">
        <w:rPr>
          <w:noProof/>
        </w:rPr>
        <w:t>87</w:t>
      </w:r>
      <w:r>
        <w:rPr>
          <w:lang w:val="en-GB"/>
        </w:rPr>
        <w:fldChar w:fldCharType="end"/>
      </w:r>
      <w:r>
        <w:rPr>
          <w:lang w:val="en-GB"/>
        </w:rPr>
        <w:t>).</w:t>
      </w:r>
    </w:p>
    <w:p w14:paraId="77465AE6" w14:textId="42F449D9" w:rsidR="00C33E50" w:rsidRDefault="00620A94" w:rsidP="00A60EE9">
      <w:pPr>
        <w:jc w:val="both"/>
        <w:rPr>
          <w:lang w:val="en-GB"/>
        </w:rPr>
      </w:pPr>
      <w:r w:rsidRPr="00620A94">
        <w:rPr>
          <w:noProof/>
        </w:rPr>
        <w:lastRenderedPageBreak/>
        <w:drawing>
          <wp:inline distT="0" distB="0" distL="0" distR="0" wp14:anchorId="30C1D4FD" wp14:editId="6BBFA5E4">
            <wp:extent cx="1690466" cy="3441700"/>
            <wp:effectExtent l="0" t="0" r="5080" b="63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702429" cy="3466055"/>
                    </a:xfrm>
                    <a:prstGeom prst="rect">
                      <a:avLst/>
                    </a:prstGeom>
                  </pic:spPr>
                </pic:pic>
              </a:graphicData>
            </a:graphic>
          </wp:inline>
        </w:drawing>
      </w:r>
    </w:p>
    <w:p w14:paraId="611A17EC" w14:textId="1534F3DC" w:rsidR="00C33E50" w:rsidRDefault="00C33E50" w:rsidP="00A60EE9">
      <w:pPr>
        <w:keepNext/>
        <w:jc w:val="both"/>
      </w:pPr>
    </w:p>
    <w:p w14:paraId="4114A801" w14:textId="4D0C24DB" w:rsidR="00C33E50" w:rsidRDefault="00C33E50" w:rsidP="00A60EE9">
      <w:pPr>
        <w:pStyle w:val="Caption"/>
        <w:jc w:val="both"/>
        <w:rPr>
          <w:noProof/>
        </w:rPr>
      </w:pPr>
      <w:bookmarkStart w:id="406" w:name="_Ref447543805"/>
      <w:bookmarkStart w:id="407" w:name="_Toc469411098"/>
      <w:bookmarkStart w:id="408" w:name="_Toc179911447"/>
      <w:r>
        <w:t xml:space="preserve">Figure </w:t>
      </w:r>
      <w:r>
        <w:fldChar w:fldCharType="begin"/>
      </w:r>
      <w:r>
        <w:instrText xml:space="preserve"> SEQ Figure \* ARABIC </w:instrText>
      </w:r>
      <w:r>
        <w:fldChar w:fldCharType="separate"/>
      </w:r>
      <w:r w:rsidR="00E93F72">
        <w:rPr>
          <w:noProof/>
        </w:rPr>
        <w:t>87</w:t>
      </w:r>
      <w:r>
        <w:fldChar w:fldCharType="end"/>
      </w:r>
      <w:bookmarkEnd w:id="406"/>
      <w:r>
        <w:t>:</w:t>
      </w:r>
      <w:r>
        <w:rPr>
          <w:noProof/>
        </w:rPr>
        <w:t xml:space="preserve"> Manage </w:t>
      </w:r>
      <w:r w:rsidR="00F50085">
        <w:rPr>
          <w:noProof/>
        </w:rPr>
        <w:t xml:space="preserve">fees </w:t>
      </w:r>
      <w:r>
        <w:rPr>
          <w:noProof/>
        </w:rPr>
        <w:t>menu option</w:t>
      </w:r>
      <w:bookmarkEnd w:id="407"/>
      <w:bookmarkEnd w:id="408"/>
    </w:p>
    <w:p w14:paraId="507DFE16" w14:textId="77777777" w:rsidR="00C33E50" w:rsidRDefault="00C33E50" w:rsidP="00A60EE9">
      <w:pPr>
        <w:jc w:val="both"/>
        <w:rPr>
          <w:lang w:val="en-GB"/>
        </w:rPr>
      </w:pPr>
    </w:p>
    <w:p w14:paraId="475CA240" w14:textId="77777777" w:rsidR="00F106D0" w:rsidRDefault="00F106D0" w:rsidP="00A60EE9">
      <w:pPr>
        <w:jc w:val="both"/>
        <w:rPr>
          <w:lang w:val="en-GB"/>
        </w:rPr>
      </w:pPr>
    </w:p>
    <w:p w14:paraId="481C259D" w14:textId="77777777" w:rsidR="00F106D0" w:rsidRDefault="00F106D0" w:rsidP="00A60EE9">
      <w:pPr>
        <w:jc w:val="both"/>
        <w:rPr>
          <w:lang w:val="en-GB"/>
        </w:rPr>
      </w:pPr>
    </w:p>
    <w:p w14:paraId="0C897606" w14:textId="77777777" w:rsidR="00C33E50" w:rsidRDefault="00C33E50" w:rsidP="00A60EE9">
      <w:pPr>
        <w:jc w:val="both"/>
        <w:rPr>
          <w:lang w:val="en-GB"/>
        </w:rPr>
      </w:pPr>
      <w:r>
        <w:rPr>
          <w:lang w:val="en-GB"/>
        </w:rPr>
        <w:t xml:space="preserve">The SA user completes </w:t>
      </w:r>
      <w:r w:rsidRPr="005F2E52">
        <w:rPr>
          <w:lang w:val="en-GB"/>
        </w:rPr>
        <w:t xml:space="preserve">all </w:t>
      </w:r>
      <w:r>
        <w:rPr>
          <w:lang w:val="en-GB"/>
        </w:rPr>
        <w:t>required values</w:t>
      </w:r>
      <w:r w:rsidRPr="005F2E52">
        <w:rPr>
          <w:lang w:val="en-GB"/>
        </w:rPr>
        <w:t xml:space="preserve"> </w:t>
      </w:r>
      <w:r>
        <w:rPr>
          <w:lang w:val="en-GB"/>
        </w:rPr>
        <w:t xml:space="preserve">(in Zambian Kwacha) </w:t>
      </w:r>
      <w:r w:rsidRPr="005F2E52">
        <w:rPr>
          <w:lang w:val="en-GB"/>
        </w:rPr>
        <w:t>and submits the form.</w:t>
      </w:r>
      <w:r>
        <w:rPr>
          <w:lang w:val="en-GB"/>
        </w:rPr>
        <w:t xml:space="preserve"> Where no value has been saved, the System will not request a payment for that particular event.</w:t>
      </w:r>
    </w:p>
    <w:p w14:paraId="10818A77" w14:textId="77777777" w:rsidR="00C33E50" w:rsidRDefault="00C33E50" w:rsidP="00A60EE9">
      <w:pPr>
        <w:jc w:val="both"/>
        <w:rPr>
          <w:lang w:val="en-GB"/>
        </w:rPr>
      </w:pPr>
    </w:p>
    <w:p w14:paraId="54A9B93E" w14:textId="554C106B" w:rsidR="00C33E50" w:rsidRDefault="00F106D0" w:rsidP="00A60EE9">
      <w:pPr>
        <w:keepNext/>
        <w:jc w:val="both"/>
      </w:pPr>
      <w:r w:rsidRPr="00F106D0">
        <w:rPr>
          <w:noProof/>
        </w:rPr>
        <w:drawing>
          <wp:inline distT="0" distB="0" distL="0" distR="0" wp14:anchorId="621EC344" wp14:editId="713334DA">
            <wp:extent cx="4737100" cy="3124098"/>
            <wp:effectExtent l="0" t="0" r="635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757046" cy="3137252"/>
                    </a:xfrm>
                    <a:prstGeom prst="rect">
                      <a:avLst/>
                    </a:prstGeom>
                  </pic:spPr>
                </pic:pic>
              </a:graphicData>
            </a:graphic>
          </wp:inline>
        </w:drawing>
      </w:r>
    </w:p>
    <w:p w14:paraId="0E345A57" w14:textId="77777777" w:rsidR="00C33E50" w:rsidRDefault="00C33E50" w:rsidP="00A60EE9">
      <w:pPr>
        <w:pStyle w:val="Caption"/>
        <w:jc w:val="both"/>
        <w:rPr>
          <w:noProof/>
        </w:rPr>
      </w:pPr>
      <w:bookmarkStart w:id="409" w:name="_Toc469411099"/>
      <w:bookmarkStart w:id="410" w:name="_Toc179911448"/>
      <w:r>
        <w:t xml:space="preserve">Figure </w:t>
      </w:r>
      <w:r>
        <w:fldChar w:fldCharType="begin"/>
      </w:r>
      <w:r>
        <w:instrText xml:space="preserve"> SEQ Figure \* ARABIC </w:instrText>
      </w:r>
      <w:r>
        <w:fldChar w:fldCharType="separate"/>
      </w:r>
      <w:r w:rsidR="00E93F72">
        <w:rPr>
          <w:noProof/>
        </w:rPr>
        <w:t>88</w:t>
      </w:r>
      <w:r>
        <w:fldChar w:fldCharType="end"/>
      </w:r>
      <w:r>
        <w:t>:</w:t>
      </w:r>
      <w:r>
        <w:rPr>
          <w:noProof/>
        </w:rPr>
        <w:t xml:space="preserve"> Manage system parameters</w:t>
      </w:r>
      <w:bookmarkEnd w:id="409"/>
      <w:bookmarkEnd w:id="410"/>
    </w:p>
    <w:p w14:paraId="13E130D4" w14:textId="77777777" w:rsidR="002069E0" w:rsidRDefault="002069E0" w:rsidP="00A60EE9">
      <w:pPr>
        <w:jc w:val="both"/>
      </w:pPr>
    </w:p>
    <w:p w14:paraId="411AE6C5" w14:textId="77777777" w:rsidR="002069E0" w:rsidRPr="002069E0" w:rsidRDefault="002069E0" w:rsidP="00A60EE9">
      <w:pPr>
        <w:jc w:val="both"/>
      </w:pPr>
    </w:p>
    <w:p w14:paraId="097A74C8" w14:textId="77777777" w:rsidR="00C33E50" w:rsidRDefault="00C33E50" w:rsidP="00A60EE9">
      <w:pPr>
        <w:pStyle w:val="Heading2"/>
        <w:tabs>
          <w:tab w:val="clear" w:pos="720"/>
          <w:tab w:val="num" w:pos="576"/>
        </w:tabs>
        <w:ind w:left="576" w:hanging="576"/>
        <w:jc w:val="both"/>
        <w:rPr>
          <w:lang w:val="en-GB"/>
        </w:rPr>
      </w:pPr>
      <w:bookmarkStart w:id="411" w:name="_Toc469410980"/>
      <w:bookmarkStart w:id="412" w:name="_Toc178848530"/>
      <w:r>
        <w:rPr>
          <w:lang w:val="en-GB"/>
        </w:rPr>
        <w:t>Payment Reconciliation</w:t>
      </w:r>
      <w:bookmarkEnd w:id="411"/>
      <w:bookmarkEnd w:id="412"/>
    </w:p>
    <w:p w14:paraId="39DEC079" w14:textId="76FF4C9A" w:rsidR="00C33E50" w:rsidRDefault="00C33E50" w:rsidP="00A60EE9">
      <w:pPr>
        <w:jc w:val="both"/>
        <w:rPr>
          <w:lang w:val="en-GB"/>
        </w:rPr>
      </w:pPr>
      <w:r>
        <w:rPr>
          <w:lang w:val="en-GB"/>
        </w:rPr>
        <w:t>In the unlikely event that the e-GP system is not notified by the banking provider that a particular payment has been processed, the SA user has the right to confirm that a particular payment has been received (</w:t>
      </w:r>
      <w:r>
        <w:rPr>
          <w:lang w:val="en-GB"/>
        </w:rPr>
        <w:fldChar w:fldCharType="begin"/>
      </w:r>
      <w:r>
        <w:rPr>
          <w:lang w:val="en-GB"/>
        </w:rPr>
        <w:instrText xml:space="preserve"> REF _Ref447544226 \h </w:instrText>
      </w:r>
      <w:r w:rsidR="00A60EE9">
        <w:rPr>
          <w:lang w:val="en-GB"/>
        </w:rPr>
        <w:instrText xml:space="preserve"> \* MERGEFORMAT </w:instrText>
      </w:r>
      <w:r>
        <w:rPr>
          <w:lang w:val="en-GB"/>
        </w:rPr>
      </w:r>
      <w:r>
        <w:rPr>
          <w:lang w:val="en-GB"/>
        </w:rPr>
        <w:fldChar w:fldCharType="separate"/>
      </w:r>
      <w:r w:rsidR="002069E0">
        <w:t xml:space="preserve">Figure </w:t>
      </w:r>
      <w:r w:rsidR="002069E0">
        <w:rPr>
          <w:noProof/>
        </w:rPr>
        <w:t>89</w:t>
      </w:r>
      <w:r>
        <w:rPr>
          <w:lang w:val="en-GB"/>
        </w:rPr>
        <w:fldChar w:fldCharType="end"/>
      </w:r>
      <w:r>
        <w:rPr>
          <w:lang w:val="en-GB"/>
        </w:rPr>
        <w:t>). The receipt of the payment should be verified by the finance department before any action is taken in the e-GP system.</w:t>
      </w:r>
    </w:p>
    <w:p w14:paraId="318AB50E" w14:textId="77777777" w:rsidR="00C33E50" w:rsidRDefault="00C33E50" w:rsidP="00A60EE9">
      <w:pPr>
        <w:jc w:val="both"/>
        <w:rPr>
          <w:lang w:val="en-GB"/>
        </w:rPr>
      </w:pPr>
    </w:p>
    <w:p w14:paraId="31509E6C" w14:textId="74F054D1" w:rsidR="00C33E50" w:rsidRDefault="00620A94" w:rsidP="00A60EE9">
      <w:pPr>
        <w:keepNext/>
        <w:jc w:val="both"/>
      </w:pPr>
      <w:r w:rsidRPr="00620A94">
        <w:rPr>
          <w:noProof/>
        </w:rPr>
        <w:drawing>
          <wp:inline distT="0" distB="0" distL="0" distR="0" wp14:anchorId="42F2DF45" wp14:editId="405A87A1">
            <wp:extent cx="1466850" cy="29337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467058" cy="2934116"/>
                    </a:xfrm>
                    <a:prstGeom prst="rect">
                      <a:avLst/>
                    </a:prstGeom>
                  </pic:spPr>
                </pic:pic>
              </a:graphicData>
            </a:graphic>
          </wp:inline>
        </w:drawing>
      </w:r>
    </w:p>
    <w:p w14:paraId="7CDA61E2" w14:textId="77777777" w:rsidR="00C33E50" w:rsidRDefault="00C33E50" w:rsidP="00A60EE9">
      <w:pPr>
        <w:pStyle w:val="Caption"/>
        <w:jc w:val="both"/>
        <w:rPr>
          <w:noProof/>
        </w:rPr>
      </w:pPr>
      <w:bookmarkStart w:id="413" w:name="_Ref447544226"/>
      <w:bookmarkStart w:id="414" w:name="_Toc469411100"/>
      <w:bookmarkStart w:id="415" w:name="_Toc179911449"/>
      <w:r>
        <w:t xml:space="preserve">Figure </w:t>
      </w:r>
      <w:r>
        <w:fldChar w:fldCharType="begin"/>
      </w:r>
      <w:r>
        <w:instrText xml:space="preserve"> SEQ Figure \* ARABIC </w:instrText>
      </w:r>
      <w:r>
        <w:fldChar w:fldCharType="separate"/>
      </w:r>
      <w:r w:rsidR="00E93F72">
        <w:rPr>
          <w:noProof/>
        </w:rPr>
        <w:t>89</w:t>
      </w:r>
      <w:r>
        <w:fldChar w:fldCharType="end"/>
      </w:r>
      <w:bookmarkEnd w:id="413"/>
      <w:r>
        <w:t>:</w:t>
      </w:r>
      <w:r>
        <w:rPr>
          <w:noProof/>
        </w:rPr>
        <w:t xml:space="preserve"> Payment reconciliation menu option</w:t>
      </w:r>
      <w:bookmarkEnd w:id="414"/>
      <w:bookmarkEnd w:id="415"/>
    </w:p>
    <w:p w14:paraId="60EA1455" w14:textId="77777777" w:rsidR="00C33E50" w:rsidRDefault="00C33E50" w:rsidP="00A60EE9">
      <w:pPr>
        <w:jc w:val="both"/>
        <w:rPr>
          <w:lang w:val="en-GB"/>
        </w:rPr>
      </w:pPr>
    </w:p>
    <w:p w14:paraId="0F1AFD30" w14:textId="6CB756E8" w:rsidR="00C33E50" w:rsidRDefault="00C33E50" w:rsidP="00A60EE9">
      <w:pPr>
        <w:jc w:val="both"/>
        <w:rPr>
          <w:lang w:val="en-GB"/>
        </w:rPr>
      </w:pPr>
      <w:r>
        <w:rPr>
          <w:lang w:val="en-GB"/>
        </w:rPr>
        <w:t>The SA user must provide the amou</w:t>
      </w:r>
      <w:r w:rsidR="005115C1">
        <w:rPr>
          <w:lang w:val="en-GB"/>
        </w:rPr>
        <w:t xml:space="preserve">nt that has been paid, </w:t>
      </w:r>
      <w:r>
        <w:rPr>
          <w:lang w:val="en-GB"/>
        </w:rPr>
        <w:t>the reference number</w:t>
      </w:r>
      <w:r w:rsidR="005115C1">
        <w:rPr>
          <w:lang w:val="en-GB"/>
        </w:rPr>
        <w:t xml:space="preserve"> as well as the reason and provide an attachment</w:t>
      </w:r>
      <w:r>
        <w:rPr>
          <w:lang w:val="en-GB"/>
        </w:rPr>
        <w:t xml:space="preserve">. </w:t>
      </w:r>
    </w:p>
    <w:p w14:paraId="196FDB07" w14:textId="77777777" w:rsidR="00C33E50" w:rsidRDefault="00C33E50" w:rsidP="00A60EE9">
      <w:pPr>
        <w:jc w:val="both"/>
        <w:rPr>
          <w:lang w:val="en-GB"/>
        </w:rPr>
      </w:pPr>
    </w:p>
    <w:p w14:paraId="7332650B" w14:textId="52C7A110" w:rsidR="00C33E50" w:rsidRDefault="005115C1" w:rsidP="00A60EE9">
      <w:pPr>
        <w:keepNext/>
        <w:jc w:val="both"/>
      </w:pPr>
      <w:r w:rsidRPr="005115C1">
        <w:rPr>
          <w:noProof/>
        </w:rPr>
        <w:drawing>
          <wp:inline distT="0" distB="0" distL="0" distR="0" wp14:anchorId="4F7AB47C" wp14:editId="6041C9F9">
            <wp:extent cx="3079750" cy="2513740"/>
            <wp:effectExtent l="0" t="0" r="6350" b="127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088619" cy="2520979"/>
                    </a:xfrm>
                    <a:prstGeom prst="rect">
                      <a:avLst/>
                    </a:prstGeom>
                  </pic:spPr>
                </pic:pic>
              </a:graphicData>
            </a:graphic>
          </wp:inline>
        </w:drawing>
      </w:r>
    </w:p>
    <w:p w14:paraId="6F5B5E77" w14:textId="77777777" w:rsidR="00C33E50" w:rsidRDefault="00C33E50" w:rsidP="00A60EE9">
      <w:pPr>
        <w:pStyle w:val="Caption"/>
        <w:jc w:val="both"/>
        <w:rPr>
          <w:noProof/>
        </w:rPr>
      </w:pPr>
      <w:bookmarkStart w:id="416" w:name="_Toc469411101"/>
      <w:bookmarkStart w:id="417" w:name="_Toc179911450"/>
      <w:r>
        <w:t xml:space="preserve">Figure </w:t>
      </w:r>
      <w:r>
        <w:fldChar w:fldCharType="begin"/>
      </w:r>
      <w:r>
        <w:instrText xml:space="preserve"> SEQ Figure \* ARABIC </w:instrText>
      </w:r>
      <w:r>
        <w:fldChar w:fldCharType="separate"/>
      </w:r>
      <w:r w:rsidR="00E93F72">
        <w:rPr>
          <w:noProof/>
        </w:rPr>
        <w:t>90</w:t>
      </w:r>
      <w:r>
        <w:fldChar w:fldCharType="end"/>
      </w:r>
      <w:r>
        <w:t>:</w:t>
      </w:r>
      <w:r>
        <w:rPr>
          <w:noProof/>
        </w:rPr>
        <w:t xml:space="preserve"> Update payment status</w:t>
      </w:r>
      <w:bookmarkEnd w:id="416"/>
      <w:bookmarkEnd w:id="417"/>
    </w:p>
    <w:p w14:paraId="1F43E4A8" w14:textId="77777777" w:rsidR="00C33E50" w:rsidRDefault="00C33E50" w:rsidP="00A60EE9">
      <w:pPr>
        <w:jc w:val="both"/>
        <w:rPr>
          <w:lang w:val="en-GB"/>
        </w:rPr>
      </w:pPr>
    </w:p>
    <w:p w14:paraId="0AA7CA64" w14:textId="77777777" w:rsidR="00C33E50" w:rsidRDefault="00C33E50" w:rsidP="00A60EE9">
      <w:pPr>
        <w:keepNext/>
        <w:jc w:val="both"/>
        <w:rPr>
          <w:lang w:val="en-GB"/>
        </w:rPr>
      </w:pPr>
      <w:r>
        <w:rPr>
          <w:lang w:val="en-GB"/>
        </w:rPr>
        <w:lastRenderedPageBreak/>
        <w:t>Only outstanding payments can be updated through this mechanism. If the payment has already been processed by the system or if the amount does not match that expected for the supplied reference number, the SA user will be provided with an error message indicating that the transaction number is invalid.</w:t>
      </w:r>
    </w:p>
    <w:p w14:paraId="620C0B22" w14:textId="77777777" w:rsidR="00C33E50" w:rsidRDefault="00C33E50" w:rsidP="00A60EE9">
      <w:pPr>
        <w:keepNext/>
        <w:jc w:val="both"/>
        <w:rPr>
          <w:lang w:val="en-GB"/>
        </w:rPr>
      </w:pPr>
    </w:p>
    <w:p w14:paraId="03140906" w14:textId="40F1CBA3" w:rsidR="00C33E50" w:rsidRDefault="005115C1" w:rsidP="00A60EE9">
      <w:pPr>
        <w:keepNext/>
        <w:jc w:val="both"/>
      </w:pPr>
      <w:r w:rsidRPr="005115C1">
        <w:rPr>
          <w:noProof/>
        </w:rPr>
        <w:drawing>
          <wp:inline distT="0" distB="0" distL="0" distR="0" wp14:anchorId="171E0130" wp14:editId="1ADE210D">
            <wp:extent cx="4286250" cy="3914934"/>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292010" cy="3920195"/>
                    </a:xfrm>
                    <a:prstGeom prst="rect">
                      <a:avLst/>
                    </a:prstGeom>
                  </pic:spPr>
                </pic:pic>
              </a:graphicData>
            </a:graphic>
          </wp:inline>
        </w:drawing>
      </w:r>
    </w:p>
    <w:p w14:paraId="32AACD59" w14:textId="77777777" w:rsidR="00C33E50" w:rsidRPr="00766C10" w:rsidRDefault="00C33E50" w:rsidP="00A60EE9">
      <w:pPr>
        <w:pStyle w:val="Caption"/>
        <w:jc w:val="both"/>
      </w:pPr>
      <w:bookmarkStart w:id="418" w:name="_Toc469411102"/>
      <w:bookmarkStart w:id="419" w:name="_Toc179911451"/>
      <w:r>
        <w:t xml:space="preserve">Figure </w:t>
      </w:r>
      <w:r>
        <w:fldChar w:fldCharType="begin"/>
      </w:r>
      <w:r>
        <w:instrText xml:space="preserve"> SEQ Figure \* ARABIC </w:instrText>
      </w:r>
      <w:r>
        <w:fldChar w:fldCharType="separate"/>
      </w:r>
      <w:r w:rsidR="00E93F72">
        <w:rPr>
          <w:noProof/>
        </w:rPr>
        <w:t>91</w:t>
      </w:r>
      <w:r>
        <w:fldChar w:fldCharType="end"/>
      </w:r>
      <w:r>
        <w:t>: Payment reconciliation failure</w:t>
      </w:r>
      <w:bookmarkEnd w:id="418"/>
      <w:bookmarkEnd w:id="419"/>
    </w:p>
    <w:p w14:paraId="7AC6AC1E" w14:textId="77777777" w:rsidR="00501982" w:rsidRDefault="00501982" w:rsidP="00A60EE9">
      <w:pPr>
        <w:jc w:val="both"/>
        <w:rPr>
          <w:lang w:val="en-GB"/>
        </w:rPr>
      </w:pPr>
    </w:p>
    <w:p w14:paraId="75BEF795" w14:textId="77777777" w:rsidR="000B6589" w:rsidRDefault="000B6589" w:rsidP="00A60EE9">
      <w:pPr>
        <w:jc w:val="both"/>
        <w:rPr>
          <w:lang w:val="en-GB"/>
        </w:rPr>
      </w:pPr>
    </w:p>
    <w:p w14:paraId="4C3D5CAB" w14:textId="035B3D72" w:rsidR="007C7F4F" w:rsidRDefault="007C7F4F" w:rsidP="00A60EE9">
      <w:pPr>
        <w:pStyle w:val="Heading2"/>
        <w:jc w:val="both"/>
        <w:rPr>
          <w:lang w:val="en-GB"/>
        </w:rPr>
      </w:pPr>
      <w:bookmarkStart w:id="420" w:name="_Toc178848531"/>
      <w:r>
        <w:rPr>
          <w:lang w:val="en-GB"/>
        </w:rPr>
        <w:t>Payments</w:t>
      </w:r>
      <w:bookmarkEnd w:id="420"/>
      <w:r>
        <w:rPr>
          <w:lang w:val="en-GB"/>
        </w:rPr>
        <w:t xml:space="preserve"> </w:t>
      </w:r>
    </w:p>
    <w:p w14:paraId="1C034B0A" w14:textId="77777777" w:rsidR="007C7F4F" w:rsidRDefault="007C7F4F" w:rsidP="00A60EE9">
      <w:pPr>
        <w:jc w:val="both"/>
        <w:rPr>
          <w:lang w:val="en-GB"/>
        </w:rPr>
      </w:pPr>
    </w:p>
    <w:p w14:paraId="78DB78E6" w14:textId="42A22670" w:rsidR="007C7F4F" w:rsidRDefault="007C7F4F" w:rsidP="00A60EE9">
      <w:pPr>
        <w:jc w:val="both"/>
        <w:rPr>
          <w:lang w:val="en-GB"/>
        </w:rPr>
      </w:pPr>
      <w:r>
        <w:rPr>
          <w:lang w:val="en-GB"/>
        </w:rPr>
        <w:t xml:space="preserve">The SA user role </w:t>
      </w:r>
      <w:r w:rsidR="008473D6">
        <w:rPr>
          <w:lang w:val="en-GB"/>
        </w:rPr>
        <w:t>has</w:t>
      </w:r>
      <w:r w:rsidRPr="00EB08A3">
        <w:rPr>
          <w:lang w:val="en-GB"/>
        </w:rPr>
        <w:t xml:space="preserve"> access to</w:t>
      </w:r>
      <w:r>
        <w:rPr>
          <w:lang w:val="en-GB"/>
        </w:rPr>
        <w:t xml:space="preserve"> the system generated payments by selecting the option “Payments” on administration drop-down menu.</w:t>
      </w:r>
    </w:p>
    <w:p w14:paraId="16FAD497" w14:textId="1EEA6C9F" w:rsidR="007C7F4F" w:rsidRDefault="00620A94" w:rsidP="00A60EE9">
      <w:pPr>
        <w:jc w:val="both"/>
        <w:rPr>
          <w:lang w:val="en-GB"/>
        </w:rPr>
      </w:pPr>
      <w:r w:rsidRPr="00620A94">
        <w:rPr>
          <w:noProof/>
        </w:rPr>
        <w:lastRenderedPageBreak/>
        <w:drawing>
          <wp:inline distT="0" distB="0" distL="0" distR="0" wp14:anchorId="2255C064" wp14:editId="10CB4095">
            <wp:extent cx="1735399" cy="362585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741884" cy="3639400"/>
                    </a:xfrm>
                    <a:prstGeom prst="rect">
                      <a:avLst/>
                    </a:prstGeom>
                  </pic:spPr>
                </pic:pic>
              </a:graphicData>
            </a:graphic>
          </wp:inline>
        </w:drawing>
      </w:r>
    </w:p>
    <w:p w14:paraId="2ADF53AC" w14:textId="77777777" w:rsidR="00620A94" w:rsidRDefault="00620A94" w:rsidP="00A60EE9">
      <w:pPr>
        <w:jc w:val="both"/>
        <w:rPr>
          <w:lang w:val="en-GB"/>
        </w:rPr>
      </w:pPr>
    </w:p>
    <w:p w14:paraId="107BF1AA" w14:textId="378B4DED" w:rsidR="00620A94" w:rsidRPr="00766C10" w:rsidRDefault="00620A94" w:rsidP="00A60EE9">
      <w:pPr>
        <w:pStyle w:val="Caption"/>
        <w:jc w:val="both"/>
      </w:pPr>
      <w:bookmarkStart w:id="421" w:name="_Toc179911452"/>
      <w:r>
        <w:t xml:space="preserve">Figure </w:t>
      </w:r>
      <w:r>
        <w:fldChar w:fldCharType="begin"/>
      </w:r>
      <w:r>
        <w:instrText xml:space="preserve"> SEQ Figure \* ARABIC </w:instrText>
      </w:r>
      <w:r>
        <w:fldChar w:fldCharType="separate"/>
      </w:r>
      <w:r>
        <w:rPr>
          <w:noProof/>
        </w:rPr>
        <w:t>92</w:t>
      </w:r>
      <w:r>
        <w:fldChar w:fldCharType="end"/>
      </w:r>
      <w:r>
        <w:t>: Payments option menu</w:t>
      </w:r>
      <w:bookmarkEnd w:id="421"/>
    </w:p>
    <w:p w14:paraId="73EFEDB7" w14:textId="77777777" w:rsidR="00620A94" w:rsidRDefault="00620A94" w:rsidP="00A60EE9">
      <w:pPr>
        <w:jc w:val="both"/>
        <w:rPr>
          <w:lang w:val="en-GB"/>
        </w:rPr>
      </w:pPr>
    </w:p>
    <w:p w14:paraId="1DD26469" w14:textId="77777777" w:rsidR="007C7F4F" w:rsidRPr="00EB08A3" w:rsidRDefault="007C7F4F" w:rsidP="00A60EE9">
      <w:pPr>
        <w:jc w:val="both"/>
        <w:rPr>
          <w:lang w:val="en-GB"/>
        </w:rPr>
      </w:pPr>
    </w:p>
    <w:p w14:paraId="1CBF8AA4" w14:textId="77777777" w:rsidR="00640CD6" w:rsidRDefault="007C7F4F" w:rsidP="00A60EE9">
      <w:pPr>
        <w:jc w:val="both"/>
        <w:rPr>
          <w:lang w:val="en-GB"/>
        </w:rPr>
      </w:pPr>
      <w:r w:rsidRPr="00EB08A3">
        <w:rPr>
          <w:lang w:val="en-GB"/>
        </w:rPr>
        <w:t>In the “Payments” page all the system generated payments will be displayed and the SA user will be in position to filter the results per status (completed/ pending), Payment ID and per Supplier organisation.</w:t>
      </w:r>
      <w:r w:rsidR="008473D6">
        <w:rPr>
          <w:lang w:val="en-GB"/>
        </w:rPr>
        <w:t xml:space="preserve"> </w:t>
      </w:r>
    </w:p>
    <w:p w14:paraId="722C86F6" w14:textId="77777777" w:rsidR="00640CD6" w:rsidRDefault="00640CD6" w:rsidP="00A60EE9">
      <w:pPr>
        <w:jc w:val="both"/>
        <w:rPr>
          <w:lang w:val="en-GB"/>
        </w:rPr>
      </w:pPr>
    </w:p>
    <w:p w14:paraId="31427F95" w14:textId="1C3E44B3" w:rsidR="00640CD6" w:rsidRDefault="00640CD6" w:rsidP="00A60EE9">
      <w:pPr>
        <w:jc w:val="both"/>
        <w:rPr>
          <w:lang w:val="en-GB"/>
        </w:rPr>
      </w:pPr>
      <w:r w:rsidRPr="00640CD6">
        <w:rPr>
          <w:noProof/>
        </w:rPr>
        <w:drawing>
          <wp:inline distT="0" distB="0" distL="0" distR="0" wp14:anchorId="1BDE4B37" wp14:editId="459BCA2F">
            <wp:extent cx="5067300" cy="2497899"/>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074130" cy="2501266"/>
                    </a:xfrm>
                    <a:prstGeom prst="rect">
                      <a:avLst/>
                    </a:prstGeom>
                  </pic:spPr>
                </pic:pic>
              </a:graphicData>
            </a:graphic>
          </wp:inline>
        </w:drawing>
      </w:r>
    </w:p>
    <w:p w14:paraId="5F25467A" w14:textId="77777777" w:rsidR="00640CD6" w:rsidRDefault="00640CD6" w:rsidP="00A60EE9">
      <w:pPr>
        <w:jc w:val="both"/>
        <w:rPr>
          <w:lang w:val="en-GB"/>
        </w:rPr>
      </w:pPr>
    </w:p>
    <w:p w14:paraId="04A85441" w14:textId="47CE7CC5" w:rsidR="00640CD6" w:rsidRPr="00640CD6" w:rsidRDefault="00640CD6" w:rsidP="00A60EE9">
      <w:pPr>
        <w:pStyle w:val="Caption"/>
        <w:jc w:val="both"/>
      </w:pPr>
      <w:bookmarkStart w:id="422" w:name="_Toc179911453"/>
      <w:r>
        <w:t xml:space="preserve">Figure </w:t>
      </w:r>
      <w:r>
        <w:fldChar w:fldCharType="begin"/>
      </w:r>
      <w:r>
        <w:instrText xml:space="preserve"> SEQ Figure \* ARABIC </w:instrText>
      </w:r>
      <w:r>
        <w:fldChar w:fldCharType="separate"/>
      </w:r>
      <w:r>
        <w:rPr>
          <w:noProof/>
        </w:rPr>
        <w:t>93</w:t>
      </w:r>
      <w:r>
        <w:fldChar w:fldCharType="end"/>
      </w:r>
      <w:r>
        <w:t>: Payments search criteria</w:t>
      </w:r>
      <w:bookmarkEnd w:id="422"/>
    </w:p>
    <w:p w14:paraId="48B4F9A9" w14:textId="77777777" w:rsidR="00640CD6" w:rsidRDefault="00640CD6" w:rsidP="00A60EE9">
      <w:pPr>
        <w:jc w:val="both"/>
        <w:rPr>
          <w:lang w:val="en-GB"/>
        </w:rPr>
      </w:pPr>
    </w:p>
    <w:p w14:paraId="2AFBF824" w14:textId="77777777" w:rsidR="00166EB7" w:rsidRDefault="00166EB7" w:rsidP="00A60EE9">
      <w:pPr>
        <w:jc w:val="both"/>
        <w:rPr>
          <w:lang w:val="en-GB"/>
        </w:rPr>
      </w:pPr>
    </w:p>
    <w:p w14:paraId="1F6B3C18" w14:textId="77777777" w:rsidR="00166EB7" w:rsidRDefault="00166EB7" w:rsidP="00A60EE9">
      <w:pPr>
        <w:jc w:val="both"/>
        <w:rPr>
          <w:lang w:val="en-GB"/>
        </w:rPr>
      </w:pPr>
    </w:p>
    <w:p w14:paraId="6FED3557" w14:textId="77777777" w:rsidR="00166EB7" w:rsidRDefault="00166EB7" w:rsidP="00A60EE9">
      <w:pPr>
        <w:jc w:val="both"/>
        <w:rPr>
          <w:lang w:val="en-GB"/>
        </w:rPr>
      </w:pPr>
    </w:p>
    <w:p w14:paraId="4087EF2A" w14:textId="7B366E25" w:rsidR="00640CD6" w:rsidRPr="00EB08A3" w:rsidRDefault="008473D6" w:rsidP="00A60EE9">
      <w:pPr>
        <w:jc w:val="both"/>
        <w:rPr>
          <w:lang w:val="en-GB"/>
        </w:rPr>
      </w:pPr>
      <w:r w:rsidRPr="00EB08A3">
        <w:rPr>
          <w:lang w:val="en-GB"/>
        </w:rPr>
        <w:t>The below search criteria will be available to admin user.</w:t>
      </w:r>
    </w:p>
    <w:p w14:paraId="61AF214E" w14:textId="77777777" w:rsidR="008473D6" w:rsidRDefault="008473D6" w:rsidP="00A60EE9">
      <w:pPr>
        <w:jc w:val="both"/>
        <w:rPr>
          <w:lang w:val="en-GB"/>
        </w:rPr>
      </w:pPr>
    </w:p>
    <w:p w14:paraId="34071EA4" w14:textId="77777777" w:rsidR="008473D6" w:rsidRDefault="008473D6" w:rsidP="00A60EE9">
      <w:pPr>
        <w:pStyle w:val="ListParagraph"/>
        <w:numPr>
          <w:ilvl w:val="0"/>
          <w:numId w:val="56"/>
        </w:numPr>
        <w:ind w:left="450"/>
        <w:jc w:val="both"/>
        <w:rPr>
          <w:lang w:val="en-GB"/>
        </w:rPr>
      </w:pPr>
      <w:r w:rsidRPr="008473D6">
        <w:rPr>
          <w:lang w:val="en-GB"/>
        </w:rPr>
        <w:t>Payment ID</w:t>
      </w:r>
    </w:p>
    <w:p w14:paraId="304255B9" w14:textId="04A73937" w:rsidR="008473D6" w:rsidRPr="008473D6" w:rsidRDefault="008473D6" w:rsidP="00A60EE9">
      <w:pPr>
        <w:pStyle w:val="ListParagraph"/>
        <w:numPr>
          <w:ilvl w:val="0"/>
          <w:numId w:val="56"/>
        </w:numPr>
        <w:ind w:left="450"/>
        <w:jc w:val="both"/>
        <w:rPr>
          <w:lang w:val="en-GB"/>
        </w:rPr>
      </w:pPr>
      <w:r>
        <w:rPr>
          <w:lang w:val="en-GB"/>
        </w:rPr>
        <w:t>P</w:t>
      </w:r>
      <w:r w:rsidR="00187855">
        <w:rPr>
          <w:lang w:val="en-GB"/>
        </w:rPr>
        <w:t xml:space="preserve">ayer: </w:t>
      </w:r>
      <w:r>
        <w:rPr>
          <w:lang w:val="en-GB"/>
        </w:rPr>
        <w:t>the supplier organisation that the payment was generated</w:t>
      </w:r>
      <w:r w:rsidR="00187855">
        <w:rPr>
          <w:lang w:val="en-GB"/>
        </w:rPr>
        <w:t>;</w:t>
      </w:r>
    </w:p>
    <w:p w14:paraId="102F5345" w14:textId="77777777" w:rsidR="008473D6" w:rsidRPr="008473D6" w:rsidRDefault="008473D6" w:rsidP="00A60EE9">
      <w:pPr>
        <w:pStyle w:val="ListParagraph"/>
        <w:numPr>
          <w:ilvl w:val="0"/>
          <w:numId w:val="56"/>
        </w:numPr>
        <w:ind w:left="450"/>
        <w:jc w:val="both"/>
        <w:rPr>
          <w:lang w:val="en-GB"/>
        </w:rPr>
      </w:pPr>
      <w:r w:rsidRPr="008473D6">
        <w:rPr>
          <w:lang w:val="en-GB"/>
        </w:rPr>
        <w:t>PE name</w:t>
      </w:r>
    </w:p>
    <w:p w14:paraId="4C14E3C4" w14:textId="6F152FE5" w:rsidR="008473D6" w:rsidRPr="008473D6" w:rsidRDefault="008473D6" w:rsidP="00A60EE9">
      <w:pPr>
        <w:pStyle w:val="ListParagraph"/>
        <w:numPr>
          <w:ilvl w:val="0"/>
          <w:numId w:val="56"/>
        </w:numPr>
        <w:tabs>
          <w:tab w:val="left" w:pos="1440"/>
        </w:tabs>
        <w:ind w:left="450"/>
        <w:jc w:val="both"/>
        <w:rPr>
          <w:lang w:val="en-GB"/>
        </w:rPr>
      </w:pPr>
      <w:r w:rsidRPr="008473D6">
        <w:rPr>
          <w:lang w:val="en-GB"/>
        </w:rPr>
        <w:t>Payment Status</w:t>
      </w:r>
    </w:p>
    <w:p w14:paraId="6E320C36" w14:textId="6DA87DF2" w:rsidR="008473D6" w:rsidRDefault="008473D6" w:rsidP="00A60EE9">
      <w:pPr>
        <w:pStyle w:val="ListParagraph"/>
        <w:numPr>
          <w:ilvl w:val="0"/>
          <w:numId w:val="57"/>
        </w:numPr>
        <w:tabs>
          <w:tab w:val="left" w:pos="1440"/>
        </w:tabs>
        <w:jc w:val="both"/>
        <w:rPr>
          <w:lang w:val="en-GB"/>
        </w:rPr>
      </w:pPr>
      <w:r>
        <w:rPr>
          <w:lang w:val="en-GB"/>
        </w:rPr>
        <w:t>“Pending”: referring to payments that are pending to be paid from supplier organisation;</w:t>
      </w:r>
    </w:p>
    <w:p w14:paraId="13A3924C" w14:textId="2CDCB4F8" w:rsidR="008473D6" w:rsidRDefault="00D70F03" w:rsidP="00A60EE9">
      <w:pPr>
        <w:pStyle w:val="ListParagraph"/>
        <w:numPr>
          <w:ilvl w:val="0"/>
          <w:numId w:val="57"/>
        </w:numPr>
        <w:tabs>
          <w:tab w:val="left" w:pos="1440"/>
        </w:tabs>
        <w:jc w:val="both"/>
        <w:rPr>
          <w:lang w:val="en-GB"/>
        </w:rPr>
      </w:pPr>
      <w:r>
        <w:rPr>
          <w:lang w:val="en-GB"/>
        </w:rPr>
        <w:t xml:space="preserve"> </w:t>
      </w:r>
      <w:r w:rsidR="008473D6">
        <w:rPr>
          <w:lang w:val="en-GB"/>
        </w:rPr>
        <w:t xml:space="preserve">“Renew”:  </w:t>
      </w:r>
      <w:r>
        <w:rPr>
          <w:lang w:val="en-GB"/>
        </w:rPr>
        <w:t>referring to renewal payments;</w:t>
      </w:r>
    </w:p>
    <w:p w14:paraId="337A4637" w14:textId="6ADC14CE" w:rsidR="008473D6" w:rsidRDefault="00D70F03" w:rsidP="00A60EE9">
      <w:pPr>
        <w:pStyle w:val="ListParagraph"/>
        <w:numPr>
          <w:ilvl w:val="0"/>
          <w:numId w:val="57"/>
        </w:numPr>
        <w:tabs>
          <w:tab w:val="left" w:pos="1440"/>
        </w:tabs>
        <w:jc w:val="both"/>
        <w:rPr>
          <w:lang w:val="en-GB"/>
        </w:rPr>
      </w:pPr>
      <w:r>
        <w:rPr>
          <w:lang w:val="en-GB"/>
        </w:rPr>
        <w:t xml:space="preserve"> “Completed”: referring to payments that the amount has be paid;</w:t>
      </w:r>
    </w:p>
    <w:p w14:paraId="6DDEFCF1" w14:textId="6495D91D" w:rsidR="00D70F03" w:rsidRDefault="00D70F03" w:rsidP="00A60EE9">
      <w:pPr>
        <w:pStyle w:val="ListParagraph"/>
        <w:numPr>
          <w:ilvl w:val="0"/>
          <w:numId w:val="57"/>
        </w:numPr>
        <w:tabs>
          <w:tab w:val="left" w:pos="1440"/>
        </w:tabs>
        <w:jc w:val="both"/>
        <w:rPr>
          <w:lang w:val="en-GB"/>
        </w:rPr>
      </w:pPr>
      <w:r>
        <w:rPr>
          <w:lang w:val="en-GB"/>
        </w:rPr>
        <w:t xml:space="preserve"> “Expired”: referring to payments that has been expired;</w:t>
      </w:r>
    </w:p>
    <w:p w14:paraId="63B71396" w14:textId="77777777" w:rsidR="00D70F03" w:rsidRPr="00D70F03" w:rsidRDefault="00D70F03" w:rsidP="00A60EE9">
      <w:pPr>
        <w:pStyle w:val="ListParagraph"/>
        <w:tabs>
          <w:tab w:val="left" w:pos="1440"/>
        </w:tabs>
        <w:ind w:left="1210"/>
        <w:jc w:val="both"/>
        <w:rPr>
          <w:lang w:val="en-GB"/>
        </w:rPr>
      </w:pPr>
    </w:p>
    <w:p w14:paraId="7DF03E3F" w14:textId="0DDA1DFD" w:rsidR="00130589" w:rsidRDefault="008473D6" w:rsidP="00A60EE9">
      <w:pPr>
        <w:pStyle w:val="ListParagraph"/>
        <w:numPr>
          <w:ilvl w:val="0"/>
          <w:numId w:val="56"/>
        </w:numPr>
        <w:ind w:left="450"/>
        <w:jc w:val="both"/>
        <w:rPr>
          <w:lang w:val="en-GB"/>
        </w:rPr>
      </w:pPr>
      <w:r w:rsidRPr="008473D6">
        <w:rPr>
          <w:lang w:val="en-GB"/>
        </w:rPr>
        <w:t>Kind of Payment</w:t>
      </w:r>
      <w:r w:rsidR="00130589">
        <w:rPr>
          <w:lang w:val="en-GB"/>
        </w:rPr>
        <w:t xml:space="preserve"> </w:t>
      </w:r>
    </w:p>
    <w:p w14:paraId="03BD3C58" w14:textId="783CBB9E" w:rsidR="00130589" w:rsidRDefault="00130589" w:rsidP="00A60EE9">
      <w:pPr>
        <w:pStyle w:val="ListParagraph"/>
        <w:numPr>
          <w:ilvl w:val="0"/>
          <w:numId w:val="58"/>
        </w:numPr>
        <w:ind w:hanging="270"/>
        <w:jc w:val="both"/>
        <w:rPr>
          <w:lang w:val="en-GB"/>
        </w:rPr>
      </w:pPr>
      <w:r>
        <w:rPr>
          <w:lang w:val="en-GB"/>
        </w:rPr>
        <w:t>“Tender submission</w:t>
      </w:r>
      <w:r w:rsidR="0064482C">
        <w:rPr>
          <w:lang w:val="en-GB"/>
        </w:rPr>
        <w:t>”</w:t>
      </w:r>
      <w:r w:rsidR="00BE1A40">
        <w:rPr>
          <w:lang w:val="en-GB"/>
        </w:rPr>
        <w:t xml:space="preserve">: referring to tender participation </w:t>
      </w:r>
      <w:r w:rsidR="00010043">
        <w:rPr>
          <w:lang w:val="en-GB"/>
        </w:rPr>
        <w:t>fee for a specific tender that</w:t>
      </w:r>
      <w:r w:rsidR="00BE1A40">
        <w:rPr>
          <w:lang w:val="en-GB"/>
        </w:rPr>
        <w:t xml:space="preserve"> supplier needs to pay in order to proceed with bid </w:t>
      </w:r>
      <w:r w:rsidR="00010043">
        <w:rPr>
          <w:lang w:val="en-GB"/>
        </w:rPr>
        <w:t>submission</w:t>
      </w:r>
      <w:r w:rsidR="00187855">
        <w:rPr>
          <w:lang w:val="en-GB"/>
        </w:rPr>
        <w:t>;</w:t>
      </w:r>
    </w:p>
    <w:p w14:paraId="2D17C412" w14:textId="28FA131D" w:rsidR="0036351E" w:rsidRDefault="00010043" w:rsidP="00A60EE9">
      <w:pPr>
        <w:pStyle w:val="ListParagraph"/>
        <w:numPr>
          <w:ilvl w:val="0"/>
          <w:numId w:val="58"/>
        </w:numPr>
        <w:ind w:hanging="270"/>
        <w:jc w:val="both"/>
        <w:rPr>
          <w:lang w:val="en-GB"/>
        </w:rPr>
      </w:pPr>
      <w:r>
        <w:rPr>
          <w:lang w:val="en-GB"/>
        </w:rPr>
        <w:t>“Appeal Submissi</w:t>
      </w:r>
      <w:r w:rsidR="0036351E">
        <w:rPr>
          <w:lang w:val="en-GB"/>
        </w:rPr>
        <w:t>on”:</w:t>
      </w:r>
      <w:r w:rsidR="0036351E" w:rsidRPr="0036351E">
        <w:rPr>
          <w:lang w:val="en-GB"/>
        </w:rPr>
        <w:t xml:space="preserve"> </w:t>
      </w:r>
      <w:r w:rsidR="0036351E">
        <w:rPr>
          <w:lang w:val="en-GB"/>
        </w:rPr>
        <w:t>referring to the fee that supplier organisations pay in order</w:t>
      </w:r>
      <w:r w:rsidR="00187855">
        <w:rPr>
          <w:lang w:val="en-GB"/>
        </w:rPr>
        <w:t xml:space="preserve"> to be able to submit an appeal;</w:t>
      </w:r>
    </w:p>
    <w:p w14:paraId="5DB954B2" w14:textId="760F7617" w:rsidR="00130589" w:rsidRDefault="0036351E" w:rsidP="00A60EE9">
      <w:pPr>
        <w:pStyle w:val="ListParagraph"/>
        <w:numPr>
          <w:ilvl w:val="0"/>
          <w:numId w:val="58"/>
        </w:numPr>
        <w:ind w:hanging="270"/>
        <w:jc w:val="both"/>
        <w:rPr>
          <w:lang w:val="en-GB"/>
        </w:rPr>
      </w:pPr>
      <w:r>
        <w:rPr>
          <w:lang w:val="en-GB"/>
        </w:rPr>
        <w:t xml:space="preserve"> </w:t>
      </w:r>
      <w:r w:rsidR="00210EF8">
        <w:rPr>
          <w:lang w:val="en-GB"/>
        </w:rPr>
        <w:t>“Supplier registration Renew”: referring to the fee that supplier organisations pay</w:t>
      </w:r>
      <w:r w:rsidR="00187855">
        <w:rPr>
          <w:lang w:val="en-GB"/>
        </w:rPr>
        <w:t xml:space="preserve"> for registration renewal;</w:t>
      </w:r>
    </w:p>
    <w:p w14:paraId="33E18527" w14:textId="1D290B48" w:rsidR="00210EF8" w:rsidRDefault="00210EF8" w:rsidP="00A60EE9">
      <w:pPr>
        <w:pStyle w:val="ListParagraph"/>
        <w:numPr>
          <w:ilvl w:val="0"/>
          <w:numId w:val="58"/>
        </w:numPr>
        <w:ind w:hanging="270"/>
        <w:jc w:val="both"/>
        <w:rPr>
          <w:lang w:val="en-GB"/>
        </w:rPr>
      </w:pPr>
      <w:r>
        <w:rPr>
          <w:lang w:val="en-GB"/>
        </w:rPr>
        <w:t>“Supplier registration”: referring to the fee that supplier organisations pay on initial</w:t>
      </w:r>
      <w:r w:rsidR="00187855">
        <w:rPr>
          <w:lang w:val="en-GB"/>
        </w:rPr>
        <w:t xml:space="preserve"> registration;</w:t>
      </w:r>
    </w:p>
    <w:p w14:paraId="6780113B" w14:textId="5AD2B3A3" w:rsidR="008B568B" w:rsidRPr="00130589" w:rsidRDefault="008B568B" w:rsidP="00A60EE9">
      <w:pPr>
        <w:pStyle w:val="ListParagraph"/>
        <w:numPr>
          <w:ilvl w:val="0"/>
          <w:numId w:val="58"/>
        </w:numPr>
        <w:ind w:hanging="270"/>
        <w:jc w:val="both"/>
        <w:rPr>
          <w:lang w:val="en-GB"/>
        </w:rPr>
      </w:pPr>
      <w:r>
        <w:rPr>
          <w:lang w:val="en-GB"/>
        </w:rPr>
        <w:t xml:space="preserve">“Supplier Confirmation”: </w:t>
      </w:r>
      <w:r w:rsidR="00246A56">
        <w:rPr>
          <w:lang w:val="en-GB"/>
        </w:rPr>
        <w:t>tracking the supplier confirmation/renewal for</w:t>
      </w:r>
      <w:r w:rsidR="009513DE">
        <w:rPr>
          <w:lang w:val="en-GB"/>
        </w:rPr>
        <w:t xml:space="preserve"> registration</w:t>
      </w:r>
      <w:r w:rsidR="00187855">
        <w:rPr>
          <w:lang w:val="en-GB"/>
        </w:rPr>
        <w:t xml:space="preserve"> certificate;</w:t>
      </w:r>
    </w:p>
    <w:p w14:paraId="5EDDD449" w14:textId="7BBABF21" w:rsidR="008473D6" w:rsidRDefault="00B473D3" w:rsidP="00A60EE9">
      <w:pPr>
        <w:pStyle w:val="ListParagraph"/>
        <w:numPr>
          <w:ilvl w:val="0"/>
          <w:numId w:val="56"/>
        </w:numPr>
        <w:ind w:left="450"/>
        <w:jc w:val="both"/>
        <w:rPr>
          <w:lang w:val="en-GB"/>
        </w:rPr>
      </w:pPr>
      <w:r>
        <w:rPr>
          <w:lang w:val="en-GB"/>
        </w:rPr>
        <w:t>Method of Payment</w:t>
      </w:r>
    </w:p>
    <w:p w14:paraId="322CE50F" w14:textId="6CECA768" w:rsidR="008A17E1" w:rsidRDefault="00B63D57" w:rsidP="00A60EE9">
      <w:pPr>
        <w:pStyle w:val="ListParagraph"/>
        <w:numPr>
          <w:ilvl w:val="0"/>
          <w:numId w:val="59"/>
        </w:numPr>
        <w:ind w:hanging="210"/>
        <w:jc w:val="both"/>
        <w:rPr>
          <w:lang w:val="en-GB"/>
        </w:rPr>
      </w:pPr>
      <w:r>
        <w:rPr>
          <w:lang w:val="en-GB"/>
        </w:rPr>
        <w:t>“</w:t>
      </w:r>
      <w:r w:rsidR="000477AE">
        <w:rPr>
          <w:lang w:val="en-GB"/>
        </w:rPr>
        <w:t>Reconciliation</w:t>
      </w:r>
      <w:r>
        <w:rPr>
          <w:lang w:val="en-GB"/>
        </w:rPr>
        <w:t>”</w:t>
      </w:r>
      <w:r w:rsidR="000477AE">
        <w:rPr>
          <w:lang w:val="en-GB"/>
        </w:rPr>
        <w:t xml:space="preserve">: </w:t>
      </w:r>
      <w:r w:rsidR="008A17E1">
        <w:rPr>
          <w:lang w:val="en-GB"/>
        </w:rPr>
        <w:t>referring to payment that is completed with manual reconciliation</w:t>
      </w:r>
      <w:r>
        <w:rPr>
          <w:lang w:val="en-GB"/>
        </w:rPr>
        <w:t xml:space="preserve"> by SA u</w:t>
      </w:r>
      <w:r w:rsidR="00187855">
        <w:rPr>
          <w:lang w:val="en-GB"/>
        </w:rPr>
        <w:t>ser;</w:t>
      </w:r>
    </w:p>
    <w:p w14:paraId="607D7B31" w14:textId="4DDF3E6F" w:rsidR="00B63D57" w:rsidRDefault="00B63D57" w:rsidP="00A60EE9">
      <w:pPr>
        <w:pStyle w:val="ListParagraph"/>
        <w:numPr>
          <w:ilvl w:val="0"/>
          <w:numId w:val="59"/>
        </w:numPr>
        <w:ind w:hanging="210"/>
        <w:jc w:val="both"/>
        <w:rPr>
          <w:lang w:val="en-GB"/>
        </w:rPr>
      </w:pPr>
      <w:r>
        <w:rPr>
          <w:lang w:val="en-GB"/>
        </w:rPr>
        <w:t xml:space="preserve">“Card Payment”: </w:t>
      </w:r>
      <w:r w:rsidR="008A17E1">
        <w:rPr>
          <w:lang w:val="en-GB"/>
        </w:rPr>
        <w:t xml:space="preserve"> </w:t>
      </w:r>
      <w:r>
        <w:rPr>
          <w:lang w:val="en-GB"/>
        </w:rPr>
        <w:t xml:space="preserve">payment that is completed </w:t>
      </w:r>
      <w:r w:rsidR="00535BF3">
        <w:rPr>
          <w:lang w:val="en-GB"/>
        </w:rPr>
        <w:t xml:space="preserve">from supplier organisation </w:t>
      </w:r>
      <w:r>
        <w:rPr>
          <w:lang w:val="en-GB"/>
        </w:rPr>
        <w:t>by card</w:t>
      </w:r>
      <w:r w:rsidR="00187855">
        <w:rPr>
          <w:lang w:val="en-GB"/>
        </w:rPr>
        <w:t>;</w:t>
      </w:r>
    </w:p>
    <w:p w14:paraId="2969BE23" w14:textId="086B19B2" w:rsidR="00535BF3" w:rsidRDefault="00535BF3" w:rsidP="00A60EE9">
      <w:pPr>
        <w:pStyle w:val="ListParagraph"/>
        <w:numPr>
          <w:ilvl w:val="0"/>
          <w:numId w:val="59"/>
        </w:numPr>
        <w:ind w:hanging="210"/>
        <w:jc w:val="both"/>
        <w:rPr>
          <w:lang w:val="en-GB"/>
        </w:rPr>
      </w:pPr>
      <w:r>
        <w:rPr>
          <w:lang w:val="en-GB"/>
        </w:rPr>
        <w:t>“</w:t>
      </w:r>
      <w:r w:rsidR="00B63D57">
        <w:rPr>
          <w:lang w:val="en-GB"/>
        </w:rPr>
        <w:t>O</w:t>
      </w:r>
      <w:r>
        <w:rPr>
          <w:lang w:val="en-GB"/>
        </w:rPr>
        <w:t>ffline – Bill Muster”: payment that is completed from supplier organisation offline</w:t>
      </w:r>
      <w:r w:rsidR="00187855">
        <w:rPr>
          <w:lang w:val="en-GB"/>
        </w:rPr>
        <w:t>;</w:t>
      </w:r>
    </w:p>
    <w:p w14:paraId="1BF2FF00" w14:textId="0FC56E53" w:rsidR="000477AE" w:rsidRPr="000477AE" w:rsidRDefault="00535BF3" w:rsidP="00A60EE9">
      <w:pPr>
        <w:pStyle w:val="ListParagraph"/>
        <w:numPr>
          <w:ilvl w:val="0"/>
          <w:numId w:val="59"/>
        </w:numPr>
        <w:ind w:hanging="210"/>
        <w:jc w:val="both"/>
        <w:rPr>
          <w:lang w:val="en-GB"/>
        </w:rPr>
      </w:pPr>
      <w:r>
        <w:rPr>
          <w:lang w:val="en-GB"/>
        </w:rPr>
        <w:t xml:space="preserve">“Mobile Money Payment”:  </w:t>
      </w:r>
      <w:r w:rsidR="00B63D57">
        <w:rPr>
          <w:lang w:val="en-GB"/>
        </w:rPr>
        <w:t xml:space="preserve"> </w:t>
      </w:r>
      <w:r>
        <w:rPr>
          <w:lang w:val="en-GB"/>
        </w:rPr>
        <w:t>payment that is completed from supplier organisation by mobile</w:t>
      </w:r>
      <w:r w:rsidR="00187855">
        <w:rPr>
          <w:lang w:val="en-GB"/>
        </w:rPr>
        <w:t>;</w:t>
      </w:r>
    </w:p>
    <w:p w14:paraId="496A28E6" w14:textId="6ADDF655" w:rsidR="00B473D3" w:rsidRPr="00B473D3" w:rsidRDefault="00B473D3" w:rsidP="00A60EE9">
      <w:pPr>
        <w:pStyle w:val="ListParagraph"/>
        <w:numPr>
          <w:ilvl w:val="0"/>
          <w:numId w:val="56"/>
        </w:numPr>
        <w:ind w:left="450"/>
        <w:jc w:val="both"/>
        <w:rPr>
          <w:lang w:val="en-GB"/>
        </w:rPr>
      </w:pPr>
      <w:r w:rsidRPr="008473D6">
        <w:rPr>
          <w:lang w:val="en-GB"/>
        </w:rPr>
        <w:t>Payment Creation date</w:t>
      </w:r>
    </w:p>
    <w:p w14:paraId="7F25DE64" w14:textId="77777777" w:rsidR="008473D6" w:rsidRPr="008473D6" w:rsidRDefault="008473D6" w:rsidP="00A60EE9">
      <w:pPr>
        <w:pStyle w:val="ListParagraph"/>
        <w:numPr>
          <w:ilvl w:val="0"/>
          <w:numId w:val="56"/>
        </w:numPr>
        <w:ind w:left="450"/>
        <w:jc w:val="both"/>
        <w:rPr>
          <w:lang w:val="en-GB"/>
        </w:rPr>
      </w:pPr>
      <w:r w:rsidRPr="008473D6">
        <w:rPr>
          <w:lang w:val="en-GB"/>
        </w:rPr>
        <w:t>Payment Completion date</w:t>
      </w:r>
    </w:p>
    <w:p w14:paraId="18EDA2BA" w14:textId="77777777" w:rsidR="008473D6" w:rsidRDefault="008473D6" w:rsidP="00A60EE9">
      <w:pPr>
        <w:jc w:val="both"/>
        <w:rPr>
          <w:lang w:val="en-GB"/>
        </w:rPr>
      </w:pPr>
    </w:p>
    <w:p w14:paraId="5A5B1408" w14:textId="77777777" w:rsidR="00A11514" w:rsidRDefault="00A11514" w:rsidP="00A60EE9">
      <w:pPr>
        <w:jc w:val="both"/>
        <w:rPr>
          <w:lang w:val="en-GB"/>
        </w:rPr>
      </w:pPr>
    </w:p>
    <w:p w14:paraId="639DE7D4" w14:textId="77777777" w:rsidR="00766FF9" w:rsidRDefault="00A11514" w:rsidP="00A60EE9">
      <w:pPr>
        <w:jc w:val="both"/>
        <w:rPr>
          <w:lang w:val="en-GB"/>
        </w:rPr>
      </w:pPr>
      <w:r>
        <w:rPr>
          <w:lang w:val="en-GB"/>
        </w:rPr>
        <w:t xml:space="preserve">The user will be in position to search by selecting specific criteria. The result are displayed on tabular form under payment criteria by selecting the </w:t>
      </w:r>
      <w:r w:rsidRPr="00A11514">
        <w:rPr>
          <w:noProof/>
        </w:rPr>
        <w:drawing>
          <wp:inline distT="0" distB="0" distL="0" distR="0" wp14:anchorId="34D3DD00" wp14:editId="6CFD4287">
            <wp:extent cx="400050" cy="170808"/>
            <wp:effectExtent l="0" t="0" r="0" b="127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13694" cy="176633"/>
                    </a:xfrm>
                    <a:prstGeom prst="rect">
                      <a:avLst/>
                    </a:prstGeom>
                  </pic:spPr>
                </pic:pic>
              </a:graphicData>
            </a:graphic>
          </wp:inline>
        </w:drawing>
      </w:r>
      <w:r>
        <w:rPr>
          <w:lang w:val="en-GB"/>
        </w:rPr>
        <w:t xml:space="preserve"> button.  </w:t>
      </w:r>
    </w:p>
    <w:p w14:paraId="3E989A01" w14:textId="77777777" w:rsidR="00766FF9" w:rsidRDefault="00766FF9" w:rsidP="00A60EE9">
      <w:pPr>
        <w:jc w:val="both"/>
        <w:rPr>
          <w:lang w:val="en-GB"/>
        </w:rPr>
      </w:pPr>
    </w:p>
    <w:p w14:paraId="731C5816" w14:textId="25F47215" w:rsidR="00A11514" w:rsidRDefault="00766FF9" w:rsidP="00A60EE9">
      <w:pPr>
        <w:jc w:val="both"/>
        <w:rPr>
          <w:lang w:val="en-GB"/>
        </w:rPr>
      </w:pPr>
      <w:r w:rsidRPr="00766FF9">
        <w:rPr>
          <w:noProof/>
        </w:rPr>
        <w:lastRenderedPageBreak/>
        <w:drawing>
          <wp:inline distT="0" distB="0" distL="0" distR="0" wp14:anchorId="2DC96101" wp14:editId="534D1AB7">
            <wp:extent cx="5130800" cy="3766503"/>
            <wp:effectExtent l="0" t="0" r="0" b="571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133175" cy="3768246"/>
                    </a:xfrm>
                    <a:prstGeom prst="rect">
                      <a:avLst/>
                    </a:prstGeom>
                  </pic:spPr>
                </pic:pic>
              </a:graphicData>
            </a:graphic>
          </wp:inline>
        </w:drawing>
      </w:r>
      <w:r w:rsidR="00A11514">
        <w:rPr>
          <w:lang w:val="en-GB"/>
        </w:rPr>
        <w:t xml:space="preserve"> </w:t>
      </w:r>
    </w:p>
    <w:p w14:paraId="6F8879A2" w14:textId="77777777" w:rsidR="008473D6" w:rsidRDefault="008473D6" w:rsidP="00A60EE9">
      <w:pPr>
        <w:jc w:val="both"/>
        <w:rPr>
          <w:lang w:val="en-GB"/>
        </w:rPr>
      </w:pPr>
    </w:p>
    <w:p w14:paraId="3FBFB334" w14:textId="3178A984" w:rsidR="00766FF9" w:rsidRPr="00640CD6" w:rsidRDefault="00766FF9" w:rsidP="00A60EE9">
      <w:pPr>
        <w:pStyle w:val="Caption"/>
        <w:jc w:val="both"/>
      </w:pPr>
      <w:bookmarkStart w:id="423" w:name="_Toc179911454"/>
      <w:r>
        <w:t xml:space="preserve">Figure </w:t>
      </w:r>
      <w:r>
        <w:fldChar w:fldCharType="begin"/>
      </w:r>
      <w:r>
        <w:instrText xml:space="preserve"> SEQ Figure \* ARABIC </w:instrText>
      </w:r>
      <w:r>
        <w:fldChar w:fldCharType="separate"/>
      </w:r>
      <w:r>
        <w:rPr>
          <w:noProof/>
        </w:rPr>
        <w:t>94</w:t>
      </w:r>
      <w:r>
        <w:fldChar w:fldCharType="end"/>
      </w:r>
      <w:r>
        <w:t>: Payments results</w:t>
      </w:r>
      <w:bookmarkEnd w:id="423"/>
    </w:p>
    <w:p w14:paraId="03A72EEC" w14:textId="77777777" w:rsidR="00766FF9" w:rsidRDefault="00766FF9" w:rsidP="00A60EE9">
      <w:pPr>
        <w:jc w:val="both"/>
        <w:rPr>
          <w:lang w:val="en-GB"/>
        </w:rPr>
      </w:pPr>
    </w:p>
    <w:p w14:paraId="10764509" w14:textId="77777777" w:rsidR="00677124" w:rsidRDefault="00677124" w:rsidP="00A60EE9">
      <w:pPr>
        <w:jc w:val="both"/>
        <w:rPr>
          <w:lang w:val="en-GB"/>
        </w:rPr>
      </w:pPr>
    </w:p>
    <w:p w14:paraId="5006B5FF" w14:textId="77777777" w:rsidR="00766FF9" w:rsidRPr="00EB08A3" w:rsidRDefault="00766FF9" w:rsidP="00A60EE9">
      <w:pPr>
        <w:jc w:val="both"/>
        <w:rPr>
          <w:lang w:val="en-GB"/>
        </w:rPr>
      </w:pPr>
    </w:p>
    <w:p w14:paraId="6D32BB50" w14:textId="7EFBBA16" w:rsidR="007C7F4F" w:rsidRDefault="00A0290B" w:rsidP="00A60EE9">
      <w:pPr>
        <w:jc w:val="both"/>
        <w:rPr>
          <w:lang w:val="en-GB"/>
        </w:rPr>
      </w:pPr>
      <w:r>
        <w:rPr>
          <w:lang w:val="en-GB"/>
        </w:rPr>
        <w:t xml:space="preserve">The SA user is able </w:t>
      </w:r>
      <w:r w:rsidR="007C7F4F" w:rsidRPr="00EB08A3">
        <w:rPr>
          <w:lang w:val="en-GB"/>
        </w:rPr>
        <w:t>to extract payment details</w:t>
      </w:r>
      <w:r w:rsidR="00677124">
        <w:rPr>
          <w:lang w:val="en-GB"/>
        </w:rPr>
        <w:t xml:space="preserve"> </w:t>
      </w:r>
      <w:r w:rsidR="007C7F4F" w:rsidRPr="00EB08A3">
        <w:rPr>
          <w:lang w:val="en-GB"/>
        </w:rPr>
        <w:t>downloading on csv format</w:t>
      </w:r>
      <w:r w:rsidR="00677124">
        <w:rPr>
          <w:lang w:val="en-GB"/>
        </w:rPr>
        <w:t xml:space="preserve"> </w:t>
      </w:r>
      <w:r w:rsidR="007C7F4F" w:rsidRPr="00EB08A3">
        <w:rPr>
          <w:lang w:val="en-GB"/>
        </w:rPr>
        <w:t>the results of the table under the “payments” page</w:t>
      </w:r>
      <w:r w:rsidR="00677124">
        <w:rPr>
          <w:lang w:val="en-GB"/>
        </w:rPr>
        <w:t xml:space="preserve"> by selecting the “Export Results as CSV” button.</w:t>
      </w:r>
    </w:p>
    <w:p w14:paraId="24C3DF92" w14:textId="77777777" w:rsidR="00677124" w:rsidRDefault="00677124" w:rsidP="00A60EE9">
      <w:pPr>
        <w:jc w:val="both"/>
        <w:rPr>
          <w:lang w:val="en-GB"/>
        </w:rPr>
      </w:pPr>
    </w:p>
    <w:p w14:paraId="7490E38D" w14:textId="3DF70607" w:rsidR="00677124" w:rsidRDefault="00677124" w:rsidP="00A60EE9">
      <w:pPr>
        <w:jc w:val="both"/>
        <w:rPr>
          <w:lang w:val="en-GB"/>
        </w:rPr>
      </w:pPr>
      <w:r w:rsidRPr="00677124">
        <w:rPr>
          <w:noProof/>
        </w:rPr>
        <w:drawing>
          <wp:inline distT="0" distB="0" distL="0" distR="0" wp14:anchorId="48AF21F2" wp14:editId="3DCBCA77">
            <wp:extent cx="5137150" cy="2615972"/>
            <wp:effectExtent l="0" t="0" r="635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162017" cy="2628635"/>
                    </a:xfrm>
                    <a:prstGeom prst="rect">
                      <a:avLst/>
                    </a:prstGeom>
                  </pic:spPr>
                </pic:pic>
              </a:graphicData>
            </a:graphic>
          </wp:inline>
        </w:drawing>
      </w:r>
    </w:p>
    <w:p w14:paraId="072D6DE0" w14:textId="77777777" w:rsidR="00677124" w:rsidRDefault="00677124" w:rsidP="00A60EE9">
      <w:pPr>
        <w:jc w:val="both"/>
        <w:rPr>
          <w:lang w:val="en-GB"/>
        </w:rPr>
      </w:pPr>
    </w:p>
    <w:p w14:paraId="3DB246F8" w14:textId="57E4D219" w:rsidR="00213EEA" w:rsidRPr="00640CD6" w:rsidRDefault="00213EEA" w:rsidP="00A60EE9">
      <w:pPr>
        <w:pStyle w:val="Caption"/>
        <w:jc w:val="both"/>
      </w:pPr>
      <w:bookmarkStart w:id="424" w:name="_Toc179911455"/>
      <w:r>
        <w:t xml:space="preserve">Figure </w:t>
      </w:r>
      <w:r>
        <w:fldChar w:fldCharType="begin"/>
      </w:r>
      <w:r>
        <w:instrText xml:space="preserve"> SEQ Figure \* ARABIC </w:instrText>
      </w:r>
      <w:r>
        <w:fldChar w:fldCharType="separate"/>
      </w:r>
      <w:r w:rsidR="00766FF9">
        <w:rPr>
          <w:noProof/>
        </w:rPr>
        <w:t>95</w:t>
      </w:r>
      <w:r>
        <w:fldChar w:fldCharType="end"/>
      </w:r>
      <w:r>
        <w:t>: Export as CSV option</w:t>
      </w:r>
      <w:bookmarkEnd w:id="424"/>
    </w:p>
    <w:p w14:paraId="74DCEDCF" w14:textId="77777777" w:rsidR="00677124" w:rsidRPr="00EB08A3" w:rsidRDefault="00677124" w:rsidP="00A60EE9">
      <w:pPr>
        <w:jc w:val="both"/>
        <w:rPr>
          <w:lang w:val="en-GB"/>
        </w:rPr>
      </w:pPr>
    </w:p>
    <w:p w14:paraId="781B3DAA" w14:textId="77777777" w:rsidR="00C64847" w:rsidRPr="005F2E52" w:rsidRDefault="00C64847" w:rsidP="00A60EE9">
      <w:pPr>
        <w:pStyle w:val="Heading1"/>
        <w:pageBreakBefore/>
        <w:tabs>
          <w:tab w:val="clear" w:pos="720"/>
        </w:tabs>
        <w:ind w:left="431" w:hanging="431"/>
        <w:jc w:val="both"/>
        <w:rPr>
          <w:lang w:val="en-GB"/>
        </w:rPr>
      </w:pPr>
      <w:bookmarkStart w:id="425" w:name="_Toc469410981"/>
      <w:bookmarkStart w:id="426" w:name="_Toc178848532"/>
      <w:r w:rsidRPr="005F2E52">
        <w:rPr>
          <w:lang w:val="en-GB"/>
        </w:rPr>
        <w:lastRenderedPageBreak/>
        <w:t>Template Library</w:t>
      </w:r>
      <w:bookmarkEnd w:id="425"/>
      <w:bookmarkEnd w:id="426"/>
    </w:p>
    <w:p w14:paraId="4819971F" w14:textId="77777777" w:rsidR="00C64847" w:rsidRPr="005F2E52" w:rsidRDefault="00C64847" w:rsidP="00A60EE9">
      <w:pPr>
        <w:jc w:val="both"/>
        <w:rPr>
          <w:lang w:val="en-GB"/>
        </w:rPr>
      </w:pPr>
      <w:r w:rsidRPr="005F2E52">
        <w:rPr>
          <w:lang w:val="en-GB"/>
        </w:rPr>
        <w:t xml:space="preserve">The </w:t>
      </w:r>
      <w:r>
        <w:rPr>
          <w:lang w:val="en-GB"/>
        </w:rPr>
        <w:t>SA</w:t>
      </w:r>
      <w:r w:rsidRPr="005F2E52">
        <w:rPr>
          <w:lang w:val="en-GB"/>
        </w:rPr>
        <w:t xml:space="preserve"> user may visit the Template Library section and manage the Standard Bidding Documents. The user is able to upload, create and edit simple or dynamic documents and organise them into subfolders.</w:t>
      </w:r>
    </w:p>
    <w:p w14:paraId="18C75D8D" w14:textId="011F2896" w:rsidR="00C64847" w:rsidRPr="005F2E52" w:rsidRDefault="00151688" w:rsidP="00A60EE9">
      <w:pPr>
        <w:jc w:val="both"/>
        <w:rPr>
          <w:lang w:val="en-GB"/>
        </w:rPr>
      </w:pPr>
      <w:r w:rsidRPr="00151688">
        <w:rPr>
          <w:noProof/>
        </w:rPr>
        <w:drawing>
          <wp:inline distT="0" distB="0" distL="0" distR="0" wp14:anchorId="2364AB7B" wp14:editId="4C28F616">
            <wp:extent cx="1876127" cy="37338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883164" cy="3747805"/>
                    </a:xfrm>
                    <a:prstGeom prst="rect">
                      <a:avLst/>
                    </a:prstGeom>
                  </pic:spPr>
                </pic:pic>
              </a:graphicData>
            </a:graphic>
          </wp:inline>
        </w:drawing>
      </w:r>
    </w:p>
    <w:p w14:paraId="335CA32B" w14:textId="6A3659B5" w:rsidR="00C64847" w:rsidRPr="005F2E52" w:rsidRDefault="00C64847" w:rsidP="00A60EE9">
      <w:pPr>
        <w:keepNext/>
        <w:jc w:val="both"/>
        <w:rPr>
          <w:lang w:val="en-GB"/>
        </w:rPr>
      </w:pPr>
    </w:p>
    <w:p w14:paraId="03EC8443" w14:textId="77777777" w:rsidR="00C64847" w:rsidRPr="005F2E52" w:rsidRDefault="00C64847" w:rsidP="00A60EE9">
      <w:pPr>
        <w:pStyle w:val="Caption"/>
        <w:jc w:val="both"/>
      </w:pPr>
      <w:bookmarkStart w:id="427" w:name="_Toc469411103"/>
      <w:bookmarkStart w:id="428" w:name="_Toc179911456"/>
      <w:r w:rsidRPr="005F2E52">
        <w:t xml:space="preserve">Figure </w:t>
      </w:r>
      <w:r w:rsidRPr="005F2E52">
        <w:fldChar w:fldCharType="begin"/>
      </w:r>
      <w:r w:rsidRPr="005F2E52">
        <w:instrText xml:space="preserve"> SEQ Figure \* ARABIC </w:instrText>
      </w:r>
      <w:r w:rsidRPr="005F2E52">
        <w:fldChar w:fldCharType="separate"/>
      </w:r>
      <w:r w:rsidR="00F5651A">
        <w:rPr>
          <w:noProof/>
        </w:rPr>
        <w:t>96</w:t>
      </w:r>
      <w:r w:rsidRPr="005F2E52">
        <w:fldChar w:fldCharType="end"/>
      </w:r>
      <w:r w:rsidRPr="005F2E52">
        <w:t>: Template library link</w:t>
      </w:r>
      <w:bookmarkEnd w:id="427"/>
      <w:bookmarkEnd w:id="428"/>
    </w:p>
    <w:p w14:paraId="239AB770" w14:textId="77777777" w:rsidR="00C64847" w:rsidRPr="005F2E52" w:rsidRDefault="00C64847" w:rsidP="00A60EE9">
      <w:pPr>
        <w:jc w:val="both"/>
        <w:rPr>
          <w:lang w:val="en-GB"/>
        </w:rPr>
      </w:pPr>
    </w:p>
    <w:p w14:paraId="017C06E7" w14:textId="14BE61D7" w:rsidR="00C64847" w:rsidRPr="005F2E52" w:rsidRDefault="00151688" w:rsidP="00A60EE9">
      <w:pPr>
        <w:keepNext/>
        <w:jc w:val="both"/>
        <w:rPr>
          <w:lang w:val="en-GB"/>
        </w:rPr>
      </w:pPr>
      <w:r w:rsidRPr="00151688">
        <w:rPr>
          <w:noProof/>
        </w:rPr>
        <w:drawing>
          <wp:inline distT="0" distB="0" distL="0" distR="0" wp14:anchorId="66BC2954" wp14:editId="169AA9BD">
            <wp:extent cx="4610100" cy="2534862"/>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619325" cy="2539934"/>
                    </a:xfrm>
                    <a:prstGeom prst="rect">
                      <a:avLst/>
                    </a:prstGeom>
                  </pic:spPr>
                </pic:pic>
              </a:graphicData>
            </a:graphic>
          </wp:inline>
        </w:drawing>
      </w:r>
    </w:p>
    <w:p w14:paraId="0E217CC6" w14:textId="77777777" w:rsidR="00C64847" w:rsidRPr="005F2E52" w:rsidRDefault="00C64847" w:rsidP="00A60EE9">
      <w:pPr>
        <w:pStyle w:val="Caption"/>
        <w:jc w:val="both"/>
      </w:pPr>
      <w:bookmarkStart w:id="429" w:name="_Toc469411104"/>
      <w:bookmarkStart w:id="430" w:name="_Toc179911457"/>
      <w:r w:rsidRPr="005F2E52">
        <w:t xml:space="preserve">Figure </w:t>
      </w:r>
      <w:r w:rsidRPr="005F2E52">
        <w:fldChar w:fldCharType="begin"/>
      </w:r>
      <w:r w:rsidRPr="005F2E52">
        <w:instrText xml:space="preserve"> SEQ Figure \* ARABIC </w:instrText>
      </w:r>
      <w:r w:rsidRPr="005F2E52">
        <w:fldChar w:fldCharType="separate"/>
      </w:r>
      <w:r w:rsidR="00151688">
        <w:rPr>
          <w:noProof/>
        </w:rPr>
        <w:t>97</w:t>
      </w:r>
      <w:r w:rsidRPr="005F2E52">
        <w:fldChar w:fldCharType="end"/>
      </w:r>
      <w:r w:rsidRPr="005F2E52">
        <w:t>: View template library root folder</w:t>
      </w:r>
      <w:bookmarkEnd w:id="429"/>
      <w:bookmarkEnd w:id="430"/>
    </w:p>
    <w:p w14:paraId="35BC7BE4" w14:textId="08E8688B" w:rsidR="00C64847" w:rsidRPr="000F313E" w:rsidRDefault="00C64847" w:rsidP="00A60EE9">
      <w:pPr>
        <w:pStyle w:val="Heading2"/>
        <w:tabs>
          <w:tab w:val="clear" w:pos="720"/>
          <w:tab w:val="num" w:pos="576"/>
        </w:tabs>
        <w:ind w:left="576" w:hanging="576"/>
        <w:jc w:val="both"/>
        <w:rPr>
          <w:lang w:val="en-GB"/>
        </w:rPr>
      </w:pPr>
      <w:bookmarkStart w:id="431" w:name="_Toc469410982"/>
      <w:bookmarkStart w:id="432" w:name="_Toc178848533"/>
      <w:r w:rsidRPr="000F313E">
        <w:rPr>
          <w:lang w:val="en-GB"/>
        </w:rPr>
        <w:lastRenderedPageBreak/>
        <w:t>View Folder / Subfolder / Content</w:t>
      </w:r>
      <w:bookmarkEnd w:id="431"/>
      <w:bookmarkEnd w:id="432"/>
    </w:p>
    <w:p w14:paraId="1AE9B581" w14:textId="77777777" w:rsidR="00C64847" w:rsidRDefault="00C64847" w:rsidP="00A60EE9">
      <w:pPr>
        <w:jc w:val="both"/>
        <w:rPr>
          <w:lang w:val="en-GB"/>
        </w:rPr>
      </w:pPr>
      <w:r w:rsidRPr="005F2E52">
        <w:rPr>
          <w:lang w:val="en-GB"/>
        </w:rPr>
        <w:t>The user has access to the folder details by selecting the “View folder” link for the details of the current folder or the “Title” link of any other subfolder or document, in order to see the details.</w:t>
      </w:r>
    </w:p>
    <w:p w14:paraId="7EDDA957" w14:textId="77777777" w:rsidR="00B616BF" w:rsidRPr="005F2E52" w:rsidRDefault="00B616BF" w:rsidP="00A60EE9">
      <w:pPr>
        <w:jc w:val="both"/>
        <w:rPr>
          <w:lang w:val="en-GB"/>
        </w:rPr>
      </w:pPr>
    </w:p>
    <w:p w14:paraId="12E4E597" w14:textId="4FF525ED" w:rsidR="00C64847" w:rsidRPr="005F2E52" w:rsidRDefault="00B616BF" w:rsidP="00A60EE9">
      <w:pPr>
        <w:jc w:val="both"/>
        <w:rPr>
          <w:lang w:val="en-GB"/>
        </w:rPr>
      </w:pPr>
      <w:r w:rsidRPr="00B616BF">
        <w:rPr>
          <w:noProof/>
        </w:rPr>
        <w:drawing>
          <wp:inline distT="0" distB="0" distL="0" distR="0" wp14:anchorId="0ABCD04A" wp14:editId="088F5C89">
            <wp:extent cx="4667231" cy="3219450"/>
            <wp:effectExtent l="0" t="0" r="63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677111" cy="3226265"/>
                    </a:xfrm>
                    <a:prstGeom prst="rect">
                      <a:avLst/>
                    </a:prstGeom>
                  </pic:spPr>
                </pic:pic>
              </a:graphicData>
            </a:graphic>
          </wp:inline>
        </w:drawing>
      </w:r>
    </w:p>
    <w:p w14:paraId="72488F85" w14:textId="5A64A634" w:rsidR="00C64847" w:rsidRPr="005F2E52" w:rsidRDefault="00C64847" w:rsidP="00A60EE9">
      <w:pPr>
        <w:keepNext/>
        <w:jc w:val="both"/>
        <w:rPr>
          <w:lang w:val="en-GB"/>
        </w:rPr>
      </w:pPr>
    </w:p>
    <w:p w14:paraId="64B6CDF6" w14:textId="77777777" w:rsidR="00C64847" w:rsidRDefault="00C64847" w:rsidP="00A60EE9">
      <w:pPr>
        <w:pStyle w:val="Caption"/>
        <w:jc w:val="both"/>
      </w:pPr>
      <w:bookmarkStart w:id="433" w:name="_Toc469411105"/>
      <w:bookmarkStart w:id="434" w:name="_Toc179911458"/>
      <w:r w:rsidRPr="005F2E52">
        <w:t xml:space="preserve">Figure </w:t>
      </w:r>
      <w:r w:rsidRPr="005F2E52">
        <w:fldChar w:fldCharType="begin"/>
      </w:r>
      <w:r w:rsidRPr="005F2E52">
        <w:instrText xml:space="preserve"> SEQ Figure \* ARABIC </w:instrText>
      </w:r>
      <w:r w:rsidRPr="005F2E52">
        <w:fldChar w:fldCharType="separate"/>
      </w:r>
      <w:r w:rsidR="00A374B5">
        <w:rPr>
          <w:noProof/>
        </w:rPr>
        <w:t>98</w:t>
      </w:r>
      <w:r w:rsidRPr="005F2E52">
        <w:fldChar w:fldCharType="end"/>
      </w:r>
      <w:r w:rsidRPr="005F2E52">
        <w:t>: View folder / subfolder links</w:t>
      </w:r>
      <w:bookmarkEnd w:id="433"/>
      <w:bookmarkEnd w:id="434"/>
    </w:p>
    <w:p w14:paraId="0E380D26" w14:textId="77777777" w:rsidR="00A374B5" w:rsidRDefault="00A374B5" w:rsidP="00A60EE9">
      <w:pPr>
        <w:jc w:val="both"/>
      </w:pPr>
    </w:p>
    <w:p w14:paraId="175D3523" w14:textId="77777777" w:rsidR="00A374B5" w:rsidRDefault="00A374B5" w:rsidP="00A60EE9">
      <w:pPr>
        <w:jc w:val="both"/>
      </w:pPr>
    </w:p>
    <w:p w14:paraId="6DCC3A62" w14:textId="77777777" w:rsidR="00A374B5" w:rsidRDefault="00A374B5" w:rsidP="00A60EE9">
      <w:pPr>
        <w:jc w:val="both"/>
      </w:pPr>
    </w:p>
    <w:p w14:paraId="4DEAA100" w14:textId="77777777" w:rsidR="00A374B5" w:rsidRPr="0072571D" w:rsidRDefault="00A374B5" w:rsidP="00A60EE9">
      <w:pPr>
        <w:jc w:val="both"/>
        <w:rPr>
          <w:lang w:val="en-GB"/>
        </w:rPr>
      </w:pPr>
      <w:r w:rsidRPr="0072571D">
        <w:rPr>
          <w:lang w:val="en-GB"/>
        </w:rPr>
        <w:t>The user can see the folder content (subfolders or documents) under the Template Library Root Folder Section on the right.</w:t>
      </w:r>
    </w:p>
    <w:p w14:paraId="4EE8A40F" w14:textId="77777777" w:rsidR="00A374B5" w:rsidRPr="00A374B5" w:rsidRDefault="00A374B5" w:rsidP="00A60EE9">
      <w:pPr>
        <w:jc w:val="both"/>
      </w:pPr>
    </w:p>
    <w:p w14:paraId="54083EE4" w14:textId="77777777" w:rsidR="00C64847" w:rsidRPr="005F2E52" w:rsidRDefault="00C64847" w:rsidP="00A60EE9">
      <w:pPr>
        <w:jc w:val="both"/>
        <w:rPr>
          <w:lang w:val="en-GB"/>
        </w:rPr>
      </w:pPr>
    </w:p>
    <w:p w14:paraId="5B619994" w14:textId="5E2A3B9D" w:rsidR="00C64847" w:rsidRPr="005F2E52" w:rsidRDefault="00A374B5" w:rsidP="00A60EE9">
      <w:pPr>
        <w:keepNext/>
        <w:jc w:val="both"/>
        <w:rPr>
          <w:lang w:val="en-GB"/>
        </w:rPr>
      </w:pPr>
      <w:r w:rsidRPr="00A374B5">
        <w:rPr>
          <w:noProof/>
        </w:rPr>
        <w:drawing>
          <wp:inline distT="0" distB="0" distL="0" distR="0" wp14:anchorId="153DF138" wp14:editId="54F88C4E">
            <wp:extent cx="3288180" cy="1670050"/>
            <wp:effectExtent l="0" t="0" r="7620" b="63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296152" cy="1674099"/>
                    </a:xfrm>
                    <a:prstGeom prst="rect">
                      <a:avLst/>
                    </a:prstGeom>
                  </pic:spPr>
                </pic:pic>
              </a:graphicData>
            </a:graphic>
          </wp:inline>
        </w:drawing>
      </w:r>
    </w:p>
    <w:p w14:paraId="4A4D9A0F" w14:textId="3AC217D2" w:rsidR="00C64847" w:rsidRPr="005F2E52" w:rsidRDefault="00C64847" w:rsidP="00A60EE9">
      <w:pPr>
        <w:pStyle w:val="Caption"/>
        <w:jc w:val="both"/>
      </w:pPr>
      <w:bookmarkStart w:id="435" w:name="_Toc469411106"/>
      <w:bookmarkStart w:id="436" w:name="_Toc179911459"/>
      <w:r w:rsidRPr="005F2E52">
        <w:t xml:space="preserve">Figure </w:t>
      </w:r>
      <w:r w:rsidRPr="005F2E52">
        <w:fldChar w:fldCharType="begin"/>
      </w:r>
      <w:r w:rsidRPr="005F2E52">
        <w:instrText xml:space="preserve"> SEQ Figure \* ARABIC </w:instrText>
      </w:r>
      <w:r w:rsidRPr="005F2E52">
        <w:fldChar w:fldCharType="separate"/>
      </w:r>
      <w:r w:rsidR="00A374B5">
        <w:rPr>
          <w:noProof/>
        </w:rPr>
        <w:t>99</w:t>
      </w:r>
      <w:r w:rsidRPr="005F2E52">
        <w:fldChar w:fldCharType="end"/>
      </w:r>
      <w:r w:rsidRPr="005F2E52">
        <w:t>: View Root folder details</w:t>
      </w:r>
      <w:bookmarkEnd w:id="435"/>
      <w:r w:rsidR="0037238E">
        <w:t xml:space="preserve"> (1)</w:t>
      </w:r>
      <w:bookmarkEnd w:id="436"/>
    </w:p>
    <w:p w14:paraId="1E1BFC61" w14:textId="77777777" w:rsidR="00C64847" w:rsidRPr="005F2E52" w:rsidRDefault="00C64847" w:rsidP="00A60EE9">
      <w:pPr>
        <w:jc w:val="both"/>
        <w:rPr>
          <w:lang w:val="en-GB"/>
        </w:rPr>
      </w:pPr>
    </w:p>
    <w:p w14:paraId="53A8BBBC" w14:textId="1C8F35B4" w:rsidR="00C64847" w:rsidRDefault="0037238E" w:rsidP="00A60EE9">
      <w:pPr>
        <w:jc w:val="both"/>
        <w:rPr>
          <w:lang w:val="en-GB"/>
        </w:rPr>
      </w:pPr>
      <w:r w:rsidRPr="0037238E">
        <w:rPr>
          <w:noProof/>
        </w:rPr>
        <w:lastRenderedPageBreak/>
        <w:drawing>
          <wp:inline distT="0" distB="0" distL="0" distR="0" wp14:anchorId="3D0BF775" wp14:editId="0EF1822D">
            <wp:extent cx="5490210" cy="144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490210" cy="1449070"/>
                    </a:xfrm>
                    <a:prstGeom prst="rect">
                      <a:avLst/>
                    </a:prstGeom>
                  </pic:spPr>
                </pic:pic>
              </a:graphicData>
            </a:graphic>
          </wp:inline>
        </w:drawing>
      </w:r>
    </w:p>
    <w:p w14:paraId="621BA7A0" w14:textId="77777777" w:rsidR="0037238E" w:rsidRDefault="0037238E" w:rsidP="00A60EE9">
      <w:pPr>
        <w:jc w:val="both"/>
        <w:rPr>
          <w:lang w:val="en-GB"/>
        </w:rPr>
      </w:pPr>
    </w:p>
    <w:p w14:paraId="59FA9691" w14:textId="77777777" w:rsidR="0037238E" w:rsidRDefault="0037238E" w:rsidP="00A60EE9">
      <w:pPr>
        <w:jc w:val="both"/>
        <w:rPr>
          <w:lang w:val="en-GB"/>
        </w:rPr>
      </w:pPr>
    </w:p>
    <w:p w14:paraId="394D8F05" w14:textId="7B8559EC" w:rsidR="0037238E" w:rsidRPr="005F2E52" w:rsidRDefault="0037238E" w:rsidP="00A60EE9">
      <w:pPr>
        <w:pStyle w:val="Caption"/>
        <w:jc w:val="both"/>
      </w:pPr>
      <w:bookmarkStart w:id="437" w:name="_Toc179911460"/>
      <w:r w:rsidRPr="005F2E52">
        <w:t xml:space="preserve">Figure </w:t>
      </w:r>
      <w:r w:rsidRPr="005F2E52">
        <w:fldChar w:fldCharType="begin"/>
      </w:r>
      <w:r w:rsidRPr="005F2E52">
        <w:instrText xml:space="preserve"> SEQ Figure \* ARABIC </w:instrText>
      </w:r>
      <w:r w:rsidRPr="005F2E52">
        <w:fldChar w:fldCharType="separate"/>
      </w:r>
      <w:r>
        <w:rPr>
          <w:noProof/>
        </w:rPr>
        <w:t>100</w:t>
      </w:r>
      <w:r w:rsidRPr="005F2E52">
        <w:fldChar w:fldCharType="end"/>
      </w:r>
      <w:r w:rsidRPr="005F2E52">
        <w:t>: View Root folder details</w:t>
      </w:r>
      <w:r>
        <w:t xml:space="preserve"> (2)</w:t>
      </w:r>
      <w:bookmarkEnd w:id="437"/>
    </w:p>
    <w:p w14:paraId="7D6F12A9" w14:textId="77777777" w:rsidR="0037238E" w:rsidRDefault="0037238E" w:rsidP="00A60EE9">
      <w:pPr>
        <w:jc w:val="both"/>
        <w:rPr>
          <w:lang w:val="en-GB"/>
        </w:rPr>
      </w:pPr>
    </w:p>
    <w:p w14:paraId="292BE35E" w14:textId="77777777" w:rsidR="0037238E" w:rsidRDefault="0037238E" w:rsidP="00A60EE9">
      <w:pPr>
        <w:jc w:val="both"/>
        <w:rPr>
          <w:lang w:val="en-GB"/>
        </w:rPr>
      </w:pPr>
    </w:p>
    <w:p w14:paraId="342421D6" w14:textId="77777777" w:rsidR="007461AB" w:rsidRDefault="007461AB" w:rsidP="00A60EE9">
      <w:pPr>
        <w:jc w:val="both"/>
        <w:rPr>
          <w:lang w:val="en-GB"/>
        </w:rPr>
      </w:pPr>
    </w:p>
    <w:p w14:paraId="6932EC40" w14:textId="77777777" w:rsidR="007461AB" w:rsidRDefault="007461AB" w:rsidP="00A60EE9">
      <w:pPr>
        <w:jc w:val="both"/>
        <w:rPr>
          <w:lang w:val="en-GB"/>
        </w:rPr>
      </w:pPr>
    </w:p>
    <w:p w14:paraId="619E4776" w14:textId="77777777" w:rsidR="007461AB" w:rsidRDefault="007461AB" w:rsidP="00A60EE9">
      <w:pPr>
        <w:jc w:val="both"/>
        <w:rPr>
          <w:lang w:val="en-GB"/>
        </w:rPr>
      </w:pPr>
    </w:p>
    <w:p w14:paraId="13BE5E4C" w14:textId="77777777" w:rsidR="0037238E" w:rsidRPr="005F2E52" w:rsidRDefault="0037238E" w:rsidP="00A60EE9">
      <w:pPr>
        <w:jc w:val="both"/>
        <w:rPr>
          <w:lang w:val="en-GB"/>
        </w:rPr>
      </w:pPr>
    </w:p>
    <w:p w14:paraId="0B36EBB3" w14:textId="1BEE6865" w:rsidR="00C64847" w:rsidRPr="005F2E52" w:rsidRDefault="002E0483" w:rsidP="00A60EE9">
      <w:pPr>
        <w:keepNext/>
        <w:jc w:val="both"/>
        <w:rPr>
          <w:lang w:val="en-GB"/>
        </w:rPr>
      </w:pPr>
      <w:r w:rsidRPr="002E0483">
        <w:rPr>
          <w:noProof/>
        </w:rPr>
        <w:drawing>
          <wp:inline distT="0" distB="0" distL="0" distR="0" wp14:anchorId="24279FAB" wp14:editId="7CC0902E">
            <wp:extent cx="5490210" cy="2651125"/>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490210" cy="2651125"/>
                    </a:xfrm>
                    <a:prstGeom prst="rect">
                      <a:avLst/>
                    </a:prstGeom>
                  </pic:spPr>
                </pic:pic>
              </a:graphicData>
            </a:graphic>
          </wp:inline>
        </w:drawing>
      </w:r>
    </w:p>
    <w:p w14:paraId="54FCE1AE" w14:textId="77777777" w:rsidR="00C64847" w:rsidRPr="005F2E52" w:rsidRDefault="00C64847" w:rsidP="00A60EE9">
      <w:pPr>
        <w:jc w:val="both"/>
        <w:rPr>
          <w:lang w:val="en-GB"/>
        </w:rPr>
      </w:pPr>
    </w:p>
    <w:p w14:paraId="046ABE22" w14:textId="5FDC9224" w:rsidR="00C64847" w:rsidRDefault="00C64847" w:rsidP="00A60EE9">
      <w:pPr>
        <w:pStyle w:val="Caption"/>
        <w:jc w:val="both"/>
      </w:pPr>
      <w:bookmarkStart w:id="438" w:name="_Toc469411107"/>
      <w:bookmarkStart w:id="439" w:name="_Toc179911461"/>
      <w:r w:rsidRPr="005F2E52">
        <w:t xml:space="preserve">Figure </w:t>
      </w:r>
      <w:r w:rsidRPr="005F2E52">
        <w:fldChar w:fldCharType="begin"/>
      </w:r>
      <w:r w:rsidRPr="005F2E52">
        <w:instrText xml:space="preserve"> SEQ Figure \* ARABIC </w:instrText>
      </w:r>
      <w:r w:rsidRPr="005F2E52">
        <w:fldChar w:fldCharType="separate"/>
      </w:r>
      <w:r w:rsidR="007461AB">
        <w:rPr>
          <w:noProof/>
        </w:rPr>
        <w:t>101</w:t>
      </w:r>
      <w:r w:rsidRPr="005F2E52">
        <w:fldChar w:fldCharType="end"/>
      </w:r>
      <w:r w:rsidRPr="005F2E52">
        <w:t>: View Folder Contents</w:t>
      </w:r>
      <w:bookmarkEnd w:id="438"/>
      <w:r w:rsidR="007461AB">
        <w:t xml:space="preserve"> Link</w:t>
      </w:r>
      <w:bookmarkEnd w:id="439"/>
    </w:p>
    <w:p w14:paraId="3B40EA7E" w14:textId="77777777" w:rsidR="007461AB" w:rsidRDefault="007461AB" w:rsidP="00A60EE9">
      <w:pPr>
        <w:jc w:val="both"/>
      </w:pPr>
    </w:p>
    <w:p w14:paraId="4470BD8A" w14:textId="77777777" w:rsidR="007461AB" w:rsidRPr="007461AB" w:rsidRDefault="007461AB" w:rsidP="00A60EE9">
      <w:pPr>
        <w:jc w:val="both"/>
      </w:pPr>
    </w:p>
    <w:p w14:paraId="0E0CE3BD" w14:textId="77777777" w:rsidR="00C64847" w:rsidRPr="005F2E52" w:rsidRDefault="00C64847" w:rsidP="00A60EE9">
      <w:pPr>
        <w:jc w:val="both"/>
        <w:rPr>
          <w:lang w:val="en-GB"/>
        </w:rPr>
      </w:pPr>
    </w:p>
    <w:p w14:paraId="1F8984C8" w14:textId="1625410C" w:rsidR="00C64847" w:rsidRPr="005F2E52" w:rsidRDefault="005C73E4" w:rsidP="00A60EE9">
      <w:pPr>
        <w:keepNext/>
        <w:jc w:val="both"/>
        <w:rPr>
          <w:lang w:val="en-GB"/>
        </w:rPr>
      </w:pPr>
      <w:r w:rsidRPr="005C73E4">
        <w:rPr>
          <w:noProof/>
        </w:rPr>
        <w:lastRenderedPageBreak/>
        <w:drawing>
          <wp:inline distT="0" distB="0" distL="0" distR="0" wp14:anchorId="2E3D1B30" wp14:editId="27EBFB97">
            <wp:extent cx="4980384" cy="321945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982407" cy="3220758"/>
                    </a:xfrm>
                    <a:prstGeom prst="rect">
                      <a:avLst/>
                    </a:prstGeom>
                  </pic:spPr>
                </pic:pic>
              </a:graphicData>
            </a:graphic>
          </wp:inline>
        </w:drawing>
      </w:r>
    </w:p>
    <w:p w14:paraId="79B7AC31" w14:textId="77777777" w:rsidR="00C64847" w:rsidRDefault="00C64847" w:rsidP="00A60EE9">
      <w:pPr>
        <w:pStyle w:val="Caption"/>
        <w:jc w:val="both"/>
      </w:pPr>
      <w:bookmarkStart w:id="440" w:name="_Toc469411108"/>
      <w:bookmarkStart w:id="441" w:name="_Toc179911462"/>
      <w:r w:rsidRPr="005F2E52">
        <w:t xml:space="preserve">Figure </w:t>
      </w:r>
      <w:r w:rsidRPr="005F2E52">
        <w:fldChar w:fldCharType="begin"/>
      </w:r>
      <w:r w:rsidRPr="005F2E52">
        <w:instrText xml:space="preserve"> SEQ Figure \* ARABIC </w:instrText>
      </w:r>
      <w:r w:rsidRPr="005F2E52">
        <w:fldChar w:fldCharType="separate"/>
      </w:r>
      <w:r w:rsidR="008E5AFE">
        <w:rPr>
          <w:noProof/>
        </w:rPr>
        <w:t>102</w:t>
      </w:r>
      <w:r w:rsidRPr="005F2E52">
        <w:fldChar w:fldCharType="end"/>
      </w:r>
      <w:r w:rsidRPr="005F2E52">
        <w:t>: View Folder Contents</w:t>
      </w:r>
      <w:bookmarkEnd w:id="440"/>
      <w:bookmarkEnd w:id="441"/>
    </w:p>
    <w:p w14:paraId="1B964E84" w14:textId="77777777" w:rsidR="008E5AFE" w:rsidRDefault="008E5AFE" w:rsidP="00A60EE9">
      <w:pPr>
        <w:jc w:val="both"/>
      </w:pPr>
    </w:p>
    <w:p w14:paraId="704EE8F4" w14:textId="77777777" w:rsidR="008E5AFE" w:rsidRDefault="008E5AFE" w:rsidP="00A60EE9">
      <w:pPr>
        <w:jc w:val="both"/>
      </w:pPr>
    </w:p>
    <w:p w14:paraId="1E4BD207" w14:textId="77777777" w:rsidR="008E5AFE" w:rsidRPr="008E5AFE" w:rsidRDefault="008E5AFE" w:rsidP="00A60EE9">
      <w:pPr>
        <w:jc w:val="both"/>
      </w:pPr>
    </w:p>
    <w:p w14:paraId="1655D534" w14:textId="77777777" w:rsidR="00C64847" w:rsidRDefault="00C64847" w:rsidP="00A60EE9">
      <w:pPr>
        <w:pStyle w:val="Heading2"/>
        <w:tabs>
          <w:tab w:val="clear" w:pos="720"/>
          <w:tab w:val="num" w:pos="576"/>
        </w:tabs>
        <w:ind w:left="576" w:hanging="576"/>
        <w:jc w:val="both"/>
        <w:rPr>
          <w:lang w:val="en-GB"/>
        </w:rPr>
      </w:pPr>
      <w:bookmarkStart w:id="442" w:name="_Toc469410983"/>
      <w:bookmarkStart w:id="443" w:name="_Toc178848534"/>
      <w:r w:rsidRPr="005F2E52">
        <w:rPr>
          <w:lang w:val="en-GB"/>
        </w:rPr>
        <w:t>Create Subfolder</w:t>
      </w:r>
      <w:bookmarkEnd w:id="442"/>
      <w:bookmarkEnd w:id="443"/>
    </w:p>
    <w:p w14:paraId="497339FE" w14:textId="77777777" w:rsidR="005C73E4" w:rsidRDefault="005C73E4" w:rsidP="00A60EE9">
      <w:pPr>
        <w:jc w:val="both"/>
        <w:rPr>
          <w:lang w:val="en-GB"/>
        </w:rPr>
      </w:pPr>
    </w:p>
    <w:p w14:paraId="0CA36632" w14:textId="77777777" w:rsidR="008E5AFE" w:rsidRDefault="008E5AFE" w:rsidP="00A60EE9">
      <w:pPr>
        <w:jc w:val="both"/>
        <w:rPr>
          <w:lang w:val="en-GB"/>
        </w:rPr>
      </w:pPr>
    </w:p>
    <w:p w14:paraId="73944E8C" w14:textId="77777777" w:rsidR="008E5AFE" w:rsidRPr="005C73E4" w:rsidRDefault="008E5AFE" w:rsidP="00A60EE9">
      <w:pPr>
        <w:jc w:val="both"/>
        <w:rPr>
          <w:lang w:val="en-GB"/>
        </w:rPr>
      </w:pPr>
    </w:p>
    <w:p w14:paraId="79D708A2" w14:textId="77777777" w:rsidR="005C73E4" w:rsidRPr="0072571D" w:rsidRDefault="005C73E4" w:rsidP="00A60EE9">
      <w:pPr>
        <w:jc w:val="both"/>
        <w:rPr>
          <w:lang w:val="en-GB"/>
        </w:rPr>
      </w:pPr>
      <w:r w:rsidRPr="0072571D">
        <w:rPr>
          <w:lang w:val="en-GB"/>
        </w:rPr>
        <w:t>The user can create a new subfolder under an already existing folder by selecting the “Create Subfolder” option or a subfolder under another subfolder by selecting the option in the red box.</w:t>
      </w:r>
    </w:p>
    <w:p w14:paraId="52E53CC8" w14:textId="77777777" w:rsidR="00C64847" w:rsidRDefault="00C64847" w:rsidP="00A60EE9">
      <w:pPr>
        <w:keepNext/>
        <w:jc w:val="both"/>
        <w:rPr>
          <w:lang w:val="en-GB"/>
        </w:rPr>
      </w:pPr>
    </w:p>
    <w:p w14:paraId="7E6032C6" w14:textId="77777777" w:rsidR="005C73E4" w:rsidRDefault="005C73E4" w:rsidP="00A60EE9">
      <w:pPr>
        <w:keepNext/>
        <w:jc w:val="both"/>
        <w:rPr>
          <w:lang w:val="en-GB"/>
        </w:rPr>
      </w:pPr>
    </w:p>
    <w:p w14:paraId="3A552F88" w14:textId="7AE42E83" w:rsidR="005C73E4" w:rsidRDefault="005C73E4" w:rsidP="00A60EE9">
      <w:pPr>
        <w:keepNext/>
        <w:jc w:val="both"/>
        <w:rPr>
          <w:lang w:val="en-GB"/>
        </w:rPr>
      </w:pPr>
      <w:r w:rsidRPr="005C73E4">
        <w:rPr>
          <w:noProof/>
        </w:rPr>
        <w:drawing>
          <wp:inline distT="0" distB="0" distL="0" distR="0" wp14:anchorId="1ED957A5" wp14:editId="019AE223">
            <wp:extent cx="4394200" cy="3102775"/>
            <wp:effectExtent l="0" t="0" r="635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404819" cy="3110273"/>
                    </a:xfrm>
                    <a:prstGeom prst="rect">
                      <a:avLst/>
                    </a:prstGeom>
                  </pic:spPr>
                </pic:pic>
              </a:graphicData>
            </a:graphic>
          </wp:inline>
        </w:drawing>
      </w:r>
    </w:p>
    <w:p w14:paraId="710D3C69" w14:textId="77777777" w:rsidR="005C73E4" w:rsidRDefault="005C73E4" w:rsidP="00A60EE9">
      <w:pPr>
        <w:keepNext/>
        <w:jc w:val="both"/>
        <w:rPr>
          <w:lang w:val="en-GB"/>
        </w:rPr>
      </w:pPr>
    </w:p>
    <w:p w14:paraId="23D37757" w14:textId="77777777" w:rsidR="005C73E4" w:rsidRPr="005F2E52" w:rsidRDefault="005C73E4" w:rsidP="00A60EE9">
      <w:pPr>
        <w:keepNext/>
        <w:jc w:val="both"/>
        <w:rPr>
          <w:lang w:val="en-GB"/>
        </w:rPr>
      </w:pPr>
    </w:p>
    <w:p w14:paraId="3F5994E8" w14:textId="6484AAF3" w:rsidR="00C64847" w:rsidRPr="005F2E52" w:rsidRDefault="00C64847" w:rsidP="00A60EE9">
      <w:pPr>
        <w:keepNext/>
        <w:jc w:val="both"/>
        <w:rPr>
          <w:lang w:val="en-GB"/>
        </w:rPr>
      </w:pPr>
    </w:p>
    <w:p w14:paraId="6AB2505C" w14:textId="02CFF114" w:rsidR="00C64847" w:rsidRPr="005F2E52" w:rsidRDefault="00C64847" w:rsidP="00A60EE9">
      <w:pPr>
        <w:pStyle w:val="Caption"/>
        <w:jc w:val="both"/>
      </w:pPr>
      <w:bookmarkStart w:id="444" w:name="_Toc469411109"/>
      <w:bookmarkStart w:id="445" w:name="_Toc179911463"/>
      <w:r w:rsidRPr="005F2E52">
        <w:t xml:space="preserve">Figure </w:t>
      </w:r>
      <w:r w:rsidRPr="005F2E52">
        <w:fldChar w:fldCharType="begin"/>
      </w:r>
      <w:r w:rsidRPr="005F2E52">
        <w:instrText xml:space="preserve"> SEQ Figure \* ARABIC </w:instrText>
      </w:r>
      <w:r w:rsidRPr="005F2E52">
        <w:fldChar w:fldCharType="separate"/>
      </w:r>
      <w:r w:rsidR="00320559">
        <w:rPr>
          <w:noProof/>
        </w:rPr>
        <w:t>103</w:t>
      </w:r>
      <w:r w:rsidRPr="005F2E52">
        <w:fldChar w:fldCharType="end"/>
      </w:r>
      <w:r w:rsidRPr="005F2E52">
        <w:t xml:space="preserve">: Create Subfolder </w:t>
      </w:r>
      <w:bookmarkEnd w:id="444"/>
      <w:r w:rsidR="005C73E4">
        <w:t>under the root folder</w:t>
      </w:r>
      <w:bookmarkEnd w:id="445"/>
    </w:p>
    <w:p w14:paraId="55C1CF95" w14:textId="77777777" w:rsidR="00C64847" w:rsidRPr="005F2E52" w:rsidRDefault="00C64847" w:rsidP="00A60EE9">
      <w:pPr>
        <w:jc w:val="both"/>
        <w:rPr>
          <w:lang w:val="en-GB"/>
        </w:rPr>
      </w:pPr>
    </w:p>
    <w:p w14:paraId="4807C7E6" w14:textId="77777777" w:rsidR="001E36D2" w:rsidRDefault="001E36D2" w:rsidP="00A60EE9">
      <w:pPr>
        <w:jc w:val="both"/>
        <w:rPr>
          <w:lang w:val="en-GB"/>
        </w:rPr>
      </w:pPr>
    </w:p>
    <w:p w14:paraId="6D8CAF33" w14:textId="5AC57EE2" w:rsidR="001E36D2" w:rsidRDefault="00ED4092" w:rsidP="00A60EE9">
      <w:pPr>
        <w:jc w:val="both"/>
        <w:rPr>
          <w:lang w:val="en-GB"/>
        </w:rPr>
      </w:pPr>
      <w:r w:rsidRPr="00ED4092">
        <w:rPr>
          <w:noProof/>
        </w:rPr>
        <w:drawing>
          <wp:inline distT="0" distB="0" distL="0" distR="0" wp14:anchorId="65A17D57" wp14:editId="6266C8A1">
            <wp:extent cx="3933795" cy="29210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941561" cy="2926767"/>
                    </a:xfrm>
                    <a:prstGeom prst="rect">
                      <a:avLst/>
                    </a:prstGeom>
                  </pic:spPr>
                </pic:pic>
              </a:graphicData>
            </a:graphic>
          </wp:inline>
        </w:drawing>
      </w:r>
    </w:p>
    <w:p w14:paraId="332FB457" w14:textId="77777777" w:rsidR="001E36D2" w:rsidRDefault="001E36D2" w:rsidP="00A60EE9">
      <w:pPr>
        <w:jc w:val="both"/>
        <w:rPr>
          <w:lang w:val="en-GB"/>
        </w:rPr>
      </w:pPr>
    </w:p>
    <w:p w14:paraId="7C98D439" w14:textId="77777777" w:rsidR="001E36D2" w:rsidRDefault="001E36D2" w:rsidP="00A60EE9">
      <w:pPr>
        <w:jc w:val="both"/>
        <w:rPr>
          <w:lang w:val="en-GB"/>
        </w:rPr>
      </w:pPr>
    </w:p>
    <w:p w14:paraId="0B913C23" w14:textId="55E7954A" w:rsidR="001E36D2" w:rsidRPr="005F2E52" w:rsidRDefault="001E36D2" w:rsidP="00A60EE9">
      <w:pPr>
        <w:pStyle w:val="Caption"/>
        <w:jc w:val="both"/>
      </w:pPr>
      <w:bookmarkStart w:id="446" w:name="_Toc179911464"/>
      <w:r w:rsidRPr="005F2E52">
        <w:t xml:space="preserve">Figure </w:t>
      </w:r>
      <w:r w:rsidRPr="005F2E52">
        <w:fldChar w:fldCharType="begin"/>
      </w:r>
      <w:r w:rsidRPr="005F2E52">
        <w:instrText xml:space="preserve"> SEQ Figure \* ARABIC </w:instrText>
      </w:r>
      <w:r w:rsidRPr="005F2E52">
        <w:fldChar w:fldCharType="separate"/>
      </w:r>
      <w:r w:rsidR="00ED4092">
        <w:rPr>
          <w:noProof/>
        </w:rPr>
        <w:t>104</w:t>
      </w:r>
      <w:r w:rsidRPr="005F2E52">
        <w:fldChar w:fldCharType="end"/>
      </w:r>
      <w:r w:rsidRPr="005F2E52">
        <w:t xml:space="preserve">: Create Subfolder </w:t>
      </w:r>
      <w:r>
        <w:t>Link</w:t>
      </w:r>
      <w:bookmarkEnd w:id="446"/>
    </w:p>
    <w:p w14:paraId="0E129C40" w14:textId="77777777" w:rsidR="001E36D2" w:rsidRDefault="001E36D2" w:rsidP="00A60EE9">
      <w:pPr>
        <w:jc w:val="both"/>
        <w:rPr>
          <w:lang w:val="en-GB"/>
        </w:rPr>
      </w:pPr>
    </w:p>
    <w:p w14:paraId="492A1FE7" w14:textId="77777777" w:rsidR="001E36D2" w:rsidRDefault="001E36D2" w:rsidP="00A60EE9">
      <w:pPr>
        <w:jc w:val="both"/>
        <w:rPr>
          <w:lang w:val="en-GB"/>
        </w:rPr>
      </w:pPr>
    </w:p>
    <w:p w14:paraId="7016BBCE" w14:textId="77777777" w:rsidR="001E36D2" w:rsidRDefault="001E36D2" w:rsidP="00A60EE9">
      <w:pPr>
        <w:jc w:val="both"/>
        <w:rPr>
          <w:lang w:val="en-GB"/>
        </w:rPr>
      </w:pPr>
    </w:p>
    <w:p w14:paraId="07457221" w14:textId="77777777" w:rsidR="00C64847" w:rsidRDefault="00C64847" w:rsidP="00A60EE9">
      <w:pPr>
        <w:jc w:val="both"/>
        <w:rPr>
          <w:lang w:val="en-GB"/>
        </w:rPr>
      </w:pPr>
      <w:r w:rsidRPr="005F2E52">
        <w:rPr>
          <w:lang w:val="en-GB"/>
        </w:rPr>
        <w:t>The user provides a title and description of the new subfolder through the respective page and selects “Save”.</w:t>
      </w:r>
    </w:p>
    <w:p w14:paraId="0E381E27" w14:textId="77777777" w:rsidR="00C64847" w:rsidRPr="005F2E52" w:rsidRDefault="00C64847" w:rsidP="00A60EE9">
      <w:pPr>
        <w:jc w:val="both"/>
        <w:rPr>
          <w:lang w:val="en-GB"/>
        </w:rPr>
      </w:pPr>
    </w:p>
    <w:p w14:paraId="19E9808F" w14:textId="29763B87" w:rsidR="00C64847" w:rsidRPr="005F2E52" w:rsidRDefault="00664B6B" w:rsidP="00A60EE9">
      <w:pPr>
        <w:keepNext/>
        <w:jc w:val="both"/>
        <w:rPr>
          <w:lang w:val="en-GB"/>
        </w:rPr>
      </w:pPr>
      <w:r w:rsidRPr="00664B6B">
        <w:rPr>
          <w:noProof/>
        </w:rPr>
        <w:drawing>
          <wp:inline distT="0" distB="0" distL="0" distR="0" wp14:anchorId="37D679D8" wp14:editId="099F65A0">
            <wp:extent cx="5232400" cy="2685191"/>
            <wp:effectExtent l="0" t="0" r="6350" b="127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250546" cy="2694503"/>
                    </a:xfrm>
                    <a:prstGeom prst="rect">
                      <a:avLst/>
                    </a:prstGeom>
                  </pic:spPr>
                </pic:pic>
              </a:graphicData>
            </a:graphic>
          </wp:inline>
        </w:drawing>
      </w:r>
    </w:p>
    <w:p w14:paraId="2DF59EE1" w14:textId="77777777" w:rsidR="00C64847" w:rsidRPr="005F2E52" w:rsidRDefault="00C64847" w:rsidP="00A60EE9">
      <w:pPr>
        <w:pStyle w:val="Caption"/>
        <w:jc w:val="both"/>
      </w:pPr>
      <w:bookmarkStart w:id="447" w:name="_Toc469411110"/>
      <w:bookmarkStart w:id="448" w:name="_Toc179911465"/>
      <w:r w:rsidRPr="005F2E52">
        <w:t xml:space="preserve">Figure </w:t>
      </w:r>
      <w:r w:rsidRPr="005F2E52">
        <w:fldChar w:fldCharType="begin"/>
      </w:r>
      <w:r w:rsidRPr="005F2E52">
        <w:instrText xml:space="preserve"> SEQ Figure \* ARABIC </w:instrText>
      </w:r>
      <w:r w:rsidRPr="005F2E52">
        <w:fldChar w:fldCharType="separate"/>
      </w:r>
      <w:r w:rsidR="00664B6B">
        <w:rPr>
          <w:noProof/>
        </w:rPr>
        <w:t>105</w:t>
      </w:r>
      <w:r w:rsidRPr="005F2E52">
        <w:fldChar w:fldCharType="end"/>
      </w:r>
      <w:r w:rsidRPr="005F2E52">
        <w:t>: Create Subfolder page</w:t>
      </w:r>
      <w:bookmarkEnd w:id="447"/>
      <w:bookmarkEnd w:id="448"/>
    </w:p>
    <w:p w14:paraId="42DCE8AB" w14:textId="77777777" w:rsidR="00C64847" w:rsidRPr="00F42728" w:rsidRDefault="00C64847" w:rsidP="00A60EE9">
      <w:pPr>
        <w:pStyle w:val="Heading2"/>
        <w:tabs>
          <w:tab w:val="clear" w:pos="720"/>
          <w:tab w:val="num" w:pos="576"/>
        </w:tabs>
        <w:ind w:left="576" w:hanging="576"/>
        <w:jc w:val="both"/>
        <w:rPr>
          <w:lang w:val="en-GB"/>
        </w:rPr>
      </w:pPr>
      <w:bookmarkStart w:id="449" w:name="_Toc469410984"/>
      <w:bookmarkStart w:id="450" w:name="_Toc178848535"/>
      <w:r w:rsidRPr="00F42728">
        <w:rPr>
          <w:lang w:val="en-GB"/>
        </w:rPr>
        <w:t>Edit/Delete Subfolder</w:t>
      </w:r>
      <w:bookmarkEnd w:id="449"/>
      <w:bookmarkEnd w:id="450"/>
    </w:p>
    <w:p w14:paraId="2FD6B42D" w14:textId="77777777" w:rsidR="00C64847" w:rsidRDefault="00C64847" w:rsidP="00A60EE9">
      <w:pPr>
        <w:keepNext/>
        <w:jc w:val="both"/>
        <w:rPr>
          <w:lang w:val="en-GB"/>
        </w:rPr>
      </w:pPr>
      <w:r w:rsidRPr="005F2E52">
        <w:rPr>
          <w:lang w:val="en-GB"/>
        </w:rPr>
        <w:t>The user may edit or delete a subfolder by selecting the respective buttons.</w:t>
      </w:r>
    </w:p>
    <w:p w14:paraId="47E2764B" w14:textId="77777777" w:rsidR="00652D9F" w:rsidRDefault="00652D9F" w:rsidP="00A60EE9">
      <w:pPr>
        <w:keepNext/>
        <w:jc w:val="both"/>
        <w:rPr>
          <w:lang w:val="en-GB"/>
        </w:rPr>
      </w:pPr>
    </w:p>
    <w:p w14:paraId="5ACAE3D5" w14:textId="0999EC05" w:rsidR="00C64847" w:rsidRPr="005F2E52" w:rsidRDefault="00652D9F" w:rsidP="00A60EE9">
      <w:pPr>
        <w:keepNext/>
        <w:jc w:val="both"/>
        <w:rPr>
          <w:lang w:val="en-GB"/>
        </w:rPr>
      </w:pPr>
      <w:r w:rsidRPr="00652D9F">
        <w:rPr>
          <w:noProof/>
        </w:rPr>
        <w:drawing>
          <wp:inline distT="0" distB="0" distL="0" distR="0" wp14:anchorId="71003369" wp14:editId="45394D8F">
            <wp:extent cx="4584700" cy="2532031"/>
            <wp:effectExtent l="0" t="0" r="635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593845" cy="2537082"/>
                    </a:xfrm>
                    <a:prstGeom prst="rect">
                      <a:avLst/>
                    </a:prstGeom>
                  </pic:spPr>
                </pic:pic>
              </a:graphicData>
            </a:graphic>
          </wp:inline>
        </w:drawing>
      </w:r>
    </w:p>
    <w:p w14:paraId="34935924" w14:textId="53AD3EDB" w:rsidR="00C64847" w:rsidRPr="005F2E52" w:rsidRDefault="00C64847" w:rsidP="00A60EE9">
      <w:pPr>
        <w:keepNext/>
        <w:jc w:val="both"/>
        <w:rPr>
          <w:lang w:val="en-GB"/>
        </w:rPr>
      </w:pPr>
    </w:p>
    <w:p w14:paraId="13CF9019" w14:textId="77777777" w:rsidR="00C64847" w:rsidRPr="005F2E52" w:rsidRDefault="00C64847" w:rsidP="00A60EE9">
      <w:pPr>
        <w:pStyle w:val="Caption"/>
        <w:jc w:val="both"/>
      </w:pPr>
      <w:bookmarkStart w:id="451" w:name="_Toc469411111"/>
      <w:bookmarkStart w:id="452" w:name="_Toc179911466"/>
      <w:r w:rsidRPr="005F2E52">
        <w:t xml:space="preserve">Figure </w:t>
      </w:r>
      <w:r w:rsidRPr="005F2E52">
        <w:fldChar w:fldCharType="begin"/>
      </w:r>
      <w:r w:rsidRPr="005F2E52">
        <w:instrText xml:space="preserve"> SEQ Figure \* ARABIC </w:instrText>
      </w:r>
      <w:r w:rsidRPr="005F2E52">
        <w:fldChar w:fldCharType="separate"/>
      </w:r>
      <w:r w:rsidR="00B73DE6">
        <w:rPr>
          <w:noProof/>
        </w:rPr>
        <w:t>106</w:t>
      </w:r>
      <w:r w:rsidRPr="005F2E52">
        <w:fldChar w:fldCharType="end"/>
      </w:r>
      <w:r w:rsidRPr="005F2E52">
        <w:t>: Edit/delete Subfolder link</w:t>
      </w:r>
      <w:bookmarkEnd w:id="451"/>
      <w:bookmarkEnd w:id="452"/>
    </w:p>
    <w:p w14:paraId="1CD7D6A4" w14:textId="77777777" w:rsidR="00C64847" w:rsidRPr="005F2E52" w:rsidRDefault="00C64847" w:rsidP="00A60EE9">
      <w:pPr>
        <w:pStyle w:val="Heading2"/>
        <w:tabs>
          <w:tab w:val="clear" w:pos="720"/>
          <w:tab w:val="num" w:pos="576"/>
        </w:tabs>
        <w:ind w:left="576" w:hanging="576"/>
        <w:jc w:val="both"/>
        <w:rPr>
          <w:lang w:val="en-GB"/>
        </w:rPr>
      </w:pPr>
      <w:bookmarkStart w:id="453" w:name="_Toc469410985"/>
      <w:bookmarkStart w:id="454" w:name="_Toc178848536"/>
      <w:r w:rsidRPr="005F2E52">
        <w:rPr>
          <w:lang w:val="en-GB"/>
        </w:rPr>
        <w:t>Create Document</w:t>
      </w:r>
      <w:bookmarkEnd w:id="453"/>
      <w:bookmarkEnd w:id="454"/>
    </w:p>
    <w:p w14:paraId="4902858C" w14:textId="6E52828F" w:rsidR="00AA330B" w:rsidRPr="0072571D" w:rsidRDefault="00C64847" w:rsidP="00A60EE9">
      <w:pPr>
        <w:jc w:val="both"/>
        <w:rPr>
          <w:lang w:val="en-GB"/>
        </w:rPr>
      </w:pPr>
      <w:r w:rsidRPr="005F2E52">
        <w:rPr>
          <w:lang w:val="en-GB"/>
        </w:rPr>
        <w:t>The user can create a new document within a folder by selecting the respective button.</w:t>
      </w:r>
      <w:r w:rsidR="00AA330B">
        <w:rPr>
          <w:lang w:val="en-GB"/>
        </w:rPr>
        <w:t xml:space="preserve"> </w:t>
      </w:r>
    </w:p>
    <w:p w14:paraId="1F5216F7" w14:textId="77777777" w:rsidR="00C64847" w:rsidRPr="005F2E52" w:rsidRDefault="00C64847" w:rsidP="00A60EE9">
      <w:pPr>
        <w:jc w:val="both"/>
        <w:rPr>
          <w:lang w:val="en-GB"/>
        </w:rPr>
      </w:pPr>
    </w:p>
    <w:p w14:paraId="2B47BCDA" w14:textId="77777777" w:rsidR="00C64847" w:rsidRPr="005F2E52" w:rsidRDefault="00C64847" w:rsidP="00A60EE9">
      <w:pPr>
        <w:jc w:val="both"/>
        <w:rPr>
          <w:lang w:val="en-GB"/>
        </w:rPr>
      </w:pPr>
    </w:p>
    <w:p w14:paraId="7A24B6BB" w14:textId="4ABFB4A7" w:rsidR="00C64847" w:rsidRPr="005F2E52" w:rsidRDefault="00B73DE6" w:rsidP="00A60EE9">
      <w:pPr>
        <w:keepNext/>
        <w:jc w:val="both"/>
        <w:rPr>
          <w:lang w:val="en-GB"/>
        </w:rPr>
      </w:pPr>
      <w:r w:rsidRPr="00B73DE6">
        <w:rPr>
          <w:noProof/>
        </w:rPr>
        <w:lastRenderedPageBreak/>
        <w:drawing>
          <wp:inline distT="0" distB="0" distL="0" distR="0" wp14:anchorId="37823BBE" wp14:editId="46F152F4">
            <wp:extent cx="4989417" cy="2910205"/>
            <wp:effectExtent l="0" t="0" r="1905" b="444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995684" cy="2913861"/>
                    </a:xfrm>
                    <a:prstGeom prst="rect">
                      <a:avLst/>
                    </a:prstGeom>
                  </pic:spPr>
                </pic:pic>
              </a:graphicData>
            </a:graphic>
          </wp:inline>
        </w:drawing>
      </w:r>
    </w:p>
    <w:p w14:paraId="6D832555" w14:textId="77777777" w:rsidR="00C64847" w:rsidRPr="005F2E52" w:rsidRDefault="00C64847" w:rsidP="00A60EE9">
      <w:pPr>
        <w:pStyle w:val="Caption"/>
        <w:jc w:val="both"/>
      </w:pPr>
      <w:bookmarkStart w:id="455" w:name="_Toc469411112"/>
      <w:bookmarkStart w:id="456" w:name="_Toc179911467"/>
      <w:r w:rsidRPr="005F2E52">
        <w:t xml:space="preserve">Figure </w:t>
      </w:r>
      <w:r w:rsidRPr="005F2E52">
        <w:fldChar w:fldCharType="begin"/>
      </w:r>
      <w:r w:rsidRPr="005F2E52">
        <w:instrText xml:space="preserve"> SEQ Figure \* ARABIC </w:instrText>
      </w:r>
      <w:r w:rsidRPr="005F2E52">
        <w:fldChar w:fldCharType="separate"/>
      </w:r>
      <w:r w:rsidR="00B73DE6">
        <w:rPr>
          <w:noProof/>
        </w:rPr>
        <w:t>107</w:t>
      </w:r>
      <w:r w:rsidRPr="005F2E52">
        <w:fldChar w:fldCharType="end"/>
      </w:r>
      <w:r w:rsidRPr="005F2E52">
        <w:t>: Create document link</w:t>
      </w:r>
      <w:bookmarkEnd w:id="455"/>
      <w:bookmarkEnd w:id="456"/>
    </w:p>
    <w:p w14:paraId="5B3C2264" w14:textId="77777777" w:rsidR="00C64847" w:rsidRDefault="00C64847" w:rsidP="00A60EE9">
      <w:pPr>
        <w:jc w:val="both"/>
        <w:rPr>
          <w:lang w:val="en-GB"/>
        </w:rPr>
      </w:pPr>
    </w:p>
    <w:p w14:paraId="35B13C64" w14:textId="77777777" w:rsidR="002F2EEE" w:rsidRDefault="002F2EEE" w:rsidP="00A60EE9">
      <w:pPr>
        <w:jc w:val="both"/>
        <w:rPr>
          <w:lang w:val="en-GB"/>
        </w:rPr>
      </w:pPr>
    </w:p>
    <w:p w14:paraId="174463B1" w14:textId="77777777" w:rsidR="002F2EEE" w:rsidRDefault="002F2EEE" w:rsidP="00A60EE9">
      <w:pPr>
        <w:jc w:val="both"/>
        <w:rPr>
          <w:lang w:val="en-GB"/>
        </w:rPr>
      </w:pPr>
      <w:r>
        <w:rPr>
          <w:lang w:val="en-GB"/>
        </w:rPr>
        <w:t>SA user p</w:t>
      </w:r>
      <w:r w:rsidRPr="0072571D">
        <w:rPr>
          <w:lang w:val="en-GB"/>
        </w:rPr>
        <w:t>opulate</w:t>
      </w:r>
      <w:r>
        <w:rPr>
          <w:lang w:val="en-GB"/>
        </w:rPr>
        <w:t>s</w:t>
      </w:r>
      <w:r w:rsidRPr="0072571D">
        <w:rPr>
          <w:lang w:val="en-GB"/>
        </w:rPr>
        <w:t xml:space="preserve"> all the mandatory fields and click on the ‘’Save Draft’’ button.</w:t>
      </w:r>
    </w:p>
    <w:p w14:paraId="1C172B90" w14:textId="77777777" w:rsidR="00985AD0" w:rsidRDefault="00985AD0" w:rsidP="00A60EE9">
      <w:pPr>
        <w:jc w:val="both"/>
        <w:rPr>
          <w:lang w:val="en-GB"/>
        </w:rPr>
      </w:pPr>
    </w:p>
    <w:p w14:paraId="7DDF9549" w14:textId="77777777" w:rsidR="00C64847" w:rsidRPr="005F2E52" w:rsidRDefault="00C64847" w:rsidP="00A60EE9">
      <w:pPr>
        <w:jc w:val="both"/>
        <w:rPr>
          <w:lang w:val="en-GB"/>
        </w:rPr>
      </w:pPr>
    </w:p>
    <w:p w14:paraId="056F1446" w14:textId="3C650506" w:rsidR="00C64847" w:rsidRPr="005F2E52" w:rsidRDefault="002F2EEE" w:rsidP="00A60EE9">
      <w:pPr>
        <w:keepNext/>
        <w:jc w:val="both"/>
        <w:rPr>
          <w:lang w:val="en-GB"/>
        </w:rPr>
      </w:pPr>
      <w:r w:rsidRPr="002F2EEE">
        <w:rPr>
          <w:noProof/>
        </w:rPr>
        <w:drawing>
          <wp:inline distT="0" distB="0" distL="0" distR="0" wp14:anchorId="0A7E858F" wp14:editId="74A9404B">
            <wp:extent cx="4163153" cy="3181350"/>
            <wp:effectExtent l="0" t="0" r="889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169104" cy="3185898"/>
                    </a:xfrm>
                    <a:prstGeom prst="rect">
                      <a:avLst/>
                    </a:prstGeom>
                  </pic:spPr>
                </pic:pic>
              </a:graphicData>
            </a:graphic>
          </wp:inline>
        </w:drawing>
      </w:r>
    </w:p>
    <w:p w14:paraId="1169738F" w14:textId="77777777" w:rsidR="00C64847" w:rsidRDefault="00C64847" w:rsidP="00A60EE9">
      <w:pPr>
        <w:pStyle w:val="Caption"/>
        <w:jc w:val="both"/>
      </w:pPr>
      <w:bookmarkStart w:id="457" w:name="_Toc469411113"/>
      <w:bookmarkStart w:id="458" w:name="_Toc179911468"/>
      <w:r w:rsidRPr="005F2E52">
        <w:t xml:space="preserve">Figure </w:t>
      </w:r>
      <w:r w:rsidRPr="005F2E52">
        <w:fldChar w:fldCharType="begin"/>
      </w:r>
      <w:r w:rsidRPr="005F2E52">
        <w:instrText xml:space="preserve"> SEQ Figure \* ARABIC </w:instrText>
      </w:r>
      <w:r w:rsidRPr="005F2E52">
        <w:fldChar w:fldCharType="separate"/>
      </w:r>
      <w:r w:rsidR="002F2EEE">
        <w:rPr>
          <w:noProof/>
        </w:rPr>
        <w:t>108</w:t>
      </w:r>
      <w:r w:rsidRPr="005F2E52">
        <w:fldChar w:fldCharType="end"/>
      </w:r>
      <w:r w:rsidRPr="005F2E52">
        <w:t>: Create document page</w:t>
      </w:r>
      <w:bookmarkEnd w:id="457"/>
      <w:bookmarkEnd w:id="458"/>
    </w:p>
    <w:p w14:paraId="18BFAF83" w14:textId="77777777" w:rsidR="00985AD0" w:rsidRDefault="00985AD0" w:rsidP="00A60EE9">
      <w:pPr>
        <w:jc w:val="both"/>
      </w:pPr>
    </w:p>
    <w:p w14:paraId="5C85A22D" w14:textId="77777777" w:rsidR="00985AD0" w:rsidRDefault="00985AD0" w:rsidP="00A60EE9">
      <w:pPr>
        <w:jc w:val="both"/>
        <w:rPr>
          <w:lang w:val="en-GB"/>
        </w:rPr>
      </w:pPr>
    </w:p>
    <w:p w14:paraId="0DAB757D" w14:textId="77777777" w:rsidR="00985AD0" w:rsidRDefault="00985AD0" w:rsidP="00A60EE9">
      <w:pPr>
        <w:jc w:val="both"/>
        <w:rPr>
          <w:lang w:val="en-GB"/>
        </w:rPr>
      </w:pPr>
    </w:p>
    <w:p w14:paraId="05C6E76C" w14:textId="77777777" w:rsidR="00985AD0" w:rsidRDefault="00985AD0" w:rsidP="00A60EE9">
      <w:pPr>
        <w:jc w:val="both"/>
        <w:rPr>
          <w:lang w:val="en-GB"/>
        </w:rPr>
      </w:pPr>
    </w:p>
    <w:p w14:paraId="3AA8D7C0" w14:textId="77777777" w:rsidR="00985AD0" w:rsidRDefault="00985AD0" w:rsidP="00A60EE9">
      <w:pPr>
        <w:jc w:val="both"/>
        <w:rPr>
          <w:lang w:val="en-GB"/>
        </w:rPr>
      </w:pPr>
    </w:p>
    <w:p w14:paraId="7A69BF75" w14:textId="77777777" w:rsidR="00985AD0" w:rsidRDefault="00985AD0" w:rsidP="00A60EE9">
      <w:pPr>
        <w:jc w:val="both"/>
        <w:rPr>
          <w:lang w:val="en-GB"/>
        </w:rPr>
      </w:pPr>
    </w:p>
    <w:p w14:paraId="45E2DC1F" w14:textId="77777777" w:rsidR="00985AD0" w:rsidRDefault="00985AD0" w:rsidP="00A60EE9">
      <w:pPr>
        <w:jc w:val="both"/>
        <w:rPr>
          <w:lang w:val="en-GB"/>
        </w:rPr>
      </w:pPr>
    </w:p>
    <w:p w14:paraId="383F15B8" w14:textId="11CDEAA0" w:rsidR="00985AD0" w:rsidRDefault="00985AD0" w:rsidP="00A60EE9">
      <w:pPr>
        <w:jc w:val="both"/>
        <w:rPr>
          <w:lang w:val="en-GB"/>
        </w:rPr>
      </w:pPr>
      <w:r>
        <w:rPr>
          <w:lang w:val="en-GB"/>
        </w:rPr>
        <w:t xml:space="preserve">The user </w:t>
      </w:r>
      <w:r w:rsidR="008D6B12">
        <w:rPr>
          <w:lang w:val="en-GB"/>
        </w:rPr>
        <w:t>also can</w:t>
      </w:r>
      <w:r>
        <w:rPr>
          <w:lang w:val="en-GB"/>
        </w:rPr>
        <w:t xml:space="preserve"> select a specific procurement method (“Procurement method” drop-down field) in order the document to be displayed on document page for tenders </w:t>
      </w:r>
      <w:r w:rsidR="008D6B12">
        <w:rPr>
          <w:lang w:val="en-GB"/>
        </w:rPr>
        <w:t>that were defined with the specific procurement method</w:t>
      </w:r>
      <w:r>
        <w:rPr>
          <w:lang w:val="en-GB"/>
        </w:rPr>
        <w:t xml:space="preserve">. The aforementioned drop-down list </w:t>
      </w:r>
      <w:r w:rsidRPr="00EB08A3">
        <w:rPr>
          <w:lang w:val="en-GB"/>
        </w:rPr>
        <w:t>contain</w:t>
      </w:r>
      <w:r>
        <w:rPr>
          <w:lang w:val="en-GB"/>
        </w:rPr>
        <w:t>s</w:t>
      </w:r>
      <w:r w:rsidRPr="00EB08A3">
        <w:rPr>
          <w:lang w:val="en-GB"/>
        </w:rPr>
        <w:t xml:space="preserve"> all the available procurement procedures of the e-GP system</w:t>
      </w:r>
      <w:r w:rsidR="008D6B12">
        <w:rPr>
          <w:lang w:val="en-GB"/>
        </w:rPr>
        <w:t>.</w:t>
      </w:r>
    </w:p>
    <w:p w14:paraId="2B0D97C9" w14:textId="77777777" w:rsidR="008D6B12" w:rsidRPr="00EB08A3" w:rsidRDefault="008D6B12" w:rsidP="00A60EE9">
      <w:pPr>
        <w:jc w:val="both"/>
        <w:rPr>
          <w:lang w:val="en-GB"/>
        </w:rPr>
      </w:pPr>
    </w:p>
    <w:p w14:paraId="6730F721" w14:textId="77777777" w:rsidR="00985AD0" w:rsidRDefault="00985AD0" w:rsidP="00A60EE9">
      <w:pPr>
        <w:jc w:val="both"/>
        <w:rPr>
          <w:lang w:val="en-GB"/>
        </w:rPr>
      </w:pPr>
      <w:r>
        <w:rPr>
          <w:lang w:val="en-GB"/>
        </w:rPr>
        <w:t>Following the definition of workflow</w:t>
      </w:r>
      <w:r w:rsidRPr="00EB08A3">
        <w:rPr>
          <w:lang w:val="en-GB"/>
        </w:rPr>
        <w:t xml:space="preserve"> for a new Tender, the e-GP system will check for all the Documents that the corresponding procurement procedure has been selected for them and copy them within the Tender Documents Area as draft.</w:t>
      </w:r>
    </w:p>
    <w:p w14:paraId="23AEA869" w14:textId="77777777" w:rsidR="008D6B12" w:rsidRDefault="008D6B12" w:rsidP="00A60EE9">
      <w:pPr>
        <w:jc w:val="both"/>
        <w:rPr>
          <w:lang w:val="en-GB"/>
        </w:rPr>
      </w:pPr>
    </w:p>
    <w:p w14:paraId="7E7F8507" w14:textId="77777777" w:rsidR="008D6B12" w:rsidRDefault="008D6B12" w:rsidP="00A60EE9">
      <w:pPr>
        <w:jc w:val="both"/>
        <w:rPr>
          <w:lang w:val="en-GB"/>
        </w:rPr>
      </w:pPr>
    </w:p>
    <w:p w14:paraId="7D1F6948" w14:textId="31CAE15D" w:rsidR="008D6B12" w:rsidRDefault="00DA428D" w:rsidP="00A60EE9">
      <w:pPr>
        <w:jc w:val="both"/>
        <w:rPr>
          <w:lang w:val="en-GB"/>
        </w:rPr>
      </w:pPr>
      <w:r w:rsidRPr="00DA428D">
        <w:rPr>
          <w:noProof/>
        </w:rPr>
        <w:drawing>
          <wp:inline distT="0" distB="0" distL="0" distR="0" wp14:anchorId="4F346F79" wp14:editId="5B048F49">
            <wp:extent cx="4368800" cy="3328898"/>
            <wp:effectExtent l="0" t="0" r="0" b="508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373201" cy="3332251"/>
                    </a:xfrm>
                    <a:prstGeom prst="rect">
                      <a:avLst/>
                    </a:prstGeom>
                  </pic:spPr>
                </pic:pic>
              </a:graphicData>
            </a:graphic>
          </wp:inline>
        </w:drawing>
      </w:r>
    </w:p>
    <w:p w14:paraId="0CBCEC91" w14:textId="77777777" w:rsidR="00985AD0" w:rsidRDefault="00985AD0" w:rsidP="00A60EE9">
      <w:pPr>
        <w:jc w:val="both"/>
      </w:pPr>
    </w:p>
    <w:p w14:paraId="68D2637C" w14:textId="765B6515" w:rsidR="00DA428D" w:rsidRDefault="00DA428D" w:rsidP="00A60EE9">
      <w:pPr>
        <w:pStyle w:val="Caption"/>
        <w:jc w:val="both"/>
      </w:pPr>
      <w:r>
        <w:t xml:space="preserve">  </w:t>
      </w:r>
      <w:bookmarkStart w:id="459" w:name="_Toc179911469"/>
      <w:r w:rsidRPr="005F2E52">
        <w:t xml:space="preserve">Figure </w:t>
      </w:r>
      <w:r w:rsidRPr="005F2E52">
        <w:fldChar w:fldCharType="begin"/>
      </w:r>
      <w:r w:rsidRPr="005F2E52">
        <w:instrText xml:space="preserve"> SEQ Figure \* ARABIC </w:instrText>
      </w:r>
      <w:r w:rsidRPr="005F2E52">
        <w:fldChar w:fldCharType="separate"/>
      </w:r>
      <w:r>
        <w:rPr>
          <w:noProof/>
        </w:rPr>
        <w:t>109</w:t>
      </w:r>
      <w:r w:rsidRPr="005F2E52">
        <w:fldChar w:fldCharType="end"/>
      </w:r>
      <w:r>
        <w:t>: Procurement method drop-down field</w:t>
      </w:r>
      <w:bookmarkEnd w:id="459"/>
    </w:p>
    <w:p w14:paraId="1C22992F" w14:textId="77777777" w:rsidR="00DA428D" w:rsidRDefault="00DA428D" w:rsidP="00A60EE9">
      <w:pPr>
        <w:jc w:val="both"/>
      </w:pPr>
    </w:p>
    <w:p w14:paraId="2B41BBA2" w14:textId="77777777" w:rsidR="00DA428D" w:rsidRPr="00DA428D" w:rsidRDefault="00DA428D" w:rsidP="00A60EE9">
      <w:pPr>
        <w:jc w:val="both"/>
      </w:pPr>
    </w:p>
    <w:p w14:paraId="46CC1E17" w14:textId="58F9C526" w:rsidR="00985AD0" w:rsidRDefault="00985AD0" w:rsidP="00A60EE9">
      <w:pPr>
        <w:jc w:val="both"/>
      </w:pPr>
    </w:p>
    <w:p w14:paraId="68195858" w14:textId="04195236" w:rsidR="00EF5700" w:rsidRDefault="00BC7A5A" w:rsidP="00A60EE9">
      <w:pPr>
        <w:jc w:val="both"/>
      </w:pPr>
      <w:r w:rsidRPr="00BC7A5A">
        <w:rPr>
          <w:noProof/>
        </w:rPr>
        <w:drawing>
          <wp:inline distT="0" distB="0" distL="0" distR="0" wp14:anchorId="5A7392C5" wp14:editId="4D333845">
            <wp:extent cx="4929299" cy="1619155"/>
            <wp:effectExtent l="0" t="0" r="5080"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995664" cy="1640954"/>
                    </a:xfrm>
                    <a:prstGeom prst="rect">
                      <a:avLst/>
                    </a:prstGeom>
                  </pic:spPr>
                </pic:pic>
              </a:graphicData>
            </a:graphic>
          </wp:inline>
        </w:drawing>
      </w:r>
    </w:p>
    <w:p w14:paraId="2F5F10B8" w14:textId="77777777" w:rsidR="00EF5700" w:rsidRDefault="00EF5700" w:rsidP="00A60EE9">
      <w:pPr>
        <w:jc w:val="both"/>
      </w:pPr>
    </w:p>
    <w:p w14:paraId="3421E5AF" w14:textId="37B6C5CE" w:rsidR="00BC7A5A" w:rsidRDefault="00BC7A5A" w:rsidP="00A60EE9">
      <w:pPr>
        <w:pStyle w:val="Caption"/>
        <w:jc w:val="both"/>
      </w:pPr>
      <w:r>
        <w:t xml:space="preserve">  </w:t>
      </w:r>
      <w:bookmarkStart w:id="460" w:name="_Toc179911470"/>
      <w:r w:rsidRPr="005F2E52">
        <w:t xml:space="preserve">Figure </w:t>
      </w:r>
      <w:r w:rsidRPr="005F2E52">
        <w:fldChar w:fldCharType="begin"/>
      </w:r>
      <w:r w:rsidRPr="005F2E52">
        <w:instrText xml:space="preserve"> SEQ Figure \* ARABIC </w:instrText>
      </w:r>
      <w:r w:rsidRPr="005F2E52">
        <w:fldChar w:fldCharType="separate"/>
      </w:r>
      <w:r>
        <w:rPr>
          <w:noProof/>
        </w:rPr>
        <w:t>110</w:t>
      </w:r>
      <w:r w:rsidRPr="005F2E52">
        <w:fldChar w:fldCharType="end"/>
      </w:r>
      <w:r>
        <w:t>: Copied draft document from Template Library</w:t>
      </w:r>
      <w:bookmarkEnd w:id="460"/>
    </w:p>
    <w:p w14:paraId="6D113A22" w14:textId="77777777" w:rsidR="00EF5700" w:rsidRDefault="00EF5700" w:rsidP="00A60EE9">
      <w:pPr>
        <w:jc w:val="both"/>
      </w:pPr>
    </w:p>
    <w:p w14:paraId="48F01BA5" w14:textId="77777777" w:rsidR="00EF5700" w:rsidRDefault="00EF5700" w:rsidP="00A60EE9">
      <w:pPr>
        <w:jc w:val="both"/>
      </w:pPr>
    </w:p>
    <w:p w14:paraId="1FAB20AA" w14:textId="77777777" w:rsidR="00985AD0" w:rsidRDefault="00985AD0" w:rsidP="00A60EE9">
      <w:pPr>
        <w:jc w:val="both"/>
      </w:pPr>
    </w:p>
    <w:p w14:paraId="0310D81A" w14:textId="77777777" w:rsidR="00985AD0" w:rsidRPr="00985AD0" w:rsidRDefault="00985AD0" w:rsidP="00A60EE9">
      <w:pPr>
        <w:jc w:val="both"/>
      </w:pPr>
    </w:p>
    <w:p w14:paraId="1582FC49" w14:textId="77777777" w:rsidR="00C64847" w:rsidRPr="005F2E52" w:rsidRDefault="00C64847" w:rsidP="00A60EE9">
      <w:pPr>
        <w:pStyle w:val="Heading2"/>
        <w:tabs>
          <w:tab w:val="clear" w:pos="720"/>
          <w:tab w:val="num" w:pos="576"/>
        </w:tabs>
        <w:ind w:left="576" w:hanging="576"/>
        <w:jc w:val="both"/>
        <w:rPr>
          <w:lang w:val="en-GB"/>
        </w:rPr>
      </w:pPr>
      <w:bookmarkStart w:id="461" w:name="_Toc469410986"/>
      <w:bookmarkStart w:id="462" w:name="_Toc178848537"/>
      <w:r w:rsidRPr="005F2E52">
        <w:rPr>
          <w:lang w:val="en-GB"/>
        </w:rPr>
        <w:t>Edit / Delete Document</w:t>
      </w:r>
      <w:bookmarkEnd w:id="461"/>
      <w:bookmarkEnd w:id="462"/>
    </w:p>
    <w:p w14:paraId="5D152CFF" w14:textId="77777777" w:rsidR="00C64847" w:rsidRDefault="00C64847" w:rsidP="00A60EE9">
      <w:pPr>
        <w:jc w:val="both"/>
        <w:rPr>
          <w:lang w:val="en-GB"/>
        </w:rPr>
      </w:pPr>
      <w:r w:rsidRPr="005F2E52">
        <w:rPr>
          <w:lang w:val="en-GB"/>
        </w:rPr>
        <w:t xml:space="preserve">The </w:t>
      </w:r>
      <w:r>
        <w:rPr>
          <w:lang w:val="en-GB"/>
        </w:rPr>
        <w:t>SA</w:t>
      </w:r>
      <w:r w:rsidRPr="005F2E52">
        <w:rPr>
          <w:lang w:val="en-GB"/>
        </w:rPr>
        <w:t xml:space="preserve"> user may edit or delete a competition document, as long as it is in “Draft” status, by selecting the respective buttons.</w:t>
      </w:r>
    </w:p>
    <w:p w14:paraId="2CF18F55" w14:textId="77777777" w:rsidR="00AC477D" w:rsidRDefault="00AC477D" w:rsidP="00A60EE9">
      <w:pPr>
        <w:jc w:val="both"/>
        <w:rPr>
          <w:lang w:val="en-GB"/>
        </w:rPr>
      </w:pPr>
    </w:p>
    <w:p w14:paraId="106C207C" w14:textId="31CF1AF6" w:rsidR="00C64847" w:rsidRPr="005F2E52" w:rsidRDefault="00AC477D" w:rsidP="00A60EE9">
      <w:pPr>
        <w:jc w:val="both"/>
        <w:rPr>
          <w:lang w:val="en-GB"/>
        </w:rPr>
      </w:pPr>
      <w:r w:rsidRPr="00AC477D">
        <w:rPr>
          <w:noProof/>
        </w:rPr>
        <w:drawing>
          <wp:inline distT="0" distB="0" distL="0" distR="0" wp14:anchorId="714A1533" wp14:editId="549410CE">
            <wp:extent cx="5041900" cy="2011862"/>
            <wp:effectExtent l="0" t="0" r="6350" b="762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049950" cy="2015074"/>
                    </a:xfrm>
                    <a:prstGeom prst="rect">
                      <a:avLst/>
                    </a:prstGeom>
                  </pic:spPr>
                </pic:pic>
              </a:graphicData>
            </a:graphic>
          </wp:inline>
        </w:drawing>
      </w:r>
    </w:p>
    <w:p w14:paraId="1F26F377" w14:textId="7A0CC9F2" w:rsidR="00C64847" w:rsidRPr="005F2E52" w:rsidRDefault="00C64847" w:rsidP="00A60EE9">
      <w:pPr>
        <w:keepNext/>
        <w:jc w:val="both"/>
        <w:rPr>
          <w:lang w:val="en-GB"/>
        </w:rPr>
      </w:pPr>
    </w:p>
    <w:p w14:paraId="3456DB79" w14:textId="77777777" w:rsidR="00C64847" w:rsidRPr="005F2E52" w:rsidRDefault="00C64847" w:rsidP="00A60EE9">
      <w:pPr>
        <w:pStyle w:val="Caption"/>
        <w:jc w:val="both"/>
      </w:pPr>
      <w:bookmarkStart w:id="463" w:name="_Toc469411114"/>
      <w:bookmarkStart w:id="464" w:name="_Toc179911471"/>
      <w:r w:rsidRPr="005F2E52">
        <w:t xml:space="preserve">Figure </w:t>
      </w:r>
      <w:r w:rsidRPr="005F2E52">
        <w:fldChar w:fldCharType="begin"/>
      </w:r>
      <w:r w:rsidRPr="005F2E52">
        <w:instrText xml:space="preserve"> SEQ Figure \* ARABIC </w:instrText>
      </w:r>
      <w:r w:rsidRPr="005F2E52">
        <w:fldChar w:fldCharType="separate"/>
      </w:r>
      <w:r w:rsidR="00FA4324">
        <w:rPr>
          <w:noProof/>
        </w:rPr>
        <w:t>111</w:t>
      </w:r>
      <w:r w:rsidRPr="005F2E52">
        <w:fldChar w:fldCharType="end"/>
      </w:r>
      <w:r w:rsidRPr="005F2E52">
        <w:t>: Edit / Delete document links</w:t>
      </w:r>
      <w:bookmarkEnd w:id="463"/>
      <w:bookmarkEnd w:id="464"/>
    </w:p>
    <w:p w14:paraId="032E7020" w14:textId="77777777" w:rsidR="00C64847" w:rsidRPr="005F2E52" w:rsidRDefault="00C64847" w:rsidP="00A60EE9">
      <w:pPr>
        <w:pStyle w:val="Heading2"/>
        <w:tabs>
          <w:tab w:val="clear" w:pos="720"/>
          <w:tab w:val="num" w:pos="576"/>
        </w:tabs>
        <w:ind w:left="576" w:hanging="576"/>
        <w:jc w:val="both"/>
        <w:rPr>
          <w:lang w:val="en-GB"/>
        </w:rPr>
      </w:pPr>
      <w:bookmarkStart w:id="465" w:name="_Toc469410987"/>
      <w:bookmarkStart w:id="466" w:name="_Toc178848538"/>
      <w:r w:rsidRPr="005F2E52">
        <w:rPr>
          <w:lang w:val="en-GB"/>
        </w:rPr>
        <w:t>Create Dynamic Document</w:t>
      </w:r>
      <w:bookmarkEnd w:id="465"/>
      <w:bookmarkEnd w:id="466"/>
    </w:p>
    <w:p w14:paraId="279033D3" w14:textId="3B2AA429" w:rsidR="00C64847" w:rsidRPr="005F2E52" w:rsidRDefault="00C64847" w:rsidP="00A60EE9">
      <w:pPr>
        <w:jc w:val="both"/>
        <w:rPr>
          <w:lang w:val="en-GB"/>
        </w:rPr>
      </w:pPr>
      <w:r w:rsidRPr="005F2E52">
        <w:rPr>
          <w:lang w:val="en-GB"/>
        </w:rPr>
        <w:t xml:space="preserve">The </w:t>
      </w:r>
      <w:r>
        <w:rPr>
          <w:lang w:val="en-GB"/>
        </w:rPr>
        <w:t>SA</w:t>
      </w:r>
      <w:r w:rsidRPr="005F2E52">
        <w:rPr>
          <w:lang w:val="en-GB"/>
        </w:rPr>
        <w:t xml:space="preserve"> user can create bidding documents using the parameters shown in </w:t>
      </w:r>
      <w:r>
        <w:rPr>
          <w:lang w:val="en-GB"/>
        </w:rPr>
        <w:fldChar w:fldCharType="begin"/>
      </w:r>
      <w:r>
        <w:rPr>
          <w:lang w:val="en-GB"/>
        </w:rPr>
        <w:instrText xml:space="preserve"> REF _Ref447548403 \h </w:instrText>
      </w:r>
      <w:r w:rsidR="00A60EE9">
        <w:rPr>
          <w:lang w:val="en-GB"/>
        </w:rPr>
        <w:instrText xml:space="preserve"> \* MERGEFORMAT </w:instrText>
      </w:r>
      <w:r>
        <w:rPr>
          <w:lang w:val="en-GB"/>
        </w:rPr>
      </w:r>
      <w:r>
        <w:rPr>
          <w:lang w:val="en-GB"/>
        </w:rPr>
        <w:fldChar w:fldCharType="separate"/>
      </w:r>
      <w:r w:rsidR="00AC477D" w:rsidRPr="005F2E52">
        <w:t xml:space="preserve">Figure </w:t>
      </w:r>
      <w:r w:rsidR="00AC477D">
        <w:rPr>
          <w:noProof/>
        </w:rPr>
        <w:t>101</w:t>
      </w:r>
      <w:r>
        <w:rPr>
          <w:lang w:val="en-GB"/>
        </w:rPr>
        <w:fldChar w:fldCharType="end"/>
      </w:r>
      <w:r w:rsidRPr="005F2E52">
        <w:rPr>
          <w:lang w:val="en-GB"/>
        </w:rPr>
        <w:t xml:space="preserve">, by adding the keywords under </w:t>
      </w:r>
      <w:r>
        <w:rPr>
          <w:lang w:val="en-GB"/>
        </w:rPr>
        <w:t xml:space="preserve">the </w:t>
      </w:r>
      <w:r w:rsidRPr="005F2E52">
        <w:rPr>
          <w:lang w:val="en-GB"/>
        </w:rPr>
        <w:t xml:space="preserve">“Name” column among the text, where necessary. These fields will </w:t>
      </w:r>
      <w:r>
        <w:rPr>
          <w:lang w:val="en-GB"/>
        </w:rPr>
        <w:t xml:space="preserve">be </w:t>
      </w:r>
      <w:r w:rsidRPr="005F2E52">
        <w:rPr>
          <w:lang w:val="en-GB"/>
        </w:rPr>
        <w:t>fed f</w:t>
      </w:r>
      <w:r>
        <w:rPr>
          <w:lang w:val="en-GB"/>
        </w:rPr>
        <w:t>rom</w:t>
      </w:r>
      <w:r w:rsidRPr="005F2E52">
        <w:rPr>
          <w:lang w:val="en-GB"/>
        </w:rPr>
        <w:t xml:space="preserve"> the </w:t>
      </w:r>
      <w:r>
        <w:rPr>
          <w:lang w:val="en-GB"/>
        </w:rPr>
        <w:t>tender</w:t>
      </w:r>
      <w:r w:rsidRPr="005F2E52">
        <w:rPr>
          <w:lang w:val="en-GB"/>
        </w:rPr>
        <w:t xml:space="preserve"> details and be auto-populated with the respective values of the </w:t>
      </w:r>
      <w:r>
        <w:rPr>
          <w:lang w:val="en-GB"/>
        </w:rPr>
        <w:t>tender</w:t>
      </w:r>
      <w:r w:rsidRPr="005F2E52">
        <w:rPr>
          <w:lang w:val="en-GB"/>
        </w:rPr>
        <w:t xml:space="preserve">, whenever a procurement officer selects to add a dynamic bidding document to the contract documents of a </w:t>
      </w:r>
      <w:r>
        <w:rPr>
          <w:lang w:val="en-GB"/>
        </w:rPr>
        <w:t>tender</w:t>
      </w:r>
      <w:r w:rsidRPr="005F2E52">
        <w:rPr>
          <w:lang w:val="en-GB"/>
        </w:rPr>
        <w:t>.</w:t>
      </w:r>
    </w:p>
    <w:p w14:paraId="6220E1F8" w14:textId="77777777" w:rsidR="00C64847" w:rsidRDefault="00C64847" w:rsidP="00A60EE9">
      <w:pPr>
        <w:jc w:val="both"/>
        <w:rPr>
          <w:lang w:val="en-GB"/>
        </w:rPr>
      </w:pPr>
    </w:p>
    <w:p w14:paraId="781EE03E" w14:textId="440D57B6" w:rsidR="00693084" w:rsidRPr="005F2E52" w:rsidRDefault="00693084" w:rsidP="00A60EE9">
      <w:pPr>
        <w:jc w:val="both"/>
        <w:rPr>
          <w:lang w:val="en-GB"/>
        </w:rPr>
      </w:pPr>
      <w:r w:rsidRPr="00693084">
        <w:rPr>
          <w:noProof/>
        </w:rPr>
        <w:drawing>
          <wp:inline distT="0" distB="0" distL="0" distR="0" wp14:anchorId="4EEAAD65" wp14:editId="20973DEE">
            <wp:extent cx="5490210" cy="22682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490210" cy="2268220"/>
                    </a:xfrm>
                    <a:prstGeom prst="rect">
                      <a:avLst/>
                    </a:prstGeom>
                  </pic:spPr>
                </pic:pic>
              </a:graphicData>
            </a:graphic>
          </wp:inline>
        </w:drawing>
      </w:r>
    </w:p>
    <w:p w14:paraId="2289E068" w14:textId="4A885A4E" w:rsidR="00C64847" w:rsidRPr="005F2E52" w:rsidRDefault="00C64847" w:rsidP="00A60EE9">
      <w:pPr>
        <w:keepNext/>
        <w:jc w:val="both"/>
        <w:rPr>
          <w:lang w:val="en-GB"/>
        </w:rPr>
      </w:pPr>
    </w:p>
    <w:p w14:paraId="1E72AC2E" w14:textId="77777777" w:rsidR="00C64847" w:rsidRPr="005F2E52" w:rsidRDefault="00C64847" w:rsidP="00A60EE9">
      <w:pPr>
        <w:pStyle w:val="Caption"/>
        <w:jc w:val="both"/>
      </w:pPr>
      <w:bookmarkStart w:id="467" w:name="_Ref447548403"/>
      <w:bookmarkStart w:id="468" w:name="_Toc469411115"/>
      <w:bookmarkStart w:id="469" w:name="_Toc179911472"/>
      <w:r w:rsidRPr="005F2E52">
        <w:t xml:space="preserve">Figure </w:t>
      </w:r>
      <w:r w:rsidRPr="005F2E52">
        <w:fldChar w:fldCharType="begin"/>
      </w:r>
      <w:r w:rsidRPr="005F2E52">
        <w:instrText xml:space="preserve"> SEQ Figure \* ARABIC </w:instrText>
      </w:r>
      <w:r w:rsidRPr="005F2E52">
        <w:fldChar w:fldCharType="separate"/>
      </w:r>
      <w:r w:rsidR="00693084">
        <w:rPr>
          <w:noProof/>
        </w:rPr>
        <w:t>112</w:t>
      </w:r>
      <w:r w:rsidRPr="005F2E52">
        <w:fldChar w:fldCharType="end"/>
      </w:r>
      <w:bookmarkEnd w:id="467"/>
      <w:r w:rsidRPr="005F2E52">
        <w:t>: Dynamic Document Parameters</w:t>
      </w:r>
      <w:bookmarkEnd w:id="468"/>
      <w:bookmarkEnd w:id="469"/>
    </w:p>
    <w:p w14:paraId="3044359B" w14:textId="77777777" w:rsidR="00C64847" w:rsidRDefault="00C64847" w:rsidP="00A60EE9">
      <w:pPr>
        <w:jc w:val="both"/>
        <w:rPr>
          <w:lang w:val="en-GB"/>
        </w:rPr>
      </w:pPr>
    </w:p>
    <w:p w14:paraId="43C94D6E" w14:textId="77777777" w:rsidR="00C64847" w:rsidRPr="005F2E52" w:rsidRDefault="00C64847" w:rsidP="00A60EE9">
      <w:pPr>
        <w:jc w:val="both"/>
        <w:rPr>
          <w:lang w:val="en-GB"/>
        </w:rPr>
      </w:pPr>
      <w:r w:rsidRPr="005F2E52">
        <w:rPr>
          <w:lang w:val="en-GB"/>
        </w:rPr>
        <w:t>The user can access the aforementioned parameters page by selecting the “Template Guide” button.</w:t>
      </w:r>
    </w:p>
    <w:p w14:paraId="1CAC51CD" w14:textId="77777777" w:rsidR="00C64847" w:rsidRPr="005F2E52" w:rsidRDefault="00C64847" w:rsidP="00A60EE9">
      <w:pPr>
        <w:jc w:val="both"/>
        <w:rPr>
          <w:lang w:val="en-GB"/>
        </w:rPr>
      </w:pPr>
    </w:p>
    <w:p w14:paraId="19CADAF9" w14:textId="1A5F2694" w:rsidR="00C64847" w:rsidRDefault="00693084" w:rsidP="00A60EE9">
      <w:pPr>
        <w:keepNext/>
        <w:jc w:val="both"/>
        <w:rPr>
          <w:lang w:val="en-GB"/>
        </w:rPr>
      </w:pPr>
      <w:r w:rsidRPr="00693084">
        <w:rPr>
          <w:noProof/>
        </w:rPr>
        <w:lastRenderedPageBreak/>
        <w:drawing>
          <wp:inline distT="0" distB="0" distL="0" distR="0" wp14:anchorId="4F57BDDA" wp14:editId="67EADC49">
            <wp:extent cx="5144300" cy="14732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146937" cy="1473955"/>
                    </a:xfrm>
                    <a:prstGeom prst="rect">
                      <a:avLst/>
                    </a:prstGeom>
                  </pic:spPr>
                </pic:pic>
              </a:graphicData>
            </a:graphic>
          </wp:inline>
        </w:drawing>
      </w:r>
    </w:p>
    <w:p w14:paraId="3811CF89" w14:textId="77777777" w:rsidR="00693084" w:rsidRPr="005F2E52" w:rsidRDefault="00693084" w:rsidP="00A60EE9">
      <w:pPr>
        <w:keepNext/>
        <w:jc w:val="both"/>
        <w:rPr>
          <w:lang w:val="en-GB"/>
        </w:rPr>
      </w:pPr>
    </w:p>
    <w:p w14:paraId="163F5076" w14:textId="77777777" w:rsidR="00C64847" w:rsidRPr="005F2E52" w:rsidRDefault="00C64847" w:rsidP="00A60EE9">
      <w:pPr>
        <w:pStyle w:val="Caption"/>
        <w:jc w:val="both"/>
      </w:pPr>
      <w:bookmarkStart w:id="470" w:name="_Toc469411116"/>
      <w:bookmarkStart w:id="471" w:name="_Toc179911473"/>
      <w:r w:rsidRPr="005F2E52">
        <w:t xml:space="preserve">Figure </w:t>
      </w:r>
      <w:r w:rsidRPr="005F2E52">
        <w:fldChar w:fldCharType="begin"/>
      </w:r>
      <w:r w:rsidRPr="005F2E52">
        <w:instrText xml:space="preserve"> SEQ Figure \* ARABIC </w:instrText>
      </w:r>
      <w:r w:rsidRPr="005F2E52">
        <w:fldChar w:fldCharType="separate"/>
      </w:r>
      <w:r w:rsidR="00693084">
        <w:rPr>
          <w:noProof/>
        </w:rPr>
        <w:t>113</w:t>
      </w:r>
      <w:r w:rsidRPr="005F2E52">
        <w:fldChar w:fldCharType="end"/>
      </w:r>
      <w:r w:rsidRPr="005F2E52">
        <w:t>: Template Guide link</w:t>
      </w:r>
      <w:bookmarkEnd w:id="470"/>
      <w:bookmarkEnd w:id="471"/>
    </w:p>
    <w:p w14:paraId="15FE75B8" w14:textId="77777777" w:rsidR="00C64847" w:rsidRPr="005F2E52" w:rsidRDefault="00C64847" w:rsidP="00A60EE9">
      <w:pPr>
        <w:pStyle w:val="Heading2"/>
        <w:tabs>
          <w:tab w:val="clear" w:pos="720"/>
          <w:tab w:val="num" w:pos="576"/>
        </w:tabs>
        <w:ind w:left="576" w:hanging="576"/>
        <w:jc w:val="both"/>
        <w:rPr>
          <w:lang w:val="en-GB"/>
        </w:rPr>
      </w:pPr>
      <w:bookmarkStart w:id="472" w:name="_Toc469410988"/>
      <w:bookmarkStart w:id="473" w:name="_Toc178848539"/>
      <w:r w:rsidRPr="005F2E52">
        <w:rPr>
          <w:lang w:val="en-GB"/>
        </w:rPr>
        <w:t>Search Template Library</w:t>
      </w:r>
      <w:bookmarkEnd w:id="472"/>
      <w:bookmarkEnd w:id="473"/>
    </w:p>
    <w:p w14:paraId="5DF6C5D2" w14:textId="77777777" w:rsidR="00C64847" w:rsidRPr="005F2E52" w:rsidRDefault="00C64847" w:rsidP="00A60EE9">
      <w:pPr>
        <w:keepNext/>
        <w:jc w:val="both"/>
        <w:rPr>
          <w:lang w:val="en-GB"/>
        </w:rPr>
      </w:pPr>
      <w:r w:rsidRPr="005F2E52">
        <w:rPr>
          <w:lang w:val="en-GB"/>
        </w:rPr>
        <w:t xml:space="preserve">The </w:t>
      </w:r>
      <w:r>
        <w:rPr>
          <w:lang w:val="en-GB"/>
        </w:rPr>
        <w:t>SA</w:t>
      </w:r>
      <w:r w:rsidRPr="005F2E52">
        <w:rPr>
          <w:lang w:val="en-GB"/>
        </w:rPr>
        <w:t xml:space="preserve"> user may search through the template library for a folder or document by inserting specific criteria.</w:t>
      </w:r>
    </w:p>
    <w:p w14:paraId="5F0FE90C" w14:textId="77777777" w:rsidR="00C64847" w:rsidRPr="005F2E52" w:rsidRDefault="00C64847" w:rsidP="00A60EE9">
      <w:pPr>
        <w:keepNext/>
        <w:jc w:val="both"/>
        <w:rPr>
          <w:lang w:val="en-GB"/>
        </w:rPr>
      </w:pPr>
    </w:p>
    <w:p w14:paraId="006C5073" w14:textId="55616F5B" w:rsidR="00C64847" w:rsidRDefault="009E002D" w:rsidP="00A60EE9">
      <w:pPr>
        <w:keepNext/>
        <w:jc w:val="both"/>
        <w:rPr>
          <w:lang w:val="en-GB"/>
        </w:rPr>
      </w:pPr>
      <w:r w:rsidRPr="009E002D">
        <w:rPr>
          <w:noProof/>
        </w:rPr>
        <w:drawing>
          <wp:inline distT="0" distB="0" distL="0" distR="0" wp14:anchorId="15F9EAE0" wp14:editId="65DB704F">
            <wp:extent cx="5490210" cy="1939290"/>
            <wp:effectExtent l="0" t="0" r="0"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490210" cy="1939290"/>
                    </a:xfrm>
                    <a:prstGeom prst="rect">
                      <a:avLst/>
                    </a:prstGeom>
                  </pic:spPr>
                </pic:pic>
              </a:graphicData>
            </a:graphic>
          </wp:inline>
        </w:drawing>
      </w:r>
    </w:p>
    <w:p w14:paraId="2E706B41" w14:textId="77777777" w:rsidR="009E002D" w:rsidRPr="005F2E52" w:rsidRDefault="009E002D" w:rsidP="00A60EE9">
      <w:pPr>
        <w:keepNext/>
        <w:jc w:val="both"/>
        <w:rPr>
          <w:lang w:val="en-GB"/>
        </w:rPr>
      </w:pPr>
    </w:p>
    <w:p w14:paraId="5656EC25" w14:textId="77777777" w:rsidR="00C64847" w:rsidRPr="005F2E52" w:rsidRDefault="00C64847" w:rsidP="00A60EE9">
      <w:pPr>
        <w:pStyle w:val="Caption"/>
        <w:jc w:val="both"/>
      </w:pPr>
      <w:bookmarkStart w:id="474" w:name="_Toc469411117"/>
      <w:bookmarkStart w:id="475" w:name="_Toc179911474"/>
      <w:r w:rsidRPr="005F2E52">
        <w:t xml:space="preserve">Figure </w:t>
      </w:r>
      <w:r w:rsidRPr="005F2E52">
        <w:fldChar w:fldCharType="begin"/>
      </w:r>
      <w:r w:rsidRPr="005F2E52">
        <w:instrText xml:space="preserve"> SEQ Figure \* ARABIC </w:instrText>
      </w:r>
      <w:r w:rsidRPr="005F2E52">
        <w:fldChar w:fldCharType="separate"/>
      </w:r>
      <w:r w:rsidR="009E002D">
        <w:rPr>
          <w:noProof/>
        </w:rPr>
        <w:t>114</w:t>
      </w:r>
      <w:r w:rsidRPr="005F2E52">
        <w:fldChar w:fldCharType="end"/>
      </w:r>
      <w:r w:rsidRPr="005F2E52">
        <w:t>: Search Template Library link</w:t>
      </w:r>
      <w:bookmarkEnd w:id="474"/>
      <w:bookmarkEnd w:id="475"/>
    </w:p>
    <w:p w14:paraId="5FAE3343" w14:textId="77777777" w:rsidR="00C64847" w:rsidRPr="005F2E52" w:rsidRDefault="00C64847" w:rsidP="00A60EE9">
      <w:pPr>
        <w:jc w:val="both"/>
        <w:rPr>
          <w:lang w:val="en-GB"/>
        </w:rPr>
      </w:pPr>
    </w:p>
    <w:p w14:paraId="38F18541" w14:textId="6CFDFBF3" w:rsidR="00C64847" w:rsidRPr="005F2E52" w:rsidRDefault="00701422" w:rsidP="00A60EE9">
      <w:pPr>
        <w:keepNext/>
        <w:jc w:val="both"/>
        <w:rPr>
          <w:lang w:val="en-GB"/>
        </w:rPr>
      </w:pPr>
      <w:r w:rsidRPr="00701422">
        <w:rPr>
          <w:noProof/>
        </w:rPr>
        <w:drawing>
          <wp:inline distT="0" distB="0" distL="0" distR="0" wp14:anchorId="66B77D9B" wp14:editId="316C740E">
            <wp:extent cx="5490210" cy="2336800"/>
            <wp:effectExtent l="0" t="0" r="0" b="635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490210" cy="2336800"/>
                    </a:xfrm>
                    <a:prstGeom prst="rect">
                      <a:avLst/>
                    </a:prstGeom>
                  </pic:spPr>
                </pic:pic>
              </a:graphicData>
            </a:graphic>
          </wp:inline>
        </w:drawing>
      </w:r>
    </w:p>
    <w:p w14:paraId="2491E861" w14:textId="07EF571B" w:rsidR="00C64847" w:rsidRPr="005F2E52" w:rsidRDefault="00C64847" w:rsidP="00A60EE9">
      <w:pPr>
        <w:pStyle w:val="Caption"/>
        <w:jc w:val="both"/>
      </w:pPr>
      <w:bookmarkStart w:id="476" w:name="_Toc469411118"/>
      <w:bookmarkStart w:id="477" w:name="_Toc179911475"/>
      <w:r w:rsidRPr="005F2E52">
        <w:t xml:space="preserve">Figure </w:t>
      </w:r>
      <w:r w:rsidRPr="005F2E52">
        <w:fldChar w:fldCharType="begin"/>
      </w:r>
      <w:r w:rsidRPr="005F2E52">
        <w:instrText xml:space="preserve"> SEQ Figure \* ARABIC </w:instrText>
      </w:r>
      <w:r w:rsidRPr="005F2E52">
        <w:fldChar w:fldCharType="separate"/>
      </w:r>
      <w:r w:rsidR="00A6245F">
        <w:rPr>
          <w:noProof/>
        </w:rPr>
        <w:t>115</w:t>
      </w:r>
      <w:r w:rsidRPr="005F2E52">
        <w:fldChar w:fldCharType="end"/>
      </w:r>
      <w:r w:rsidRPr="005F2E52">
        <w:t>: Search Template Library</w:t>
      </w:r>
      <w:bookmarkEnd w:id="476"/>
      <w:r w:rsidR="003C764C">
        <w:t xml:space="preserve"> Parameters</w:t>
      </w:r>
      <w:bookmarkEnd w:id="477"/>
    </w:p>
    <w:p w14:paraId="0C8C9BF2" w14:textId="77777777" w:rsidR="00C64847" w:rsidRPr="005F2E52" w:rsidRDefault="00C64847" w:rsidP="00A60EE9">
      <w:pPr>
        <w:jc w:val="both"/>
        <w:rPr>
          <w:lang w:val="en-GB"/>
        </w:rPr>
      </w:pPr>
    </w:p>
    <w:p w14:paraId="5E50F569" w14:textId="77777777" w:rsidR="007C7F4F" w:rsidRDefault="007C7F4F" w:rsidP="00A60EE9">
      <w:pPr>
        <w:jc w:val="both"/>
        <w:rPr>
          <w:lang w:val="en-GB"/>
        </w:rPr>
      </w:pPr>
    </w:p>
    <w:p w14:paraId="0E25B8EA" w14:textId="77777777" w:rsidR="00A6245F" w:rsidRDefault="00A6245F" w:rsidP="00A60EE9">
      <w:pPr>
        <w:jc w:val="both"/>
        <w:rPr>
          <w:lang w:val="en-GB"/>
        </w:rPr>
      </w:pPr>
    </w:p>
    <w:p w14:paraId="5833A134" w14:textId="77777777" w:rsidR="00A6245F" w:rsidRDefault="00A6245F" w:rsidP="00A60EE9">
      <w:pPr>
        <w:jc w:val="both"/>
        <w:rPr>
          <w:lang w:val="en-GB"/>
        </w:rPr>
      </w:pPr>
    </w:p>
    <w:p w14:paraId="4FBC2A92" w14:textId="0B4C94D7" w:rsidR="00A6245F" w:rsidRDefault="00414CDF" w:rsidP="00414CDF">
      <w:pPr>
        <w:pStyle w:val="Heading1"/>
        <w:rPr>
          <w:lang w:val="en-GB"/>
        </w:rPr>
      </w:pPr>
      <w:bookmarkStart w:id="478" w:name="_Toc178848540"/>
      <w:r>
        <w:rPr>
          <w:lang w:val="en-GB"/>
        </w:rPr>
        <w:lastRenderedPageBreak/>
        <w:t>Auditing</w:t>
      </w:r>
      <w:bookmarkEnd w:id="478"/>
      <w:r>
        <w:rPr>
          <w:lang w:val="en-GB"/>
        </w:rPr>
        <w:t xml:space="preserve"> </w:t>
      </w:r>
    </w:p>
    <w:p w14:paraId="1A35AD8F" w14:textId="77777777" w:rsidR="00414CDF" w:rsidRDefault="00414CDF" w:rsidP="00A60EE9">
      <w:pPr>
        <w:jc w:val="both"/>
        <w:rPr>
          <w:lang w:val="en-GB"/>
        </w:rPr>
      </w:pPr>
    </w:p>
    <w:p w14:paraId="185017A6" w14:textId="77777777" w:rsidR="00414CDF" w:rsidRDefault="00414CDF" w:rsidP="00A60EE9">
      <w:pPr>
        <w:jc w:val="both"/>
        <w:rPr>
          <w:lang w:val="en-GB"/>
        </w:rPr>
      </w:pPr>
    </w:p>
    <w:p w14:paraId="15816673" w14:textId="46B004CA" w:rsidR="00A6245F" w:rsidRPr="005F2E52" w:rsidRDefault="00A6245F" w:rsidP="00A60EE9">
      <w:pPr>
        <w:jc w:val="both"/>
        <w:rPr>
          <w:lang w:val="en-GB"/>
        </w:rPr>
      </w:pPr>
      <w:r w:rsidRPr="005F2E52">
        <w:rPr>
          <w:lang w:val="en-GB"/>
        </w:rPr>
        <w:t xml:space="preserve">In order to preview all user actions, the </w:t>
      </w:r>
      <w:r>
        <w:rPr>
          <w:lang w:val="en-GB"/>
        </w:rPr>
        <w:t>SA</w:t>
      </w:r>
      <w:r w:rsidRPr="005F2E52">
        <w:rPr>
          <w:lang w:val="en-GB"/>
        </w:rPr>
        <w:t xml:space="preserve"> selects the option “</w:t>
      </w:r>
      <w:r w:rsidRPr="00CA12FE">
        <w:rPr>
          <w:b/>
          <w:lang w:val="en-GB"/>
        </w:rPr>
        <w:t>Create</w:t>
      </w:r>
      <w:r w:rsidRPr="005F2E52">
        <w:rPr>
          <w:lang w:val="en-GB"/>
        </w:rPr>
        <w:t xml:space="preserve"> </w:t>
      </w:r>
      <w:r w:rsidRPr="005F2E52">
        <w:rPr>
          <w:b/>
          <w:lang w:val="en-GB"/>
        </w:rPr>
        <w:t>auditing reports</w:t>
      </w:r>
      <w:r>
        <w:rPr>
          <w:lang w:val="en-GB"/>
        </w:rPr>
        <w:t>” in the Administration drop-down menu.</w:t>
      </w:r>
    </w:p>
    <w:p w14:paraId="69B48E46" w14:textId="77777777" w:rsidR="00A6245F" w:rsidRDefault="00A6245F" w:rsidP="00A60EE9">
      <w:pPr>
        <w:jc w:val="both"/>
        <w:rPr>
          <w:lang w:val="en-GB"/>
        </w:rPr>
      </w:pPr>
    </w:p>
    <w:p w14:paraId="4EC30BEA" w14:textId="12B1349E" w:rsidR="00A6245F" w:rsidRDefault="00A6245F" w:rsidP="00A60EE9">
      <w:pPr>
        <w:jc w:val="both"/>
        <w:rPr>
          <w:lang w:val="en-GB"/>
        </w:rPr>
      </w:pPr>
      <w:r w:rsidRPr="00A6245F">
        <w:rPr>
          <w:noProof/>
        </w:rPr>
        <w:drawing>
          <wp:inline distT="0" distB="0" distL="0" distR="0" wp14:anchorId="333C5822" wp14:editId="66ED9F97">
            <wp:extent cx="1905000" cy="4048871"/>
            <wp:effectExtent l="0" t="0" r="0" b="889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909240" cy="4057883"/>
                    </a:xfrm>
                    <a:prstGeom prst="rect">
                      <a:avLst/>
                    </a:prstGeom>
                  </pic:spPr>
                </pic:pic>
              </a:graphicData>
            </a:graphic>
          </wp:inline>
        </w:drawing>
      </w:r>
    </w:p>
    <w:p w14:paraId="45104CFB" w14:textId="77777777" w:rsidR="00A6245F" w:rsidRDefault="00A6245F" w:rsidP="00A60EE9">
      <w:pPr>
        <w:jc w:val="both"/>
        <w:rPr>
          <w:lang w:val="en-GB"/>
        </w:rPr>
      </w:pPr>
    </w:p>
    <w:p w14:paraId="32CCF752" w14:textId="2CFB1593" w:rsidR="00A6245F" w:rsidRPr="005F2E52" w:rsidRDefault="00A6245F" w:rsidP="00414CDF">
      <w:pPr>
        <w:pStyle w:val="Caption"/>
      </w:pPr>
      <w:bookmarkStart w:id="479" w:name="_Toc334457131"/>
      <w:bookmarkStart w:id="480" w:name="_Toc469411119"/>
      <w:bookmarkStart w:id="481" w:name="_Toc179911476"/>
      <w:r w:rsidRPr="005F2E52">
        <w:t xml:space="preserve">Figure </w:t>
      </w:r>
      <w:r w:rsidRPr="005F2E52">
        <w:fldChar w:fldCharType="begin"/>
      </w:r>
      <w:r w:rsidRPr="005F2E52">
        <w:instrText xml:space="preserve"> SEQ Figure \* ARABIC </w:instrText>
      </w:r>
      <w:r w:rsidRPr="005F2E52">
        <w:fldChar w:fldCharType="separate"/>
      </w:r>
      <w:r>
        <w:rPr>
          <w:noProof/>
        </w:rPr>
        <w:t>116</w:t>
      </w:r>
      <w:r w:rsidRPr="005F2E52">
        <w:fldChar w:fldCharType="end"/>
      </w:r>
      <w:r w:rsidRPr="005F2E52">
        <w:t>:</w:t>
      </w:r>
      <w:r>
        <w:t xml:space="preserve"> Administration drop-down menu</w:t>
      </w:r>
      <w:r w:rsidRPr="005F2E52">
        <w:t>, auditing reports</w:t>
      </w:r>
      <w:bookmarkEnd w:id="479"/>
      <w:bookmarkEnd w:id="480"/>
      <w:bookmarkEnd w:id="481"/>
    </w:p>
    <w:p w14:paraId="12D4EA4C" w14:textId="77777777" w:rsidR="00A6245F" w:rsidRDefault="00A6245F" w:rsidP="00A60EE9">
      <w:pPr>
        <w:jc w:val="both"/>
        <w:rPr>
          <w:lang w:val="en-GB"/>
        </w:rPr>
      </w:pPr>
    </w:p>
    <w:p w14:paraId="7DEBC653" w14:textId="77777777" w:rsidR="00731054" w:rsidRDefault="00731054" w:rsidP="00A60EE9">
      <w:pPr>
        <w:jc w:val="both"/>
        <w:rPr>
          <w:lang w:val="en-GB"/>
        </w:rPr>
      </w:pPr>
    </w:p>
    <w:p w14:paraId="244D036E" w14:textId="77777777" w:rsidR="00CB2CB7" w:rsidRDefault="00CB2CB7" w:rsidP="00A60EE9">
      <w:pPr>
        <w:jc w:val="both"/>
        <w:rPr>
          <w:lang w:val="en-GB"/>
        </w:rPr>
      </w:pPr>
    </w:p>
    <w:p w14:paraId="6B00C734" w14:textId="77777777" w:rsidR="00CB2CB7" w:rsidRDefault="00CB2CB7" w:rsidP="00A60EE9">
      <w:pPr>
        <w:jc w:val="both"/>
        <w:rPr>
          <w:lang w:val="en-GB"/>
        </w:rPr>
      </w:pPr>
    </w:p>
    <w:p w14:paraId="6424D0B7" w14:textId="65F6D5AE" w:rsidR="00731054" w:rsidRDefault="00731054" w:rsidP="001400AB">
      <w:pPr>
        <w:ind w:right="186"/>
        <w:jc w:val="both"/>
        <w:rPr>
          <w:lang w:val="en-GB"/>
        </w:rPr>
      </w:pPr>
      <w:r w:rsidRPr="005F2E52">
        <w:rPr>
          <w:lang w:val="en-GB"/>
        </w:rPr>
        <w:t xml:space="preserve">The system displays a page which allows the </w:t>
      </w:r>
      <w:r>
        <w:rPr>
          <w:lang w:val="en-GB"/>
        </w:rPr>
        <w:t>SA</w:t>
      </w:r>
      <w:r w:rsidRPr="005F2E52">
        <w:rPr>
          <w:lang w:val="en-GB"/>
        </w:rPr>
        <w:t xml:space="preserve"> </w:t>
      </w:r>
      <w:r>
        <w:rPr>
          <w:lang w:val="en-GB"/>
        </w:rPr>
        <w:t xml:space="preserve">user </w:t>
      </w:r>
      <w:r w:rsidRPr="005F2E52">
        <w:rPr>
          <w:lang w:val="en-GB"/>
        </w:rPr>
        <w:t xml:space="preserve">to create queries regarding user actions. The user can narrow the range of the results by defining the from/to date period, the type of activity, the </w:t>
      </w:r>
      <w:r>
        <w:rPr>
          <w:lang w:val="en-GB"/>
        </w:rPr>
        <w:t>tender</w:t>
      </w:r>
      <w:r w:rsidRPr="005F2E52">
        <w:rPr>
          <w:lang w:val="en-GB"/>
        </w:rPr>
        <w:t xml:space="preserve"> as well as the Procuring Entity for which user actions would be retrieved. At selection of the “</w:t>
      </w:r>
      <w:r w:rsidRPr="005F2E52">
        <w:rPr>
          <w:b/>
          <w:lang w:val="en-GB"/>
        </w:rPr>
        <w:t>View</w:t>
      </w:r>
      <w:r w:rsidRPr="005F2E52">
        <w:rPr>
          <w:lang w:val="en-GB"/>
        </w:rPr>
        <w:t xml:space="preserve">” button, the system will generate an auditing report listing all user actions which fulfil the specified search criteria.  </w:t>
      </w:r>
    </w:p>
    <w:p w14:paraId="08204A6F" w14:textId="77777777" w:rsidR="00A60EE9" w:rsidRDefault="00A60EE9" w:rsidP="00A60EE9">
      <w:pPr>
        <w:jc w:val="both"/>
        <w:rPr>
          <w:lang w:val="en-GB"/>
        </w:rPr>
      </w:pPr>
    </w:p>
    <w:p w14:paraId="5F993312" w14:textId="7B0416E5" w:rsidR="00A60EE9" w:rsidRPr="005F2E52" w:rsidRDefault="00CB2CB7" w:rsidP="00A60EE9">
      <w:pPr>
        <w:keepNext/>
        <w:jc w:val="both"/>
        <w:rPr>
          <w:lang w:val="en-GB"/>
        </w:rPr>
      </w:pPr>
      <w:r w:rsidRPr="00CB2CB7">
        <w:rPr>
          <w:noProof/>
        </w:rPr>
        <w:lastRenderedPageBreak/>
        <w:drawing>
          <wp:inline distT="0" distB="0" distL="0" distR="0" wp14:anchorId="66EF38C3" wp14:editId="3B5418ED">
            <wp:extent cx="5490210" cy="4570095"/>
            <wp:effectExtent l="0" t="0" r="0" b="190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490210" cy="4570095"/>
                    </a:xfrm>
                    <a:prstGeom prst="rect">
                      <a:avLst/>
                    </a:prstGeom>
                  </pic:spPr>
                </pic:pic>
              </a:graphicData>
            </a:graphic>
          </wp:inline>
        </w:drawing>
      </w:r>
    </w:p>
    <w:p w14:paraId="13491973" w14:textId="77777777" w:rsidR="00A60EE9" w:rsidRPr="005F2E52" w:rsidRDefault="00A60EE9" w:rsidP="00414CDF">
      <w:pPr>
        <w:pStyle w:val="Caption"/>
      </w:pPr>
      <w:bookmarkStart w:id="482" w:name="auditing_user_actions"/>
      <w:bookmarkStart w:id="483" w:name="auditing_activities"/>
      <w:bookmarkStart w:id="484" w:name="_Toc334457132"/>
      <w:bookmarkStart w:id="485" w:name="_Toc469411120"/>
      <w:bookmarkStart w:id="486" w:name="_Toc179911477"/>
      <w:r w:rsidRPr="005F2E52">
        <w:t xml:space="preserve">Figure </w:t>
      </w:r>
      <w:r w:rsidRPr="005F2E52">
        <w:fldChar w:fldCharType="begin"/>
      </w:r>
      <w:r w:rsidRPr="005F2E52">
        <w:instrText xml:space="preserve"> SEQ Figure \* ARABIC </w:instrText>
      </w:r>
      <w:r w:rsidRPr="005F2E52">
        <w:fldChar w:fldCharType="separate"/>
      </w:r>
      <w:r w:rsidR="00CB2CB7">
        <w:rPr>
          <w:noProof/>
        </w:rPr>
        <w:t>117</w:t>
      </w:r>
      <w:r w:rsidRPr="005F2E52">
        <w:fldChar w:fldCharType="end"/>
      </w:r>
      <w:bookmarkEnd w:id="482"/>
      <w:bookmarkEnd w:id="483"/>
      <w:r w:rsidRPr="005F2E52">
        <w:t>: Auditing activities</w:t>
      </w:r>
      <w:bookmarkEnd w:id="484"/>
      <w:bookmarkEnd w:id="485"/>
      <w:bookmarkEnd w:id="486"/>
    </w:p>
    <w:p w14:paraId="7662176F" w14:textId="77777777" w:rsidR="00A60EE9" w:rsidRPr="005F2E52" w:rsidRDefault="00A60EE9" w:rsidP="00A60EE9">
      <w:pPr>
        <w:jc w:val="both"/>
        <w:rPr>
          <w:lang w:val="en-GB"/>
        </w:rPr>
      </w:pPr>
    </w:p>
    <w:p w14:paraId="2C29E22E" w14:textId="6DE8883E" w:rsidR="00A60EE9" w:rsidRPr="005F2E52" w:rsidRDefault="00A60EE9" w:rsidP="00A60EE9">
      <w:pPr>
        <w:keepNext/>
        <w:jc w:val="both"/>
        <w:rPr>
          <w:lang w:val="en-GB"/>
        </w:rPr>
      </w:pPr>
      <w:r w:rsidRPr="005F2E52">
        <w:rPr>
          <w:lang w:val="en-GB"/>
        </w:rPr>
        <w:lastRenderedPageBreak/>
        <w:t>The auditing report can be saved in C</w:t>
      </w:r>
      <w:r>
        <w:rPr>
          <w:lang w:val="en-GB"/>
        </w:rPr>
        <w:t>SV</w:t>
      </w:r>
      <w:r w:rsidRPr="005F2E52">
        <w:rPr>
          <w:lang w:val="en-GB"/>
        </w:rPr>
        <w:t xml:space="preserve"> format by selecting the button “</w:t>
      </w:r>
      <w:r w:rsidRPr="005F2E52">
        <w:rPr>
          <w:b/>
          <w:lang w:val="en-GB"/>
        </w:rPr>
        <w:t>Export</w:t>
      </w:r>
      <w:r w:rsidRPr="005F2E52">
        <w:rPr>
          <w:lang w:val="en-GB"/>
        </w:rPr>
        <w:t xml:space="preserve"> </w:t>
      </w:r>
      <w:r w:rsidRPr="005F2E52">
        <w:rPr>
          <w:b/>
          <w:lang w:val="en-GB"/>
        </w:rPr>
        <w:t>Results as CSV</w:t>
      </w:r>
      <w:r w:rsidRPr="005F2E52">
        <w:rPr>
          <w:lang w:val="en-GB"/>
        </w:rPr>
        <w:t>” (</w:t>
      </w:r>
      <w:r w:rsidRPr="005F2E52">
        <w:rPr>
          <w:lang w:val="en-GB"/>
        </w:rPr>
        <w:fldChar w:fldCharType="begin"/>
      </w:r>
      <w:r w:rsidRPr="005F2E52">
        <w:rPr>
          <w:lang w:val="en-GB"/>
        </w:rPr>
        <w:instrText xml:space="preserve"> REF auditing_reports \h </w:instrText>
      </w:r>
      <w:r>
        <w:rPr>
          <w:lang w:val="en-GB"/>
        </w:rPr>
        <w:instrText xml:space="preserve"> \* MERGEFORMAT </w:instrText>
      </w:r>
      <w:r w:rsidRPr="005F2E52">
        <w:rPr>
          <w:lang w:val="en-GB"/>
        </w:rPr>
      </w:r>
      <w:r w:rsidRPr="005F2E52">
        <w:rPr>
          <w:lang w:val="en-GB"/>
        </w:rPr>
        <w:fldChar w:fldCharType="separate"/>
      </w:r>
      <w:r w:rsidR="00CB2CB7" w:rsidRPr="005F2E52">
        <w:t xml:space="preserve">Figure </w:t>
      </w:r>
      <w:r w:rsidR="00CB2CB7">
        <w:rPr>
          <w:noProof/>
        </w:rPr>
        <w:t>118</w:t>
      </w:r>
      <w:r w:rsidRPr="005F2E52">
        <w:rPr>
          <w:lang w:val="en-GB"/>
        </w:rPr>
        <w:fldChar w:fldCharType="end"/>
      </w:r>
      <w:r w:rsidRPr="005F2E52">
        <w:rPr>
          <w:lang w:val="en-GB"/>
        </w:rPr>
        <w:t xml:space="preserve">). </w:t>
      </w:r>
    </w:p>
    <w:p w14:paraId="5DD6C511" w14:textId="77777777" w:rsidR="00A60EE9" w:rsidRPr="005F2E52" w:rsidRDefault="00A60EE9" w:rsidP="00A60EE9">
      <w:pPr>
        <w:keepNext/>
        <w:jc w:val="both"/>
        <w:rPr>
          <w:lang w:val="en-GB"/>
        </w:rPr>
      </w:pPr>
    </w:p>
    <w:p w14:paraId="13530C86" w14:textId="359A21E7" w:rsidR="00A60EE9" w:rsidRPr="005F2E52" w:rsidRDefault="00CB2CB7" w:rsidP="00A60EE9">
      <w:pPr>
        <w:keepNext/>
        <w:jc w:val="both"/>
        <w:rPr>
          <w:lang w:val="en-GB"/>
        </w:rPr>
      </w:pPr>
      <w:r w:rsidRPr="00CB2CB7">
        <w:rPr>
          <w:noProof/>
        </w:rPr>
        <w:drawing>
          <wp:inline distT="0" distB="0" distL="0" distR="0" wp14:anchorId="75136CBD" wp14:editId="5B7D14A3">
            <wp:extent cx="5490210" cy="3444240"/>
            <wp:effectExtent l="0" t="0" r="0" b="381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490210" cy="3444240"/>
                    </a:xfrm>
                    <a:prstGeom prst="rect">
                      <a:avLst/>
                    </a:prstGeom>
                  </pic:spPr>
                </pic:pic>
              </a:graphicData>
            </a:graphic>
          </wp:inline>
        </w:drawing>
      </w:r>
    </w:p>
    <w:p w14:paraId="74142101" w14:textId="77777777" w:rsidR="00A60EE9" w:rsidRPr="005F2E52" w:rsidRDefault="00A60EE9" w:rsidP="001400AB">
      <w:pPr>
        <w:pStyle w:val="Caption"/>
      </w:pPr>
      <w:bookmarkStart w:id="487" w:name="auditing_reports"/>
      <w:bookmarkStart w:id="488" w:name="_Toc334457134"/>
      <w:bookmarkStart w:id="489" w:name="_Toc469411121"/>
      <w:bookmarkStart w:id="490" w:name="_Toc179911478"/>
      <w:r w:rsidRPr="005F2E52">
        <w:t xml:space="preserve">Figure </w:t>
      </w:r>
      <w:r w:rsidRPr="005F2E52">
        <w:fldChar w:fldCharType="begin"/>
      </w:r>
      <w:r w:rsidRPr="005F2E52">
        <w:instrText xml:space="preserve"> SEQ Figure \* ARABIC </w:instrText>
      </w:r>
      <w:r w:rsidRPr="005F2E52">
        <w:fldChar w:fldCharType="separate"/>
      </w:r>
      <w:r w:rsidR="00CB2CB7">
        <w:rPr>
          <w:noProof/>
        </w:rPr>
        <w:t>118</w:t>
      </w:r>
      <w:r w:rsidRPr="005F2E52">
        <w:fldChar w:fldCharType="end"/>
      </w:r>
      <w:bookmarkEnd w:id="487"/>
      <w:r w:rsidRPr="005F2E52">
        <w:t>: Auditing report</w:t>
      </w:r>
      <w:bookmarkEnd w:id="488"/>
      <w:bookmarkEnd w:id="489"/>
      <w:bookmarkEnd w:id="490"/>
    </w:p>
    <w:p w14:paraId="434329A3" w14:textId="77777777" w:rsidR="00A60EE9" w:rsidRPr="005F2E52" w:rsidRDefault="00A60EE9" w:rsidP="00A60EE9">
      <w:pPr>
        <w:pStyle w:val="Heading1"/>
        <w:pageBreakBefore/>
        <w:tabs>
          <w:tab w:val="clear" w:pos="432"/>
          <w:tab w:val="clear" w:pos="720"/>
        </w:tabs>
        <w:ind w:left="720" w:hanging="720"/>
        <w:jc w:val="both"/>
        <w:rPr>
          <w:lang w:val="en-GB"/>
        </w:rPr>
      </w:pPr>
      <w:bookmarkStart w:id="491" w:name="_Toc334457056"/>
      <w:bookmarkStart w:id="492" w:name="_Toc469410990"/>
      <w:bookmarkStart w:id="493" w:name="_Toc178848541"/>
      <w:r w:rsidRPr="005F2E52">
        <w:rPr>
          <w:lang w:val="en-GB"/>
        </w:rPr>
        <w:lastRenderedPageBreak/>
        <w:t>Configure Passwords</w:t>
      </w:r>
      <w:bookmarkEnd w:id="491"/>
      <w:bookmarkEnd w:id="492"/>
      <w:bookmarkEnd w:id="493"/>
    </w:p>
    <w:p w14:paraId="02A118E0" w14:textId="4F6F886D" w:rsidR="00A60EE9" w:rsidRDefault="00A60EE9" w:rsidP="00A60EE9">
      <w:pPr>
        <w:jc w:val="both"/>
        <w:rPr>
          <w:lang w:val="en-GB"/>
        </w:rPr>
      </w:pPr>
      <w:r w:rsidRPr="005F2E52">
        <w:rPr>
          <w:lang w:val="en-GB"/>
        </w:rPr>
        <w:t>The system administrator is entitled to define the configuration of passwords used by each user category (PE, EO, Administrator users). The password configuration functionality is accessible through the “Configure passwords” opt</w:t>
      </w:r>
      <w:r w:rsidR="000B0824">
        <w:rPr>
          <w:lang w:val="en-GB"/>
        </w:rPr>
        <w:t>ion in the Administration drop-down menu</w:t>
      </w:r>
      <w:r>
        <w:rPr>
          <w:lang w:val="en-GB"/>
        </w:rPr>
        <w:t>.</w:t>
      </w:r>
    </w:p>
    <w:p w14:paraId="794407DD" w14:textId="77777777" w:rsidR="00A60EE9" w:rsidRPr="005F2E52" w:rsidRDefault="00A60EE9" w:rsidP="00A60EE9">
      <w:pPr>
        <w:jc w:val="both"/>
        <w:rPr>
          <w:lang w:val="en-GB"/>
        </w:rPr>
      </w:pPr>
    </w:p>
    <w:p w14:paraId="41EE95DC" w14:textId="732386EA" w:rsidR="00A60EE9" w:rsidRDefault="000B0824" w:rsidP="00A60EE9">
      <w:pPr>
        <w:keepNext/>
        <w:jc w:val="both"/>
        <w:rPr>
          <w:lang w:val="en-GB"/>
        </w:rPr>
      </w:pPr>
      <w:r w:rsidRPr="000B0824">
        <w:rPr>
          <w:noProof/>
        </w:rPr>
        <w:drawing>
          <wp:inline distT="0" distB="0" distL="0" distR="0" wp14:anchorId="34FBC295" wp14:editId="0DBFF5BA">
            <wp:extent cx="1971933" cy="3949700"/>
            <wp:effectExtent l="0" t="0" r="952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983062" cy="3971992"/>
                    </a:xfrm>
                    <a:prstGeom prst="rect">
                      <a:avLst/>
                    </a:prstGeom>
                  </pic:spPr>
                </pic:pic>
              </a:graphicData>
            </a:graphic>
          </wp:inline>
        </w:drawing>
      </w:r>
    </w:p>
    <w:p w14:paraId="1728CFEE" w14:textId="77777777" w:rsidR="000B0824" w:rsidRPr="005F2E52" w:rsidRDefault="000B0824" w:rsidP="00A60EE9">
      <w:pPr>
        <w:keepNext/>
        <w:jc w:val="both"/>
        <w:rPr>
          <w:lang w:val="en-GB"/>
        </w:rPr>
      </w:pPr>
    </w:p>
    <w:p w14:paraId="78F7EAF7" w14:textId="760D87FB" w:rsidR="00A60EE9" w:rsidRPr="005F2E52" w:rsidRDefault="00A60EE9" w:rsidP="001400AB">
      <w:pPr>
        <w:pStyle w:val="Caption"/>
      </w:pPr>
      <w:bookmarkStart w:id="494" w:name="_Toc334457135"/>
      <w:bookmarkStart w:id="495" w:name="_Toc469411122"/>
      <w:bookmarkStart w:id="496" w:name="_Toc179911479"/>
      <w:r w:rsidRPr="005F2E52">
        <w:t xml:space="preserve">Figure </w:t>
      </w:r>
      <w:r w:rsidRPr="005F2E52">
        <w:fldChar w:fldCharType="begin"/>
      </w:r>
      <w:r w:rsidRPr="005F2E52">
        <w:instrText xml:space="preserve"> SEQ Figure \* ARABIC </w:instrText>
      </w:r>
      <w:r w:rsidRPr="005F2E52">
        <w:fldChar w:fldCharType="separate"/>
      </w:r>
      <w:r w:rsidR="000B0824">
        <w:rPr>
          <w:noProof/>
        </w:rPr>
        <w:t>119</w:t>
      </w:r>
      <w:r w:rsidRPr="005F2E52">
        <w:fldChar w:fldCharType="end"/>
      </w:r>
      <w:r w:rsidR="000B0824">
        <w:t>: Administration drop-down menu</w:t>
      </w:r>
      <w:r w:rsidRPr="005F2E52">
        <w:t>, Configure passwords</w:t>
      </w:r>
      <w:bookmarkEnd w:id="494"/>
      <w:bookmarkEnd w:id="495"/>
      <w:bookmarkEnd w:id="496"/>
    </w:p>
    <w:p w14:paraId="59FE01F6" w14:textId="77777777" w:rsidR="00A60EE9" w:rsidRDefault="00A60EE9" w:rsidP="00A60EE9">
      <w:pPr>
        <w:jc w:val="both"/>
        <w:rPr>
          <w:lang w:val="en-GB"/>
        </w:rPr>
      </w:pPr>
    </w:p>
    <w:p w14:paraId="0026938F" w14:textId="77777777" w:rsidR="000B0824" w:rsidRPr="005F2E52" w:rsidRDefault="000B0824" w:rsidP="00A60EE9">
      <w:pPr>
        <w:jc w:val="both"/>
        <w:rPr>
          <w:lang w:val="en-GB"/>
        </w:rPr>
      </w:pPr>
    </w:p>
    <w:p w14:paraId="009E1A81" w14:textId="77777777" w:rsidR="00A60EE9" w:rsidRPr="005F2E52" w:rsidRDefault="00A60EE9" w:rsidP="00A60EE9">
      <w:pPr>
        <w:jc w:val="both"/>
        <w:rPr>
          <w:lang w:val="en-GB"/>
        </w:rPr>
      </w:pPr>
      <w:r w:rsidRPr="005F2E52">
        <w:rPr>
          <w:lang w:val="en-GB"/>
        </w:rPr>
        <w:t xml:space="preserve">The system displays a page which allows the </w:t>
      </w:r>
      <w:r>
        <w:rPr>
          <w:lang w:val="en-GB"/>
        </w:rPr>
        <w:t>SA user</w:t>
      </w:r>
      <w:r w:rsidRPr="005F2E52">
        <w:rPr>
          <w:lang w:val="en-GB"/>
        </w:rPr>
        <w:t xml:space="preserve"> to perform the following configurations on the passwords:</w:t>
      </w:r>
    </w:p>
    <w:p w14:paraId="4C6B7C10" w14:textId="77777777" w:rsidR="00A60EE9" w:rsidRPr="005F2E52" w:rsidRDefault="00A60EE9" w:rsidP="00A60EE9">
      <w:pPr>
        <w:numPr>
          <w:ilvl w:val="0"/>
          <w:numId w:val="52"/>
        </w:numPr>
        <w:spacing w:after="60"/>
        <w:jc w:val="both"/>
        <w:rPr>
          <w:lang w:val="en-GB"/>
        </w:rPr>
      </w:pPr>
      <w:r w:rsidRPr="005F2E52">
        <w:rPr>
          <w:lang w:val="en-GB"/>
        </w:rPr>
        <w:t>Specify which letters (uppercase/lowercase), numbers or characters will be used in passwords.</w:t>
      </w:r>
    </w:p>
    <w:p w14:paraId="52834A4E" w14:textId="77777777" w:rsidR="00A60EE9" w:rsidRPr="005F2E52" w:rsidRDefault="00A60EE9" w:rsidP="00A60EE9">
      <w:pPr>
        <w:numPr>
          <w:ilvl w:val="0"/>
          <w:numId w:val="52"/>
        </w:numPr>
        <w:spacing w:after="60"/>
        <w:jc w:val="both"/>
        <w:rPr>
          <w:lang w:val="en-GB"/>
        </w:rPr>
      </w:pPr>
      <w:r w:rsidRPr="005F2E52">
        <w:rPr>
          <w:lang w:val="en-GB"/>
        </w:rPr>
        <w:t>Allowed login failures: determines the maximum login failures. When the maximum number exists the account is deactivated.</w:t>
      </w:r>
    </w:p>
    <w:p w14:paraId="11C66523" w14:textId="77777777" w:rsidR="00A60EE9" w:rsidRPr="005F2E52" w:rsidRDefault="00A60EE9" w:rsidP="00A60EE9">
      <w:pPr>
        <w:numPr>
          <w:ilvl w:val="0"/>
          <w:numId w:val="52"/>
        </w:numPr>
        <w:spacing w:after="60"/>
        <w:jc w:val="both"/>
        <w:rPr>
          <w:lang w:val="en-GB"/>
        </w:rPr>
      </w:pPr>
      <w:r w:rsidRPr="005F2E52">
        <w:rPr>
          <w:lang w:val="en-GB"/>
        </w:rPr>
        <w:t>Password lifetime (in months): determines the validity period of a password. At the end of this period the password expires, and new password should be defined.</w:t>
      </w:r>
    </w:p>
    <w:p w14:paraId="0322982E" w14:textId="77777777" w:rsidR="00A60EE9" w:rsidRPr="005F2E52" w:rsidRDefault="00A60EE9" w:rsidP="00A60EE9">
      <w:pPr>
        <w:numPr>
          <w:ilvl w:val="0"/>
          <w:numId w:val="52"/>
        </w:numPr>
        <w:spacing w:after="60"/>
        <w:jc w:val="both"/>
        <w:rPr>
          <w:lang w:val="en-GB"/>
        </w:rPr>
      </w:pPr>
      <w:r w:rsidRPr="005F2E52">
        <w:rPr>
          <w:lang w:val="en-GB"/>
        </w:rPr>
        <w:t>Password min length: determines the minimum size of a password.</w:t>
      </w:r>
    </w:p>
    <w:p w14:paraId="6134D37B" w14:textId="77777777" w:rsidR="00A60EE9" w:rsidRPr="005F2E52" w:rsidRDefault="00A60EE9" w:rsidP="00A60EE9">
      <w:pPr>
        <w:numPr>
          <w:ilvl w:val="0"/>
          <w:numId w:val="52"/>
        </w:numPr>
        <w:spacing w:after="60"/>
        <w:jc w:val="both"/>
        <w:rPr>
          <w:lang w:val="en-GB"/>
        </w:rPr>
      </w:pPr>
      <w:r w:rsidRPr="005F2E52">
        <w:rPr>
          <w:lang w:val="en-GB"/>
        </w:rPr>
        <w:t>Password max length: determines the maximum size of a password.</w:t>
      </w:r>
    </w:p>
    <w:p w14:paraId="42A20D6C" w14:textId="77777777" w:rsidR="00A60EE9" w:rsidRPr="005F2E52" w:rsidRDefault="00A60EE9" w:rsidP="00A60EE9">
      <w:pPr>
        <w:numPr>
          <w:ilvl w:val="0"/>
          <w:numId w:val="52"/>
        </w:numPr>
        <w:spacing w:after="60"/>
        <w:jc w:val="both"/>
        <w:rPr>
          <w:lang w:val="en-GB"/>
        </w:rPr>
      </w:pPr>
      <w:r w:rsidRPr="005F2E52">
        <w:rPr>
          <w:lang w:val="en-GB"/>
        </w:rPr>
        <w:t xml:space="preserve">Password history: enables/disables the password history functionality. In the case that the functionality is enabled, once a password has expired for a specific user account then the user must provide a new password that has never been used for the respective user account. Password history mechanism automatically stores the date and time of any </w:t>
      </w:r>
      <w:r w:rsidRPr="005F2E52">
        <w:rPr>
          <w:lang w:val="en-GB"/>
        </w:rPr>
        <w:lastRenderedPageBreak/>
        <w:t>changes that are performed for a user’s password, which is also used for checking the date of expiration of the password.</w:t>
      </w:r>
    </w:p>
    <w:p w14:paraId="5DE9BCC1" w14:textId="77777777" w:rsidR="00A60EE9" w:rsidRPr="005F2E52" w:rsidRDefault="00A60EE9" w:rsidP="00A60EE9">
      <w:pPr>
        <w:jc w:val="both"/>
        <w:rPr>
          <w:lang w:val="en-GB"/>
        </w:rPr>
      </w:pPr>
    </w:p>
    <w:p w14:paraId="7D64DA04" w14:textId="5F8E3E55" w:rsidR="00A60EE9" w:rsidRPr="005F2E52" w:rsidRDefault="00A60EE9" w:rsidP="00A60EE9">
      <w:pPr>
        <w:jc w:val="both"/>
        <w:rPr>
          <w:lang w:val="en-GB"/>
        </w:rPr>
      </w:pPr>
    </w:p>
    <w:p w14:paraId="210CC18B" w14:textId="65BFE1EF" w:rsidR="00A60EE9" w:rsidRDefault="000B0824" w:rsidP="00A60EE9">
      <w:pPr>
        <w:keepNext/>
        <w:jc w:val="both"/>
        <w:rPr>
          <w:lang w:val="en-GB"/>
        </w:rPr>
      </w:pPr>
      <w:r w:rsidRPr="000B0824">
        <w:rPr>
          <w:noProof/>
        </w:rPr>
        <w:drawing>
          <wp:inline distT="0" distB="0" distL="0" distR="0" wp14:anchorId="0D4B8ABC" wp14:editId="29E30F2E">
            <wp:extent cx="5490210" cy="328549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490210" cy="3285490"/>
                    </a:xfrm>
                    <a:prstGeom prst="rect">
                      <a:avLst/>
                    </a:prstGeom>
                  </pic:spPr>
                </pic:pic>
              </a:graphicData>
            </a:graphic>
          </wp:inline>
        </w:drawing>
      </w:r>
    </w:p>
    <w:p w14:paraId="06CA15AE" w14:textId="77777777" w:rsidR="000B0824" w:rsidRPr="005F2E52" w:rsidRDefault="000B0824" w:rsidP="00A60EE9">
      <w:pPr>
        <w:keepNext/>
        <w:jc w:val="both"/>
        <w:rPr>
          <w:lang w:val="en-GB"/>
        </w:rPr>
      </w:pPr>
    </w:p>
    <w:p w14:paraId="0169AF2B" w14:textId="77777777" w:rsidR="00A60EE9" w:rsidRPr="005F2E52" w:rsidRDefault="00A60EE9" w:rsidP="001400AB">
      <w:pPr>
        <w:pStyle w:val="Caption"/>
      </w:pPr>
      <w:bookmarkStart w:id="497" w:name="_Toc334457136"/>
      <w:bookmarkStart w:id="498" w:name="_Toc469411123"/>
      <w:bookmarkStart w:id="499" w:name="_Toc179911480"/>
      <w:r w:rsidRPr="005F2E52">
        <w:t xml:space="preserve">Figure </w:t>
      </w:r>
      <w:r w:rsidRPr="005F2E52">
        <w:fldChar w:fldCharType="begin"/>
      </w:r>
      <w:r w:rsidRPr="005F2E52">
        <w:instrText xml:space="preserve"> SEQ Figure \* ARABIC </w:instrText>
      </w:r>
      <w:r w:rsidRPr="005F2E52">
        <w:fldChar w:fldCharType="separate"/>
      </w:r>
      <w:r w:rsidR="000B0824">
        <w:rPr>
          <w:noProof/>
        </w:rPr>
        <w:t>120</w:t>
      </w:r>
      <w:r w:rsidRPr="005F2E52">
        <w:fldChar w:fldCharType="end"/>
      </w:r>
      <w:r w:rsidRPr="005F2E52">
        <w:t>: Configure passwords, uppercase/lowercase letters configuration</w:t>
      </w:r>
      <w:bookmarkEnd w:id="497"/>
      <w:bookmarkEnd w:id="498"/>
      <w:bookmarkEnd w:id="499"/>
    </w:p>
    <w:p w14:paraId="4E71A48A" w14:textId="77777777" w:rsidR="00A60EE9" w:rsidRPr="005F2E52" w:rsidRDefault="00A60EE9" w:rsidP="00A60EE9">
      <w:pPr>
        <w:jc w:val="both"/>
        <w:rPr>
          <w:lang w:val="en-GB"/>
        </w:rPr>
      </w:pPr>
    </w:p>
    <w:p w14:paraId="78C22A82" w14:textId="7FC6FA36" w:rsidR="00A60EE9" w:rsidRPr="005F2E52" w:rsidRDefault="001C52B7" w:rsidP="00A60EE9">
      <w:pPr>
        <w:keepNext/>
        <w:jc w:val="both"/>
        <w:rPr>
          <w:lang w:val="en-GB"/>
        </w:rPr>
      </w:pPr>
      <w:r w:rsidRPr="001C52B7">
        <w:rPr>
          <w:noProof/>
        </w:rPr>
        <w:lastRenderedPageBreak/>
        <w:drawing>
          <wp:inline distT="0" distB="0" distL="0" distR="0" wp14:anchorId="0F79DFEF" wp14:editId="3B8CF4A4">
            <wp:extent cx="5490210" cy="5104765"/>
            <wp:effectExtent l="0" t="0" r="0" b="63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490210" cy="5104765"/>
                    </a:xfrm>
                    <a:prstGeom prst="rect">
                      <a:avLst/>
                    </a:prstGeom>
                  </pic:spPr>
                </pic:pic>
              </a:graphicData>
            </a:graphic>
          </wp:inline>
        </w:drawing>
      </w:r>
    </w:p>
    <w:p w14:paraId="4BE5A381" w14:textId="77777777" w:rsidR="00A60EE9" w:rsidRPr="005F2E52" w:rsidRDefault="00A60EE9" w:rsidP="001400AB">
      <w:pPr>
        <w:pStyle w:val="Caption"/>
      </w:pPr>
      <w:bookmarkStart w:id="500" w:name="_Toc334457137"/>
      <w:bookmarkStart w:id="501" w:name="_Toc469411124"/>
      <w:bookmarkStart w:id="502" w:name="_Toc179911481"/>
      <w:r w:rsidRPr="005F2E52">
        <w:t xml:space="preserve">Figure </w:t>
      </w:r>
      <w:r w:rsidRPr="005F2E52">
        <w:fldChar w:fldCharType="begin"/>
      </w:r>
      <w:r w:rsidRPr="005F2E52">
        <w:instrText xml:space="preserve"> SEQ Figure \* ARABIC </w:instrText>
      </w:r>
      <w:r w:rsidRPr="005F2E52">
        <w:fldChar w:fldCharType="separate"/>
      </w:r>
      <w:r w:rsidR="006F1E4D">
        <w:rPr>
          <w:noProof/>
        </w:rPr>
        <w:t>121</w:t>
      </w:r>
      <w:r w:rsidRPr="005F2E52">
        <w:fldChar w:fldCharType="end"/>
      </w:r>
      <w:r w:rsidRPr="005F2E52">
        <w:t>: Configure passwords, numbers, other characters and parameters configuration</w:t>
      </w:r>
      <w:bookmarkEnd w:id="500"/>
      <w:bookmarkEnd w:id="501"/>
      <w:bookmarkEnd w:id="502"/>
    </w:p>
    <w:p w14:paraId="59D444B0" w14:textId="77777777" w:rsidR="00A60EE9" w:rsidRPr="005F2E52" w:rsidRDefault="00A60EE9" w:rsidP="00A60EE9">
      <w:pPr>
        <w:jc w:val="both"/>
        <w:rPr>
          <w:lang w:val="en-GB"/>
        </w:rPr>
      </w:pPr>
    </w:p>
    <w:p w14:paraId="59246433" w14:textId="77777777" w:rsidR="00731054" w:rsidRDefault="00731054" w:rsidP="00A60EE9">
      <w:pPr>
        <w:jc w:val="both"/>
        <w:rPr>
          <w:lang w:val="en-GB"/>
        </w:rPr>
      </w:pPr>
    </w:p>
    <w:p w14:paraId="0A2E0AD4" w14:textId="77777777" w:rsidR="00270560" w:rsidRDefault="00270560" w:rsidP="00A60EE9">
      <w:pPr>
        <w:jc w:val="both"/>
        <w:rPr>
          <w:lang w:val="en-GB"/>
        </w:rPr>
      </w:pPr>
    </w:p>
    <w:p w14:paraId="236221E9" w14:textId="77777777" w:rsidR="00270560" w:rsidRDefault="00270560" w:rsidP="00A60EE9">
      <w:pPr>
        <w:jc w:val="both"/>
        <w:rPr>
          <w:lang w:val="en-GB"/>
        </w:rPr>
      </w:pPr>
    </w:p>
    <w:p w14:paraId="06BBB8A5" w14:textId="77777777" w:rsidR="00270560" w:rsidRDefault="00270560" w:rsidP="00A60EE9">
      <w:pPr>
        <w:jc w:val="both"/>
        <w:rPr>
          <w:lang w:val="en-GB"/>
        </w:rPr>
      </w:pPr>
    </w:p>
    <w:p w14:paraId="6AA752FA" w14:textId="77777777" w:rsidR="00270560" w:rsidRDefault="00270560" w:rsidP="00A60EE9">
      <w:pPr>
        <w:jc w:val="both"/>
        <w:rPr>
          <w:lang w:val="en-GB"/>
        </w:rPr>
      </w:pPr>
    </w:p>
    <w:p w14:paraId="30273423" w14:textId="77777777" w:rsidR="00270560" w:rsidRDefault="00270560" w:rsidP="00A60EE9">
      <w:pPr>
        <w:jc w:val="both"/>
        <w:rPr>
          <w:lang w:val="en-GB"/>
        </w:rPr>
      </w:pPr>
    </w:p>
    <w:p w14:paraId="6B07EB18" w14:textId="77777777" w:rsidR="00270560" w:rsidRDefault="00270560" w:rsidP="00A60EE9">
      <w:pPr>
        <w:jc w:val="both"/>
        <w:rPr>
          <w:lang w:val="en-GB"/>
        </w:rPr>
      </w:pPr>
    </w:p>
    <w:p w14:paraId="29D2E364" w14:textId="77777777" w:rsidR="00270560" w:rsidRDefault="00270560" w:rsidP="00A60EE9">
      <w:pPr>
        <w:jc w:val="both"/>
        <w:rPr>
          <w:lang w:val="en-GB"/>
        </w:rPr>
      </w:pPr>
    </w:p>
    <w:p w14:paraId="1A6A4DEB" w14:textId="77777777" w:rsidR="00270560" w:rsidRDefault="00270560" w:rsidP="00A60EE9">
      <w:pPr>
        <w:jc w:val="both"/>
        <w:rPr>
          <w:lang w:val="en-GB"/>
        </w:rPr>
      </w:pPr>
    </w:p>
    <w:p w14:paraId="7B3BFAFF" w14:textId="77777777" w:rsidR="00270560" w:rsidRDefault="00270560" w:rsidP="00A60EE9">
      <w:pPr>
        <w:jc w:val="both"/>
        <w:rPr>
          <w:lang w:val="en-GB"/>
        </w:rPr>
      </w:pPr>
    </w:p>
    <w:p w14:paraId="4719058B" w14:textId="77777777" w:rsidR="00270560" w:rsidRDefault="00270560" w:rsidP="00A60EE9">
      <w:pPr>
        <w:jc w:val="both"/>
        <w:rPr>
          <w:lang w:val="en-GB"/>
        </w:rPr>
      </w:pPr>
    </w:p>
    <w:p w14:paraId="25F6778B" w14:textId="77777777" w:rsidR="00270560" w:rsidRDefault="00270560" w:rsidP="00A60EE9">
      <w:pPr>
        <w:jc w:val="both"/>
        <w:rPr>
          <w:lang w:val="en-GB"/>
        </w:rPr>
      </w:pPr>
    </w:p>
    <w:p w14:paraId="7B54E55C" w14:textId="77777777" w:rsidR="00270560" w:rsidRDefault="00270560" w:rsidP="00A60EE9">
      <w:pPr>
        <w:jc w:val="both"/>
        <w:rPr>
          <w:lang w:val="en-GB"/>
        </w:rPr>
      </w:pPr>
    </w:p>
    <w:p w14:paraId="02F000C6" w14:textId="77777777" w:rsidR="00270560" w:rsidRDefault="00270560" w:rsidP="00A60EE9">
      <w:pPr>
        <w:jc w:val="both"/>
        <w:rPr>
          <w:lang w:val="en-GB"/>
        </w:rPr>
      </w:pPr>
    </w:p>
    <w:p w14:paraId="4C5A5344" w14:textId="77777777" w:rsidR="00270560" w:rsidRDefault="00270560" w:rsidP="00A60EE9">
      <w:pPr>
        <w:jc w:val="both"/>
        <w:rPr>
          <w:lang w:val="en-GB"/>
        </w:rPr>
      </w:pPr>
    </w:p>
    <w:p w14:paraId="40393F68" w14:textId="77777777" w:rsidR="00270560" w:rsidRDefault="00270560" w:rsidP="00A60EE9">
      <w:pPr>
        <w:jc w:val="both"/>
        <w:rPr>
          <w:lang w:val="en-GB"/>
        </w:rPr>
      </w:pPr>
    </w:p>
    <w:p w14:paraId="6F42523E" w14:textId="77777777" w:rsidR="00270560" w:rsidRDefault="00270560" w:rsidP="00A60EE9">
      <w:pPr>
        <w:jc w:val="both"/>
        <w:rPr>
          <w:lang w:val="en-GB"/>
        </w:rPr>
      </w:pPr>
    </w:p>
    <w:p w14:paraId="0C49F28F" w14:textId="77777777" w:rsidR="00270560" w:rsidRPr="005F2E52" w:rsidRDefault="00270560" w:rsidP="00270560">
      <w:pPr>
        <w:pStyle w:val="Heading1"/>
        <w:pageBreakBefore/>
        <w:tabs>
          <w:tab w:val="clear" w:pos="432"/>
          <w:tab w:val="clear" w:pos="720"/>
        </w:tabs>
        <w:ind w:left="720" w:hanging="720"/>
        <w:jc w:val="both"/>
        <w:rPr>
          <w:lang w:val="en-GB"/>
        </w:rPr>
      </w:pPr>
      <w:bookmarkStart w:id="503" w:name="_Toc334457062"/>
      <w:bookmarkStart w:id="504" w:name="_Toc469410991"/>
      <w:bookmarkStart w:id="505" w:name="_Toc178848542"/>
      <w:r w:rsidRPr="005F2E52">
        <w:rPr>
          <w:lang w:val="en-GB"/>
        </w:rPr>
        <w:lastRenderedPageBreak/>
        <w:t>Manage Information Area</w:t>
      </w:r>
      <w:bookmarkEnd w:id="503"/>
      <w:bookmarkEnd w:id="504"/>
      <w:bookmarkEnd w:id="505"/>
    </w:p>
    <w:p w14:paraId="0BEB1D1D" w14:textId="0B4E371B" w:rsidR="00270560" w:rsidRPr="005F2E52" w:rsidRDefault="00270560" w:rsidP="00CC519F">
      <w:pPr>
        <w:jc w:val="both"/>
        <w:rPr>
          <w:lang w:val="en-GB"/>
        </w:rPr>
      </w:pPr>
      <w:r w:rsidRPr="005F2E52">
        <w:rPr>
          <w:lang w:val="en-GB"/>
        </w:rPr>
        <w:t xml:space="preserve">The </w:t>
      </w:r>
      <w:r>
        <w:rPr>
          <w:lang w:val="en-GB"/>
        </w:rPr>
        <w:t>SA</w:t>
      </w:r>
      <w:r w:rsidRPr="005F2E52">
        <w:rPr>
          <w:lang w:val="en-GB"/>
        </w:rPr>
        <w:t xml:space="preserve"> can manage the content displayed in the information area of the system (</w:t>
      </w:r>
      <w:r w:rsidRPr="005F2E52">
        <w:rPr>
          <w:lang w:val="en-GB"/>
        </w:rPr>
        <w:fldChar w:fldCharType="begin"/>
      </w:r>
      <w:r w:rsidRPr="005F2E52">
        <w:rPr>
          <w:lang w:val="en-GB"/>
        </w:rPr>
        <w:instrText xml:space="preserve"> REF displayed_indormation \h </w:instrText>
      </w:r>
      <w:r w:rsidR="00CC519F">
        <w:rPr>
          <w:lang w:val="en-GB"/>
        </w:rPr>
        <w:instrText xml:space="preserve"> \* MERGEFORMAT </w:instrText>
      </w:r>
      <w:r w:rsidRPr="005F2E52">
        <w:rPr>
          <w:lang w:val="en-GB"/>
        </w:rPr>
      </w:r>
      <w:r w:rsidRPr="005F2E52">
        <w:rPr>
          <w:lang w:val="en-GB"/>
        </w:rPr>
        <w:fldChar w:fldCharType="separate"/>
      </w:r>
      <w:r w:rsidR="005D489E" w:rsidRPr="005F2E52">
        <w:t xml:space="preserve">Figure </w:t>
      </w:r>
      <w:r w:rsidR="005D489E">
        <w:rPr>
          <w:noProof/>
        </w:rPr>
        <w:t>112</w:t>
      </w:r>
      <w:r w:rsidRPr="005F2E52">
        <w:rPr>
          <w:lang w:val="en-GB"/>
        </w:rPr>
        <w:fldChar w:fldCharType="end"/>
      </w:r>
      <w:r w:rsidRPr="005F2E52">
        <w:rPr>
          <w:lang w:val="en-GB"/>
        </w:rPr>
        <w:t xml:space="preserve">).  In order to manage content of information which is displayed in the system the </w:t>
      </w:r>
      <w:r>
        <w:rPr>
          <w:lang w:val="en-GB"/>
        </w:rPr>
        <w:t>SA</w:t>
      </w:r>
      <w:r w:rsidRPr="005F2E52">
        <w:rPr>
          <w:lang w:val="en-GB"/>
        </w:rPr>
        <w:t xml:space="preserve"> selects the option “</w:t>
      </w:r>
      <w:r w:rsidRPr="005F2E52">
        <w:rPr>
          <w:b/>
          <w:lang w:val="en-GB"/>
        </w:rPr>
        <w:t>Manage Information Area</w:t>
      </w:r>
      <w:r w:rsidRPr="005F2E52">
        <w:rPr>
          <w:lang w:val="en-GB"/>
        </w:rPr>
        <w:t>” in the “</w:t>
      </w:r>
      <w:r w:rsidRPr="005F2E52">
        <w:rPr>
          <w:b/>
          <w:lang w:val="en-GB"/>
        </w:rPr>
        <w:t>Information</w:t>
      </w:r>
      <w:r w:rsidR="005D489E">
        <w:rPr>
          <w:lang w:val="en-GB"/>
        </w:rPr>
        <w:t>” drop-down menu</w:t>
      </w:r>
      <w:r w:rsidRPr="005F2E52">
        <w:rPr>
          <w:lang w:val="en-GB"/>
        </w:rPr>
        <w:t>:</w:t>
      </w:r>
    </w:p>
    <w:p w14:paraId="55C887BF" w14:textId="77777777" w:rsidR="00270560" w:rsidRPr="005F2E52" w:rsidRDefault="00270560" w:rsidP="00270560">
      <w:pPr>
        <w:rPr>
          <w:lang w:val="en-GB"/>
        </w:rPr>
      </w:pPr>
    </w:p>
    <w:p w14:paraId="090C9CA8" w14:textId="01E32F26" w:rsidR="00270560" w:rsidRPr="005F2E52" w:rsidRDefault="000A7B04" w:rsidP="00270560">
      <w:pPr>
        <w:keepNext/>
        <w:rPr>
          <w:lang w:val="en-GB"/>
        </w:rPr>
      </w:pPr>
      <w:r w:rsidRPr="000A7B04">
        <w:rPr>
          <w:noProof/>
        </w:rPr>
        <w:drawing>
          <wp:inline distT="0" distB="0" distL="0" distR="0" wp14:anchorId="03947F54" wp14:editId="73E159DE">
            <wp:extent cx="4260850" cy="1211331"/>
            <wp:effectExtent l="0" t="0" r="6350" b="825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266680" cy="1212989"/>
                    </a:xfrm>
                    <a:prstGeom prst="rect">
                      <a:avLst/>
                    </a:prstGeom>
                  </pic:spPr>
                </pic:pic>
              </a:graphicData>
            </a:graphic>
          </wp:inline>
        </w:drawing>
      </w:r>
    </w:p>
    <w:p w14:paraId="43E28C95" w14:textId="5EF9D672" w:rsidR="00270560" w:rsidRPr="005F2E52" w:rsidRDefault="00270560" w:rsidP="00270560">
      <w:pPr>
        <w:pStyle w:val="Caption"/>
      </w:pPr>
      <w:bookmarkStart w:id="506" w:name="_Toc334457157"/>
      <w:bookmarkStart w:id="507" w:name="_Toc469411125"/>
      <w:bookmarkStart w:id="508" w:name="_Toc179911482"/>
      <w:r w:rsidRPr="005F2E52">
        <w:t xml:space="preserve">Figure </w:t>
      </w:r>
      <w:r w:rsidRPr="005F2E52">
        <w:fldChar w:fldCharType="begin"/>
      </w:r>
      <w:r w:rsidRPr="005F2E52">
        <w:instrText xml:space="preserve"> SEQ Figure \* ARABIC </w:instrText>
      </w:r>
      <w:r w:rsidRPr="005F2E52">
        <w:fldChar w:fldCharType="separate"/>
      </w:r>
      <w:r w:rsidR="005D489E">
        <w:rPr>
          <w:noProof/>
        </w:rPr>
        <w:t>122</w:t>
      </w:r>
      <w:r w:rsidRPr="005F2E52">
        <w:fldChar w:fldCharType="end"/>
      </w:r>
      <w:r w:rsidR="000A7B04">
        <w:t>: Information drop-down</w:t>
      </w:r>
      <w:r w:rsidR="007D6285">
        <w:t xml:space="preserve"> menu</w:t>
      </w:r>
      <w:r w:rsidRPr="005F2E52">
        <w:t>, Manage Information Area</w:t>
      </w:r>
      <w:bookmarkEnd w:id="506"/>
      <w:bookmarkEnd w:id="507"/>
      <w:bookmarkEnd w:id="508"/>
    </w:p>
    <w:p w14:paraId="653808C4" w14:textId="7BDB3155" w:rsidR="00270560" w:rsidRPr="005F2E52" w:rsidRDefault="00296772" w:rsidP="00270560">
      <w:pPr>
        <w:rPr>
          <w:lang w:val="en-GB"/>
        </w:rPr>
      </w:pPr>
      <w:r w:rsidRPr="00296772">
        <w:rPr>
          <w:noProof/>
        </w:rPr>
        <w:drawing>
          <wp:inline distT="0" distB="0" distL="0" distR="0" wp14:anchorId="23008750" wp14:editId="41CCFC98">
            <wp:extent cx="5490210" cy="317055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490210" cy="3170555"/>
                    </a:xfrm>
                    <a:prstGeom prst="rect">
                      <a:avLst/>
                    </a:prstGeom>
                  </pic:spPr>
                </pic:pic>
              </a:graphicData>
            </a:graphic>
          </wp:inline>
        </w:drawing>
      </w:r>
    </w:p>
    <w:p w14:paraId="31B542D6" w14:textId="5D03AF40" w:rsidR="00270560" w:rsidRPr="005F2E52" w:rsidRDefault="00270560" w:rsidP="00270560">
      <w:pPr>
        <w:keepNext/>
        <w:rPr>
          <w:lang w:val="en-GB"/>
        </w:rPr>
      </w:pPr>
    </w:p>
    <w:p w14:paraId="11D1DA58" w14:textId="77777777" w:rsidR="00270560" w:rsidRPr="005F2E52" w:rsidRDefault="00270560" w:rsidP="00270560">
      <w:pPr>
        <w:pStyle w:val="Caption"/>
      </w:pPr>
      <w:bookmarkStart w:id="509" w:name="displayed_indormation"/>
      <w:bookmarkStart w:id="510" w:name="_Toc334457158"/>
      <w:bookmarkStart w:id="511" w:name="_Toc469411126"/>
      <w:bookmarkStart w:id="512" w:name="_Toc179911483"/>
      <w:r w:rsidRPr="005F2E52">
        <w:t xml:space="preserve">Figure </w:t>
      </w:r>
      <w:r w:rsidRPr="005F2E52">
        <w:fldChar w:fldCharType="begin"/>
      </w:r>
      <w:r w:rsidRPr="005F2E52">
        <w:instrText xml:space="preserve"> SEQ Figure \* ARABIC </w:instrText>
      </w:r>
      <w:r w:rsidRPr="005F2E52">
        <w:fldChar w:fldCharType="separate"/>
      </w:r>
      <w:r w:rsidR="00296772">
        <w:rPr>
          <w:noProof/>
        </w:rPr>
        <w:t>123</w:t>
      </w:r>
      <w:r w:rsidRPr="005F2E52">
        <w:fldChar w:fldCharType="end"/>
      </w:r>
      <w:bookmarkEnd w:id="509"/>
      <w:r w:rsidRPr="005F2E52">
        <w:t>: Displayed information</w:t>
      </w:r>
      <w:bookmarkEnd w:id="510"/>
      <w:bookmarkEnd w:id="511"/>
      <w:bookmarkEnd w:id="512"/>
    </w:p>
    <w:p w14:paraId="3AB22A33" w14:textId="77777777" w:rsidR="00270560" w:rsidRPr="005F2E52" w:rsidRDefault="00270560" w:rsidP="00270560">
      <w:pPr>
        <w:rPr>
          <w:lang w:val="en-GB"/>
        </w:rPr>
      </w:pPr>
    </w:p>
    <w:p w14:paraId="6009C443" w14:textId="77777777" w:rsidR="00270560" w:rsidRPr="005F2E52" w:rsidRDefault="00270560" w:rsidP="00270560">
      <w:pPr>
        <w:rPr>
          <w:lang w:val="en-GB"/>
        </w:rPr>
      </w:pPr>
      <w:r w:rsidRPr="005F2E52">
        <w:rPr>
          <w:lang w:val="en-GB"/>
        </w:rPr>
        <w:t>New items in the information area are introduced by selecting the section of their content and, then, the button “</w:t>
      </w:r>
      <w:r w:rsidRPr="005F2E52">
        <w:rPr>
          <w:b/>
          <w:lang w:val="en-GB"/>
        </w:rPr>
        <w:t>Add Item</w:t>
      </w:r>
      <w:r w:rsidRPr="005F2E52">
        <w:rPr>
          <w:lang w:val="en-GB"/>
        </w:rPr>
        <w:t>” (</w:t>
      </w:r>
      <w:r w:rsidRPr="005F2E52">
        <w:rPr>
          <w:lang w:val="en-GB"/>
        </w:rPr>
        <w:fldChar w:fldCharType="begin"/>
      </w:r>
      <w:r w:rsidRPr="005F2E52">
        <w:rPr>
          <w:lang w:val="en-GB"/>
        </w:rPr>
        <w:instrText xml:space="preserve"> REF management_of_information_area \h </w:instrText>
      </w:r>
      <w:r w:rsidRPr="005F2E52">
        <w:rPr>
          <w:lang w:val="en-GB"/>
        </w:rPr>
      </w:r>
      <w:r w:rsidRPr="005F2E52">
        <w:rPr>
          <w:lang w:val="en-GB"/>
        </w:rPr>
        <w:fldChar w:fldCharType="separate"/>
      </w:r>
      <w:r w:rsidRPr="005F2E52">
        <w:t xml:space="preserve">Figure </w:t>
      </w:r>
      <w:r>
        <w:rPr>
          <w:noProof/>
        </w:rPr>
        <w:t>110</w:t>
      </w:r>
      <w:r w:rsidRPr="005F2E52">
        <w:rPr>
          <w:lang w:val="en-GB"/>
        </w:rPr>
        <w:fldChar w:fldCharType="end"/>
      </w:r>
      <w:r w:rsidRPr="005F2E52">
        <w:rPr>
          <w:lang w:val="en-GB"/>
        </w:rPr>
        <w:t>).  New items can be added in the following sections:</w:t>
      </w:r>
    </w:p>
    <w:p w14:paraId="71BB2118" w14:textId="77777777" w:rsidR="00270560" w:rsidRPr="005F2E52" w:rsidRDefault="00270560" w:rsidP="00270560">
      <w:pPr>
        <w:numPr>
          <w:ilvl w:val="0"/>
          <w:numId w:val="61"/>
        </w:numPr>
        <w:spacing w:after="60"/>
        <w:jc w:val="both"/>
        <w:rPr>
          <w:lang w:val="en-GB"/>
        </w:rPr>
      </w:pPr>
      <w:r w:rsidRPr="005F2E52">
        <w:rPr>
          <w:lang w:val="en-GB"/>
        </w:rPr>
        <w:t>News</w:t>
      </w:r>
    </w:p>
    <w:p w14:paraId="32F17EFE" w14:textId="799D4194" w:rsidR="00270560" w:rsidRPr="005F2E52" w:rsidRDefault="00412367" w:rsidP="00270560">
      <w:pPr>
        <w:numPr>
          <w:ilvl w:val="0"/>
          <w:numId w:val="61"/>
        </w:numPr>
        <w:spacing w:after="60"/>
        <w:jc w:val="both"/>
        <w:rPr>
          <w:lang w:val="en-GB"/>
        </w:rPr>
      </w:pPr>
      <w:r>
        <w:rPr>
          <w:lang w:val="en-GB"/>
        </w:rPr>
        <w:t>P</w:t>
      </w:r>
      <w:r w:rsidR="00270560" w:rsidRPr="005F2E52">
        <w:rPr>
          <w:lang w:val="en-GB"/>
        </w:rPr>
        <w:t>rocurement legislation</w:t>
      </w:r>
    </w:p>
    <w:p w14:paraId="75A1B80D" w14:textId="77777777" w:rsidR="00270560" w:rsidRPr="005F2E52" w:rsidRDefault="00270560" w:rsidP="00270560">
      <w:pPr>
        <w:numPr>
          <w:ilvl w:val="0"/>
          <w:numId w:val="61"/>
        </w:numPr>
        <w:spacing w:after="60"/>
        <w:jc w:val="both"/>
        <w:rPr>
          <w:lang w:val="en-GB"/>
        </w:rPr>
      </w:pPr>
      <w:r w:rsidRPr="005F2E52">
        <w:rPr>
          <w:lang w:val="en-GB"/>
        </w:rPr>
        <w:t>Electronic public procurement</w:t>
      </w:r>
    </w:p>
    <w:p w14:paraId="581ECC7F" w14:textId="77777777" w:rsidR="00270560" w:rsidRPr="005F2E52" w:rsidRDefault="00270560" w:rsidP="00270560">
      <w:pPr>
        <w:numPr>
          <w:ilvl w:val="0"/>
          <w:numId w:val="61"/>
        </w:numPr>
        <w:spacing w:after="60"/>
        <w:jc w:val="both"/>
        <w:rPr>
          <w:lang w:val="en-GB"/>
        </w:rPr>
      </w:pPr>
      <w:r w:rsidRPr="005F2E52">
        <w:rPr>
          <w:lang w:val="en-GB"/>
        </w:rPr>
        <w:t>Statistics</w:t>
      </w:r>
    </w:p>
    <w:p w14:paraId="3098150E" w14:textId="77777777" w:rsidR="00270560" w:rsidRDefault="00270560" w:rsidP="00270560">
      <w:pPr>
        <w:numPr>
          <w:ilvl w:val="0"/>
          <w:numId w:val="61"/>
        </w:numPr>
        <w:spacing w:after="60"/>
        <w:jc w:val="both"/>
        <w:rPr>
          <w:lang w:val="en-GB"/>
        </w:rPr>
      </w:pPr>
      <w:r w:rsidRPr="005F2E52">
        <w:rPr>
          <w:lang w:val="en-GB"/>
        </w:rPr>
        <w:t>Relevant Links</w:t>
      </w:r>
    </w:p>
    <w:p w14:paraId="20E9C846" w14:textId="0D61FD67" w:rsidR="00412367" w:rsidRPr="005F2E52" w:rsidRDefault="00412367" w:rsidP="00270560">
      <w:pPr>
        <w:numPr>
          <w:ilvl w:val="0"/>
          <w:numId w:val="61"/>
        </w:numPr>
        <w:spacing w:after="60"/>
        <w:jc w:val="both"/>
        <w:rPr>
          <w:lang w:val="en-GB"/>
        </w:rPr>
      </w:pPr>
      <w:r>
        <w:rPr>
          <w:lang w:val="en-GB"/>
        </w:rPr>
        <w:t>Frequently asked questions</w:t>
      </w:r>
    </w:p>
    <w:p w14:paraId="556C89A9" w14:textId="77777777" w:rsidR="00270560" w:rsidRPr="005F2E52" w:rsidRDefault="00270560" w:rsidP="00270560">
      <w:pPr>
        <w:numPr>
          <w:ilvl w:val="0"/>
          <w:numId w:val="61"/>
        </w:numPr>
        <w:spacing w:after="60"/>
        <w:jc w:val="both"/>
        <w:rPr>
          <w:lang w:val="en-GB"/>
        </w:rPr>
      </w:pPr>
      <w:r w:rsidRPr="005F2E52">
        <w:rPr>
          <w:lang w:val="en-GB"/>
        </w:rPr>
        <w:t>User guides</w:t>
      </w:r>
    </w:p>
    <w:p w14:paraId="3FE9EE7D" w14:textId="18FD0308" w:rsidR="00270560" w:rsidRPr="005F2E52" w:rsidRDefault="00412367" w:rsidP="00270560">
      <w:pPr>
        <w:numPr>
          <w:ilvl w:val="0"/>
          <w:numId w:val="61"/>
        </w:numPr>
        <w:spacing w:after="60"/>
        <w:jc w:val="both"/>
        <w:rPr>
          <w:lang w:val="en-GB"/>
        </w:rPr>
      </w:pPr>
      <w:r>
        <w:rPr>
          <w:lang w:val="en-GB"/>
        </w:rPr>
        <w:t xml:space="preserve">Events </w:t>
      </w:r>
      <w:r w:rsidR="00270560" w:rsidRPr="005F2E52">
        <w:rPr>
          <w:lang w:val="en-GB"/>
        </w:rPr>
        <w:t>Calendar</w:t>
      </w:r>
    </w:p>
    <w:p w14:paraId="0C6EFFF0" w14:textId="55CBE8E6" w:rsidR="00270560" w:rsidRPr="005F2E52" w:rsidRDefault="00412367" w:rsidP="00270560">
      <w:pPr>
        <w:numPr>
          <w:ilvl w:val="0"/>
          <w:numId w:val="61"/>
        </w:numPr>
        <w:spacing w:after="60"/>
        <w:jc w:val="both"/>
        <w:rPr>
          <w:lang w:val="en-GB"/>
        </w:rPr>
      </w:pPr>
      <w:r>
        <w:rPr>
          <w:lang w:val="en-GB"/>
        </w:rPr>
        <w:t xml:space="preserve">User </w:t>
      </w:r>
      <w:r w:rsidR="00AC5ADE">
        <w:rPr>
          <w:lang w:val="en-GB"/>
        </w:rPr>
        <w:t>manuals</w:t>
      </w:r>
    </w:p>
    <w:p w14:paraId="195D5B74" w14:textId="77777777" w:rsidR="00270560" w:rsidRDefault="00270560" w:rsidP="00270560">
      <w:pPr>
        <w:numPr>
          <w:ilvl w:val="0"/>
          <w:numId w:val="61"/>
        </w:numPr>
        <w:spacing w:after="60"/>
        <w:jc w:val="both"/>
        <w:rPr>
          <w:lang w:val="en-GB"/>
        </w:rPr>
      </w:pPr>
      <w:r w:rsidRPr="005F2E52">
        <w:rPr>
          <w:lang w:val="en-GB"/>
        </w:rPr>
        <w:t>Legislation on Threshold</w:t>
      </w:r>
    </w:p>
    <w:p w14:paraId="0AB29A85" w14:textId="6F38D59D" w:rsidR="00AC5ADE" w:rsidRDefault="00AC5ADE" w:rsidP="00270560">
      <w:pPr>
        <w:numPr>
          <w:ilvl w:val="0"/>
          <w:numId w:val="61"/>
        </w:numPr>
        <w:spacing w:after="60"/>
        <w:jc w:val="both"/>
        <w:rPr>
          <w:lang w:val="en-GB"/>
        </w:rPr>
      </w:pPr>
      <w:r>
        <w:rPr>
          <w:lang w:val="en-GB"/>
        </w:rPr>
        <w:lastRenderedPageBreak/>
        <w:t>E-learning materials</w:t>
      </w:r>
    </w:p>
    <w:p w14:paraId="78C9C288" w14:textId="7C3B526C" w:rsidR="00AC5ADE" w:rsidRDefault="00AC5ADE" w:rsidP="00270560">
      <w:pPr>
        <w:numPr>
          <w:ilvl w:val="0"/>
          <w:numId w:val="61"/>
        </w:numPr>
        <w:spacing w:after="60"/>
        <w:jc w:val="both"/>
        <w:rPr>
          <w:lang w:val="en-GB"/>
        </w:rPr>
      </w:pPr>
      <w:r>
        <w:rPr>
          <w:lang w:val="en-GB"/>
        </w:rPr>
        <w:t>Circulars</w:t>
      </w:r>
    </w:p>
    <w:p w14:paraId="14BB9B23" w14:textId="581CB6B0" w:rsidR="00AC5ADE" w:rsidRPr="005F2E52" w:rsidRDefault="00AC5ADE" w:rsidP="00270560">
      <w:pPr>
        <w:numPr>
          <w:ilvl w:val="0"/>
          <w:numId w:val="61"/>
        </w:numPr>
        <w:spacing w:after="60"/>
        <w:jc w:val="both"/>
        <w:rPr>
          <w:lang w:val="en-GB"/>
        </w:rPr>
      </w:pPr>
      <w:r>
        <w:rPr>
          <w:lang w:val="en-GB"/>
        </w:rPr>
        <w:t>Market Price Index (MPI)</w:t>
      </w:r>
    </w:p>
    <w:p w14:paraId="2D8A2CA3" w14:textId="77777777" w:rsidR="00270560" w:rsidRPr="005F2E52" w:rsidRDefault="00270560" w:rsidP="00270560">
      <w:pPr>
        <w:rPr>
          <w:lang w:val="en-GB"/>
        </w:rPr>
      </w:pPr>
    </w:p>
    <w:p w14:paraId="28DF253C" w14:textId="3AD70DA3" w:rsidR="00270560" w:rsidRPr="005F2E52" w:rsidRDefault="00296772" w:rsidP="00270560">
      <w:pPr>
        <w:keepNext/>
        <w:rPr>
          <w:lang w:val="en-GB"/>
        </w:rPr>
      </w:pPr>
      <w:r w:rsidRPr="00296772">
        <w:rPr>
          <w:noProof/>
        </w:rPr>
        <w:drawing>
          <wp:inline distT="0" distB="0" distL="0" distR="0" wp14:anchorId="6732F4F6" wp14:editId="69C07984">
            <wp:extent cx="5490210" cy="19113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490210" cy="1911350"/>
                    </a:xfrm>
                    <a:prstGeom prst="rect">
                      <a:avLst/>
                    </a:prstGeom>
                  </pic:spPr>
                </pic:pic>
              </a:graphicData>
            </a:graphic>
          </wp:inline>
        </w:drawing>
      </w:r>
    </w:p>
    <w:p w14:paraId="13A4353C" w14:textId="77777777" w:rsidR="00270560" w:rsidRPr="005F2E52" w:rsidRDefault="00270560" w:rsidP="00270560">
      <w:pPr>
        <w:pStyle w:val="Caption"/>
      </w:pPr>
      <w:bookmarkStart w:id="513" w:name="management_of_information_area"/>
      <w:bookmarkStart w:id="514" w:name="_Toc334457159"/>
      <w:bookmarkStart w:id="515" w:name="_Toc469411127"/>
      <w:bookmarkStart w:id="516" w:name="_Toc179911484"/>
      <w:r w:rsidRPr="005F2E52">
        <w:t xml:space="preserve">Figure </w:t>
      </w:r>
      <w:r w:rsidRPr="005F2E52">
        <w:fldChar w:fldCharType="begin"/>
      </w:r>
      <w:r w:rsidRPr="005F2E52">
        <w:instrText xml:space="preserve"> SEQ Figure \* ARABIC </w:instrText>
      </w:r>
      <w:r w:rsidRPr="005F2E52">
        <w:fldChar w:fldCharType="separate"/>
      </w:r>
      <w:r w:rsidR="00296772">
        <w:rPr>
          <w:noProof/>
        </w:rPr>
        <w:t>124</w:t>
      </w:r>
      <w:r w:rsidRPr="005F2E52">
        <w:fldChar w:fldCharType="end"/>
      </w:r>
      <w:bookmarkEnd w:id="513"/>
      <w:r w:rsidRPr="005F2E52">
        <w:t>: Management of information area</w:t>
      </w:r>
      <w:bookmarkEnd w:id="514"/>
      <w:bookmarkEnd w:id="515"/>
      <w:bookmarkEnd w:id="516"/>
    </w:p>
    <w:p w14:paraId="1D9AE862" w14:textId="77777777" w:rsidR="00270560" w:rsidRPr="005F2E52" w:rsidRDefault="00270560" w:rsidP="00270560">
      <w:pPr>
        <w:rPr>
          <w:lang w:val="en-GB"/>
        </w:rPr>
      </w:pPr>
    </w:p>
    <w:p w14:paraId="5AD1CA2C" w14:textId="77777777" w:rsidR="00270560" w:rsidRPr="005F2E52" w:rsidRDefault="00270560" w:rsidP="00CC519F">
      <w:pPr>
        <w:jc w:val="both"/>
        <w:rPr>
          <w:lang w:val="en-GB"/>
        </w:rPr>
      </w:pPr>
      <w:r w:rsidRPr="005F2E52">
        <w:rPr>
          <w:lang w:val="en-GB"/>
        </w:rPr>
        <w:t>In order to add a new item (e.g. “</w:t>
      </w:r>
      <w:r w:rsidRPr="005F2E52">
        <w:rPr>
          <w:b/>
          <w:lang w:val="en-GB"/>
        </w:rPr>
        <w:t>News</w:t>
      </w:r>
      <w:r w:rsidRPr="005F2E52">
        <w:rPr>
          <w:lang w:val="en-GB"/>
        </w:rPr>
        <w:t xml:space="preserve">”) the </w:t>
      </w:r>
      <w:r>
        <w:rPr>
          <w:lang w:val="en-GB"/>
        </w:rPr>
        <w:t>SA</w:t>
      </w:r>
      <w:r w:rsidRPr="005F2E52">
        <w:rPr>
          <w:lang w:val="en-GB"/>
        </w:rPr>
        <w:t xml:space="preserve"> </w:t>
      </w:r>
      <w:r>
        <w:rPr>
          <w:lang w:val="en-GB"/>
        </w:rPr>
        <w:t xml:space="preserve">user </w:t>
      </w:r>
      <w:r w:rsidRPr="005F2E52">
        <w:rPr>
          <w:lang w:val="en-GB"/>
        </w:rPr>
        <w:t>provides its title and a description. Furthermore, an optional attachment can be also provided. Selecting the button “</w:t>
      </w:r>
      <w:r w:rsidRPr="005F2E52">
        <w:rPr>
          <w:b/>
          <w:lang w:val="en-GB"/>
        </w:rPr>
        <w:t>Upload</w:t>
      </w:r>
      <w:r w:rsidRPr="005F2E52">
        <w:rPr>
          <w:lang w:val="en-GB"/>
        </w:rPr>
        <w:t>” stores the new item in the system (</w:t>
      </w:r>
      <w:r w:rsidRPr="005F2E52">
        <w:rPr>
          <w:lang w:val="en-GB"/>
        </w:rPr>
        <w:fldChar w:fldCharType="begin"/>
      </w:r>
      <w:r w:rsidRPr="005F2E52">
        <w:rPr>
          <w:lang w:val="en-GB"/>
        </w:rPr>
        <w:instrText xml:space="preserve"> REF information_area_news_item \h  \* MERGEFORMAT </w:instrText>
      </w:r>
      <w:r w:rsidRPr="005F2E52">
        <w:rPr>
          <w:lang w:val="en-GB"/>
        </w:rPr>
      </w:r>
      <w:r w:rsidRPr="005F2E52">
        <w:rPr>
          <w:lang w:val="en-GB"/>
        </w:rPr>
        <w:fldChar w:fldCharType="separate"/>
      </w:r>
      <w:r w:rsidRPr="0007223F">
        <w:rPr>
          <w:lang w:val="en-GB"/>
        </w:rPr>
        <w:t>Figure 111</w:t>
      </w:r>
      <w:r w:rsidRPr="005F2E52">
        <w:rPr>
          <w:lang w:val="en-GB"/>
        </w:rPr>
        <w:fldChar w:fldCharType="end"/>
      </w:r>
      <w:r w:rsidRPr="005F2E52">
        <w:rPr>
          <w:lang w:val="en-GB"/>
        </w:rPr>
        <w:t>). The user may select whether the added item will be visible to all users or only the PE users of the system.</w:t>
      </w:r>
    </w:p>
    <w:p w14:paraId="3D45DA45" w14:textId="77777777" w:rsidR="00270560" w:rsidRPr="005F2E52" w:rsidRDefault="00270560" w:rsidP="00270560">
      <w:pPr>
        <w:rPr>
          <w:lang w:val="en-GB"/>
        </w:rPr>
      </w:pPr>
    </w:p>
    <w:p w14:paraId="3BD34C34" w14:textId="66E4A929" w:rsidR="00270560" w:rsidRPr="005F2E52" w:rsidRDefault="002E5179" w:rsidP="00270560">
      <w:pPr>
        <w:keepNext/>
        <w:rPr>
          <w:lang w:val="en-GB"/>
        </w:rPr>
      </w:pPr>
      <w:r w:rsidRPr="002E5179">
        <w:rPr>
          <w:noProof/>
        </w:rPr>
        <w:drawing>
          <wp:inline distT="0" distB="0" distL="0" distR="0" wp14:anchorId="6D3A684D" wp14:editId="433CFA74">
            <wp:extent cx="5490210" cy="1781175"/>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490210" cy="1781175"/>
                    </a:xfrm>
                    <a:prstGeom prst="rect">
                      <a:avLst/>
                    </a:prstGeom>
                  </pic:spPr>
                </pic:pic>
              </a:graphicData>
            </a:graphic>
          </wp:inline>
        </w:drawing>
      </w:r>
    </w:p>
    <w:p w14:paraId="341F3724" w14:textId="77777777" w:rsidR="00270560" w:rsidRPr="005F2E52" w:rsidRDefault="00270560" w:rsidP="00270560">
      <w:pPr>
        <w:pStyle w:val="Caption"/>
      </w:pPr>
      <w:bookmarkStart w:id="517" w:name="information_area_news_item"/>
      <w:bookmarkStart w:id="518" w:name="_Toc334457160"/>
      <w:bookmarkStart w:id="519" w:name="_Toc469411128"/>
      <w:bookmarkStart w:id="520" w:name="_Toc179911485"/>
      <w:r w:rsidRPr="005F2E52">
        <w:t xml:space="preserve">Figure </w:t>
      </w:r>
      <w:r w:rsidRPr="005F2E52">
        <w:fldChar w:fldCharType="begin"/>
      </w:r>
      <w:r w:rsidRPr="005F2E52">
        <w:instrText xml:space="preserve"> SEQ Figure \* ARABIC </w:instrText>
      </w:r>
      <w:r w:rsidRPr="005F2E52">
        <w:fldChar w:fldCharType="separate"/>
      </w:r>
      <w:r w:rsidR="002E5179">
        <w:rPr>
          <w:noProof/>
        </w:rPr>
        <w:t>125</w:t>
      </w:r>
      <w:r w:rsidRPr="005F2E52">
        <w:fldChar w:fldCharType="end"/>
      </w:r>
      <w:bookmarkEnd w:id="517"/>
      <w:r w:rsidRPr="005F2E52">
        <w:t>: Upload a News item</w:t>
      </w:r>
      <w:bookmarkEnd w:id="518"/>
      <w:bookmarkEnd w:id="519"/>
      <w:bookmarkEnd w:id="520"/>
    </w:p>
    <w:p w14:paraId="2C932829" w14:textId="77777777" w:rsidR="00270560" w:rsidRPr="005F2E52" w:rsidRDefault="00270560" w:rsidP="00270560">
      <w:pPr>
        <w:rPr>
          <w:lang w:val="en-GB"/>
        </w:rPr>
      </w:pPr>
    </w:p>
    <w:p w14:paraId="3F69879E" w14:textId="4017BCF1" w:rsidR="00270560" w:rsidRPr="009C390B" w:rsidRDefault="00270560" w:rsidP="009C390B">
      <w:pPr>
        <w:jc w:val="both"/>
        <w:rPr>
          <w:lang w:val="en-GB"/>
        </w:rPr>
      </w:pPr>
      <w:r w:rsidRPr="005F2E52">
        <w:rPr>
          <w:lang w:val="en-GB"/>
        </w:rPr>
        <w:t>After successful upload, the system lists all uploaded “</w:t>
      </w:r>
      <w:r w:rsidRPr="005F2E52">
        <w:rPr>
          <w:b/>
          <w:lang w:val="en-GB"/>
        </w:rPr>
        <w:t>News</w:t>
      </w:r>
      <w:r w:rsidRPr="005F2E52">
        <w:rPr>
          <w:lang w:val="en-GB"/>
        </w:rPr>
        <w:t xml:space="preserve">” items. The </w:t>
      </w:r>
      <w:r>
        <w:rPr>
          <w:lang w:val="en-GB"/>
        </w:rPr>
        <w:t>SA</w:t>
      </w:r>
      <w:r w:rsidRPr="005F2E52">
        <w:rPr>
          <w:lang w:val="en-GB"/>
        </w:rPr>
        <w:t xml:space="preserve"> can add new items by selecting the “</w:t>
      </w:r>
      <w:r w:rsidRPr="005F2E52">
        <w:rPr>
          <w:b/>
          <w:lang w:val="en-GB"/>
        </w:rPr>
        <w:t>Add Item</w:t>
      </w:r>
      <w:r w:rsidRPr="005F2E52">
        <w:rPr>
          <w:lang w:val="en-GB"/>
        </w:rPr>
        <w:t>” button and delete a selected item by using the “</w:t>
      </w:r>
      <w:r w:rsidR="00BF7511">
        <w:rPr>
          <w:b/>
          <w:lang w:val="en-GB"/>
        </w:rPr>
        <w:t>Delete</w:t>
      </w:r>
      <w:r w:rsidRPr="005F2E52">
        <w:rPr>
          <w:lang w:val="en-GB"/>
        </w:rPr>
        <w:t>” button (</w:t>
      </w:r>
      <w:r w:rsidRPr="005F2E52">
        <w:rPr>
          <w:lang w:val="en-GB"/>
        </w:rPr>
        <w:fldChar w:fldCharType="begin"/>
      </w:r>
      <w:r w:rsidRPr="005F2E52">
        <w:rPr>
          <w:lang w:val="en-GB"/>
        </w:rPr>
        <w:instrText xml:space="preserve"> REF information_area_list_news_item \h </w:instrText>
      </w:r>
      <w:r w:rsidR="00CC519F">
        <w:rPr>
          <w:lang w:val="en-GB"/>
        </w:rPr>
        <w:instrText xml:space="preserve"> \* MERGEFORMAT </w:instrText>
      </w:r>
      <w:r w:rsidRPr="005F2E52">
        <w:rPr>
          <w:lang w:val="en-GB"/>
        </w:rPr>
      </w:r>
      <w:r w:rsidRPr="005F2E52">
        <w:rPr>
          <w:lang w:val="en-GB"/>
        </w:rPr>
        <w:fldChar w:fldCharType="separate"/>
      </w:r>
      <w:r w:rsidR="00BF7511" w:rsidRPr="005F2E52">
        <w:t xml:space="preserve">Figure </w:t>
      </w:r>
      <w:r w:rsidR="00BF7511">
        <w:rPr>
          <w:noProof/>
        </w:rPr>
        <w:t>126</w:t>
      </w:r>
      <w:r w:rsidRPr="005F2E52">
        <w:rPr>
          <w:lang w:val="en-GB"/>
        </w:rPr>
        <w:fldChar w:fldCharType="end"/>
      </w:r>
      <w:r w:rsidRPr="005F2E52">
        <w:rPr>
          <w:lang w:val="en-GB"/>
        </w:rPr>
        <w:t>).</w:t>
      </w:r>
    </w:p>
    <w:p w14:paraId="3D547D4D" w14:textId="15610571" w:rsidR="00270560" w:rsidRDefault="00270560" w:rsidP="00270560">
      <w:pPr>
        <w:keepNext/>
        <w:rPr>
          <w:lang w:val="en-GB"/>
        </w:rPr>
      </w:pPr>
    </w:p>
    <w:p w14:paraId="615D3BAA" w14:textId="77777777" w:rsidR="0013680F" w:rsidRDefault="0013680F" w:rsidP="00270560">
      <w:pPr>
        <w:keepNext/>
        <w:rPr>
          <w:lang w:val="en-GB"/>
        </w:rPr>
      </w:pPr>
    </w:p>
    <w:p w14:paraId="3D95165D" w14:textId="650699D1" w:rsidR="0013680F" w:rsidRDefault="00BF7511" w:rsidP="00270560">
      <w:pPr>
        <w:keepNext/>
        <w:rPr>
          <w:lang w:val="en-GB"/>
        </w:rPr>
      </w:pPr>
      <w:r w:rsidRPr="00BF7511">
        <w:rPr>
          <w:noProof/>
        </w:rPr>
        <w:drawing>
          <wp:inline distT="0" distB="0" distL="0" distR="0" wp14:anchorId="4947E09C" wp14:editId="55DD906E">
            <wp:extent cx="5530850" cy="1351915"/>
            <wp:effectExtent l="0" t="0" r="0" b="63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598403" cy="1368427"/>
                    </a:xfrm>
                    <a:prstGeom prst="rect">
                      <a:avLst/>
                    </a:prstGeom>
                  </pic:spPr>
                </pic:pic>
              </a:graphicData>
            </a:graphic>
          </wp:inline>
        </w:drawing>
      </w:r>
    </w:p>
    <w:p w14:paraId="43C58E01" w14:textId="77777777" w:rsidR="0013680F" w:rsidRPr="005F2E52" w:rsidRDefault="0013680F" w:rsidP="00270560">
      <w:pPr>
        <w:keepNext/>
        <w:rPr>
          <w:lang w:val="en-GB"/>
        </w:rPr>
      </w:pPr>
    </w:p>
    <w:p w14:paraId="6D57B522" w14:textId="77777777" w:rsidR="00270560" w:rsidRPr="005F2E52" w:rsidRDefault="00270560" w:rsidP="00270560">
      <w:pPr>
        <w:pStyle w:val="Caption"/>
      </w:pPr>
      <w:bookmarkStart w:id="521" w:name="information_area_list_news_item"/>
      <w:bookmarkStart w:id="522" w:name="_Toc334457161"/>
      <w:bookmarkStart w:id="523" w:name="_Toc469411129"/>
      <w:bookmarkStart w:id="524" w:name="_Toc179911486"/>
      <w:r w:rsidRPr="005F2E52">
        <w:t xml:space="preserve">Figure </w:t>
      </w:r>
      <w:r w:rsidRPr="005F2E52">
        <w:fldChar w:fldCharType="begin"/>
      </w:r>
      <w:r w:rsidRPr="005F2E52">
        <w:instrText xml:space="preserve"> SEQ Figure \* ARABIC </w:instrText>
      </w:r>
      <w:r w:rsidRPr="005F2E52">
        <w:fldChar w:fldCharType="separate"/>
      </w:r>
      <w:r w:rsidR="002E5179">
        <w:rPr>
          <w:noProof/>
        </w:rPr>
        <w:t>126</w:t>
      </w:r>
      <w:r w:rsidRPr="005F2E52">
        <w:fldChar w:fldCharType="end"/>
      </w:r>
      <w:bookmarkEnd w:id="521"/>
      <w:r w:rsidRPr="005F2E52">
        <w:t>: Information area, list of news items</w:t>
      </w:r>
      <w:bookmarkEnd w:id="522"/>
      <w:bookmarkEnd w:id="523"/>
      <w:bookmarkEnd w:id="524"/>
    </w:p>
    <w:p w14:paraId="7D39F08C" w14:textId="77777777" w:rsidR="00270560" w:rsidRDefault="00270560" w:rsidP="00A60EE9">
      <w:pPr>
        <w:jc w:val="both"/>
        <w:rPr>
          <w:lang w:val="en-GB"/>
        </w:rPr>
      </w:pPr>
    </w:p>
    <w:p w14:paraId="671603E1" w14:textId="77777777" w:rsidR="00B05A6A" w:rsidRDefault="00B05A6A" w:rsidP="00A60EE9">
      <w:pPr>
        <w:jc w:val="both"/>
        <w:rPr>
          <w:lang w:val="en-GB"/>
        </w:rPr>
      </w:pPr>
    </w:p>
    <w:p w14:paraId="529FB038" w14:textId="77777777" w:rsidR="00B05A6A" w:rsidRDefault="00B05A6A" w:rsidP="00A60EE9">
      <w:pPr>
        <w:jc w:val="both"/>
        <w:rPr>
          <w:lang w:val="en-GB"/>
        </w:rPr>
      </w:pPr>
    </w:p>
    <w:p w14:paraId="53383A3F" w14:textId="77777777" w:rsidR="00B05A6A" w:rsidRDefault="00B05A6A" w:rsidP="00A60EE9">
      <w:pPr>
        <w:jc w:val="both"/>
        <w:rPr>
          <w:lang w:val="en-GB"/>
        </w:rPr>
      </w:pPr>
    </w:p>
    <w:p w14:paraId="2F1F5DED" w14:textId="77777777" w:rsidR="00B05A6A" w:rsidRDefault="00B05A6A" w:rsidP="00A60EE9">
      <w:pPr>
        <w:jc w:val="both"/>
        <w:rPr>
          <w:lang w:val="en-GB"/>
        </w:rPr>
      </w:pPr>
    </w:p>
    <w:p w14:paraId="61631B2C" w14:textId="77777777" w:rsidR="00B05A6A" w:rsidRDefault="00B05A6A" w:rsidP="00A60EE9">
      <w:pPr>
        <w:jc w:val="both"/>
        <w:rPr>
          <w:lang w:val="en-GB"/>
        </w:rPr>
      </w:pPr>
    </w:p>
    <w:p w14:paraId="32164B2A" w14:textId="77777777" w:rsidR="00B05A6A" w:rsidRDefault="00B05A6A" w:rsidP="00A60EE9">
      <w:pPr>
        <w:jc w:val="both"/>
        <w:rPr>
          <w:lang w:val="en-GB"/>
        </w:rPr>
      </w:pPr>
    </w:p>
    <w:p w14:paraId="1C4E5E7B" w14:textId="77777777" w:rsidR="00B05A6A" w:rsidRDefault="00B05A6A" w:rsidP="00A60EE9">
      <w:pPr>
        <w:jc w:val="both"/>
        <w:rPr>
          <w:lang w:val="en-GB"/>
        </w:rPr>
      </w:pPr>
    </w:p>
    <w:p w14:paraId="058B4E75" w14:textId="77777777" w:rsidR="00B05A6A" w:rsidRDefault="00B05A6A" w:rsidP="00A60EE9">
      <w:pPr>
        <w:jc w:val="both"/>
        <w:rPr>
          <w:lang w:val="en-GB"/>
        </w:rPr>
      </w:pPr>
    </w:p>
    <w:p w14:paraId="4C4D93B4" w14:textId="77777777" w:rsidR="00B05A6A" w:rsidRDefault="00B05A6A" w:rsidP="00A60EE9">
      <w:pPr>
        <w:jc w:val="both"/>
        <w:rPr>
          <w:lang w:val="en-GB"/>
        </w:rPr>
      </w:pPr>
    </w:p>
    <w:p w14:paraId="572838E1" w14:textId="77777777" w:rsidR="00B05A6A" w:rsidRDefault="00B05A6A" w:rsidP="00A60EE9">
      <w:pPr>
        <w:jc w:val="both"/>
        <w:rPr>
          <w:lang w:val="en-GB"/>
        </w:rPr>
      </w:pPr>
    </w:p>
    <w:p w14:paraId="3D1AFD6F" w14:textId="77777777" w:rsidR="00B05A6A" w:rsidRDefault="00B05A6A" w:rsidP="00A60EE9">
      <w:pPr>
        <w:jc w:val="both"/>
        <w:rPr>
          <w:lang w:val="en-GB"/>
        </w:rPr>
      </w:pPr>
    </w:p>
    <w:p w14:paraId="4F79622A" w14:textId="77777777" w:rsidR="00B05A6A" w:rsidRDefault="00B05A6A" w:rsidP="00A60EE9">
      <w:pPr>
        <w:jc w:val="both"/>
        <w:rPr>
          <w:lang w:val="en-GB"/>
        </w:rPr>
      </w:pPr>
    </w:p>
    <w:p w14:paraId="7EB7D319" w14:textId="77777777" w:rsidR="00B05A6A" w:rsidRDefault="00B05A6A" w:rsidP="00A60EE9">
      <w:pPr>
        <w:jc w:val="both"/>
        <w:rPr>
          <w:lang w:val="en-GB"/>
        </w:rPr>
      </w:pPr>
    </w:p>
    <w:p w14:paraId="6D2A7139" w14:textId="77777777" w:rsidR="00B05A6A" w:rsidRDefault="00B05A6A" w:rsidP="00A60EE9">
      <w:pPr>
        <w:jc w:val="both"/>
        <w:rPr>
          <w:lang w:val="en-GB"/>
        </w:rPr>
      </w:pPr>
    </w:p>
    <w:p w14:paraId="10467D63" w14:textId="77777777" w:rsidR="00B05A6A" w:rsidRDefault="00B05A6A" w:rsidP="00A60EE9">
      <w:pPr>
        <w:jc w:val="both"/>
        <w:rPr>
          <w:lang w:val="en-GB"/>
        </w:rPr>
      </w:pPr>
    </w:p>
    <w:p w14:paraId="7B45052B" w14:textId="77777777" w:rsidR="00B05A6A" w:rsidRDefault="00B05A6A" w:rsidP="00A60EE9">
      <w:pPr>
        <w:jc w:val="both"/>
        <w:rPr>
          <w:lang w:val="en-GB"/>
        </w:rPr>
      </w:pPr>
    </w:p>
    <w:p w14:paraId="21E44A65" w14:textId="77777777" w:rsidR="00B05A6A" w:rsidRDefault="00B05A6A" w:rsidP="00A60EE9">
      <w:pPr>
        <w:jc w:val="both"/>
        <w:rPr>
          <w:lang w:val="en-GB"/>
        </w:rPr>
      </w:pPr>
    </w:p>
    <w:p w14:paraId="4E06BD43" w14:textId="77777777" w:rsidR="00B05A6A" w:rsidRDefault="00B05A6A" w:rsidP="00A60EE9">
      <w:pPr>
        <w:jc w:val="both"/>
        <w:rPr>
          <w:lang w:val="en-GB"/>
        </w:rPr>
      </w:pPr>
    </w:p>
    <w:p w14:paraId="7397927F" w14:textId="77777777" w:rsidR="00B05A6A" w:rsidRDefault="00B05A6A" w:rsidP="00A60EE9">
      <w:pPr>
        <w:jc w:val="both"/>
        <w:rPr>
          <w:lang w:val="en-GB"/>
        </w:rPr>
      </w:pPr>
    </w:p>
    <w:p w14:paraId="18DC0634" w14:textId="77777777" w:rsidR="00B05A6A" w:rsidRDefault="00B05A6A" w:rsidP="00A60EE9">
      <w:pPr>
        <w:jc w:val="both"/>
        <w:rPr>
          <w:lang w:val="en-GB"/>
        </w:rPr>
      </w:pPr>
    </w:p>
    <w:p w14:paraId="4BE6BA4D" w14:textId="77777777" w:rsidR="00B05A6A" w:rsidRDefault="00B05A6A" w:rsidP="00A60EE9">
      <w:pPr>
        <w:jc w:val="both"/>
        <w:rPr>
          <w:lang w:val="en-GB"/>
        </w:rPr>
      </w:pPr>
    </w:p>
    <w:p w14:paraId="6D860BC3" w14:textId="77777777" w:rsidR="00B05A6A" w:rsidRDefault="00B05A6A" w:rsidP="00A60EE9">
      <w:pPr>
        <w:jc w:val="both"/>
        <w:rPr>
          <w:lang w:val="en-GB"/>
        </w:rPr>
      </w:pPr>
    </w:p>
    <w:p w14:paraId="4A7E3857" w14:textId="77777777" w:rsidR="00B05A6A" w:rsidRDefault="00B05A6A" w:rsidP="00A60EE9">
      <w:pPr>
        <w:jc w:val="both"/>
        <w:rPr>
          <w:lang w:val="en-GB"/>
        </w:rPr>
      </w:pPr>
    </w:p>
    <w:p w14:paraId="67444F39" w14:textId="77777777" w:rsidR="00B05A6A" w:rsidRDefault="00B05A6A" w:rsidP="00A60EE9">
      <w:pPr>
        <w:jc w:val="both"/>
        <w:rPr>
          <w:lang w:val="en-GB"/>
        </w:rPr>
      </w:pPr>
    </w:p>
    <w:p w14:paraId="42A033F2" w14:textId="77777777" w:rsidR="00B05A6A" w:rsidRDefault="00B05A6A" w:rsidP="00A60EE9">
      <w:pPr>
        <w:jc w:val="both"/>
        <w:rPr>
          <w:lang w:val="en-GB"/>
        </w:rPr>
      </w:pPr>
    </w:p>
    <w:p w14:paraId="16F59685" w14:textId="77777777" w:rsidR="00B05A6A" w:rsidRDefault="00B05A6A" w:rsidP="00A60EE9">
      <w:pPr>
        <w:jc w:val="both"/>
        <w:rPr>
          <w:lang w:val="en-GB"/>
        </w:rPr>
      </w:pPr>
    </w:p>
    <w:p w14:paraId="669C2A5B" w14:textId="77777777" w:rsidR="00B05A6A" w:rsidRDefault="00B05A6A" w:rsidP="00A60EE9">
      <w:pPr>
        <w:jc w:val="both"/>
        <w:rPr>
          <w:lang w:val="en-GB"/>
        </w:rPr>
      </w:pPr>
    </w:p>
    <w:p w14:paraId="1011CE30" w14:textId="77777777" w:rsidR="00B05A6A" w:rsidRDefault="00B05A6A" w:rsidP="00A60EE9">
      <w:pPr>
        <w:jc w:val="both"/>
        <w:rPr>
          <w:lang w:val="en-GB"/>
        </w:rPr>
      </w:pPr>
    </w:p>
    <w:p w14:paraId="161FB4D9" w14:textId="77777777" w:rsidR="00B05A6A" w:rsidRDefault="00B05A6A" w:rsidP="00A60EE9">
      <w:pPr>
        <w:jc w:val="both"/>
        <w:rPr>
          <w:lang w:val="en-GB"/>
        </w:rPr>
      </w:pPr>
    </w:p>
    <w:p w14:paraId="59699F27" w14:textId="77777777" w:rsidR="00B05A6A" w:rsidRDefault="00B05A6A" w:rsidP="00A60EE9">
      <w:pPr>
        <w:jc w:val="both"/>
        <w:rPr>
          <w:lang w:val="en-GB"/>
        </w:rPr>
      </w:pPr>
    </w:p>
    <w:p w14:paraId="440B8F75" w14:textId="77777777" w:rsidR="00B05A6A" w:rsidRDefault="00B05A6A" w:rsidP="00A60EE9">
      <w:pPr>
        <w:jc w:val="both"/>
        <w:rPr>
          <w:lang w:val="en-GB"/>
        </w:rPr>
      </w:pPr>
    </w:p>
    <w:p w14:paraId="0A8B51C0" w14:textId="77777777" w:rsidR="00B05A6A" w:rsidRDefault="00B05A6A" w:rsidP="00A60EE9">
      <w:pPr>
        <w:jc w:val="both"/>
        <w:rPr>
          <w:lang w:val="en-GB"/>
        </w:rPr>
      </w:pPr>
    </w:p>
    <w:p w14:paraId="1DCBE8DA" w14:textId="77777777" w:rsidR="00B05A6A" w:rsidRDefault="00B05A6A" w:rsidP="00A60EE9">
      <w:pPr>
        <w:jc w:val="both"/>
        <w:rPr>
          <w:lang w:val="en-GB"/>
        </w:rPr>
      </w:pPr>
    </w:p>
    <w:p w14:paraId="32B0AC38" w14:textId="77777777" w:rsidR="00B05A6A" w:rsidRDefault="00B05A6A" w:rsidP="00A60EE9">
      <w:pPr>
        <w:jc w:val="both"/>
        <w:rPr>
          <w:lang w:val="en-GB"/>
        </w:rPr>
      </w:pPr>
    </w:p>
    <w:p w14:paraId="3ECB9C96" w14:textId="77777777" w:rsidR="00B05A6A" w:rsidRDefault="00B05A6A" w:rsidP="00A60EE9">
      <w:pPr>
        <w:jc w:val="both"/>
        <w:rPr>
          <w:lang w:val="en-GB"/>
        </w:rPr>
      </w:pPr>
    </w:p>
    <w:p w14:paraId="244301D5" w14:textId="67C3E950" w:rsidR="00B05A6A" w:rsidRDefault="00B05A6A" w:rsidP="00B05A6A">
      <w:pPr>
        <w:pStyle w:val="Heading1"/>
        <w:rPr>
          <w:lang w:val="en-GB"/>
        </w:rPr>
      </w:pPr>
      <w:bookmarkStart w:id="525" w:name="_Toc178848543"/>
      <w:r>
        <w:rPr>
          <w:lang w:val="en-GB"/>
        </w:rPr>
        <w:lastRenderedPageBreak/>
        <w:t>Contact us page</w:t>
      </w:r>
      <w:bookmarkEnd w:id="525"/>
    </w:p>
    <w:p w14:paraId="0B26DB85" w14:textId="77777777" w:rsidR="00E243CB" w:rsidRDefault="00E243CB" w:rsidP="00E243CB">
      <w:pPr>
        <w:rPr>
          <w:lang w:val="en-GB"/>
        </w:rPr>
      </w:pPr>
    </w:p>
    <w:p w14:paraId="6CC033C9" w14:textId="77777777" w:rsidR="00E243CB" w:rsidRDefault="00E243CB" w:rsidP="00E243CB">
      <w:pPr>
        <w:rPr>
          <w:lang w:val="en-GB"/>
        </w:rPr>
      </w:pPr>
    </w:p>
    <w:p w14:paraId="31851BB4" w14:textId="60E13189" w:rsidR="00CC519F" w:rsidRDefault="00CC519F" w:rsidP="002E77CA">
      <w:pPr>
        <w:jc w:val="both"/>
        <w:rPr>
          <w:lang w:val="en-GB"/>
        </w:rPr>
      </w:pPr>
      <w:r w:rsidRPr="00FC2CA4">
        <w:rPr>
          <w:lang w:val="en-GB"/>
        </w:rPr>
        <w:t>The SA user will be able to change the following contact details of contact us pa</w:t>
      </w:r>
      <w:r w:rsidR="002E77CA">
        <w:rPr>
          <w:lang w:val="en-GB"/>
        </w:rPr>
        <w:t>ge (Email, Telephone, WhatsApp) by selecting the option</w:t>
      </w:r>
      <w:r w:rsidRPr="00FC2CA4">
        <w:rPr>
          <w:lang w:val="en-GB"/>
        </w:rPr>
        <w:t xml:space="preserve"> "Manage Conta</w:t>
      </w:r>
      <w:r w:rsidR="002E77CA">
        <w:rPr>
          <w:lang w:val="en-GB"/>
        </w:rPr>
        <w:t xml:space="preserve">ct Us Details" </w:t>
      </w:r>
      <w:r w:rsidRPr="00FC2CA4">
        <w:rPr>
          <w:lang w:val="en-GB"/>
        </w:rPr>
        <w:t xml:space="preserve"> on "Administration" section</w:t>
      </w:r>
      <w:r w:rsidR="002E77CA">
        <w:rPr>
          <w:lang w:val="en-GB"/>
        </w:rPr>
        <w:t>.</w:t>
      </w:r>
    </w:p>
    <w:p w14:paraId="6FB72A5D" w14:textId="77777777" w:rsidR="002E77CA" w:rsidRDefault="002E77CA" w:rsidP="002E77CA">
      <w:pPr>
        <w:jc w:val="both"/>
        <w:rPr>
          <w:lang w:val="en-GB"/>
        </w:rPr>
      </w:pPr>
    </w:p>
    <w:p w14:paraId="0DF4B423" w14:textId="55DABA13" w:rsidR="009C390B" w:rsidRDefault="009C390B" w:rsidP="002E77CA">
      <w:pPr>
        <w:jc w:val="both"/>
        <w:rPr>
          <w:lang w:val="en-GB"/>
        </w:rPr>
      </w:pPr>
      <w:r w:rsidRPr="009C390B">
        <w:rPr>
          <w:noProof/>
        </w:rPr>
        <w:drawing>
          <wp:inline distT="0" distB="0" distL="0" distR="0" wp14:anchorId="432144D1" wp14:editId="6A2DFEBF">
            <wp:extent cx="2241550" cy="4198262"/>
            <wp:effectExtent l="0" t="0" r="635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245355" cy="4205388"/>
                    </a:xfrm>
                    <a:prstGeom prst="rect">
                      <a:avLst/>
                    </a:prstGeom>
                  </pic:spPr>
                </pic:pic>
              </a:graphicData>
            </a:graphic>
          </wp:inline>
        </w:drawing>
      </w:r>
    </w:p>
    <w:p w14:paraId="3A36496F" w14:textId="77777777" w:rsidR="002E77CA" w:rsidRDefault="002E77CA" w:rsidP="002E77CA">
      <w:pPr>
        <w:jc w:val="both"/>
        <w:rPr>
          <w:lang w:val="en-GB"/>
        </w:rPr>
      </w:pPr>
    </w:p>
    <w:p w14:paraId="4FABFA0B" w14:textId="77777777" w:rsidR="002E77CA" w:rsidRDefault="002E77CA" w:rsidP="002E77CA">
      <w:pPr>
        <w:jc w:val="both"/>
        <w:rPr>
          <w:lang w:val="en-GB"/>
        </w:rPr>
      </w:pPr>
    </w:p>
    <w:p w14:paraId="4C37436B" w14:textId="5DBB1F79" w:rsidR="009C390B" w:rsidRPr="005F2E52" w:rsidRDefault="009C390B" w:rsidP="009C390B">
      <w:pPr>
        <w:pStyle w:val="Caption"/>
      </w:pPr>
      <w:bookmarkStart w:id="526" w:name="_Toc179911487"/>
      <w:r w:rsidRPr="005F2E52">
        <w:t xml:space="preserve">Figure </w:t>
      </w:r>
      <w:r w:rsidRPr="005F2E52">
        <w:fldChar w:fldCharType="begin"/>
      </w:r>
      <w:r w:rsidRPr="005F2E52">
        <w:instrText xml:space="preserve"> SEQ Figure \* ARABIC </w:instrText>
      </w:r>
      <w:r w:rsidRPr="005F2E52">
        <w:fldChar w:fldCharType="separate"/>
      </w:r>
      <w:r>
        <w:rPr>
          <w:noProof/>
        </w:rPr>
        <w:t>127</w:t>
      </w:r>
      <w:r w:rsidRPr="005F2E52">
        <w:fldChar w:fldCharType="end"/>
      </w:r>
      <w:r>
        <w:t>: Manage contact us details option</w:t>
      </w:r>
      <w:bookmarkEnd w:id="526"/>
    </w:p>
    <w:p w14:paraId="13A46638" w14:textId="77777777" w:rsidR="002E77CA" w:rsidRDefault="002E77CA" w:rsidP="002E77CA">
      <w:pPr>
        <w:jc w:val="both"/>
        <w:rPr>
          <w:lang w:val="en-GB"/>
        </w:rPr>
      </w:pPr>
    </w:p>
    <w:p w14:paraId="24F22D3D" w14:textId="77777777" w:rsidR="002E77CA" w:rsidRPr="00A825C4" w:rsidRDefault="002E77CA" w:rsidP="002E77CA">
      <w:pPr>
        <w:jc w:val="both"/>
        <w:rPr>
          <w:lang w:val="en-GB"/>
        </w:rPr>
      </w:pPr>
    </w:p>
    <w:p w14:paraId="5A84841B" w14:textId="77777777" w:rsidR="00CC519F" w:rsidRPr="00FC2CA4" w:rsidRDefault="00CC519F" w:rsidP="002E77CA">
      <w:pPr>
        <w:jc w:val="both"/>
        <w:rPr>
          <w:lang w:val="en-GB"/>
        </w:rPr>
      </w:pPr>
      <w:r w:rsidRPr="00FC2CA4">
        <w:rPr>
          <w:lang w:val="en-GB"/>
        </w:rPr>
        <w:t>Upon selecting the relevant option the "Manage Contact Us Details" page will be displayed</w:t>
      </w:r>
    </w:p>
    <w:p w14:paraId="28CCF719" w14:textId="77777777" w:rsidR="00CC519F" w:rsidRPr="00FC2CA4" w:rsidRDefault="00CC519F" w:rsidP="002E77CA">
      <w:pPr>
        <w:jc w:val="both"/>
        <w:rPr>
          <w:lang w:val="en-GB"/>
        </w:rPr>
      </w:pPr>
      <w:r w:rsidRPr="00FC2CA4">
        <w:rPr>
          <w:lang w:val="en-GB"/>
        </w:rPr>
        <w:t>On "Manage Contact Us Details" page SA user will be able to view the existing contact details for the following fields.</w:t>
      </w:r>
    </w:p>
    <w:p w14:paraId="5A303426" w14:textId="77777777" w:rsidR="00CC519F" w:rsidRPr="009C390B" w:rsidRDefault="00CC519F" w:rsidP="009C390B">
      <w:pPr>
        <w:pStyle w:val="ListParagraph"/>
        <w:numPr>
          <w:ilvl w:val="0"/>
          <w:numId w:val="64"/>
        </w:numPr>
        <w:jc w:val="both"/>
        <w:rPr>
          <w:lang w:val="en-GB"/>
        </w:rPr>
      </w:pPr>
      <w:r w:rsidRPr="009C390B">
        <w:rPr>
          <w:lang w:val="en-GB"/>
        </w:rPr>
        <w:t>Email</w:t>
      </w:r>
    </w:p>
    <w:p w14:paraId="064D8D3F" w14:textId="77777777" w:rsidR="00CC519F" w:rsidRPr="009C390B" w:rsidRDefault="00CC519F" w:rsidP="009C390B">
      <w:pPr>
        <w:pStyle w:val="ListParagraph"/>
        <w:numPr>
          <w:ilvl w:val="0"/>
          <w:numId w:val="64"/>
        </w:numPr>
        <w:jc w:val="both"/>
        <w:rPr>
          <w:lang w:val="en-GB"/>
        </w:rPr>
      </w:pPr>
      <w:r w:rsidRPr="009C390B">
        <w:rPr>
          <w:lang w:val="en-GB"/>
        </w:rPr>
        <w:t>Telephone</w:t>
      </w:r>
    </w:p>
    <w:p w14:paraId="68304B87" w14:textId="77777777" w:rsidR="00CC519F" w:rsidRPr="009C390B" w:rsidRDefault="00CC519F" w:rsidP="009C390B">
      <w:pPr>
        <w:pStyle w:val="ListParagraph"/>
        <w:numPr>
          <w:ilvl w:val="0"/>
          <w:numId w:val="64"/>
        </w:numPr>
        <w:jc w:val="both"/>
        <w:rPr>
          <w:lang w:val="en-GB"/>
        </w:rPr>
      </w:pPr>
      <w:r w:rsidRPr="009C390B">
        <w:rPr>
          <w:lang w:val="en-GB"/>
        </w:rPr>
        <w:t>WhatsApp</w:t>
      </w:r>
    </w:p>
    <w:p w14:paraId="1FCE693D" w14:textId="77777777" w:rsidR="00CC519F" w:rsidRPr="00FC2CA4" w:rsidRDefault="00CC519F" w:rsidP="002E77CA">
      <w:pPr>
        <w:jc w:val="both"/>
        <w:rPr>
          <w:lang w:val="en-GB"/>
        </w:rPr>
      </w:pPr>
      <w:r w:rsidRPr="00FC2CA4">
        <w:rPr>
          <w:lang w:val="en-GB"/>
        </w:rPr>
        <w:t>On Manage Contact Us Details p</w:t>
      </w:r>
      <w:r>
        <w:rPr>
          <w:lang w:val="en-GB"/>
        </w:rPr>
        <w:t>age a form with following fields</w:t>
      </w:r>
      <w:r w:rsidRPr="00FC2CA4">
        <w:rPr>
          <w:lang w:val="en-GB"/>
        </w:rPr>
        <w:t xml:space="preserve"> and buttons will be displayed in order the SA user to provide the new contact details. The below field will be predefined with existing contact details. </w:t>
      </w:r>
    </w:p>
    <w:p w14:paraId="4CA811EA" w14:textId="77777777" w:rsidR="00CC519F" w:rsidRPr="009C390B" w:rsidRDefault="00CC519F" w:rsidP="009C390B">
      <w:pPr>
        <w:pStyle w:val="ListParagraph"/>
        <w:numPr>
          <w:ilvl w:val="0"/>
          <w:numId w:val="65"/>
        </w:numPr>
        <w:jc w:val="both"/>
        <w:rPr>
          <w:lang w:val="en-GB"/>
        </w:rPr>
      </w:pPr>
      <w:r w:rsidRPr="009C390B">
        <w:rPr>
          <w:lang w:val="en-GB"/>
        </w:rPr>
        <w:t>Email, text field;</w:t>
      </w:r>
    </w:p>
    <w:p w14:paraId="66C42628" w14:textId="77777777" w:rsidR="00CC519F" w:rsidRPr="009C390B" w:rsidRDefault="00CC519F" w:rsidP="009C390B">
      <w:pPr>
        <w:pStyle w:val="ListParagraph"/>
        <w:numPr>
          <w:ilvl w:val="0"/>
          <w:numId w:val="65"/>
        </w:numPr>
        <w:jc w:val="both"/>
        <w:rPr>
          <w:lang w:val="en-GB"/>
        </w:rPr>
      </w:pPr>
      <w:r w:rsidRPr="009C390B">
        <w:rPr>
          <w:lang w:val="en-GB"/>
        </w:rPr>
        <w:t>Telephone, text field;</w:t>
      </w:r>
    </w:p>
    <w:p w14:paraId="0DF8B8CE" w14:textId="77777777" w:rsidR="00CC519F" w:rsidRPr="009C390B" w:rsidRDefault="00CC519F" w:rsidP="009C390B">
      <w:pPr>
        <w:pStyle w:val="ListParagraph"/>
        <w:numPr>
          <w:ilvl w:val="0"/>
          <w:numId w:val="65"/>
        </w:numPr>
        <w:jc w:val="both"/>
        <w:rPr>
          <w:lang w:val="en-GB"/>
        </w:rPr>
      </w:pPr>
      <w:r w:rsidRPr="009C390B">
        <w:rPr>
          <w:lang w:val="en-GB"/>
        </w:rPr>
        <w:t>WhatsApp, text field;</w:t>
      </w:r>
    </w:p>
    <w:p w14:paraId="79941D84" w14:textId="2FF19F86" w:rsidR="00CC519F" w:rsidRDefault="00CC519F" w:rsidP="002E77CA">
      <w:pPr>
        <w:jc w:val="both"/>
        <w:rPr>
          <w:lang w:val="en-GB"/>
        </w:rPr>
      </w:pPr>
      <w:r w:rsidRPr="00FC2CA4">
        <w:rPr>
          <w:lang w:val="en-GB"/>
        </w:rPr>
        <w:lastRenderedPageBreak/>
        <w:t>Alongside the email address egphel</w:t>
      </w:r>
      <w:r>
        <w:rPr>
          <w:lang w:val="en-GB"/>
        </w:rPr>
        <w:t>p@yahoo.com on sp2 SA user can e</w:t>
      </w:r>
      <w:r w:rsidRPr="00FC2CA4">
        <w:rPr>
          <w:lang w:val="en-GB"/>
        </w:rPr>
        <w:t xml:space="preserve">dit the "Email" </w:t>
      </w:r>
      <w:r w:rsidRPr="00FF0E88">
        <w:rPr>
          <w:lang w:val="en-GB"/>
        </w:rPr>
        <w:t>field by providing an additional email address</w:t>
      </w:r>
      <w:r w:rsidR="009C390B">
        <w:rPr>
          <w:lang w:val="en-GB"/>
        </w:rPr>
        <w:t xml:space="preserve">. </w:t>
      </w:r>
      <w:r w:rsidRPr="00FC2CA4">
        <w:rPr>
          <w:lang w:val="en-GB"/>
        </w:rPr>
        <w:t>SA user can provide more than one Telephone numbers on "Telephone" fields using comma and space ("Telephone Number1", "Telephone Number2" etc.)</w:t>
      </w:r>
      <w:r w:rsidR="009C390B">
        <w:rPr>
          <w:lang w:val="en-GB"/>
        </w:rPr>
        <w:t xml:space="preserve">. </w:t>
      </w:r>
      <w:r w:rsidRPr="00FC2CA4">
        <w:rPr>
          <w:lang w:val="en-GB"/>
        </w:rPr>
        <w:t>SA user can provide more than one WhatsApp numbers on "WhatsApp" fields using comma and space ("WhatsApp Number1", "WhatsApp Number2" etc.)</w:t>
      </w:r>
      <w:r w:rsidR="009C390B">
        <w:rPr>
          <w:lang w:val="en-GB"/>
        </w:rPr>
        <w:t>.</w:t>
      </w:r>
    </w:p>
    <w:p w14:paraId="6381B111" w14:textId="77777777" w:rsidR="009C390B" w:rsidRDefault="009C390B" w:rsidP="002E77CA">
      <w:pPr>
        <w:jc w:val="both"/>
        <w:rPr>
          <w:lang w:val="en-GB"/>
        </w:rPr>
      </w:pPr>
    </w:p>
    <w:p w14:paraId="0172CDC5" w14:textId="77777777" w:rsidR="009C390B" w:rsidRDefault="009C390B" w:rsidP="002E77CA">
      <w:pPr>
        <w:jc w:val="both"/>
        <w:rPr>
          <w:lang w:val="en-GB"/>
        </w:rPr>
      </w:pPr>
    </w:p>
    <w:p w14:paraId="2C4CA3F5" w14:textId="334926F0" w:rsidR="009C390B" w:rsidRDefault="006117AC" w:rsidP="002E77CA">
      <w:pPr>
        <w:jc w:val="both"/>
        <w:rPr>
          <w:lang w:val="en-GB"/>
        </w:rPr>
      </w:pPr>
      <w:r w:rsidRPr="006117AC">
        <w:rPr>
          <w:noProof/>
        </w:rPr>
        <w:drawing>
          <wp:inline distT="0" distB="0" distL="0" distR="0" wp14:anchorId="1867827B" wp14:editId="05C53B59">
            <wp:extent cx="4356100" cy="3241128"/>
            <wp:effectExtent l="0" t="0" r="635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4359076" cy="3243342"/>
                    </a:xfrm>
                    <a:prstGeom prst="rect">
                      <a:avLst/>
                    </a:prstGeom>
                  </pic:spPr>
                </pic:pic>
              </a:graphicData>
            </a:graphic>
          </wp:inline>
        </w:drawing>
      </w:r>
    </w:p>
    <w:p w14:paraId="133AB9FC" w14:textId="77777777" w:rsidR="009C390B" w:rsidRDefault="009C390B" w:rsidP="002E77CA">
      <w:pPr>
        <w:jc w:val="both"/>
        <w:rPr>
          <w:lang w:val="en-GB"/>
        </w:rPr>
      </w:pPr>
    </w:p>
    <w:p w14:paraId="4EFDBE91" w14:textId="77777777" w:rsidR="009C390B" w:rsidRDefault="009C390B" w:rsidP="002E77CA">
      <w:pPr>
        <w:jc w:val="both"/>
        <w:rPr>
          <w:lang w:val="en-GB"/>
        </w:rPr>
      </w:pPr>
    </w:p>
    <w:p w14:paraId="1CCBF01C" w14:textId="337B9A97" w:rsidR="006117AC" w:rsidRPr="005F2E52" w:rsidRDefault="006117AC" w:rsidP="006117AC">
      <w:pPr>
        <w:pStyle w:val="Caption"/>
      </w:pPr>
      <w:bookmarkStart w:id="527" w:name="_Toc179911488"/>
      <w:r w:rsidRPr="005F2E52">
        <w:t xml:space="preserve">Figure </w:t>
      </w:r>
      <w:r w:rsidRPr="005F2E52">
        <w:fldChar w:fldCharType="begin"/>
      </w:r>
      <w:r w:rsidRPr="005F2E52">
        <w:instrText xml:space="preserve"> SEQ Figure \* ARABIC </w:instrText>
      </w:r>
      <w:r w:rsidRPr="005F2E52">
        <w:fldChar w:fldCharType="separate"/>
      </w:r>
      <w:r>
        <w:rPr>
          <w:noProof/>
        </w:rPr>
        <w:t>128</w:t>
      </w:r>
      <w:r w:rsidRPr="005F2E52">
        <w:fldChar w:fldCharType="end"/>
      </w:r>
      <w:r>
        <w:t>: Manage contact us details page</w:t>
      </w:r>
      <w:bookmarkEnd w:id="527"/>
    </w:p>
    <w:p w14:paraId="7784A3D7" w14:textId="77777777" w:rsidR="009C390B" w:rsidRDefault="009C390B" w:rsidP="002E77CA">
      <w:pPr>
        <w:jc w:val="both"/>
        <w:rPr>
          <w:lang w:val="en-GB"/>
        </w:rPr>
      </w:pPr>
    </w:p>
    <w:p w14:paraId="10BE61F8" w14:textId="77777777" w:rsidR="009C390B" w:rsidRDefault="009C390B" w:rsidP="002E77CA">
      <w:pPr>
        <w:jc w:val="both"/>
        <w:rPr>
          <w:lang w:val="en-GB"/>
        </w:rPr>
      </w:pPr>
    </w:p>
    <w:p w14:paraId="1793257F" w14:textId="77777777" w:rsidR="00A83FEA" w:rsidRPr="00FC2CA4" w:rsidRDefault="00A83FEA" w:rsidP="002E77CA">
      <w:pPr>
        <w:jc w:val="both"/>
        <w:rPr>
          <w:lang w:val="en-GB"/>
        </w:rPr>
      </w:pPr>
    </w:p>
    <w:p w14:paraId="423D4F48" w14:textId="77777777" w:rsidR="00CC519F" w:rsidRDefault="00CC519F" w:rsidP="002E77CA">
      <w:pPr>
        <w:jc w:val="both"/>
        <w:rPr>
          <w:lang w:val="en-GB"/>
        </w:rPr>
      </w:pPr>
      <w:r w:rsidRPr="00FC2CA4">
        <w:rPr>
          <w:lang w:val="en-GB"/>
        </w:rPr>
        <w:t>Upon SA user providing new contact details and selecting the option "Save" the new contact details will be changed and the message "Your changes have been saved successfully." will be displayed. The new contact details will be displayed on "contact us" page.</w:t>
      </w:r>
    </w:p>
    <w:p w14:paraId="27E6728A" w14:textId="367A9946" w:rsidR="006117AC" w:rsidRDefault="00A83FEA" w:rsidP="002E77CA">
      <w:pPr>
        <w:jc w:val="both"/>
        <w:rPr>
          <w:lang w:val="en-GB"/>
        </w:rPr>
      </w:pPr>
      <w:r w:rsidRPr="00A83FEA">
        <w:rPr>
          <w:noProof/>
        </w:rPr>
        <w:lastRenderedPageBreak/>
        <w:drawing>
          <wp:inline distT="0" distB="0" distL="0" distR="0" wp14:anchorId="1856EF91" wp14:editId="26A809F8">
            <wp:extent cx="4749779" cy="3613150"/>
            <wp:effectExtent l="0" t="0" r="0" b="63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4752410" cy="3615152"/>
                    </a:xfrm>
                    <a:prstGeom prst="rect">
                      <a:avLst/>
                    </a:prstGeom>
                  </pic:spPr>
                </pic:pic>
              </a:graphicData>
            </a:graphic>
          </wp:inline>
        </w:drawing>
      </w:r>
    </w:p>
    <w:p w14:paraId="4EC4F03F" w14:textId="77777777" w:rsidR="006117AC" w:rsidRDefault="006117AC" w:rsidP="002E77CA">
      <w:pPr>
        <w:jc w:val="both"/>
        <w:rPr>
          <w:lang w:val="en-GB"/>
        </w:rPr>
      </w:pPr>
    </w:p>
    <w:p w14:paraId="7441921A" w14:textId="77777777" w:rsidR="006117AC" w:rsidRDefault="006117AC" w:rsidP="002E77CA">
      <w:pPr>
        <w:jc w:val="both"/>
        <w:rPr>
          <w:lang w:val="en-GB"/>
        </w:rPr>
      </w:pPr>
    </w:p>
    <w:p w14:paraId="164F1FD7" w14:textId="05F7F550" w:rsidR="009E7CB8" w:rsidRPr="005F2E52" w:rsidRDefault="009E7CB8" w:rsidP="009E7CB8">
      <w:pPr>
        <w:pStyle w:val="Caption"/>
      </w:pPr>
      <w:bookmarkStart w:id="528" w:name="_Toc179911489"/>
      <w:r w:rsidRPr="005F2E52">
        <w:t xml:space="preserve">Figure </w:t>
      </w:r>
      <w:r w:rsidRPr="005F2E52">
        <w:fldChar w:fldCharType="begin"/>
      </w:r>
      <w:r w:rsidRPr="005F2E52">
        <w:instrText xml:space="preserve"> SEQ Figure \* ARABIC </w:instrText>
      </w:r>
      <w:r w:rsidRPr="005F2E52">
        <w:fldChar w:fldCharType="separate"/>
      </w:r>
      <w:r w:rsidR="00F53525">
        <w:rPr>
          <w:noProof/>
        </w:rPr>
        <w:t>129</w:t>
      </w:r>
      <w:r w:rsidRPr="005F2E52">
        <w:fldChar w:fldCharType="end"/>
      </w:r>
      <w:r>
        <w:t>: Select Save option</w:t>
      </w:r>
      <w:bookmarkEnd w:id="528"/>
    </w:p>
    <w:p w14:paraId="128EDAE5" w14:textId="77777777" w:rsidR="006117AC" w:rsidRPr="00FC2CA4" w:rsidRDefault="006117AC" w:rsidP="002E77CA">
      <w:pPr>
        <w:jc w:val="both"/>
        <w:rPr>
          <w:lang w:val="en-GB"/>
        </w:rPr>
      </w:pPr>
    </w:p>
    <w:p w14:paraId="26AF41AF" w14:textId="77777777" w:rsidR="009E7CB8" w:rsidRDefault="009E7CB8" w:rsidP="002E77CA">
      <w:pPr>
        <w:jc w:val="both"/>
        <w:rPr>
          <w:lang w:val="en-GB"/>
        </w:rPr>
      </w:pPr>
    </w:p>
    <w:p w14:paraId="2C779CA2" w14:textId="77777777" w:rsidR="009E7CB8" w:rsidRDefault="009E7CB8" w:rsidP="002E77CA">
      <w:pPr>
        <w:jc w:val="both"/>
        <w:rPr>
          <w:lang w:val="en-GB"/>
        </w:rPr>
      </w:pPr>
    </w:p>
    <w:p w14:paraId="03C0C653" w14:textId="77777777" w:rsidR="009E7CB8" w:rsidRDefault="009E7CB8" w:rsidP="002E77CA">
      <w:pPr>
        <w:jc w:val="both"/>
        <w:rPr>
          <w:lang w:val="en-GB"/>
        </w:rPr>
      </w:pPr>
    </w:p>
    <w:p w14:paraId="15851EF8" w14:textId="77777777" w:rsidR="009E7CB8" w:rsidRDefault="009E7CB8" w:rsidP="002E77CA">
      <w:pPr>
        <w:jc w:val="both"/>
        <w:rPr>
          <w:lang w:val="en-GB"/>
        </w:rPr>
      </w:pPr>
    </w:p>
    <w:p w14:paraId="248FA83F" w14:textId="6F7F1AE1" w:rsidR="00E243CB" w:rsidRDefault="00CC519F" w:rsidP="002E77CA">
      <w:pPr>
        <w:jc w:val="both"/>
        <w:rPr>
          <w:lang w:val="en-GB"/>
        </w:rPr>
      </w:pPr>
      <w:r w:rsidRPr="00FC2CA4">
        <w:rPr>
          <w:lang w:val="en-GB"/>
        </w:rPr>
        <w:t>Upon SA user selecting the "Cancel" option the contact details will not be changed and the homepage will be displayed</w:t>
      </w:r>
      <w:r w:rsidR="009E7CB8">
        <w:rPr>
          <w:lang w:val="en-GB"/>
        </w:rPr>
        <w:t>.</w:t>
      </w:r>
    </w:p>
    <w:p w14:paraId="5E34D5C7" w14:textId="77777777" w:rsidR="009E7CB8" w:rsidRDefault="009E7CB8" w:rsidP="002E77CA">
      <w:pPr>
        <w:jc w:val="both"/>
        <w:rPr>
          <w:lang w:val="en-GB"/>
        </w:rPr>
      </w:pPr>
    </w:p>
    <w:p w14:paraId="2BFA1EE4" w14:textId="77777777" w:rsidR="009E7CB8" w:rsidRDefault="009E7CB8" w:rsidP="002E77CA">
      <w:pPr>
        <w:jc w:val="both"/>
        <w:rPr>
          <w:lang w:val="en-GB"/>
        </w:rPr>
      </w:pPr>
    </w:p>
    <w:p w14:paraId="357FE460" w14:textId="0F818ACD" w:rsidR="00F53525" w:rsidRDefault="009E7CB8" w:rsidP="002E77CA">
      <w:pPr>
        <w:jc w:val="both"/>
        <w:rPr>
          <w:b/>
          <w:lang w:val="en-GB"/>
        </w:rPr>
      </w:pPr>
      <w:r w:rsidRPr="009E7CB8">
        <w:rPr>
          <w:b/>
          <w:noProof/>
        </w:rPr>
        <w:lastRenderedPageBreak/>
        <w:drawing>
          <wp:inline distT="0" distB="0" distL="0" distR="0" wp14:anchorId="13A9C422" wp14:editId="5885F906">
            <wp:extent cx="4832350" cy="3628454"/>
            <wp:effectExtent l="0" t="0" r="635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4845157" cy="3638070"/>
                    </a:xfrm>
                    <a:prstGeom prst="rect">
                      <a:avLst/>
                    </a:prstGeom>
                  </pic:spPr>
                </pic:pic>
              </a:graphicData>
            </a:graphic>
          </wp:inline>
        </w:drawing>
      </w:r>
    </w:p>
    <w:p w14:paraId="47D0ACCE" w14:textId="77777777" w:rsidR="00F53525" w:rsidRDefault="00F53525" w:rsidP="00F53525">
      <w:pPr>
        <w:pStyle w:val="Caption"/>
      </w:pPr>
    </w:p>
    <w:p w14:paraId="0656B7AA" w14:textId="0F311D32" w:rsidR="00F53525" w:rsidRPr="005F2E52" w:rsidRDefault="00F53525" w:rsidP="00F53525">
      <w:pPr>
        <w:pStyle w:val="Caption"/>
      </w:pPr>
      <w:bookmarkStart w:id="529" w:name="_Toc179911490"/>
      <w:r w:rsidRPr="005F2E52">
        <w:t xml:space="preserve">Figure </w:t>
      </w:r>
      <w:r w:rsidRPr="005F2E52">
        <w:fldChar w:fldCharType="begin"/>
      </w:r>
      <w:r w:rsidRPr="005F2E52">
        <w:instrText xml:space="preserve"> SEQ Figure \* ARABIC </w:instrText>
      </w:r>
      <w:r w:rsidRPr="005F2E52">
        <w:fldChar w:fldCharType="separate"/>
      </w:r>
      <w:r w:rsidR="00EC5C30">
        <w:rPr>
          <w:noProof/>
        </w:rPr>
        <w:t>130</w:t>
      </w:r>
      <w:r w:rsidRPr="005F2E52">
        <w:fldChar w:fldCharType="end"/>
      </w:r>
      <w:r>
        <w:t>: Select cancel option</w:t>
      </w:r>
      <w:bookmarkEnd w:id="529"/>
    </w:p>
    <w:p w14:paraId="77B6A33A" w14:textId="77777777" w:rsidR="009E7CB8" w:rsidRDefault="009E7CB8" w:rsidP="00F53525">
      <w:pPr>
        <w:rPr>
          <w:lang w:val="en-GB"/>
        </w:rPr>
      </w:pPr>
    </w:p>
    <w:p w14:paraId="6E71A620" w14:textId="77777777" w:rsidR="00EC5C30" w:rsidRDefault="00EC5C30" w:rsidP="00F53525">
      <w:pPr>
        <w:rPr>
          <w:lang w:val="en-GB"/>
        </w:rPr>
      </w:pPr>
    </w:p>
    <w:p w14:paraId="18FF0C7E" w14:textId="77777777" w:rsidR="00EC5C30" w:rsidRDefault="00EC5C30" w:rsidP="00F53525">
      <w:pPr>
        <w:rPr>
          <w:lang w:val="en-GB"/>
        </w:rPr>
      </w:pPr>
    </w:p>
    <w:p w14:paraId="0B8F02C9" w14:textId="6A1CE071" w:rsidR="00EC5C30" w:rsidRDefault="00EC5C30" w:rsidP="00EC5C30">
      <w:pPr>
        <w:pStyle w:val="Heading1"/>
        <w:rPr>
          <w:lang w:val="en-GB"/>
        </w:rPr>
      </w:pPr>
      <w:bookmarkStart w:id="530" w:name="_Toc178848544"/>
      <w:r>
        <w:rPr>
          <w:lang w:val="en-GB"/>
        </w:rPr>
        <w:t>Manual Notifications</w:t>
      </w:r>
      <w:bookmarkEnd w:id="530"/>
    </w:p>
    <w:p w14:paraId="611E0F6D" w14:textId="77777777" w:rsidR="00EC5C30" w:rsidRDefault="00EC5C30" w:rsidP="00EC5C30">
      <w:pPr>
        <w:rPr>
          <w:lang w:val="en-GB"/>
        </w:rPr>
      </w:pPr>
    </w:p>
    <w:p w14:paraId="6C096824" w14:textId="6C4512ED" w:rsidR="00EC5C30" w:rsidRDefault="00EC5C30" w:rsidP="00EC5C30">
      <w:pPr>
        <w:jc w:val="both"/>
        <w:rPr>
          <w:lang w:val="en-GB"/>
        </w:rPr>
      </w:pPr>
      <w:r w:rsidRPr="0072571D">
        <w:rPr>
          <w:lang w:val="en-GB"/>
        </w:rPr>
        <w:t>The SA user can send manual notification</w:t>
      </w:r>
      <w:r>
        <w:rPr>
          <w:lang w:val="en-GB"/>
        </w:rPr>
        <w:t>s to specific users, to Supplier users, to PE users and to all Supplier</w:t>
      </w:r>
      <w:r w:rsidRPr="0072571D">
        <w:rPr>
          <w:lang w:val="en-GB"/>
        </w:rPr>
        <w:t xml:space="preserve"> administrators.</w:t>
      </w:r>
      <w:r>
        <w:rPr>
          <w:lang w:val="en-GB"/>
        </w:rPr>
        <w:t xml:space="preserve"> The “Send Manual Notifications” option is available on “Administration” drop-down menu. </w:t>
      </w:r>
    </w:p>
    <w:p w14:paraId="55A77410" w14:textId="059F2C00" w:rsidR="001F779F" w:rsidRDefault="008A000F" w:rsidP="00EC5C30">
      <w:pPr>
        <w:jc w:val="both"/>
        <w:rPr>
          <w:lang w:val="en-GB"/>
        </w:rPr>
      </w:pPr>
      <w:r w:rsidRPr="008A000F">
        <w:rPr>
          <w:noProof/>
        </w:rPr>
        <w:drawing>
          <wp:inline distT="0" distB="0" distL="0" distR="0" wp14:anchorId="4667ACDA" wp14:editId="4EBB0746">
            <wp:extent cx="1181100" cy="2354351"/>
            <wp:effectExtent l="0" t="0" r="0" b="825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195317" cy="2382690"/>
                    </a:xfrm>
                    <a:prstGeom prst="rect">
                      <a:avLst/>
                    </a:prstGeom>
                  </pic:spPr>
                </pic:pic>
              </a:graphicData>
            </a:graphic>
          </wp:inline>
        </w:drawing>
      </w:r>
    </w:p>
    <w:p w14:paraId="141C7C3B" w14:textId="0C9B3F74" w:rsidR="001F779F" w:rsidRDefault="001F779F" w:rsidP="00EC5C30">
      <w:pPr>
        <w:jc w:val="both"/>
        <w:rPr>
          <w:lang w:val="en-GB"/>
        </w:rPr>
      </w:pPr>
    </w:p>
    <w:p w14:paraId="577832E5" w14:textId="64D28774" w:rsidR="008A000F" w:rsidRPr="005F2E52" w:rsidRDefault="008A000F" w:rsidP="008A000F">
      <w:pPr>
        <w:pStyle w:val="Caption"/>
      </w:pPr>
      <w:bookmarkStart w:id="531" w:name="_Toc179911491"/>
      <w:r w:rsidRPr="005F2E52">
        <w:t xml:space="preserve">Figure </w:t>
      </w:r>
      <w:r w:rsidRPr="005F2E52">
        <w:fldChar w:fldCharType="begin"/>
      </w:r>
      <w:r w:rsidRPr="005F2E52">
        <w:instrText xml:space="preserve"> SEQ Figure \* ARABIC </w:instrText>
      </w:r>
      <w:r w:rsidRPr="005F2E52">
        <w:fldChar w:fldCharType="separate"/>
      </w:r>
      <w:r w:rsidR="00B059A4">
        <w:rPr>
          <w:noProof/>
        </w:rPr>
        <w:t>131</w:t>
      </w:r>
      <w:r w:rsidRPr="005F2E52">
        <w:fldChar w:fldCharType="end"/>
      </w:r>
      <w:r>
        <w:t>: Send manual notification option</w:t>
      </w:r>
      <w:bookmarkEnd w:id="531"/>
    </w:p>
    <w:p w14:paraId="493A8A4E" w14:textId="6C82D6D7" w:rsidR="008A000F" w:rsidRDefault="00B059A4" w:rsidP="00EC5C30">
      <w:pPr>
        <w:jc w:val="both"/>
        <w:rPr>
          <w:lang w:val="en-GB"/>
        </w:rPr>
      </w:pPr>
      <w:r w:rsidRPr="0072571D">
        <w:rPr>
          <w:lang w:val="en-GB"/>
        </w:rPr>
        <w:lastRenderedPageBreak/>
        <w:t>SA user can send a manual notification to a combination of the aforementioned categories of users, by populating at least all the mandatory fields and clicking on the “SEND NOTIFICATION” button.</w:t>
      </w:r>
    </w:p>
    <w:p w14:paraId="7278E359" w14:textId="77777777" w:rsidR="00B059A4" w:rsidRDefault="00B059A4" w:rsidP="00EC5C30">
      <w:pPr>
        <w:jc w:val="both"/>
        <w:rPr>
          <w:lang w:val="en-GB"/>
        </w:rPr>
      </w:pPr>
    </w:p>
    <w:p w14:paraId="22B6C73E" w14:textId="384629B5" w:rsidR="00B059A4" w:rsidRDefault="00B059A4" w:rsidP="00EC5C30">
      <w:pPr>
        <w:jc w:val="both"/>
        <w:rPr>
          <w:lang w:val="en-GB"/>
        </w:rPr>
      </w:pPr>
      <w:r w:rsidRPr="00B059A4">
        <w:rPr>
          <w:noProof/>
        </w:rPr>
        <w:drawing>
          <wp:inline distT="0" distB="0" distL="0" distR="0" wp14:anchorId="76BADC7E" wp14:editId="3A0DA4FC">
            <wp:extent cx="4476750" cy="3655546"/>
            <wp:effectExtent l="0" t="0" r="0" b="254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4480954" cy="3658978"/>
                    </a:xfrm>
                    <a:prstGeom prst="rect">
                      <a:avLst/>
                    </a:prstGeom>
                  </pic:spPr>
                </pic:pic>
              </a:graphicData>
            </a:graphic>
          </wp:inline>
        </w:drawing>
      </w:r>
    </w:p>
    <w:p w14:paraId="59065D61" w14:textId="77777777" w:rsidR="00B059A4" w:rsidRDefault="00B059A4" w:rsidP="00EC5C30">
      <w:pPr>
        <w:jc w:val="both"/>
        <w:rPr>
          <w:lang w:val="en-GB"/>
        </w:rPr>
      </w:pPr>
    </w:p>
    <w:p w14:paraId="2B3CB9DD" w14:textId="77777777" w:rsidR="00B059A4" w:rsidRDefault="00B059A4" w:rsidP="00EC5C30">
      <w:pPr>
        <w:jc w:val="both"/>
        <w:rPr>
          <w:lang w:val="en-GB"/>
        </w:rPr>
      </w:pPr>
    </w:p>
    <w:p w14:paraId="16F1AEB0" w14:textId="4EC2A8E2" w:rsidR="00B059A4" w:rsidRDefault="00B059A4" w:rsidP="00B059A4">
      <w:pPr>
        <w:pStyle w:val="Caption"/>
      </w:pPr>
      <w:bookmarkStart w:id="532" w:name="_Toc179911492"/>
      <w:r w:rsidRPr="005F2E52">
        <w:t xml:space="preserve">Figure </w:t>
      </w:r>
      <w:r w:rsidRPr="005F2E52">
        <w:fldChar w:fldCharType="begin"/>
      </w:r>
      <w:r w:rsidRPr="005F2E52">
        <w:instrText xml:space="preserve"> SEQ Figure \* ARABIC </w:instrText>
      </w:r>
      <w:r w:rsidRPr="005F2E52">
        <w:fldChar w:fldCharType="separate"/>
      </w:r>
      <w:r>
        <w:rPr>
          <w:noProof/>
        </w:rPr>
        <w:t>132</w:t>
      </w:r>
      <w:r w:rsidRPr="005F2E52">
        <w:fldChar w:fldCharType="end"/>
      </w:r>
      <w:r>
        <w:t>: Send manual notification page – Send notification button</w:t>
      </w:r>
      <w:bookmarkEnd w:id="532"/>
    </w:p>
    <w:p w14:paraId="10E06026" w14:textId="77777777" w:rsidR="00DA5008" w:rsidRDefault="00DA5008" w:rsidP="00DA5008"/>
    <w:p w14:paraId="0AD55DA3" w14:textId="77777777" w:rsidR="00DA5008" w:rsidRDefault="00DA5008" w:rsidP="00DA5008"/>
    <w:p w14:paraId="3675E2CC" w14:textId="77777777" w:rsidR="00DA5008" w:rsidRDefault="00DA5008" w:rsidP="00DA5008"/>
    <w:p w14:paraId="638A88DE" w14:textId="41BB0728" w:rsidR="00DA5008" w:rsidRDefault="00857A32" w:rsidP="00857A32">
      <w:pPr>
        <w:pStyle w:val="Heading1"/>
      </w:pPr>
      <w:bookmarkStart w:id="533" w:name="_Toc178848545"/>
      <w:r>
        <w:t>Contract Management</w:t>
      </w:r>
      <w:bookmarkEnd w:id="533"/>
      <w:r>
        <w:t xml:space="preserve"> </w:t>
      </w:r>
    </w:p>
    <w:p w14:paraId="3F0E4E2A" w14:textId="77777777" w:rsidR="00857A32" w:rsidRDefault="00857A32" w:rsidP="00857A32"/>
    <w:p w14:paraId="462C48DD" w14:textId="77777777" w:rsidR="007C3565" w:rsidRDefault="007D0E8F" w:rsidP="00BF39C0">
      <w:pPr>
        <w:jc w:val="both"/>
      </w:pPr>
      <w:r>
        <w:t xml:space="preserve">SA user </w:t>
      </w:r>
      <w:r w:rsidR="007C3565">
        <w:t>can also view the contracts created by PEs by selecting the option “PE contracts” available on “Administrators” drop-down menu.</w:t>
      </w:r>
    </w:p>
    <w:p w14:paraId="50A6701B" w14:textId="77777777" w:rsidR="007C3565" w:rsidRDefault="007C3565" w:rsidP="00BF39C0">
      <w:pPr>
        <w:jc w:val="both"/>
      </w:pPr>
    </w:p>
    <w:p w14:paraId="22D989C9" w14:textId="0664FBC2" w:rsidR="00857A32" w:rsidRPr="00857A32" w:rsidRDefault="00867D7B" w:rsidP="00BF39C0">
      <w:pPr>
        <w:jc w:val="both"/>
      </w:pPr>
      <w:r w:rsidRPr="00867D7B">
        <w:rPr>
          <w:noProof/>
        </w:rPr>
        <w:drawing>
          <wp:inline distT="0" distB="0" distL="0" distR="0" wp14:anchorId="6B1AF2DA" wp14:editId="47DE31AB">
            <wp:extent cx="1049696" cy="175895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055873" cy="1769301"/>
                    </a:xfrm>
                    <a:prstGeom prst="rect">
                      <a:avLst/>
                    </a:prstGeom>
                  </pic:spPr>
                </pic:pic>
              </a:graphicData>
            </a:graphic>
          </wp:inline>
        </w:drawing>
      </w:r>
      <w:r w:rsidR="007C3565">
        <w:t xml:space="preserve"> </w:t>
      </w:r>
    </w:p>
    <w:p w14:paraId="30773252" w14:textId="29CC53D3" w:rsidR="00867D7B" w:rsidRDefault="00867D7B" w:rsidP="00867D7B">
      <w:pPr>
        <w:pStyle w:val="Caption"/>
      </w:pPr>
      <w:bookmarkStart w:id="534" w:name="_Toc179911493"/>
      <w:r w:rsidRPr="005F2E52">
        <w:t xml:space="preserve">Figure </w:t>
      </w:r>
      <w:r w:rsidRPr="005F2E52">
        <w:fldChar w:fldCharType="begin"/>
      </w:r>
      <w:r w:rsidRPr="005F2E52">
        <w:instrText xml:space="preserve"> SEQ Figure \* ARABIC </w:instrText>
      </w:r>
      <w:r w:rsidRPr="005F2E52">
        <w:fldChar w:fldCharType="separate"/>
      </w:r>
      <w:r w:rsidR="005C097F">
        <w:rPr>
          <w:noProof/>
        </w:rPr>
        <w:t>133</w:t>
      </w:r>
      <w:r w:rsidRPr="005F2E52">
        <w:fldChar w:fldCharType="end"/>
      </w:r>
      <w:r>
        <w:t>: PE Contracts option</w:t>
      </w:r>
      <w:bookmarkEnd w:id="534"/>
    </w:p>
    <w:p w14:paraId="0FBE319C" w14:textId="73B63B6E" w:rsidR="008F7CB5" w:rsidRDefault="008F7CB5" w:rsidP="008F7CB5">
      <w:r>
        <w:lastRenderedPageBreak/>
        <w:t>On “PE Contracts” the list of contracts are available. The user selects the contract link for a specific contract available on “Contract Title” column. The details of contract are available</w:t>
      </w:r>
    </w:p>
    <w:p w14:paraId="547A7DA5" w14:textId="77777777" w:rsidR="008F7CB5" w:rsidRDefault="008F7CB5" w:rsidP="008F7CB5"/>
    <w:p w14:paraId="7A330A0A" w14:textId="77777777" w:rsidR="008F7CB5" w:rsidRPr="008F7CB5" w:rsidRDefault="008F7CB5" w:rsidP="008F7CB5"/>
    <w:p w14:paraId="53B30C74" w14:textId="17CB07DF" w:rsidR="00B059A4" w:rsidRDefault="005C097F" w:rsidP="00EC5C30">
      <w:pPr>
        <w:jc w:val="both"/>
        <w:rPr>
          <w:lang w:val="en-GB"/>
        </w:rPr>
      </w:pPr>
      <w:r w:rsidRPr="005C097F">
        <w:rPr>
          <w:noProof/>
        </w:rPr>
        <w:drawing>
          <wp:inline distT="0" distB="0" distL="0" distR="0" wp14:anchorId="62F9C06A" wp14:editId="547AB801">
            <wp:extent cx="5148441" cy="149225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157738" cy="1494945"/>
                    </a:xfrm>
                    <a:prstGeom prst="rect">
                      <a:avLst/>
                    </a:prstGeom>
                  </pic:spPr>
                </pic:pic>
              </a:graphicData>
            </a:graphic>
          </wp:inline>
        </w:drawing>
      </w:r>
    </w:p>
    <w:p w14:paraId="36618ECC" w14:textId="77777777" w:rsidR="005C097F" w:rsidRDefault="005C097F" w:rsidP="00EC5C30">
      <w:pPr>
        <w:jc w:val="both"/>
        <w:rPr>
          <w:lang w:val="en-GB"/>
        </w:rPr>
      </w:pPr>
    </w:p>
    <w:p w14:paraId="176CCBC3" w14:textId="2BC47AB9" w:rsidR="005C097F" w:rsidRDefault="005C097F" w:rsidP="005C097F">
      <w:pPr>
        <w:pStyle w:val="Caption"/>
      </w:pPr>
      <w:bookmarkStart w:id="535" w:name="_Toc179911494"/>
      <w:r w:rsidRPr="005F2E52">
        <w:t xml:space="preserve">Figure </w:t>
      </w:r>
      <w:r w:rsidRPr="005F2E52">
        <w:fldChar w:fldCharType="begin"/>
      </w:r>
      <w:r w:rsidRPr="005F2E52">
        <w:instrText xml:space="preserve"> SEQ Figure \* ARABIC </w:instrText>
      </w:r>
      <w:r w:rsidRPr="005F2E52">
        <w:fldChar w:fldCharType="separate"/>
      </w:r>
      <w:r>
        <w:rPr>
          <w:noProof/>
        </w:rPr>
        <w:t>134</w:t>
      </w:r>
      <w:r w:rsidRPr="005F2E52">
        <w:fldChar w:fldCharType="end"/>
      </w:r>
      <w:r>
        <w:t>: PE Contracts page</w:t>
      </w:r>
      <w:bookmarkEnd w:id="535"/>
    </w:p>
    <w:p w14:paraId="57B00997" w14:textId="77777777" w:rsidR="005C097F" w:rsidRDefault="005C097F" w:rsidP="00EC5C30">
      <w:pPr>
        <w:jc w:val="both"/>
        <w:rPr>
          <w:lang w:val="en-GB"/>
        </w:rPr>
      </w:pPr>
    </w:p>
    <w:p w14:paraId="3112F1AF" w14:textId="77777777" w:rsidR="008F7CB5" w:rsidRDefault="008F7CB5" w:rsidP="00EC5C30">
      <w:pPr>
        <w:jc w:val="both"/>
        <w:rPr>
          <w:lang w:val="en-GB"/>
        </w:rPr>
      </w:pPr>
    </w:p>
    <w:p w14:paraId="3ECE90D4" w14:textId="77777777" w:rsidR="008F7CB5" w:rsidRDefault="008F7CB5" w:rsidP="00EC5C30">
      <w:pPr>
        <w:jc w:val="both"/>
        <w:rPr>
          <w:lang w:val="en-GB"/>
        </w:rPr>
      </w:pPr>
    </w:p>
    <w:p w14:paraId="1596EF15" w14:textId="77777777" w:rsidR="008F7CB5" w:rsidRDefault="008F7CB5" w:rsidP="00EC5C30">
      <w:pPr>
        <w:jc w:val="both"/>
        <w:rPr>
          <w:lang w:val="en-GB"/>
        </w:rPr>
      </w:pPr>
    </w:p>
    <w:p w14:paraId="5A5EB8D7" w14:textId="495862F6" w:rsidR="008F7CB5" w:rsidRDefault="008F7CB5" w:rsidP="00EC5C30">
      <w:pPr>
        <w:jc w:val="both"/>
        <w:rPr>
          <w:lang w:val="en-GB"/>
        </w:rPr>
      </w:pPr>
      <w:r w:rsidRPr="008F7CB5">
        <w:rPr>
          <w:noProof/>
        </w:rPr>
        <w:lastRenderedPageBreak/>
        <w:drawing>
          <wp:inline distT="0" distB="0" distL="0" distR="0" wp14:anchorId="5ED957F3" wp14:editId="530FE449">
            <wp:extent cx="5106113" cy="7763958"/>
            <wp:effectExtent l="0" t="0" r="0" b="889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106113" cy="7763958"/>
                    </a:xfrm>
                    <a:prstGeom prst="rect">
                      <a:avLst/>
                    </a:prstGeom>
                  </pic:spPr>
                </pic:pic>
              </a:graphicData>
            </a:graphic>
          </wp:inline>
        </w:drawing>
      </w:r>
    </w:p>
    <w:p w14:paraId="27DE4274" w14:textId="77777777" w:rsidR="008F7CB5" w:rsidRDefault="008F7CB5" w:rsidP="00EC5C30">
      <w:pPr>
        <w:jc w:val="both"/>
        <w:rPr>
          <w:lang w:val="en-GB"/>
        </w:rPr>
      </w:pPr>
    </w:p>
    <w:p w14:paraId="56EB6D53" w14:textId="173EE84A" w:rsidR="008F7CB5" w:rsidRDefault="008F7CB5" w:rsidP="008F7CB5">
      <w:pPr>
        <w:pStyle w:val="Caption"/>
      </w:pPr>
      <w:bookmarkStart w:id="536" w:name="_Toc179911495"/>
      <w:r w:rsidRPr="005F2E52">
        <w:t xml:space="preserve">Figure </w:t>
      </w:r>
      <w:r w:rsidRPr="005F2E52">
        <w:fldChar w:fldCharType="begin"/>
      </w:r>
      <w:r w:rsidRPr="005F2E52">
        <w:instrText xml:space="preserve"> SEQ Figure \* ARABIC </w:instrText>
      </w:r>
      <w:r w:rsidRPr="005F2E52">
        <w:fldChar w:fldCharType="separate"/>
      </w:r>
      <w:r w:rsidR="000805D3">
        <w:rPr>
          <w:noProof/>
        </w:rPr>
        <w:t>135</w:t>
      </w:r>
      <w:r w:rsidRPr="005F2E52">
        <w:fldChar w:fldCharType="end"/>
      </w:r>
      <w:r>
        <w:t>:  Contracts details page</w:t>
      </w:r>
      <w:bookmarkEnd w:id="536"/>
    </w:p>
    <w:p w14:paraId="1F13D552" w14:textId="2B6E975D" w:rsidR="008F7CB5" w:rsidRDefault="000805D3" w:rsidP="00EC5C30">
      <w:pPr>
        <w:jc w:val="both"/>
        <w:rPr>
          <w:lang w:val="en-GB"/>
        </w:rPr>
      </w:pPr>
      <w:r>
        <w:rPr>
          <w:lang w:val="en-GB"/>
        </w:rPr>
        <w:lastRenderedPageBreak/>
        <w:t>SA</w:t>
      </w:r>
      <w:r w:rsidR="00D31DBC">
        <w:rPr>
          <w:lang w:val="en-GB"/>
        </w:rPr>
        <w:t xml:space="preserve"> user</w:t>
      </w:r>
      <w:r>
        <w:rPr>
          <w:lang w:val="en-GB"/>
        </w:rPr>
        <w:t xml:space="preserve"> can v</w:t>
      </w:r>
      <w:r w:rsidR="007F7151">
        <w:rPr>
          <w:lang w:val="en-GB"/>
        </w:rPr>
        <w:t xml:space="preserve">iew the detail </w:t>
      </w:r>
      <w:r w:rsidR="00D31DBC">
        <w:rPr>
          <w:lang w:val="en-GB"/>
        </w:rPr>
        <w:t>of</w:t>
      </w:r>
      <w:r>
        <w:rPr>
          <w:lang w:val="en-GB"/>
        </w:rPr>
        <w:t xml:space="preserve"> user</w:t>
      </w:r>
      <w:r w:rsidR="007F7151">
        <w:rPr>
          <w:lang w:val="en-GB"/>
        </w:rPr>
        <w:t xml:space="preserve">s </w:t>
      </w:r>
      <w:r w:rsidR="00D31DBC">
        <w:rPr>
          <w:lang w:val="en-GB"/>
        </w:rPr>
        <w:t>associated of</w:t>
      </w:r>
      <w:r>
        <w:rPr>
          <w:lang w:val="en-GB"/>
        </w:rPr>
        <w:t xml:space="preserve"> a specific contract by selecting the option “Associated contract managers” available under the “Show contract menu”</w:t>
      </w:r>
      <w:r w:rsidR="00D31DBC">
        <w:rPr>
          <w:lang w:val="en-GB"/>
        </w:rPr>
        <w:t xml:space="preserve"> drop-down menu.</w:t>
      </w:r>
    </w:p>
    <w:p w14:paraId="4EA882EF" w14:textId="77777777" w:rsidR="000805D3" w:rsidRDefault="000805D3" w:rsidP="00EC5C30">
      <w:pPr>
        <w:jc w:val="both"/>
        <w:rPr>
          <w:lang w:val="en-GB"/>
        </w:rPr>
      </w:pPr>
    </w:p>
    <w:p w14:paraId="31B3EC75" w14:textId="77777777" w:rsidR="000805D3" w:rsidRDefault="000805D3" w:rsidP="00EC5C30">
      <w:pPr>
        <w:jc w:val="both"/>
        <w:rPr>
          <w:lang w:val="en-GB"/>
        </w:rPr>
      </w:pPr>
    </w:p>
    <w:p w14:paraId="5E8311FA" w14:textId="6F1C46F6" w:rsidR="000805D3" w:rsidRDefault="000805D3" w:rsidP="00EC5C30">
      <w:pPr>
        <w:jc w:val="both"/>
        <w:rPr>
          <w:lang w:val="en-GB"/>
        </w:rPr>
      </w:pPr>
      <w:r w:rsidRPr="000805D3">
        <w:rPr>
          <w:noProof/>
        </w:rPr>
        <w:drawing>
          <wp:inline distT="0" distB="0" distL="0" distR="0" wp14:anchorId="2ADB353E" wp14:editId="5DB27874">
            <wp:extent cx="4800600" cy="1920018"/>
            <wp:effectExtent l="0" t="0" r="0" b="444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4813732" cy="1925270"/>
                    </a:xfrm>
                    <a:prstGeom prst="rect">
                      <a:avLst/>
                    </a:prstGeom>
                  </pic:spPr>
                </pic:pic>
              </a:graphicData>
            </a:graphic>
          </wp:inline>
        </w:drawing>
      </w:r>
    </w:p>
    <w:p w14:paraId="3FA9487D" w14:textId="5A8DFC03" w:rsidR="000805D3" w:rsidRDefault="000805D3" w:rsidP="000805D3">
      <w:pPr>
        <w:pStyle w:val="Caption"/>
      </w:pPr>
      <w:bookmarkStart w:id="537" w:name="_Toc179911496"/>
      <w:r w:rsidRPr="005F2E52">
        <w:t xml:space="preserve">Figure </w:t>
      </w:r>
      <w:r w:rsidRPr="005F2E52">
        <w:fldChar w:fldCharType="begin"/>
      </w:r>
      <w:r w:rsidRPr="005F2E52">
        <w:instrText xml:space="preserve"> SEQ Figure \* ARABIC </w:instrText>
      </w:r>
      <w:r w:rsidRPr="005F2E52">
        <w:fldChar w:fldCharType="separate"/>
      </w:r>
      <w:r w:rsidR="00D31DBC">
        <w:rPr>
          <w:noProof/>
        </w:rPr>
        <w:t>136</w:t>
      </w:r>
      <w:r w:rsidRPr="005F2E52">
        <w:fldChar w:fldCharType="end"/>
      </w:r>
      <w:r>
        <w:t>: Associated Contract Managers option</w:t>
      </w:r>
      <w:bookmarkEnd w:id="537"/>
      <w:r>
        <w:t xml:space="preserve"> </w:t>
      </w:r>
    </w:p>
    <w:p w14:paraId="22C3E1EB" w14:textId="77777777" w:rsidR="000805D3" w:rsidRDefault="000805D3" w:rsidP="00EC5C30">
      <w:pPr>
        <w:jc w:val="both"/>
        <w:rPr>
          <w:lang w:val="en-GB"/>
        </w:rPr>
      </w:pPr>
    </w:p>
    <w:p w14:paraId="1409F062" w14:textId="77777777" w:rsidR="000805D3" w:rsidRDefault="000805D3" w:rsidP="00EC5C30">
      <w:pPr>
        <w:jc w:val="both"/>
        <w:rPr>
          <w:lang w:val="en-GB"/>
        </w:rPr>
      </w:pPr>
    </w:p>
    <w:p w14:paraId="5C57ABA7" w14:textId="3B29A730" w:rsidR="000805D3" w:rsidRDefault="00D31DBC" w:rsidP="00EC5C30">
      <w:pPr>
        <w:jc w:val="both"/>
        <w:rPr>
          <w:lang w:val="en-GB"/>
        </w:rPr>
      </w:pPr>
      <w:r w:rsidRPr="00D31DBC">
        <w:rPr>
          <w:noProof/>
        </w:rPr>
        <w:drawing>
          <wp:inline distT="0" distB="0" distL="0" distR="0" wp14:anchorId="47FFB3A7" wp14:editId="76D13DD2">
            <wp:extent cx="5490210" cy="18929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490210" cy="1892935"/>
                    </a:xfrm>
                    <a:prstGeom prst="rect">
                      <a:avLst/>
                    </a:prstGeom>
                  </pic:spPr>
                </pic:pic>
              </a:graphicData>
            </a:graphic>
          </wp:inline>
        </w:drawing>
      </w:r>
    </w:p>
    <w:p w14:paraId="001F39A0" w14:textId="77777777" w:rsidR="007F7151" w:rsidRDefault="007F7151" w:rsidP="00EC5C30">
      <w:pPr>
        <w:jc w:val="both"/>
        <w:rPr>
          <w:lang w:val="en-GB"/>
        </w:rPr>
      </w:pPr>
    </w:p>
    <w:p w14:paraId="575FD1D2" w14:textId="0A29CA52" w:rsidR="007F7151" w:rsidRDefault="007F7151" w:rsidP="007F7151">
      <w:pPr>
        <w:pStyle w:val="Caption"/>
      </w:pPr>
      <w:bookmarkStart w:id="538" w:name="_Toc179911497"/>
      <w:r w:rsidRPr="005F2E52">
        <w:t xml:space="preserve">Figure </w:t>
      </w:r>
      <w:r w:rsidRPr="005F2E52">
        <w:fldChar w:fldCharType="begin"/>
      </w:r>
      <w:r w:rsidRPr="005F2E52">
        <w:instrText xml:space="preserve"> SEQ Figure \* ARABIC </w:instrText>
      </w:r>
      <w:r w:rsidRPr="005F2E52">
        <w:fldChar w:fldCharType="separate"/>
      </w:r>
      <w:r w:rsidR="00D31DBC">
        <w:rPr>
          <w:noProof/>
        </w:rPr>
        <w:t>137</w:t>
      </w:r>
      <w:r w:rsidRPr="005F2E52">
        <w:fldChar w:fldCharType="end"/>
      </w:r>
      <w:r>
        <w:t>: Associated Contract M</w:t>
      </w:r>
      <w:r w:rsidR="00585655">
        <w:t>anagers page</w:t>
      </w:r>
      <w:bookmarkEnd w:id="538"/>
    </w:p>
    <w:p w14:paraId="2A610D85" w14:textId="2F19FC46" w:rsidR="000805D3" w:rsidRDefault="000805D3" w:rsidP="00EC5C30">
      <w:pPr>
        <w:jc w:val="both"/>
        <w:rPr>
          <w:lang w:val="en-GB"/>
        </w:rPr>
      </w:pPr>
    </w:p>
    <w:p w14:paraId="2144BB86" w14:textId="38C4E7C5" w:rsidR="00D31DBC" w:rsidRDefault="00D31DBC" w:rsidP="00EC5C30">
      <w:pPr>
        <w:jc w:val="both"/>
        <w:rPr>
          <w:lang w:val="en-GB"/>
        </w:rPr>
      </w:pPr>
    </w:p>
    <w:p w14:paraId="74FC3952" w14:textId="0BBC37CC" w:rsidR="00D31DBC" w:rsidRDefault="00D31DBC" w:rsidP="00D31DBC">
      <w:pPr>
        <w:pStyle w:val="Heading1"/>
        <w:rPr>
          <w:lang w:val="en-GB"/>
        </w:rPr>
      </w:pPr>
      <w:bookmarkStart w:id="539" w:name="_Toc178848546"/>
      <w:r>
        <w:rPr>
          <w:lang w:val="en-GB"/>
        </w:rPr>
        <w:t>Online Chat</w:t>
      </w:r>
      <w:bookmarkEnd w:id="539"/>
    </w:p>
    <w:p w14:paraId="4EB54D2C" w14:textId="77777777" w:rsidR="00D31DBC" w:rsidRDefault="00D31DBC" w:rsidP="00D31DBC">
      <w:pPr>
        <w:rPr>
          <w:lang w:val="en-GB"/>
        </w:rPr>
      </w:pPr>
    </w:p>
    <w:p w14:paraId="70404944" w14:textId="1349457E" w:rsidR="00C62024" w:rsidRPr="00A92CC4" w:rsidRDefault="00C62024" w:rsidP="00C62024">
      <w:pPr>
        <w:jc w:val="both"/>
        <w:rPr>
          <w:lang w:val="en-GB"/>
        </w:rPr>
      </w:pPr>
      <w:r w:rsidRPr="00A92CC4">
        <w:rPr>
          <w:lang w:val="en-GB"/>
        </w:rPr>
        <w:t>The o</w:t>
      </w:r>
      <w:r>
        <w:rPr>
          <w:lang w:val="en-GB"/>
        </w:rPr>
        <w:t>nline chat functionality is</w:t>
      </w:r>
      <w:r w:rsidRPr="00A92CC4">
        <w:rPr>
          <w:lang w:val="en-GB"/>
        </w:rPr>
        <w:t xml:space="preserve"> accessible to each user on the e-GP for technical assistance reasons.</w:t>
      </w:r>
    </w:p>
    <w:p w14:paraId="6D47BBD3" w14:textId="77777777" w:rsidR="00C62024" w:rsidRDefault="00C62024" w:rsidP="00C62024">
      <w:pPr>
        <w:jc w:val="both"/>
        <w:rPr>
          <w:lang w:val="en-GB"/>
        </w:rPr>
      </w:pPr>
      <w:r w:rsidRPr="00A92CC4">
        <w:rPr>
          <w:lang w:val="en-GB"/>
        </w:rPr>
        <w:t>Users can initiate a request by submitting their name, their email, the type of issue (help to Buyers/Suppliers etc.) and they can type a message, to request for help. Multiple System Administrators associated to</w:t>
      </w:r>
      <w:r>
        <w:rPr>
          <w:lang w:val="en-GB"/>
        </w:rPr>
        <w:t xml:space="preserve"> the</w:t>
      </w:r>
      <w:r w:rsidRPr="00A92CC4">
        <w:rPr>
          <w:lang w:val="en-GB"/>
        </w:rPr>
        <w:t xml:space="preserve"> dedicated Chat Agent roles can handle these queries and provide their answers within the functionality, according to their queue.</w:t>
      </w:r>
    </w:p>
    <w:p w14:paraId="7CFBA8F1" w14:textId="77777777" w:rsidR="00C62024" w:rsidRDefault="00C62024" w:rsidP="00C62024">
      <w:pPr>
        <w:jc w:val="both"/>
        <w:rPr>
          <w:lang w:val="en-GB"/>
        </w:rPr>
      </w:pPr>
    </w:p>
    <w:p w14:paraId="2E4A83A9" w14:textId="2842DAB9" w:rsidR="00F43A37" w:rsidRDefault="00C62024" w:rsidP="00F43A37">
      <w:pPr>
        <w:jc w:val="both"/>
        <w:rPr>
          <w:lang w:val="en-GB"/>
        </w:rPr>
      </w:pPr>
      <w:r>
        <w:rPr>
          <w:lang w:val="en-GB"/>
        </w:rPr>
        <w:t xml:space="preserve">SA </w:t>
      </w:r>
      <w:r w:rsidR="00E97116">
        <w:rPr>
          <w:lang w:val="en-GB"/>
        </w:rPr>
        <w:t>user accesses</w:t>
      </w:r>
      <w:r>
        <w:rPr>
          <w:lang w:val="en-GB"/>
        </w:rPr>
        <w:t xml:space="preserve"> on online chat functionality </w:t>
      </w:r>
      <w:r w:rsidR="00E97116">
        <w:rPr>
          <w:lang w:val="en-GB"/>
        </w:rPr>
        <w:t xml:space="preserve">separately to e-GP </w:t>
      </w:r>
      <w:r w:rsidR="00F43A37">
        <w:rPr>
          <w:lang w:val="en-GB"/>
        </w:rPr>
        <w:t>and selects the “CAS” button</w:t>
      </w:r>
      <w:r w:rsidR="0037167F">
        <w:rPr>
          <w:lang w:val="en-GB"/>
        </w:rPr>
        <w:t>.</w:t>
      </w:r>
    </w:p>
    <w:p w14:paraId="5D8D3244" w14:textId="7BA9C1AF" w:rsidR="00C62024" w:rsidRDefault="00F43A37" w:rsidP="00C62024">
      <w:pPr>
        <w:jc w:val="both"/>
        <w:rPr>
          <w:lang w:val="en-GB"/>
        </w:rPr>
      </w:pPr>
      <w:r>
        <w:rPr>
          <w:lang w:val="en-GB"/>
        </w:rPr>
        <w:t xml:space="preserve"> </w:t>
      </w:r>
    </w:p>
    <w:p w14:paraId="79807F67" w14:textId="77777777" w:rsidR="00E97116" w:rsidRDefault="00E97116" w:rsidP="00C62024">
      <w:pPr>
        <w:jc w:val="both"/>
        <w:rPr>
          <w:lang w:val="en-GB"/>
        </w:rPr>
      </w:pPr>
    </w:p>
    <w:p w14:paraId="51A47B2B" w14:textId="77777777" w:rsidR="00E97116" w:rsidRPr="00A92CC4" w:rsidRDefault="00E97116" w:rsidP="00C62024">
      <w:pPr>
        <w:jc w:val="both"/>
        <w:rPr>
          <w:lang w:val="en-GB"/>
        </w:rPr>
      </w:pPr>
    </w:p>
    <w:p w14:paraId="1C5E7671" w14:textId="5BB05763" w:rsidR="00D31DBC" w:rsidRDefault="00F43A37" w:rsidP="00D31DBC">
      <w:pPr>
        <w:rPr>
          <w:lang w:val="en-GB"/>
        </w:rPr>
      </w:pPr>
      <w:r w:rsidRPr="00F43A37">
        <w:rPr>
          <w:noProof/>
        </w:rPr>
        <w:lastRenderedPageBreak/>
        <w:drawing>
          <wp:inline distT="0" distB="0" distL="0" distR="0" wp14:anchorId="171569E7" wp14:editId="71A33C07">
            <wp:extent cx="4425950" cy="389187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4433381" cy="3898409"/>
                    </a:xfrm>
                    <a:prstGeom prst="rect">
                      <a:avLst/>
                    </a:prstGeom>
                  </pic:spPr>
                </pic:pic>
              </a:graphicData>
            </a:graphic>
          </wp:inline>
        </w:drawing>
      </w:r>
    </w:p>
    <w:p w14:paraId="1E42DA8C" w14:textId="77777777" w:rsidR="00F43A37" w:rsidRDefault="00F43A37" w:rsidP="00D31DBC">
      <w:pPr>
        <w:rPr>
          <w:lang w:val="en-GB"/>
        </w:rPr>
      </w:pPr>
    </w:p>
    <w:p w14:paraId="3BDC9CB1" w14:textId="69B3BF8E" w:rsidR="00F43A37" w:rsidRDefault="00F43A37" w:rsidP="00F43A37">
      <w:pPr>
        <w:pStyle w:val="Caption"/>
      </w:pPr>
      <w:bookmarkStart w:id="540" w:name="_Toc179911498"/>
      <w:r w:rsidRPr="005F2E52">
        <w:t xml:space="preserve">Figure </w:t>
      </w:r>
      <w:r w:rsidRPr="005F2E52">
        <w:fldChar w:fldCharType="begin"/>
      </w:r>
      <w:r w:rsidRPr="005F2E52">
        <w:instrText xml:space="preserve"> SEQ Figure \* ARABIC </w:instrText>
      </w:r>
      <w:r w:rsidRPr="005F2E52">
        <w:fldChar w:fldCharType="separate"/>
      </w:r>
      <w:r>
        <w:rPr>
          <w:noProof/>
        </w:rPr>
        <w:t>138</w:t>
      </w:r>
      <w:r w:rsidRPr="005F2E52">
        <w:fldChar w:fldCharType="end"/>
      </w:r>
      <w:r>
        <w:t>: Select CAS button – SA Access to chat functionality</w:t>
      </w:r>
      <w:bookmarkEnd w:id="540"/>
      <w:r>
        <w:t xml:space="preserve">  </w:t>
      </w:r>
    </w:p>
    <w:p w14:paraId="05C6E609" w14:textId="77777777" w:rsidR="00F43A37" w:rsidRDefault="00F43A37" w:rsidP="00D31DBC">
      <w:pPr>
        <w:rPr>
          <w:lang w:val="en-GB"/>
        </w:rPr>
      </w:pPr>
    </w:p>
    <w:p w14:paraId="5F13AFA7" w14:textId="77777777" w:rsidR="000D0AF1" w:rsidRDefault="000D0AF1" w:rsidP="00D31DBC">
      <w:pPr>
        <w:rPr>
          <w:lang w:val="en-GB"/>
        </w:rPr>
      </w:pPr>
    </w:p>
    <w:p w14:paraId="114689FD" w14:textId="77777777" w:rsidR="000D0AF1" w:rsidRDefault="000D0AF1" w:rsidP="00D31DBC">
      <w:pPr>
        <w:rPr>
          <w:lang w:val="en-GB"/>
        </w:rPr>
      </w:pPr>
    </w:p>
    <w:p w14:paraId="5A286D19" w14:textId="77777777" w:rsidR="000D0AF1" w:rsidRDefault="000D0AF1" w:rsidP="00D31DBC">
      <w:pPr>
        <w:rPr>
          <w:lang w:val="en-GB"/>
        </w:rPr>
      </w:pPr>
    </w:p>
    <w:p w14:paraId="1CB37F71" w14:textId="77777777" w:rsidR="000D0AF1" w:rsidRDefault="000D0AF1" w:rsidP="00D31DBC">
      <w:pPr>
        <w:rPr>
          <w:lang w:val="en-GB"/>
        </w:rPr>
      </w:pPr>
      <w:r>
        <w:rPr>
          <w:lang w:val="en-GB"/>
        </w:rPr>
        <w:t>The user accesses to the conversation room. All available messages was sent by user are available to the left side of the page. User can select a specific conversation in order to answer the request.</w:t>
      </w:r>
    </w:p>
    <w:p w14:paraId="2BD6045E" w14:textId="77777777" w:rsidR="000D0AF1" w:rsidRDefault="000D0AF1" w:rsidP="00D31DBC">
      <w:pPr>
        <w:rPr>
          <w:lang w:val="en-GB"/>
        </w:rPr>
      </w:pPr>
    </w:p>
    <w:p w14:paraId="491623C9" w14:textId="39D8E211" w:rsidR="00DF0B74" w:rsidRDefault="00DF0B74" w:rsidP="00D31DBC">
      <w:pPr>
        <w:rPr>
          <w:lang w:val="en-GB"/>
        </w:rPr>
      </w:pPr>
      <w:r w:rsidRPr="00DF0B74">
        <w:rPr>
          <w:noProof/>
        </w:rPr>
        <w:t xml:space="preserve"> </w:t>
      </w:r>
      <w:r w:rsidRPr="00DF0B74">
        <w:rPr>
          <w:noProof/>
        </w:rPr>
        <w:drawing>
          <wp:inline distT="0" distB="0" distL="0" distR="0" wp14:anchorId="64F78511" wp14:editId="07E0102A">
            <wp:extent cx="5490210" cy="2397125"/>
            <wp:effectExtent l="0" t="0" r="0" b="317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490210" cy="2397125"/>
                    </a:xfrm>
                    <a:prstGeom prst="rect">
                      <a:avLst/>
                    </a:prstGeom>
                  </pic:spPr>
                </pic:pic>
              </a:graphicData>
            </a:graphic>
          </wp:inline>
        </w:drawing>
      </w:r>
    </w:p>
    <w:p w14:paraId="0CBE2401" w14:textId="1A33C35D" w:rsidR="00DF0B74" w:rsidRDefault="00DF0B74" w:rsidP="00DF0B74">
      <w:pPr>
        <w:pStyle w:val="Caption"/>
      </w:pPr>
      <w:bookmarkStart w:id="541" w:name="_Toc179911499"/>
      <w:r w:rsidRPr="005F2E52">
        <w:t xml:space="preserve">Figure </w:t>
      </w:r>
      <w:r w:rsidRPr="005F2E52">
        <w:fldChar w:fldCharType="begin"/>
      </w:r>
      <w:r w:rsidRPr="005F2E52">
        <w:instrText xml:space="preserve"> SEQ Figure \* ARABIC </w:instrText>
      </w:r>
      <w:r w:rsidRPr="005F2E52">
        <w:fldChar w:fldCharType="separate"/>
      </w:r>
      <w:r>
        <w:rPr>
          <w:noProof/>
        </w:rPr>
        <w:t>139</w:t>
      </w:r>
      <w:r w:rsidRPr="005F2E52">
        <w:fldChar w:fldCharType="end"/>
      </w:r>
      <w:r>
        <w:t>: Chat in progress -   View conversation list</w:t>
      </w:r>
      <w:bookmarkEnd w:id="541"/>
    </w:p>
    <w:p w14:paraId="30FDA62A" w14:textId="77777777" w:rsidR="00DF0B74" w:rsidRDefault="00DF0B74" w:rsidP="00D31DBC">
      <w:pPr>
        <w:rPr>
          <w:lang w:val="en-GB"/>
        </w:rPr>
      </w:pPr>
    </w:p>
    <w:p w14:paraId="5BEE4F24" w14:textId="7167AA50" w:rsidR="000D0AF1" w:rsidRDefault="000D0AF1" w:rsidP="00D31DBC">
      <w:pPr>
        <w:rPr>
          <w:lang w:val="en-GB"/>
        </w:rPr>
      </w:pPr>
      <w:r>
        <w:rPr>
          <w:lang w:val="en-GB"/>
        </w:rPr>
        <w:lastRenderedPageBreak/>
        <w:t xml:space="preserve"> </w:t>
      </w:r>
    </w:p>
    <w:p w14:paraId="7A81C422" w14:textId="77777777" w:rsidR="00DF0B74" w:rsidRDefault="00DF0B74" w:rsidP="00DF0B74">
      <w:pPr>
        <w:jc w:val="both"/>
        <w:rPr>
          <w:lang w:val="en-GB"/>
        </w:rPr>
      </w:pPr>
      <w:r>
        <w:rPr>
          <w:lang w:val="en-GB"/>
        </w:rPr>
        <w:t>The user can answer a message by selecting a specific conversation on the left side of the page.</w:t>
      </w:r>
    </w:p>
    <w:p w14:paraId="648CB745" w14:textId="77777777" w:rsidR="00DF0B74" w:rsidRDefault="00DF0B74" w:rsidP="00DF0B74">
      <w:pPr>
        <w:jc w:val="both"/>
        <w:rPr>
          <w:lang w:val="en-GB"/>
        </w:rPr>
      </w:pPr>
      <w:r>
        <w:rPr>
          <w:lang w:val="en-GB"/>
        </w:rPr>
        <w:t>Upon selecting the conversation he/she is able to view the request and type an answer.</w:t>
      </w:r>
    </w:p>
    <w:p w14:paraId="47FB73C6" w14:textId="77777777" w:rsidR="00DF0B74" w:rsidRDefault="00DF0B74" w:rsidP="00DF0B74">
      <w:pPr>
        <w:jc w:val="both"/>
        <w:rPr>
          <w:lang w:val="en-GB"/>
        </w:rPr>
      </w:pPr>
    </w:p>
    <w:p w14:paraId="49D6F411" w14:textId="77777777" w:rsidR="00D71362" w:rsidRDefault="00D71362" w:rsidP="00DF0B74">
      <w:pPr>
        <w:jc w:val="both"/>
        <w:rPr>
          <w:lang w:val="en-GB"/>
        </w:rPr>
      </w:pPr>
    </w:p>
    <w:p w14:paraId="565DFD93" w14:textId="77777777" w:rsidR="00D71362" w:rsidRDefault="00D71362" w:rsidP="00DF0B74">
      <w:pPr>
        <w:jc w:val="both"/>
        <w:rPr>
          <w:lang w:val="en-GB"/>
        </w:rPr>
      </w:pPr>
    </w:p>
    <w:p w14:paraId="5065729A" w14:textId="4DBE852B" w:rsidR="00DF0B74" w:rsidRDefault="00D71362" w:rsidP="00DF0B74">
      <w:pPr>
        <w:jc w:val="both"/>
        <w:rPr>
          <w:lang w:val="en-GB"/>
        </w:rPr>
      </w:pPr>
      <w:r w:rsidRPr="00D71362">
        <w:rPr>
          <w:noProof/>
        </w:rPr>
        <w:drawing>
          <wp:inline distT="0" distB="0" distL="0" distR="0" wp14:anchorId="2107B21E" wp14:editId="7CD1A6BF">
            <wp:extent cx="5490210" cy="2434590"/>
            <wp:effectExtent l="0" t="0" r="0" b="381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490210" cy="2434590"/>
                    </a:xfrm>
                    <a:prstGeom prst="rect">
                      <a:avLst/>
                    </a:prstGeom>
                  </pic:spPr>
                </pic:pic>
              </a:graphicData>
            </a:graphic>
          </wp:inline>
        </w:drawing>
      </w:r>
      <w:r w:rsidR="00DF0B74">
        <w:rPr>
          <w:lang w:val="en-GB"/>
        </w:rPr>
        <w:t xml:space="preserve"> </w:t>
      </w:r>
    </w:p>
    <w:p w14:paraId="6ED5E297" w14:textId="77777777" w:rsidR="00D71362" w:rsidRDefault="00D71362" w:rsidP="00DF0B74">
      <w:pPr>
        <w:jc w:val="both"/>
        <w:rPr>
          <w:lang w:val="en-GB"/>
        </w:rPr>
      </w:pPr>
    </w:p>
    <w:p w14:paraId="4BA68C18" w14:textId="3EF52978" w:rsidR="00D71362" w:rsidRDefault="00D71362" w:rsidP="00D71362">
      <w:pPr>
        <w:pStyle w:val="Caption"/>
      </w:pPr>
      <w:bookmarkStart w:id="542" w:name="_Toc179911500"/>
      <w:r w:rsidRPr="005F2E52">
        <w:t xml:space="preserve">Figure </w:t>
      </w:r>
      <w:r w:rsidRPr="005F2E52">
        <w:fldChar w:fldCharType="begin"/>
      </w:r>
      <w:r w:rsidRPr="005F2E52">
        <w:instrText xml:space="preserve"> SEQ Figure \* ARABIC </w:instrText>
      </w:r>
      <w:r w:rsidRPr="005F2E52">
        <w:fldChar w:fldCharType="separate"/>
      </w:r>
      <w:r>
        <w:rPr>
          <w:noProof/>
        </w:rPr>
        <w:t>140</w:t>
      </w:r>
      <w:r w:rsidRPr="005F2E52">
        <w:fldChar w:fldCharType="end"/>
      </w:r>
      <w:r>
        <w:t>: Answer message</w:t>
      </w:r>
      <w:bookmarkEnd w:id="542"/>
    </w:p>
    <w:p w14:paraId="1E62B42B" w14:textId="77777777" w:rsidR="00D71362" w:rsidRDefault="00D71362" w:rsidP="00DF0B74">
      <w:pPr>
        <w:jc w:val="both"/>
        <w:rPr>
          <w:lang w:val="en-GB"/>
        </w:rPr>
      </w:pPr>
    </w:p>
    <w:p w14:paraId="743D02BB" w14:textId="77777777" w:rsidR="007A2CF2" w:rsidRDefault="007A2CF2" w:rsidP="00DF0B74">
      <w:pPr>
        <w:jc w:val="both"/>
        <w:rPr>
          <w:lang w:val="en-GB"/>
        </w:rPr>
      </w:pPr>
    </w:p>
    <w:p w14:paraId="639EA7A2" w14:textId="4E78C455" w:rsidR="007A2CF2" w:rsidRDefault="007A2CF2" w:rsidP="007A2CF2">
      <w:pPr>
        <w:pStyle w:val="Heading1"/>
        <w:rPr>
          <w:lang w:val="en-GB"/>
        </w:rPr>
      </w:pPr>
      <w:r>
        <w:rPr>
          <w:lang w:val="en-GB"/>
        </w:rPr>
        <w:t>Revert Tenders</w:t>
      </w:r>
    </w:p>
    <w:p w14:paraId="780E0F95" w14:textId="77777777" w:rsidR="007A2CF2" w:rsidRDefault="007A2CF2" w:rsidP="007A2CF2">
      <w:pPr>
        <w:rPr>
          <w:lang w:val="en-GB"/>
        </w:rPr>
      </w:pPr>
    </w:p>
    <w:p w14:paraId="478EBDFF" w14:textId="4E0FD473" w:rsidR="006C7CFA" w:rsidRDefault="006C7CFA" w:rsidP="006C7CFA">
      <w:pPr>
        <w:jc w:val="both"/>
        <w:rPr>
          <w:lang w:val="en-GB"/>
        </w:rPr>
      </w:pPr>
      <w:r w:rsidRPr="00222582">
        <w:rPr>
          <w:lang w:val="en-GB"/>
        </w:rPr>
        <w:t>SA user role will be able to revert to bid submission stage tenders which the current status is awaiting bid opening.</w:t>
      </w:r>
      <w:r>
        <w:rPr>
          <w:lang w:val="en-GB"/>
        </w:rPr>
        <w:t xml:space="preserve"> </w:t>
      </w:r>
      <w:r w:rsidRPr="00222582">
        <w:rPr>
          <w:lang w:val="en-GB"/>
        </w:rPr>
        <w:t xml:space="preserve">For all tenders on “awaiting bid opening” status a “Revert” button will be available on “View Tender Details” page. </w:t>
      </w:r>
    </w:p>
    <w:p w14:paraId="505619FE" w14:textId="77777777" w:rsidR="006C7CFA" w:rsidRDefault="006C7CFA" w:rsidP="006C7CFA">
      <w:pPr>
        <w:jc w:val="both"/>
        <w:rPr>
          <w:lang w:val="en-GB"/>
        </w:rPr>
      </w:pPr>
    </w:p>
    <w:p w14:paraId="694502CF" w14:textId="13DF9F42" w:rsidR="006C7CFA" w:rsidRDefault="006C7CFA" w:rsidP="006C7CFA">
      <w:pPr>
        <w:jc w:val="both"/>
        <w:rPr>
          <w:lang w:val="en-GB"/>
        </w:rPr>
      </w:pPr>
      <w:r w:rsidRPr="006C7CFA">
        <w:rPr>
          <w:lang w:val="en-GB"/>
        </w:rPr>
        <w:drawing>
          <wp:inline distT="0" distB="0" distL="0" distR="0" wp14:anchorId="04ED7355" wp14:editId="269721E9">
            <wp:extent cx="5490210" cy="2092960"/>
            <wp:effectExtent l="0" t="0" r="0" b="254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490210" cy="2092960"/>
                    </a:xfrm>
                    <a:prstGeom prst="rect">
                      <a:avLst/>
                    </a:prstGeom>
                  </pic:spPr>
                </pic:pic>
              </a:graphicData>
            </a:graphic>
          </wp:inline>
        </w:drawing>
      </w:r>
    </w:p>
    <w:p w14:paraId="0EFCA756" w14:textId="77777777" w:rsidR="006C7CFA" w:rsidRDefault="006C7CFA" w:rsidP="006C7CFA">
      <w:pPr>
        <w:jc w:val="both"/>
        <w:rPr>
          <w:lang w:val="en-GB"/>
        </w:rPr>
      </w:pPr>
    </w:p>
    <w:p w14:paraId="09D8B774" w14:textId="4104FD00" w:rsidR="006C7CFA" w:rsidRDefault="006C7CFA" w:rsidP="006C7CFA">
      <w:pPr>
        <w:pStyle w:val="Caption"/>
      </w:pPr>
      <w:bookmarkStart w:id="543" w:name="_Toc179911501"/>
      <w:r w:rsidRPr="005F2E52">
        <w:t xml:space="preserve">Figure </w:t>
      </w:r>
      <w:r w:rsidRPr="005F2E52">
        <w:fldChar w:fldCharType="begin"/>
      </w:r>
      <w:r w:rsidRPr="005F2E52">
        <w:instrText xml:space="preserve"> SEQ Figure \* ARABIC </w:instrText>
      </w:r>
      <w:r w:rsidRPr="005F2E52">
        <w:fldChar w:fldCharType="separate"/>
      </w:r>
      <w:r>
        <w:rPr>
          <w:noProof/>
        </w:rPr>
        <w:t>141</w:t>
      </w:r>
      <w:r w:rsidRPr="005F2E52">
        <w:fldChar w:fldCharType="end"/>
      </w:r>
      <w:r w:rsidR="00180296">
        <w:t>: Revert Button</w:t>
      </w:r>
      <w:bookmarkEnd w:id="543"/>
    </w:p>
    <w:p w14:paraId="122FF36D" w14:textId="77777777" w:rsidR="006C7CFA" w:rsidRDefault="006C7CFA" w:rsidP="006C7CFA">
      <w:pPr>
        <w:jc w:val="both"/>
        <w:rPr>
          <w:lang w:val="en-GB"/>
        </w:rPr>
      </w:pPr>
    </w:p>
    <w:p w14:paraId="549A6162" w14:textId="77777777" w:rsidR="006C7CFA" w:rsidRDefault="006C7CFA" w:rsidP="006C7CFA">
      <w:pPr>
        <w:jc w:val="both"/>
        <w:rPr>
          <w:lang w:val="en-GB"/>
        </w:rPr>
      </w:pPr>
    </w:p>
    <w:p w14:paraId="4196BCB3" w14:textId="77777777" w:rsidR="006C7CFA" w:rsidRDefault="006C7CFA" w:rsidP="006C7CFA">
      <w:pPr>
        <w:jc w:val="both"/>
        <w:rPr>
          <w:lang w:val="en-GB"/>
        </w:rPr>
      </w:pPr>
    </w:p>
    <w:p w14:paraId="4ED1FF89" w14:textId="77777777" w:rsidR="006C7CFA" w:rsidRPr="00222582" w:rsidRDefault="006C7CFA" w:rsidP="006C7CFA">
      <w:pPr>
        <w:jc w:val="both"/>
        <w:rPr>
          <w:lang w:val="en-GB"/>
        </w:rPr>
      </w:pPr>
    </w:p>
    <w:p w14:paraId="4A1BC3BE" w14:textId="77777777" w:rsidR="006C7CFA" w:rsidRDefault="006C7CFA" w:rsidP="006C7CFA">
      <w:pPr>
        <w:jc w:val="both"/>
        <w:rPr>
          <w:lang w:val="en-GB"/>
        </w:rPr>
      </w:pPr>
      <w:r w:rsidRPr="00222582">
        <w:rPr>
          <w:lang w:val="en-GB"/>
        </w:rPr>
        <w:t>Upon SA user selecting the “Revert”</w:t>
      </w:r>
      <w:r>
        <w:rPr>
          <w:lang w:val="en-GB"/>
        </w:rPr>
        <w:t xml:space="preserve"> button</w:t>
      </w:r>
      <w:r w:rsidRPr="00222582">
        <w:rPr>
          <w:lang w:val="en-GB"/>
        </w:rPr>
        <w:t xml:space="preserve"> a message will be displayed “Are you sure you want to revert this tender?” and the following available options</w:t>
      </w:r>
    </w:p>
    <w:p w14:paraId="26311D47" w14:textId="77777777" w:rsidR="006C7CFA" w:rsidRPr="006C7CFA" w:rsidRDefault="006C7CFA" w:rsidP="006C7CFA">
      <w:pPr>
        <w:jc w:val="both"/>
        <w:rPr>
          <w:lang w:val="en-GB"/>
        </w:rPr>
      </w:pPr>
      <w:r w:rsidRPr="006C7CFA">
        <w:rPr>
          <w:lang w:val="en-GB"/>
        </w:rPr>
        <w:t>“Ok”</w:t>
      </w:r>
    </w:p>
    <w:p w14:paraId="453CEAAF" w14:textId="77777777" w:rsidR="006C7CFA" w:rsidRDefault="006C7CFA" w:rsidP="006C7CFA">
      <w:pPr>
        <w:jc w:val="both"/>
        <w:rPr>
          <w:lang w:val="en-GB"/>
        </w:rPr>
      </w:pPr>
      <w:r w:rsidRPr="006C7CFA">
        <w:rPr>
          <w:lang w:val="en-GB"/>
        </w:rPr>
        <w:t>“Cancel”</w:t>
      </w:r>
    </w:p>
    <w:p w14:paraId="4D0416C3" w14:textId="2D1A0B71" w:rsidR="006C7CFA" w:rsidRDefault="006C7CFA" w:rsidP="006C7CFA">
      <w:pPr>
        <w:jc w:val="both"/>
        <w:rPr>
          <w:lang w:val="en-GB"/>
        </w:rPr>
      </w:pPr>
      <w:r w:rsidRPr="00222582">
        <w:rPr>
          <w:lang w:val="en-GB"/>
        </w:rPr>
        <w:t>On the above message (modal), SA user will be able to edit the bid submission deadline date by providing a new one from message (modal) before he/she decide to revert the tender or not by se</w:t>
      </w:r>
      <w:r w:rsidR="00180296">
        <w:rPr>
          <w:lang w:val="en-GB"/>
        </w:rPr>
        <w:t>lecting “Ok” or “Cancel” option.</w:t>
      </w:r>
    </w:p>
    <w:p w14:paraId="56F26BAF" w14:textId="77777777" w:rsidR="00180296" w:rsidRDefault="00180296" w:rsidP="006C7CFA">
      <w:pPr>
        <w:jc w:val="both"/>
        <w:rPr>
          <w:lang w:val="en-GB"/>
        </w:rPr>
      </w:pPr>
    </w:p>
    <w:p w14:paraId="10006B66" w14:textId="5750765D" w:rsidR="00180296" w:rsidRDefault="00180296" w:rsidP="006C7CFA">
      <w:pPr>
        <w:jc w:val="both"/>
        <w:rPr>
          <w:lang w:val="en-GB"/>
        </w:rPr>
      </w:pPr>
      <w:r w:rsidRPr="00180296">
        <w:rPr>
          <w:lang w:val="en-GB"/>
        </w:rPr>
        <w:drawing>
          <wp:inline distT="0" distB="0" distL="0" distR="0" wp14:anchorId="44D9B2A3" wp14:editId="7AD33390">
            <wp:extent cx="5490210" cy="246316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5490210" cy="2463165"/>
                    </a:xfrm>
                    <a:prstGeom prst="rect">
                      <a:avLst/>
                    </a:prstGeom>
                  </pic:spPr>
                </pic:pic>
              </a:graphicData>
            </a:graphic>
          </wp:inline>
        </w:drawing>
      </w:r>
    </w:p>
    <w:p w14:paraId="5B35B2FC" w14:textId="77777777" w:rsidR="00180296" w:rsidRDefault="00180296" w:rsidP="006C7CFA">
      <w:pPr>
        <w:jc w:val="both"/>
        <w:rPr>
          <w:lang w:val="en-GB"/>
        </w:rPr>
      </w:pPr>
    </w:p>
    <w:p w14:paraId="792875AA" w14:textId="04501012" w:rsidR="00FD7C54" w:rsidRDefault="00FD7C54" w:rsidP="00FD7C54">
      <w:pPr>
        <w:pStyle w:val="Caption"/>
      </w:pPr>
      <w:bookmarkStart w:id="544" w:name="_Toc179911502"/>
      <w:r w:rsidRPr="005F2E52">
        <w:t xml:space="preserve">Figure </w:t>
      </w:r>
      <w:r w:rsidRPr="005F2E52">
        <w:fldChar w:fldCharType="begin"/>
      </w:r>
      <w:r w:rsidRPr="005F2E52">
        <w:instrText xml:space="preserve"> SEQ Figure \* ARABIC </w:instrText>
      </w:r>
      <w:r w:rsidRPr="005F2E52">
        <w:fldChar w:fldCharType="separate"/>
      </w:r>
      <w:r>
        <w:rPr>
          <w:noProof/>
        </w:rPr>
        <w:t>142</w:t>
      </w:r>
      <w:r w:rsidRPr="005F2E52">
        <w:fldChar w:fldCharType="end"/>
      </w:r>
      <w:r>
        <w:t xml:space="preserve">: Provide New </w:t>
      </w:r>
      <w:r w:rsidR="00F45EBC">
        <w:t>S</w:t>
      </w:r>
      <w:r>
        <w:t>ubmission Deadline</w:t>
      </w:r>
      <w:bookmarkEnd w:id="544"/>
    </w:p>
    <w:p w14:paraId="36204B95" w14:textId="77777777" w:rsidR="00180296" w:rsidRPr="00222582" w:rsidRDefault="00180296" w:rsidP="006C7CFA">
      <w:pPr>
        <w:jc w:val="both"/>
        <w:rPr>
          <w:lang w:val="en-GB"/>
        </w:rPr>
      </w:pPr>
    </w:p>
    <w:p w14:paraId="30EA12DA" w14:textId="77777777" w:rsidR="006C7CFA" w:rsidRDefault="006C7CFA" w:rsidP="006C7CFA">
      <w:pPr>
        <w:jc w:val="both"/>
        <w:rPr>
          <w:lang w:val="en-GB"/>
        </w:rPr>
      </w:pPr>
      <w:r w:rsidRPr="00222582">
        <w:rPr>
          <w:lang w:val="en-GB"/>
        </w:rPr>
        <w:t>Upon SA user decide to revert the tender by selecting “ok” button  the confirmation message “ Tender has been reverted successfully”  will be displayed and the status of reverted tender will be changed to “Bid Submission”.</w:t>
      </w:r>
    </w:p>
    <w:p w14:paraId="0E85338C" w14:textId="59B1E179" w:rsidR="00F45EBC" w:rsidRDefault="00F45EBC" w:rsidP="006C7CFA">
      <w:pPr>
        <w:jc w:val="both"/>
        <w:rPr>
          <w:lang w:val="en-GB"/>
        </w:rPr>
      </w:pPr>
      <w:r w:rsidRPr="00F45EBC">
        <w:rPr>
          <w:lang w:val="en-GB"/>
        </w:rPr>
        <w:drawing>
          <wp:inline distT="0" distB="0" distL="0" distR="0" wp14:anchorId="1823CE3A" wp14:editId="3C08DCC7">
            <wp:extent cx="5490210" cy="2241550"/>
            <wp:effectExtent l="0" t="0" r="0" b="635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490210" cy="2241550"/>
                    </a:xfrm>
                    <a:prstGeom prst="rect">
                      <a:avLst/>
                    </a:prstGeom>
                  </pic:spPr>
                </pic:pic>
              </a:graphicData>
            </a:graphic>
          </wp:inline>
        </w:drawing>
      </w:r>
    </w:p>
    <w:p w14:paraId="27172D65" w14:textId="77777777" w:rsidR="00F45EBC" w:rsidRDefault="00F45EBC" w:rsidP="006C7CFA">
      <w:pPr>
        <w:jc w:val="both"/>
        <w:rPr>
          <w:lang w:val="en-GB"/>
        </w:rPr>
      </w:pPr>
    </w:p>
    <w:p w14:paraId="3F35439F" w14:textId="77777777" w:rsidR="00F45EBC" w:rsidRDefault="00F45EBC" w:rsidP="006C7CFA">
      <w:pPr>
        <w:jc w:val="both"/>
        <w:rPr>
          <w:lang w:val="en-GB"/>
        </w:rPr>
      </w:pPr>
    </w:p>
    <w:p w14:paraId="48687A26" w14:textId="5D80396B" w:rsidR="00F45EBC" w:rsidRDefault="00F45EBC" w:rsidP="00F45EBC">
      <w:pPr>
        <w:pStyle w:val="Caption"/>
      </w:pPr>
      <w:bookmarkStart w:id="545" w:name="_Toc179911503"/>
      <w:r w:rsidRPr="005F2E52">
        <w:t xml:space="preserve">Figure </w:t>
      </w:r>
      <w:r w:rsidRPr="005F2E52">
        <w:fldChar w:fldCharType="begin"/>
      </w:r>
      <w:r w:rsidRPr="005F2E52">
        <w:instrText xml:space="preserve"> SEQ Figure \* ARABIC </w:instrText>
      </w:r>
      <w:r w:rsidRPr="005F2E52">
        <w:fldChar w:fldCharType="separate"/>
      </w:r>
      <w:r>
        <w:rPr>
          <w:noProof/>
        </w:rPr>
        <w:t>143</w:t>
      </w:r>
      <w:r w:rsidRPr="005F2E52">
        <w:fldChar w:fldCharType="end"/>
      </w:r>
      <w:r>
        <w:t xml:space="preserve">: </w:t>
      </w:r>
      <w:r>
        <w:t>Tender status upon selecting the “ok” button</w:t>
      </w:r>
      <w:bookmarkEnd w:id="545"/>
      <w:r>
        <w:t xml:space="preserve"> </w:t>
      </w:r>
    </w:p>
    <w:p w14:paraId="797012FC" w14:textId="77777777" w:rsidR="00F45EBC" w:rsidRPr="00222582" w:rsidRDefault="00F45EBC" w:rsidP="006C7CFA">
      <w:pPr>
        <w:jc w:val="both"/>
        <w:rPr>
          <w:lang w:val="en-GB"/>
        </w:rPr>
      </w:pPr>
    </w:p>
    <w:p w14:paraId="2B28E5AF" w14:textId="77777777" w:rsidR="004A3FD1" w:rsidRPr="00222582" w:rsidRDefault="006C7CFA" w:rsidP="004A3FD1">
      <w:pPr>
        <w:jc w:val="both"/>
        <w:rPr>
          <w:lang w:val="en-GB"/>
        </w:rPr>
      </w:pPr>
      <w:r w:rsidRPr="00222582">
        <w:rPr>
          <w:lang w:val="en-GB"/>
        </w:rPr>
        <w:t xml:space="preserve">In case the tender is under cancellation that hasn’t been completed (addendum for tender cancellation hasn’t been published) the reported tender cannot be reverted by SA user. </w:t>
      </w:r>
      <w:r w:rsidR="004A3FD1" w:rsidRPr="00222582">
        <w:rPr>
          <w:lang w:val="en-GB"/>
        </w:rPr>
        <w:t xml:space="preserve">When SA </w:t>
      </w:r>
      <w:r w:rsidR="004A3FD1" w:rsidRPr="00222582">
        <w:rPr>
          <w:lang w:val="en-GB"/>
        </w:rPr>
        <w:lastRenderedPageBreak/>
        <w:t>user selects the “Revert” button a message “Tender cannot be reverted as it is under cancellation process” will be available on “view tender details” page and tender cannot be reverted.</w:t>
      </w:r>
    </w:p>
    <w:p w14:paraId="61B81A52" w14:textId="77777777" w:rsidR="006C7CFA" w:rsidRDefault="006C7CFA" w:rsidP="006C7CFA">
      <w:pPr>
        <w:jc w:val="both"/>
        <w:rPr>
          <w:lang w:val="en-GB"/>
        </w:rPr>
      </w:pPr>
    </w:p>
    <w:p w14:paraId="5B9540C9" w14:textId="77777777" w:rsidR="00F45EBC" w:rsidRDefault="00F45EBC" w:rsidP="006C7CFA">
      <w:pPr>
        <w:jc w:val="both"/>
        <w:rPr>
          <w:lang w:val="en-GB"/>
        </w:rPr>
      </w:pPr>
    </w:p>
    <w:p w14:paraId="3245852F" w14:textId="3B4C0A58" w:rsidR="0036294A" w:rsidRDefault="0036294A" w:rsidP="006C7CFA">
      <w:pPr>
        <w:jc w:val="both"/>
        <w:rPr>
          <w:lang w:val="en-GB"/>
        </w:rPr>
      </w:pPr>
      <w:r w:rsidRPr="0036294A">
        <w:rPr>
          <w:lang w:val="en-GB"/>
        </w:rPr>
        <w:drawing>
          <wp:inline distT="0" distB="0" distL="0" distR="0" wp14:anchorId="6F35A8A9" wp14:editId="36456611">
            <wp:extent cx="5490210" cy="253428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5490210" cy="2534285"/>
                    </a:xfrm>
                    <a:prstGeom prst="rect">
                      <a:avLst/>
                    </a:prstGeom>
                  </pic:spPr>
                </pic:pic>
              </a:graphicData>
            </a:graphic>
          </wp:inline>
        </w:drawing>
      </w:r>
    </w:p>
    <w:p w14:paraId="468054F0" w14:textId="5BAB46DB" w:rsidR="0036294A" w:rsidRDefault="0036294A" w:rsidP="0036294A">
      <w:pPr>
        <w:pStyle w:val="Caption"/>
      </w:pPr>
      <w:bookmarkStart w:id="546" w:name="_Toc179911504"/>
      <w:r w:rsidRPr="005F2E52">
        <w:t xml:space="preserve">Figure </w:t>
      </w:r>
      <w:r w:rsidRPr="005F2E52">
        <w:fldChar w:fldCharType="begin"/>
      </w:r>
      <w:r w:rsidRPr="005F2E52">
        <w:instrText xml:space="preserve"> SEQ Figure \* ARABIC </w:instrText>
      </w:r>
      <w:r w:rsidRPr="005F2E52">
        <w:fldChar w:fldCharType="separate"/>
      </w:r>
      <w:r>
        <w:rPr>
          <w:noProof/>
        </w:rPr>
        <w:t>144</w:t>
      </w:r>
      <w:r w:rsidRPr="005F2E52">
        <w:fldChar w:fldCharType="end"/>
      </w:r>
      <w:r>
        <w:t xml:space="preserve">: </w:t>
      </w:r>
      <w:r>
        <w:t>Revert tender under cancellation</w:t>
      </w:r>
      <w:bookmarkEnd w:id="546"/>
    </w:p>
    <w:p w14:paraId="30133324" w14:textId="77777777" w:rsidR="0036294A" w:rsidRDefault="0036294A" w:rsidP="006C7CFA">
      <w:pPr>
        <w:jc w:val="both"/>
        <w:rPr>
          <w:lang w:val="en-GB"/>
        </w:rPr>
      </w:pPr>
    </w:p>
    <w:p w14:paraId="6B9DC876" w14:textId="77777777" w:rsidR="0036294A" w:rsidRDefault="0036294A" w:rsidP="006C7CFA">
      <w:pPr>
        <w:jc w:val="both"/>
        <w:rPr>
          <w:lang w:val="en-GB"/>
        </w:rPr>
      </w:pPr>
    </w:p>
    <w:p w14:paraId="35258948" w14:textId="77777777" w:rsidR="00F45EBC" w:rsidRPr="00222582" w:rsidRDefault="00F45EBC" w:rsidP="006C7CFA">
      <w:pPr>
        <w:jc w:val="both"/>
        <w:rPr>
          <w:lang w:val="en-GB"/>
        </w:rPr>
      </w:pPr>
    </w:p>
    <w:p w14:paraId="0A10DECD" w14:textId="77777777" w:rsidR="007A2CF2" w:rsidRPr="007A2CF2" w:rsidRDefault="007A2CF2" w:rsidP="007A2CF2">
      <w:pPr>
        <w:rPr>
          <w:lang w:val="en-GB"/>
        </w:rPr>
      </w:pPr>
    </w:p>
    <w:sectPr w:rsidR="007A2CF2" w:rsidRPr="007A2CF2" w:rsidSect="00777DAC">
      <w:headerReference w:type="default" r:id="rId183"/>
      <w:footerReference w:type="default" r:id="rId184"/>
      <w:pgSz w:w="12240" w:h="15840" w:code="1"/>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85762D" w14:textId="77777777" w:rsidR="00007194" w:rsidRDefault="00007194">
      <w:r>
        <w:separator/>
      </w:r>
    </w:p>
  </w:endnote>
  <w:endnote w:type="continuationSeparator" w:id="0">
    <w:p w14:paraId="3BA783C5" w14:textId="77777777" w:rsidR="00007194" w:rsidRDefault="00007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Bahnschrift Light">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utura Bk">
    <w:altName w:val="Century Gothic"/>
    <w:charset w:val="A1"/>
    <w:family w:val="swiss"/>
    <w:pitch w:val="variable"/>
    <w:sig w:usb0="A00002AF" w:usb1="5000204A"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1E0" w:firstRow="1" w:lastRow="1" w:firstColumn="1" w:lastColumn="1" w:noHBand="0" w:noVBand="0"/>
    </w:tblPr>
    <w:tblGrid>
      <w:gridCol w:w="1531"/>
      <w:gridCol w:w="5602"/>
      <w:gridCol w:w="1513"/>
    </w:tblGrid>
    <w:tr w:rsidR="00C62024" w:rsidRPr="005D0E09" w14:paraId="118F0E75" w14:textId="77777777" w:rsidTr="00472DB6">
      <w:tc>
        <w:tcPr>
          <w:tcW w:w="1548" w:type="dxa"/>
        </w:tcPr>
        <w:p w14:paraId="5FFB9107" w14:textId="77777777" w:rsidR="00C62024" w:rsidRPr="005D0E09" w:rsidRDefault="00C62024" w:rsidP="00777DAC">
          <w:pPr>
            <w:pStyle w:val="Footer"/>
            <w:rPr>
              <w:szCs w:val="16"/>
            </w:rPr>
          </w:pPr>
          <w:r w:rsidRPr="005D0E09">
            <w:rPr>
              <w:szCs w:val="16"/>
            </w:rPr>
            <w:fldChar w:fldCharType="begin"/>
          </w:r>
          <w:r w:rsidRPr="005D0E09">
            <w:rPr>
              <w:szCs w:val="16"/>
            </w:rPr>
            <w:instrText xml:space="preserve"> DOCPROPERTY  _IssueDate  \* MERGEFORMAT </w:instrText>
          </w:r>
          <w:r w:rsidRPr="005D0E09">
            <w:rPr>
              <w:szCs w:val="16"/>
            </w:rPr>
            <w:fldChar w:fldCharType="separate"/>
          </w:r>
          <w:r w:rsidR="00263674">
            <w:rPr>
              <w:szCs w:val="16"/>
            </w:rPr>
            <w:t>21/10/2024</w:t>
          </w:r>
          <w:r w:rsidRPr="005D0E09">
            <w:rPr>
              <w:szCs w:val="16"/>
            </w:rPr>
            <w:fldChar w:fldCharType="end"/>
          </w:r>
        </w:p>
      </w:tc>
      <w:tc>
        <w:tcPr>
          <w:tcW w:w="5760" w:type="dxa"/>
        </w:tcPr>
        <w:p w14:paraId="50F7A98F" w14:textId="77777777" w:rsidR="00C62024" w:rsidRPr="005D0E09" w:rsidRDefault="00C62024" w:rsidP="00777DAC">
          <w:pPr>
            <w:pStyle w:val="Footer"/>
            <w:jc w:val="center"/>
            <w:rPr>
              <w:szCs w:val="16"/>
            </w:rPr>
          </w:pPr>
          <w:r w:rsidRPr="005D0E09">
            <w:rPr>
              <w:szCs w:val="16"/>
            </w:rPr>
            <w:fldChar w:fldCharType="begin"/>
          </w:r>
          <w:r w:rsidRPr="005D0E09">
            <w:rPr>
              <w:szCs w:val="16"/>
            </w:rPr>
            <w:instrText xml:space="preserve"> FILENAME   \* MERGEFORMAT </w:instrText>
          </w:r>
          <w:r w:rsidRPr="005D0E09">
            <w:rPr>
              <w:szCs w:val="16"/>
            </w:rPr>
            <w:fldChar w:fldCharType="separate"/>
          </w:r>
          <w:r>
            <w:rPr>
              <w:noProof/>
              <w:szCs w:val="16"/>
            </w:rPr>
            <w:t>D6  End-user Administrator Manual_v1.0</w:t>
          </w:r>
          <w:r w:rsidRPr="005D0E09">
            <w:rPr>
              <w:szCs w:val="16"/>
            </w:rPr>
            <w:fldChar w:fldCharType="end"/>
          </w:r>
        </w:p>
      </w:tc>
      <w:tc>
        <w:tcPr>
          <w:tcW w:w="1548" w:type="dxa"/>
        </w:tcPr>
        <w:p w14:paraId="4830C1FE" w14:textId="77777777" w:rsidR="00C62024" w:rsidRPr="005D0E09" w:rsidRDefault="00C62024" w:rsidP="00777DAC">
          <w:pPr>
            <w:pStyle w:val="Footer"/>
            <w:jc w:val="right"/>
            <w:rPr>
              <w:szCs w:val="16"/>
            </w:rPr>
          </w:pPr>
          <w:r w:rsidRPr="005D0E09">
            <w:rPr>
              <w:szCs w:val="16"/>
            </w:rPr>
            <w:t xml:space="preserve">Page </w:t>
          </w:r>
          <w:r w:rsidRPr="005D0E09">
            <w:rPr>
              <w:szCs w:val="16"/>
            </w:rPr>
            <w:fldChar w:fldCharType="begin"/>
          </w:r>
          <w:r w:rsidRPr="005D0E09">
            <w:rPr>
              <w:szCs w:val="16"/>
            </w:rPr>
            <w:instrText xml:space="preserve"> PAGE </w:instrText>
          </w:r>
          <w:r w:rsidRPr="005D0E09">
            <w:rPr>
              <w:szCs w:val="16"/>
            </w:rPr>
            <w:fldChar w:fldCharType="separate"/>
          </w:r>
          <w:r w:rsidR="004A3FD1">
            <w:rPr>
              <w:noProof/>
              <w:szCs w:val="16"/>
            </w:rPr>
            <w:t>20</w:t>
          </w:r>
          <w:r w:rsidRPr="005D0E09">
            <w:rPr>
              <w:szCs w:val="16"/>
            </w:rPr>
            <w:fldChar w:fldCharType="end"/>
          </w:r>
          <w:r w:rsidRPr="005D0E09">
            <w:rPr>
              <w:szCs w:val="16"/>
            </w:rPr>
            <w:t xml:space="preserve"> of </w:t>
          </w:r>
          <w:r w:rsidRPr="005D0E09">
            <w:rPr>
              <w:szCs w:val="16"/>
            </w:rPr>
            <w:fldChar w:fldCharType="begin"/>
          </w:r>
          <w:r w:rsidRPr="005D0E09">
            <w:rPr>
              <w:szCs w:val="16"/>
            </w:rPr>
            <w:instrText xml:space="preserve"> NUMPAGES </w:instrText>
          </w:r>
          <w:r w:rsidRPr="005D0E09">
            <w:rPr>
              <w:szCs w:val="16"/>
            </w:rPr>
            <w:fldChar w:fldCharType="separate"/>
          </w:r>
          <w:r w:rsidR="004A3FD1">
            <w:rPr>
              <w:noProof/>
              <w:szCs w:val="16"/>
            </w:rPr>
            <w:t>108</w:t>
          </w:r>
          <w:r w:rsidRPr="005D0E09">
            <w:rPr>
              <w:szCs w:val="16"/>
            </w:rPr>
            <w:fldChar w:fldCharType="end"/>
          </w:r>
        </w:p>
      </w:tc>
    </w:tr>
  </w:tbl>
  <w:p w14:paraId="382A6889" w14:textId="77777777" w:rsidR="00C62024" w:rsidRDefault="00C620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1CA04A" w14:textId="77777777" w:rsidR="00007194" w:rsidRDefault="00007194">
      <w:r>
        <w:separator/>
      </w:r>
    </w:p>
  </w:footnote>
  <w:footnote w:type="continuationSeparator" w:id="0">
    <w:p w14:paraId="5791D034" w14:textId="77777777" w:rsidR="00007194" w:rsidRDefault="000071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1E0" w:firstRow="1" w:lastRow="1" w:firstColumn="1" w:lastColumn="1" w:noHBand="0" w:noVBand="0"/>
    </w:tblPr>
    <w:tblGrid>
      <w:gridCol w:w="1905"/>
      <w:gridCol w:w="6741"/>
    </w:tblGrid>
    <w:tr w:rsidR="00C62024" w:rsidRPr="00404E8D" w14:paraId="4AA8C68E" w14:textId="77777777" w:rsidTr="00472DB6">
      <w:tc>
        <w:tcPr>
          <w:tcW w:w="1908" w:type="dxa"/>
        </w:tcPr>
        <w:p w14:paraId="3E2C75F3" w14:textId="77777777" w:rsidR="00C62024" w:rsidRPr="00316559" w:rsidRDefault="00C62024" w:rsidP="00777DAC">
          <w:pPr>
            <w:pStyle w:val="Header"/>
          </w:pPr>
          <w:r w:rsidRPr="005D0E09">
            <w:rPr>
              <w:rFonts w:cs="Arial"/>
              <w:noProof/>
              <w:szCs w:val="16"/>
            </w:rPr>
            <w:drawing>
              <wp:inline distT="0" distB="0" distL="0" distR="0" wp14:anchorId="35A83A89" wp14:editId="11DA73B0">
                <wp:extent cx="1025525" cy="29019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5525" cy="290195"/>
                        </a:xfrm>
                        <a:prstGeom prst="rect">
                          <a:avLst/>
                        </a:prstGeom>
                        <a:noFill/>
                        <a:ln>
                          <a:noFill/>
                        </a:ln>
                      </pic:spPr>
                    </pic:pic>
                  </a:graphicData>
                </a:graphic>
              </wp:inline>
            </w:drawing>
          </w:r>
        </w:p>
      </w:tc>
      <w:tc>
        <w:tcPr>
          <w:tcW w:w="6948" w:type="dxa"/>
          <w:vAlign w:val="center"/>
        </w:tcPr>
        <w:p w14:paraId="4AB5C5B7" w14:textId="77777777" w:rsidR="00C62024" w:rsidRDefault="00C62024" w:rsidP="00777DAC">
          <w:pPr>
            <w:pStyle w:val="Header"/>
            <w:jc w:val="center"/>
            <w:rPr>
              <w:sz w:val="15"/>
              <w:szCs w:val="15"/>
            </w:rPr>
          </w:pPr>
          <w:r>
            <w:rPr>
              <w:sz w:val="15"/>
              <w:szCs w:val="15"/>
            </w:rPr>
            <w:fldChar w:fldCharType="begin"/>
          </w:r>
          <w:r>
            <w:rPr>
              <w:sz w:val="15"/>
              <w:szCs w:val="15"/>
            </w:rPr>
            <w:instrText xml:space="preserve"> TITLE   \* MERGEFORMAT </w:instrText>
          </w:r>
          <w:r>
            <w:rPr>
              <w:sz w:val="15"/>
              <w:szCs w:val="15"/>
            </w:rPr>
            <w:fldChar w:fldCharType="separate"/>
          </w:r>
          <w:r>
            <w:rPr>
              <w:sz w:val="15"/>
              <w:szCs w:val="15"/>
            </w:rPr>
            <w:t>The Government of the Republic of Zambia</w:t>
          </w:r>
          <w:r>
            <w:rPr>
              <w:sz w:val="15"/>
              <w:szCs w:val="15"/>
            </w:rPr>
            <w:fldChar w:fldCharType="end"/>
          </w:r>
          <w:r w:rsidRPr="00D075F6">
            <w:rPr>
              <w:sz w:val="15"/>
              <w:szCs w:val="15"/>
            </w:rPr>
            <w:t xml:space="preserve"> -  </w:t>
          </w:r>
          <w:r>
            <w:rPr>
              <w:sz w:val="15"/>
              <w:szCs w:val="15"/>
            </w:rPr>
            <w:fldChar w:fldCharType="begin"/>
          </w:r>
          <w:r>
            <w:rPr>
              <w:sz w:val="15"/>
              <w:szCs w:val="15"/>
            </w:rPr>
            <w:instrText xml:space="preserve"> SUBJECT   \* MERGEFORMAT </w:instrText>
          </w:r>
          <w:r>
            <w:rPr>
              <w:sz w:val="15"/>
              <w:szCs w:val="15"/>
            </w:rPr>
            <w:fldChar w:fldCharType="separate"/>
          </w:r>
          <w:r>
            <w:rPr>
              <w:sz w:val="15"/>
              <w:szCs w:val="15"/>
            </w:rPr>
            <w:t>Enhancement of the Electronic Government Procurement System - CR16</w:t>
          </w:r>
          <w:r>
            <w:rPr>
              <w:sz w:val="15"/>
              <w:szCs w:val="15"/>
            </w:rPr>
            <w:fldChar w:fldCharType="end"/>
          </w:r>
        </w:p>
        <w:p w14:paraId="3A6EE089" w14:textId="314FEB91" w:rsidR="00C62024" w:rsidRPr="00CC669A" w:rsidRDefault="00C62024" w:rsidP="00777DAC">
          <w:pPr>
            <w:pStyle w:val="Header"/>
            <w:jc w:val="center"/>
            <w:rPr>
              <w:lang w:val="en-GB"/>
            </w:rPr>
          </w:pPr>
          <w:r w:rsidRPr="00CC669A">
            <w:rPr>
              <w:szCs w:val="16"/>
              <w:lang w:val="en-GB"/>
            </w:rPr>
            <w:fldChar w:fldCharType="begin"/>
          </w:r>
          <w:r w:rsidRPr="00CC669A">
            <w:rPr>
              <w:szCs w:val="16"/>
              <w:lang w:val="en-GB"/>
            </w:rPr>
            <w:instrText xml:space="preserve"> DOCPROPERTY  _DeliverableName  \* MERGEFORMAT </w:instrText>
          </w:r>
          <w:r w:rsidRPr="00CC669A">
            <w:rPr>
              <w:szCs w:val="16"/>
              <w:lang w:val="en-GB"/>
            </w:rPr>
            <w:fldChar w:fldCharType="separate"/>
          </w:r>
          <w:r>
            <w:rPr>
              <w:szCs w:val="16"/>
              <w:lang w:val="en-GB"/>
            </w:rPr>
            <w:t>End user Administrator Manual</w:t>
          </w:r>
          <w:r w:rsidRPr="00CC669A">
            <w:rPr>
              <w:szCs w:val="16"/>
              <w:lang w:val="en-GB"/>
            </w:rPr>
            <w:fldChar w:fldCharType="end"/>
          </w:r>
        </w:p>
      </w:tc>
    </w:tr>
  </w:tbl>
  <w:p w14:paraId="47D606CF" w14:textId="77777777" w:rsidR="00C62024" w:rsidRDefault="00C620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6A6252C"/>
    <w:lvl w:ilvl="0">
      <w:start w:val="1"/>
      <w:numFmt w:val="decimal"/>
      <w:pStyle w:val="ListNumber5"/>
      <w:lvlText w:val="%1."/>
      <w:lvlJc w:val="left"/>
      <w:pPr>
        <w:tabs>
          <w:tab w:val="num" w:pos="2126"/>
        </w:tabs>
        <w:ind w:left="2126" w:hanging="425"/>
      </w:pPr>
      <w:rPr>
        <w:rFonts w:hint="default"/>
        <w:b/>
        <w:i w:val="0"/>
      </w:rPr>
    </w:lvl>
  </w:abstractNum>
  <w:abstractNum w:abstractNumId="1" w15:restartNumberingAfterBreak="0">
    <w:nsid w:val="FFFFFF7D"/>
    <w:multiLevelType w:val="singleLevel"/>
    <w:tmpl w:val="B01E226E"/>
    <w:lvl w:ilvl="0">
      <w:start w:val="1"/>
      <w:numFmt w:val="decimal"/>
      <w:pStyle w:val="ListNumber4"/>
      <w:lvlText w:val="%1."/>
      <w:lvlJc w:val="left"/>
      <w:pPr>
        <w:tabs>
          <w:tab w:val="num" w:pos="1701"/>
        </w:tabs>
        <w:ind w:left="1701" w:hanging="425"/>
      </w:pPr>
      <w:rPr>
        <w:rFonts w:hint="default"/>
        <w:b/>
        <w:i w:val="0"/>
      </w:rPr>
    </w:lvl>
  </w:abstractNum>
  <w:abstractNum w:abstractNumId="2" w15:restartNumberingAfterBreak="0">
    <w:nsid w:val="FFFFFF7E"/>
    <w:multiLevelType w:val="singleLevel"/>
    <w:tmpl w:val="7EEA3DBE"/>
    <w:lvl w:ilvl="0">
      <w:start w:val="1"/>
      <w:numFmt w:val="decimal"/>
      <w:pStyle w:val="ListNumber3"/>
      <w:lvlText w:val="%1."/>
      <w:lvlJc w:val="left"/>
      <w:pPr>
        <w:tabs>
          <w:tab w:val="num" w:pos="1276"/>
        </w:tabs>
        <w:ind w:left="1276" w:hanging="425"/>
      </w:pPr>
      <w:rPr>
        <w:rFonts w:hint="default"/>
        <w:b/>
        <w:i w:val="0"/>
      </w:rPr>
    </w:lvl>
  </w:abstractNum>
  <w:abstractNum w:abstractNumId="3" w15:restartNumberingAfterBreak="0">
    <w:nsid w:val="FFFFFF80"/>
    <w:multiLevelType w:val="singleLevel"/>
    <w:tmpl w:val="DC843D04"/>
    <w:lvl w:ilvl="0">
      <w:start w:val="1"/>
      <w:numFmt w:val="bullet"/>
      <w:pStyle w:val="ListBullet5"/>
      <w:lvlText w:val=""/>
      <w:lvlJc w:val="left"/>
      <w:pPr>
        <w:tabs>
          <w:tab w:val="num" w:pos="2126"/>
        </w:tabs>
        <w:ind w:left="2126" w:hanging="425"/>
      </w:pPr>
      <w:rPr>
        <w:rFonts w:ascii="Symbol" w:hAnsi="Symbol" w:hint="default"/>
        <w:b w:val="0"/>
        <w:i w:val="0"/>
        <w:sz w:val="24"/>
        <w:szCs w:val="24"/>
      </w:rPr>
    </w:lvl>
  </w:abstractNum>
  <w:abstractNum w:abstractNumId="4" w15:restartNumberingAfterBreak="0">
    <w:nsid w:val="FFFFFF81"/>
    <w:multiLevelType w:val="singleLevel"/>
    <w:tmpl w:val="1C286C42"/>
    <w:lvl w:ilvl="0">
      <w:start w:val="1"/>
      <w:numFmt w:val="bullet"/>
      <w:pStyle w:val="ListBullet4"/>
      <w:lvlText w:val=""/>
      <w:lvlJc w:val="left"/>
      <w:pPr>
        <w:tabs>
          <w:tab w:val="num" w:pos="1701"/>
        </w:tabs>
        <w:ind w:left="1701" w:hanging="425"/>
      </w:pPr>
      <w:rPr>
        <w:rFonts w:ascii="Symbol" w:hAnsi="Symbol" w:hint="default"/>
        <w:b w:val="0"/>
        <w:i w:val="0"/>
        <w:sz w:val="24"/>
        <w:szCs w:val="24"/>
      </w:rPr>
    </w:lvl>
  </w:abstractNum>
  <w:abstractNum w:abstractNumId="5" w15:restartNumberingAfterBreak="0">
    <w:nsid w:val="FFFFFF82"/>
    <w:multiLevelType w:val="singleLevel"/>
    <w:tmpl w:val="7BA621C8"/>
    <w:lvl w:ilvl="0">
      <w:start w:val="1"/>
      <w:numFmt w:val="bullet"/>
      <w:pStyle w:val="ListBullet3"/>
      <w:lvlText w:val=""/>
      <w:lvlJc w:val="left"/>
      <w:pPr>
        <w:tabs>
          <w:tab w:val="num" w:pos="1276"/>
        </w:tabs>
        <w:ind w:left="1276" w:hanging="425"/>
      </w:pPr>
      <w:rPr>
        <w:rFonts w:ascii="Symbol" w:hAnsi="Symbol" w:hint="default"/>
        <w:b w:val="0"/>
        <w:i w:val="0"/>
        <w:sz w:val="24"/>
        <w:szCs w:val="24"/>
      </w:rPr>
    </w:lvl>
  </w:abstractNum>
  <w:abstractNum w:abstractNumId="6" w15:restartNumberingAfterBreak="0">
    <w:nsid w:val="FFFFFF83"/>
    <w:multiLevelType w:val="singleLevel"/>
    <w:tmpl w:val="D73474B6"/>
    <w:lvl w:ilvl="0">
      <w:start w:val="1"/>
      <w:numFmt w:val="bullet"/>
      <w:pStyle w:val="ListBullet2"/>
      <w:lvlText w:val=""/>
      <w:lvlJc w:val="left"/>
      <w:pPr>
        <w:tabs>
          <w:tab w:val="num" w:pos="851"/>
        </w:tabs>
        <w:ind w:left="851" w:hanging="426"/>
      </w:pPr>
      <w:rPr>
        <w:rFonts w:ascii="Symbol" w:hAnsi="Symbol" w:hint="default"/>
        <w:b w:val="0"/>
        <w:i w:val="0"/>
        <w:sz w:val="24"/>
        <w:szCs w:val="24"/>
      </w:rPr>
    </w:lvl>
  </w:abstractNum>
  <w:abstractNum w:abstractNumId="7" w15:restartNumberingAfterBreak="0">
    <w:nsid w:val="FFFFFF88"/>
    <w:multiLevelType w:val="singleLevel"/>
    <w:tmpl w:val="66B24EEC"/>
    <w:lvl w:ilvl="0">
      <w:start w:val="1"/>
      <w:numFmt w:val="decimal"/>
      <w:pStyle w:val="ListNumber"/>
      <w:lvlText w:val="%1."/>
      <w:lvlJc w:val="left"/>
      <w:pPr>
        <w:tabs>
          <w:tab w:val="num" w:pos="425"/>
        </w:tabs>
        <w:ind w:left="425" w:hanging="425"/>
      </w:pPr>
      <w:rPr>
        <w:rFonts w:hint="default"/>
        <w:b/>
        <w:i w:val="0"/>
      </w:rPr>
    </w:lvl>
  </w:abstractNum>
  <w:abstractNum w:abstractNumId="8" w15:restartNumberingAfterBreak="0">
    <w:nsid w:val="FFFFFF89"/>
    <w:multiLevelType w:val="singleLevel"/>
    <w:tmpl w:val="5C06A4C8"/>
    <w:lvl w:ilvl="0">
      <w:start w:val="1"/>
      <w:numFmt w:val="bullet"/>
      <w:pStyle w:val="ListBullet"/>
      <w:lvlText w:val=""/>
      <w:lvlJc w:val="left"/>
      <w:pPr>
        <w:tabs>
          <w:tab w:val="num" w:pos="425"/>
        </w:tabs>
        <w:ind w:left="425" w:hanging="425"/>
      </w:pPr>
      <w:rPr>
        <w:rFonts w:ascii="Symbol" w:hAnsi="Symbol" w:hint="default"/>
        <w:b w:val="0"/>
        <w:i w:val="0"/>
        <w:color w:val="auto"/>
        <w:spacing w:val="0"/>
        <w:w w:val="100"/>
        <w:kern w:val="0"/>
        <w:position w:val="0"/>
        <w:sz w:val="24"/>
        <w:szCs w:val="24"/>
      </w:rPr>
    </w:lvl>
  </w:abstractNum>
  <w:abstractNum w:abstractNumId="9" w15:restartNumberingAfterBreak="0">
    <w:nsid w:val="019D0898"/>
    <w:multiLevelType w:val="hybridMultilevel"/>
    <w:tmpl w:val="A698A4DE"/>
    <w:lvl w:ilvl="0" w:tplc="83D29C6E">
      <w:start w:val="1"/>
      <w:numFmt w:val="bullet"/>
      <w:pStyle w:val="ListBulletLevel2"/>
      <w:lvlText w:val="–"/>
      <w:lvlJc w:val="left"/>
      <w:pPr>
        <w:tabs>
          <w:tab w:val="num" w:pos="851"/>
        </w:tabs>
        <w:ind w:left="851" w:hanging="426"/>
      </w:pPr>
      <w:rPr>
        <w:rFonts w:ascii="Tahoma" w:hAnsi="Tahoma" w:hint="default"/>
        <w:b w:val="0"/>
        <w:i w:val="0"/>
        <w:color w:val="auto"/>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55F398E"/>
    <w:multiLevelType w:val="multilevel"/>
    <w:tmpl w:val="3DB6C75C"/>
    <w:lvl w:ilvl="0">
      <w:start w:val="1"/>
      <w:numFmt w:val="decimal"/>
      <w:pStyle w:val="AnnexH1"/>
      <w:lvlText w:val="A%1."/>
      <w:lvlJc w:val="left"/>
      <w:pPr>
        <w:tabs>
          <w:tab w:val="num" w:pos="567"/>
        </w:tabs>
        <w:ind w:left="432" w:hanging="432"/>
      </w:pPr>
      <w:rPr>
        <w:rFonts w:hint="default"/>
      </w:rPr>
    </w:lvl>
    <w:lvl w:ilvl="1">
      <w:start w:val="1"/>
      <w:numFmt w:val="decimal"/>
      <w:pStyle w:val="AnnexH2"/>
      <w:lvlText w:val="A%1.%2"/>
      <w:lvlJc w:val="left"/>
      <w:pPr>
        <w:tabs>
          <w:tab w:val="num" w:pos="576"/>
        </w:tabs>
        <w:ind w:left="576" w:hanging="576"/>
      </w:pPr>
      <w:rPr>
        <w:rFonts w:hint="default"/>
      </w:rPr>
    </w:lvl>
    <w:lvl w:ilvl="2">
      <w:start w:val="1"/>
      <w:numFmt w:val="decimal"/>
      <w:pStyle w:val="TableH3"/>
      <w:lvlText w:val="A%1.%2.%3"/>
      <w:lvlJc w:val="left"/>
      <w:pPr>
        <w:tabs>
          <w:tab w:val="num" w:pos="1004"/>
        </w:tabs>
        <w:ind w:left="1004"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72D0351"/>
    <w:multiLevelType w:val="hybridMultilevel"/>
    <w:tmpl w:val="ECC871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3471B7"/>
    <w:multiLevelType w:val="hybridMultilevel"/>
    <w:tmpl w:val="F168C562"/>
    <w:lvl w:ilvl="0" w:tplc="6442B088">
      <w:start w:val="1"/>
      <w:numFmt w:val="lowerRoman"/>
      <w:pStyle w:val="ListNumberLevel3Bold"/>
      <w:lvlText w:val="%1."/>
      <w:lvlJc w:val="left"/>
      <w:pPr>
        <w:tabs>
          <w:tab w:val="num" w:pos="1276"/>
        </w:tabs>
        <w:ind w:left="1276" w:hanging="425"/>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15:restartNumberingAfterBreak="0">
    <w:nsid w:val="09886904"/>
    <w:multiLevelType w:val="hybridMultilevel"/>
    <w:tmpl w:val="07E40C70"/>
    <w:lvl w:ilvl="0" w:tplc="0408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0AFD2E45"/>
    <w:multiLevelType w:val="hybridMultilevel"/>
    <w:tmpl w:val="97F07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823CD1"/>
    <w:multiLevelType w:val="multilevel"/>
    <w:tmpl w:val="EB72104A"/>
    <w:styleLink w:val="ListContinueNested"/>
    <w:lvl w:ilvl="0">
      <w:start w:val="1"/>
      <w:numFmt w:val="none"/>
      <w:lvlText w:val="%1"/>
      <w:lvlJc w:val="left"/>
      <w:pPr>
        <w:tabs>
          <w:tab w:val="num" w:pos="425"/>
        </w:tabs>
        <w:ind w:left="425" w:hanging="425"/>
      </w:pPr>
      <w:rPr>
        <w:rFonts w:ascii="Tahoma" w:hAnsi="Tahoma" w:hint="default"/>
        <w:color w:val="auto"/>
        <w:sz w:val="20"/>
      </w:rPr>
    </w:lvl>
    <w:lvl w:ilvl="1">
      <w:start w:val="1"/>
      <w:numFmt w:val="none"/>
      <w:lvlText w:val="%2"/>
      <w:lvlJc w:val="left"/>
      <w:pPr>
        <w:tabs>
          <w:tab w:val="num" w:pos="851"/>
        </w:tabs>
        <w:ind w:left="851" w:hanging="426"/>
      </w:pPr>
      <w:rPr>
        <w:rFonts w:ascii="Tahoma" w:hAnsi="Tahoma" w:hint="default"/>
        <w:sz w:val="20"/>
        <w:szCs w:val="20"/>
      </w:rPr>
    </w:lvl>
    <w:lvl w:ilvl="2">
      <w:start w:val="1"/>
      <w:numFmt w:val="none"/>
      <w:lvlText w:val="%3"/>
      <w:lvlJc w:val="left"/>
      <w:pPr>
        <w:tabs>
          <w:tab w:val="num" w:pos="1276"/>
        </w:tabs>
        <w:ind w:left="1276" w:hanging="425"/>
      </w:pPr>
      <w:rPr>
        <w:rFonts w:ascii="Tahoma" w:hAnsi="Tahoma" w:hint="default"/>
        <w:sz w:val="20"/>
      </w:rPr>
    </w:lvl>
    <w:lvl w:ilvl="3">
      <w:start w:val="1"/>
      <w:numFmt w:val="none"/>
      <w:lvlText w:val=""/>
      <w:lvlJc w:val="left"/>
      <w:pPr>
        <w:tabs>
          <w:tab w:val="num" w:pos="1701"/>
        </w:tabs>
        <w:ind w:left="1701" w:hanging="425"/>
      </w:pPr>
      <w:rPr>
        <w:rFonts w:ascii="Tahoma" w:hAnsi="Tahoma" w:hint="default"/>
        <w:sz w:val="20"/>
      </w:rPr>
    </w:lvl>
    <w:lvl w:ilvl="4">
      <w:start w:val="1"/>
      <w:numFmt w:val="none"/>
      <w:lvlText w:val=""/>
      <w:lvlJc w:val="left"/>
      <w:pPr>
        <w:tabs>
          <w:tab w:val="num" w:pos="2126"/>
        </w:tabs>
        <w:ind w:left="2126" w:hanging="425"/>
      </w:pPr>
      <w:rPr>
        <w:rFonts w:ascii="Tahoma" w:hAnsi="Tahoma" w:hint="default"/>
        <w:sz w:val="20"/>
      </w:rPr>
    </w:lvl>
    <w:lvl w:ilvl="5">
      <w:start w:val="1"/>
      <w:numFmt w:val="none"/>
      <w:lvlText w:val=""/>
      <w:lvlJc w:val="left"/>
      <w:pPr>
        <w:tabs>
          <w:tab w:val="num" w:pos="2552"/>
        </w:tabs>
        <w:ind w:left="2552" w:hanging="426"/>
      </w:pPr>
      <w:rPr>
        <w:rFonts w:ascii="Tahoma" w:hAnsi="Tahoma" w:hint="default"/>
        <w:sz w:val="20"/>
      </w:rPr>
    </w:lvl>
    <w:lvl w:ilvl="6">
      <w:start w:val="1"/>
      <w:numFmt w:val="none"/>
      <w:lvlText w:val="%7"/>
      <w:lvlJc w:val="left"/>
      <w:pPr>
        <w:tabs>
          <w:tab w:val="num" w:pos="2977"/>
        </w:tabs>
        <w:ind w:left="2977" w:hanging="425"/>
      </w:pPr>
      <w:rPr>
        <w:rFonts w:ascii="Tahoma" w:hAnsi="Tahoma" w:hint="default"/>
        <w:sz w:val="20"/>
      </w:rPr>
    </w:lvl>
    <w:lvl w:ilvl="7">
      <w:start w:val="1"/>
      <w:numFmt w:val="none"/>
      <w:lvlText w:val="%8"/>
      <w:lvlJc w:val="left"/>
      <w:pPr>
        <w:tabs>
          <w:tab w:val="num" w:pos="3402"/>
        </w:tabs>
        <w:ind w:left="3402" w:hanging="425"/>
      </w:pPr>
      <w:rPr>
        <w:rFonts w:ascii="Tahoma" w:hAnsi="Tahoma" w:hint="default"/>
        <w:sz w:val="20"/>
      </w:rPr>
    </w:lvl>
    <w:lvl w:ilvl="8">
      <w:start w:val="1"/>
      <w:numFmt w:val="none"/>
      <w:lvlText w:val="%9"/>
      <w:lvlJc w:val="left"/>
      <w:pPr>
        <w:tabs>
          <w:tab w:val="num" w:pos="3827"/>
        </w:tabs>
        <w:ind w:left="3827" w:hanging="425"/>
      </w:pPr>
      <w:rPr>
        <w:rFonts w:ascii="Tahoma" w:hAnsi="Tahoma" w:hint="default"/>
        <w:color w:val="auto"/>
        <w:sz w:val="20"/>
      </w:rPr>
    </w:lvl>
  </w:abstractNum>
  <w:abstractNum w:abstractNumId="16" w15:restartNumberingAfterBreak="0">
    <w:nsid w:val="0D923D9A"/>
    <w:multiLevelType w:val="multilevel"/>
    <w:tmpl w:val="2DE4FC1C"/>
    <w:styleLink w:val="NumberingType1"/>
    <w:lvl w:ilvl="0">
      <w:start w:val="1"/>
      <w:numFmt w:val="decimal"/>
      <w:lvlText w:val="%1."/>
      <w:lvlJc w:val="left"/>
      <w:pPr>
        <w:tabs>
          <w:tab w:val="num" w:pos="425"/>
        </w:tabs>
        <w:ind w:left="425" w:hanging="425"/>
      </w:pPr>
      <w:rPr>
        <w:rFonts w:ascii="Tahoma" w:hAnsi="Tahoma" w:hint="default"/>
        <w:sz w:val="20"/>
      </w:rPr>
    </w:lvl>
    <w:lvl w:ilvl="1">
      <w:start w:val="1"/>
      <w:numFmt w:val="decimal"/>
      <w:lvlText w:val="%2."/>
      <w:lvlJc w:val="left"/>
      <w:pPr>
        <w:tabs>
          <w:tab w:val="num" w:pos="851"/>
        </w:tabs>
        <w:ind w:left="851" w:hanging="426"/>
      </w:pPr>
      <w:rPr>
        <w:rFonts w:ascii="Tahoma" w:hAnsi="Tahoma" w:hint="default"/>
        <w:sz w:val="20"/>
        <w:szCs w:val="20"/>
      </w:rPr>
    </w:lvl>
    <w:lvl w:ilvl="2">
      <w:start w:val="1"/>
      <w:numFmt w:val="decimal"/>
      <w:lvlText w:val="%3."/>
      <w:lvlJc w:val="left"/>
      <w:pPr>
        <w:tabs>
          <w:tab w:val="num" w:pos="1276"/>
        </w:tabs>
        <w:ind w:left="1276" w:hanging="425"/>
      </w:pPr>
      <w:rPr>
        <w:rFonts w:ascii="Tahoma" w:hAnsi="Tahoma" w:hint="default"/>
        <w:sz w:val="20"/>
      </w:rPr>
    </w:lvl>
    <w:lvl w:ilvl="3">
      <w:start w:val="1"/>
      <w:numFmt w:val="decimal"/>
      <w:lvlText w:val="%4."/>
      <w:lvlJc w:val="left"/>
      <w:pPr>
        <w:tabs>
          <w:tab w:val="num" w:pos="1701"/>
        </w:tabs>
        <w:ind w:left="1701" w:hanging="425"/>
      </w:pPr>
      <w:rPr>
        <w:rFonts w:ascii="Tahoma" w:hAnsi="Tahoma" w:hint="default"/>
        <w:sz w:val="20"/>
      </w:rPr>
    </w:lvl>
    <w:lvl w:ilvl="4">
      <w:start w:val="1"/>
      <w:numFmt w:val="decimal"/>
      <w:lvlText w:val="%5."/>
      <w:lvlJc w:val="left"/>
      <w:pPr>
        <w:tabs>
          <w:tab w:val="num" w:pos="2126"/>
        </w:tabs>
        <w:ind w:left="2126" w:hanging="425"/>
      </w:pPr>
      <w:rPr>
        <w:rFonts w:ascii="Tahoma" w:hAnsi="Tahoma" w:hint="default"/>
        <w:sz w:val="20"/>
      </w:rPr>
    </w:lvl>
    <w:lvl w:ilvl="5">
      <w:start w:val="1"/>
      <w:numFmt w:val="decimal"/>
      <w:lvlText w:val="%6."/>
      <w:lvlJc w:val="left"/>
      <w:pPr>
        <w:tabs>
          <w:tab w:val="num" w:pos="2552"/>
        </w:tabs>
        <w:ind w:left="2552" w:hanging="426"/>
      </w:pPr>
      <w:rPr>
        <w:rFonts w:ascii="Tahoma" w:hAnsi="Tahoma" w:hint="default"/>
        <w:sz w:val="20"/>
      </w:rPr>
    </w:lvl>
    <w:lvl w:ilvl="6">
      <w:start w:val="1"/>
      <w:numFmt w:val="decimal"/>
      <w:lvlText w:val="%7."/>
      <w:lvlJc w:val="left"/>
      <w:pPr>
        <w:tabs>
          <w:tab w:val="num" w:pos="2977"/>
        </w:tabs>
        <w:ind w:left="2977" w:hanging="425"/>
      </w:pPr>
      <w:rPr>
        <w:rFonts w:ascii="Tahoma" w:hAnsi="Tahoma" w:hint="default"/>
        <w:sz w:val="20"/>
      </w:rPr>
    </w:lvl>
    <w:lvl w:ilvl="7">
      <w:start w:val="1"/>
      <w:numFmt w:val="decimal"/>
      <w:lvlText w:val="%8."/>
      <w:lvlJc w:val="left"/>
      <w:pPr>
        <w:tabs>
          <w:tab w:val="num" w:pos="3402"/>
        </w:tabs>
        <w:ind w:left="3402" w:hanging="425"/>
      </w:pPr>
      <w:rPr>
        <w:rFonts w:ascii="Tahoma" w:hAnsi="Tahoma" w:hint="default"/>
        <w:sz w:val="20"/>
      </w:rPr>
    </w:lvl>
    <w:lvl w:ilvl="8">
      <w:start w:val="1"/>
      <w:numFmt w:val="decimal"/>
      <w:lvlText w:val="%9."/>
      <w:lvlJc w:val="left"/>
      <w:pPr>
        <w:tabs>
          <w:tab w:val="num" w:pos="3827"/>
        </w:tabs>
        <w:ind w:left="3828" w:hanging="426"/>
      </w:pPr>
      <w:rPr>
        <w:rFonts w:ascii="Tahoma" w:hAnsi="Tahoma" w:hint="default"/>
        <w:sz w:val="20"/>
      </w:rPr>
    </w:lvl>
  </w:abstractNum>
  <w:abstractNum w:abstractNumId="17" w15:restartNumberingAfterBreak="0">
    <w:nsid w:val="0FA566E3"/>
    <w:multiLevelType w:val="multilevel"/>
    <w:tmpl w:val="731EE92E"/>
    <w:lvl w:ilvl="0">
      <w:start w:val="1"/>
      <w:numFmt w:val="bullet"/>
      <w:pStyle w:val="BulletLevel1"/>
      <w:lvlText w:val=""/>
      <w:lvlJc w:val="left"/>
      <w:pPr>
        <w:tabs>
          <w:tab w:val="num" w:pos="284"/>
        </w:tabs>
        <w:ind w:left="284" w:hanging="284"/>
      </w:pPr>
      <w:rPr>
        <w:rFonts w:ascii="Symbol" w:hAnsi="Symbol" w:hint="default"/>
        <w:b/>
        <w:i w:val="0"/>
        <w:sz w:val="20"/>
      </w:rPr>
    </w:lvl>
    <w:lvl w:ilvl="1">
      <w:start w:val="1"/>
      <w:numFmt w:val="bullet"/>
      <w:lvlText w:val="o"/>
      <w:lvlJc w:val="left"/>
      <w:pPr>
        <w:tabs>
          <w:tab w:val="num" w:pos="680"/>
        </w:tabs>
        <w:ind w:left="680" w:hanging="340"/>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0FF67380"/>
    <w:multiLevelType w:val="hybridMultilevel"/>
    <w:tmpl w:val="93C21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622AC4"/>
    <w:multiLevelType w:val="multilevel"/>
    <w:tmpl w:val="A07EA488"/>
    <w:styleLink w:val="NumberingType10"/>
    <w:lvl w:ilvl="0">
      <w:start w:val="1"/>
      <w:numFmt w:val="decimal"/>
      <w:lvlText w:val="(%1)"/>
      <w:lvlJc w:val="left"/>
      <w:pPr>
        <w:tabs>
          <w:tab w:val="num" w:pos="425"/>
        </w:tabs>
        <w:ind w:left="425" w:hanging="425"/>
      </w:pPr>
      <w:rPr>
        <w:rFonts w:ascii="Tahoma" w:hAnsi="Tahoma" w:hint="default"/>
        <w:sz w:val="20"/>
      </w:rPr>
    </w:lvl>
    <w:lvl w:ilvl="1">
      <w:start w:val="1"/>
      <w:numFmt w:val="decimal"/>
      <w:lvlText w:val="(%2)"/>
      <w:lvlJc w:val="left"/>
      <w:pPr>
        <w:tabs>
          <w:tab w:val="num" w:pos="851"/>
        </w:tabs>
        <w:ind w:left="851" w:hanging="426"/>
      </w:pPr>
      <w:rPr>
        <w:rFonts w:ascii="Tahoma" w:hAnsi="Tahoma" w:hint="default"/>
        <w:sz w:val="20"/>
      </w:rPr>
    </w:lvl>
    <w:lvl w:ilvl="2">
      <w:start w:val="1"/>
      <w:numFmt w:val="decimal"/>
      <w:lvlText w:val="(%3)"/>
      <w:lvlJc w:val="left"/>
      <w:pPr>
        <w:tabs>
          <w:tab w:val="num" w:pos="1276"/>
        </w:tabs>
        <w:ind w:left="1276" w:hanging="425"/>
      </w:pPr>
      <w:rPr>
        <w:rFonts w:ascii="Tahoma" w:hAnsi="Tahoma" w:hint="default"/>
        <w:sz w:val="20"/>
      </w:rPr>
    </w:lvl>
    <w:lvl w:ilvl="3">
      <w:start w:val="1"/>
      <w:numFmt w:val="decimal"/>
      <w:lvlText w:val="(%4)"/>
      <w:lvlJc w:val="left"/>
      <w:pPr>
        <w:tabs>
          <w:tab w:val="num" w:pos="1701"/>
        </w:tabs>
        <w:ind w:left="1701" w:hanging="425"/>
      </w:pPr>
      <w:rPr>
        <w:rFonts w:ascii="Tahoma" w:hAnsi="Tahoma" w:hint="default"/>
        <w:sz w:val="20"/>
      </w:rPr>
    </w:lvl>
    <w:lvl w:ilvl="4">
      <w:start w:val="1"/>
      <w:numFmt w:val="decimal"/>
      <w:lvlText w:val="(%5)"/>
      <w:lvlJc w:val="left"/>
      <w:pPr>
        <w:tabs>
          <w:tab w:val="num" w:pos="2126"/>
        </w:tabs>
        <w:ind w:left="2126" w:hanging="425"/>
      </w:pPr>
      <w:rPr>
        <w:rFonts w:ascii="Tahoma" w:hAnsi="Tahoma" w:hint="default"/>
        <w:sz w:val="20"/>
      </w:rPr>
    </w:lvl>
    <w:lvl w:ilvl="5">
      <w:start w:val="1"/>
      <w:numFmt w:val="decimal"/>
      <w:lvlText w:val="(%6)"/>
      <w:lvlJc w:val="left"/>
      <w:pPr>
        <w:tabs>
          <w:tab w:val="num" w:pos="2552"/>
        </w:tabs>
        <w:ind w:left="2552" w:hanging="426"/>
      </w:pPr>
      <w:rPr>
        <w:rFonts w:ascii="Tahoma" w:hAnsi="Tahoma" w:hint="default"/>
        <w:sz w:val="20"/>
      </w:rPr>
    </w:lvl>
    <w:lvl w:ilvl="6">
      <w:start w:val="1"/>
      <w:numFmt w:val="decimal"/>
      <w:lvlText w:val="(%7)"/>
      <w:lvlJc w:val="left"/>
      <w:pPr>
        <w:tabs>
          <w:tab w:val="num" w:pos="2977"/>
        </w:tabs>
        <w:ind w:left="2977" w:hanging="425"/>
      </w:pPr>
      <w:rPr>
        <w:rFonts w:ascii="Tahoma" w:hAnsi="Tahoma" w:hint="default"/>
        <w:sz w:val="20"/>
      </w:rPr>
    </w:lvl>
    <w:lvl w:ilvl="7">
      <w:start w:val="1"/>
      <w:numFmt w:val="decimal"/>
      <w:lvlText w:val="(%8)"/>
      <w:lvlJc w:val="left"/>
      <w:pPr>
        <w:tabs>
          <w:tab w:val="num" w:pos="3402"/>
        </w:tabs>
        <w:ind w:left="3402" w:hanging="425"/>
      </w:pPr>
      <w:rPr>
        <w:rFonts w:ascii="Tahoma" w:hAnsi="Tahoma" w:hint="default"/>
        <w:sz w:val="20"/>
      </w:rPr>
    </w:lvl>
    <w:lvl w:ilvl="8">
      <w:start w:val="1"/>
      <w:numFmt w:val="decimal"/>
      <w:lvlText w:val="(%9)"/>
      <w:lvlJc w:val="left"/>
      <w:pPr>
        <w:tabs>
          <w:tab w:val="num" w:pos="3827"/>
        </w:tabs>
        <w:ind w:left="3827" w:hanging="425"/>
      </w:pPr>
      <w:rPr>
        <w:rFonts w:ascii="Tahoma" w:hAnsi="Tahoma" w:hint="default"/>
        <w:sz w:val="20"/>
      </w:rPr>
    </w:lvl>
  </w:abstractNum>
  <w:abstractNum w:abstractNumId="20" w15:restartNumberingAfterBreak="0">
    <w:nsid w:val="134D2E33"/>
    <w:multiLevelType w:val="hybridMultilevel"/>
    <w:tmpl w:val="EF70594C"/>
    <w:lvl w:ilvl="0" w:tplc="8EF0FF2C">
      <w:start w:val="1"/>
      <w:numFmt w:val="lowerLetter"/>
      <w:pStyle w:val="ListNumberLevel2Bold"/>
      <w:lvlText w:val="%1."/>
      <w:lvlJc w:val="left"/>
      <w:pPr>
        <w:tabs>
          <w:tab w:val="num" w:pos="851"/>
        </w:tabs>
        <w:ind w:left="851" w:hanging="426"/>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1" w15:restartNumberingAfterBreak="0">
    <w:nsid w:val="185777B3"/>
    <w:multiLevelType w:val="hybridMultilevel"/>
    <w:tmpl w:val="A39C2162"/>
    <w:lvl w:ilvl="0" w:tplc="04080005">
      <w:start w:val="1"/>
      <w:numFmt w:val="bullet"/>
      <w:lvlText w:val=""/>
      <w:lvlJc w:val="left"/>
      <w:pPr>
        <w:ind w:left="1110" w:hanging="360"/>
      </w:pPr>
      <w:rPr>
        <w:rFonts w:ascii="Wingdings" w:hAnsi="Wingdings"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22" w15:restartNumberingAfterBreak="0">
    <w:nsid w:val="194E6DE4"/>
    <w:multiLevelType w:val="hybridMultilevel"/>
    <w:tmpl w:val="40D20364"/>
    <w:lvl w:ilvl="0" w:tplc="B47230C4">
      <w:start w:val="1"/>
      <w:numFmt w:val="decimal"/>
      <w:pStyle w:val="ListNumberLevel1"/>
      <w:lvlText w:val="%1."/>
      <w:lvlJc w:val="left"/>
      <w:pPr>
        <w:tabs>
          <w:tab w:val="num" w:pos="425"/>
        </w:tabs>
        <w:ind w:left="425" w:hanging="425"/>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3" w15:restartNumberingAfterBreak="0">
    <w:nsid w:val="1D1E515F"/>
    <w:multiLevelType w:val="singleLevel"/>
    <w:tmpl w:val="15C4804C"/>
    <w:lvl w:ilvl="0">
      <w:start w:val="1"/>
      <w:numFmt w:val="decimal"/>
      <w:pStyle w:val="Numberedparagraph"/>
      <w:lvlText w:val="%1"/>
      <w:lvlJc w:val="left"/>
      <w:pPr>
        <w:tabs>
          <w:tab w:val="num" w:pos="360"/>
        </w:tabs>
        <w:ind w:left="360" w:hanging="360"/>
      </w:pPr>
      <w:rPr>
        <w:rFonts w:ascii="Arial" w:hAnsi="Arial" w:hint="default"/>
        <w:b/>
        <w:i w:val="0"/>
        <w:sz w:val="24"/>
      </w:rPr>
    </w:lvl>
  </w:abstractNum>
  <w:abstractNum w:abstractNumId="24" w15:restartNumberingAfterBreak="0">
    <w:nsid w:val="1D2D7298"/>
    <w:multiLevelType w:val="multilevel"/>
    <w:tmpl w:val="93CC68F2"/>
    <w:lvl w:ilvl="0">
      <w:start w:val="1"/>
      <w:numFmt w:val="decimal"/>
      <w:lvlText w:val="/%1"/>
      <w:lvlJc w:val="left"/>
      <w:pPr>
        <w:tabs>
          <w:tab w:val="num" w:pos="-1440"/>
        </w:tabs>
        <w:ind w:left="-1440" w:firstLine="0"/>
      </w:pPr>
      <w:rPr>
        <w:rFonts w:hint="default"/>
        <w:color w:val="auto"/>
        <w:sz w:val="24"/>
      </w:rPr>
    </w:lvl>
    <w:lvl w:ilvl="1">
      <w:start w:val="1"/>
      <w:numFmt w:val="decimal"/>
      <w:lvlText w:val="/%2"/>
      <w:lvlJc w:val="left"/>
      <w:pPr>
        <w:tabs>
          <w:tab w:val="num" w:pos="-720"/>
        </w:tabs>
        <w:ind w:left="-720" w:hanging="360"/>
      </w:pPr>
      <w:rPr>
        <w:rFonts w:hint="default"/>
      </w:rPr>
    </w:lvl>
    <w:lvl w:ilvl="2">
      <w:start w:val="1"/>
      <w:numFmt w:val="lowerLetter"/>
      <w:lvlRestart w:val="0"/>
      <w:lvlText w:val="%3)"/>
      <w:lvlJc w:val="left"/>
      <w:pPr>
        <w:tabs>
          <w:tab w:val="num" w:pos="-360"/>
        </w:tabs>
        <w:ind w:left="-360" w:hanging="360"/>
      </w:pPr>
      <w:rPr>
        <w:rFonts w:hint="default"/>
      </w:rPr>
    </w:lvl>
    <w:lvl w:ilvl="3">
      <w:start w:val="1"/>
      <w:numFmt w:val="decimal"/>
      <w:lvlText w:val="(%4)"/>
      <w:lvlJc w:val="left"/>
      <w:pPr>
        <w:tabs>
          <w:tab w:val="num" w:pos="0"/>
        </w:tabs>
        <w:ind w:left="0" w:hanging="360"/>
      </w:pPr>
      <w:rPr>
        <w:rFonts w:hint="default"/>
      </w:rPr>
    </w:lvl>
    <w:lvl w:ilvl="4">
      <w:start w:val="1"/>
      <w:numFmt w:val="decimal"/>
      <w:pStyle w:val="StyleHeading5Before0ptAfter6pt"/>
      <w:lvlText w:val="/%5"/>
      <w:lvlJc w:val="left"/>
      <w:pPr>
        <w:tabs>
          <w:tab w:val="num" w:pos="0"/>
        </w:tabs>
        <w:ind w:left="397" w:hanging="397"/>
      </w:pPr>
      <w:rPr>
        <w:rFonts w:hint="default"/>
      </w:rPr>
    </w:lvl>
    <w:lvl w:ilvl="5">
      <w:start w:val="1"/>
      <w:numFmt w:val="lowerLetter"/>
      <w:lvlText w:val="(%6)"/>
      <w:lvlJc w:val="left"/>
      <w:pPr>
        <w:tabs>
          <w:tab w:val="num" w:pos="720"/>
        </w:tabs>
        <w:ind w:left="720" w:hanging="360"/>
      </w:pPr>
      <w:rPr>
        <w:rFonts w:hint="default"/>
      </w:rPr>
    </w:lvl>
    <w:lvl w:ilvl="6">
      <w:start w:val="1"/>
      <w:numFmt w:val="decimal"/>
      <w:lvlText w:val="%7."/>
      <w:lvlJc w:val="left"/>
      <w:pPr>
        <w:tabs>
          <w:tab w:val="num" w:pos="1080"/>
        </w:tabs>
        <w:ind w:left="1080" w:hanging="360"/>
      </w:pPr>
      <w:rPr>
        <w:rFonts w:hint="default"/>
      </w:rPr>
    </w:lvl>
    <w:lvl w:ilvl="7">
      <w:start w:val="1"/>
      <w:numFmt w:val="lowerLetter"/>
      <w:lvlText w:val="%8."/>
      <w:lvlJc w:val="left"/>
      <w:pPr>
        <w:tabs>
          <w:tab w:val="num" w:pos="1440"/>
        </w:tabs>
        <w:ind w:left="1440" w:hanging="360"/>
      </w:pPr>
      <w:rPr>
        <w:rFonts w:hint="default"/>
      </w:rPr>
    </w:lvl>
    <w:lvl w:ilvl="8">
      <w:start w:val="1"/>
      <w:numFmt w:val="lowerRoman"/>
      <w:lvlText w:val="%9."/>
      <w:lvlJc w:val="left"/>
      <w:pPr>
        <w:tabs>
          <w:tab w:val="num" w:pos="1800"/>
        </w:tabs>
        <w:ind w:left="1800" w:hanging="360"/>
      </w:pPr>
      <w:rPr>
        <w:rFonts w:hint="default"/>
      </w:rPr>
    </w:lvl>
  </w:abstractNum>
  <w:abstractNum w:abstractNumId="25" w15:restartNumberingAfterBreak="0">
    <w:nsid w:val="260A78C2"/>
    <w:multiLevelType w:val="hybridMultilevel"/>
    <w:tmpl w:val="10C234C8"/>
    <w:lvl w:ilvl="0" w:tplc="FFFFFFFF">
      <w:start w:val="1"/>
      <w:numFmt w:val="bullet"/>
      <w:pStyle w:val="ListBulletLevel4"/>
      <w:lvlText w:val=""/>
      <w:lvlJc w:val="left"/>
      <w:pPr>
        <w:tabs>
          <w:tab w:val="num" w:pos="1701"/>
        </w:tabs>
        <w:ind w:left="1701" w:hanging="425"/>
      </w:pPr>
      <w:rPr>
        <w:rFonts w:ascii="Wingdings" w:hAnsi="Wingdings" w:hint="default"/>
        <w:b w:val="0"/>
        <w:i w:val="0"/>
        <w:spacing w:val="0"/>
        <w:w w:val="100"/>
        <w:kern w:val="0"/>
        <w:position w:val="0"/>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8353C53"/>
    <w:multiLevelType w:val="hybridMultilevel"/>
    <w:tmpl w:val="193EDA36"/>
    <w:lvl w:ilvl="0" w:tplc="FFFFFFFF">
      <w:start w:val="1"/>
      <w:numFmt w:val="bullet"/>
      <w:pStyle w:val="gv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2AE13431"/>
    <w:multiLevelType w:val="hybridMultilevel"/>
    <w:tmpl w:val="074430D8"/>
    <w:lvl w:ilvl="0" w:tplc="FFFFFFFF">
      <w:start w:val="1"/>
      <w:numFmt w:val="decimal"/>
      <w:pStyle w:val="ListNumber2"/>
      <w:lvlText w:val="%1."/>
      <w:lvlJc w:val="left"/>
      <w:pPr>
        <w:tabs>
          <w:tab w:val="num" w:pos="851"/>
        </w:tabs>
        <w:ind w:left="851" w:hanging="426"/>
      </w:pPr>
      <w:rPr>
        <w:rFonts w:hint="default"/>
        <w:b/>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32DD7F31"/>
    <w:multiLevelType w:val="hybridMultilevel"/>
    <w:tmpl w:val="94A0585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3FB6F19"/>
    <w:multiLevelType w:val="singleLevel"/>
    <w:tmpl w:val="E38270C8"/>
    <w:lvl w:ilvl="0">
      <w:start w:val="1"/>
      <w:numFmt w:val="lowerLetter"/>
      <w:pStyle w:val="Annex"/>
      <w:lvlText w:val="%1)"/>
      <w:lvlJc w:val="left"/>
      <w:pPr>
        <w:tabs>
          <w:tab w:val="num" w:pos="720"/>
        </w:tabs>
        <w:ind w:left="720" w:hanging="720"/>
      </w:pPr>
      <w:rPr>
        <w:rFonts w:ascii="Times New Roman" w:hAnsi="Times New Roman" w:hint="default"/>
        <w:b w:val="0"/>
        <w:i w:val="0"/>
        <w:sz w:val="24"/>
      </w:rPr>
    </w:lvl>
  </w:abstractNum>
  <w:abstractNum w:abstractNumId="30" w15:restartNumberingAfterBreak="0">
    <w:nsid w:val="35D44927"/>
    <w:multiLevelType w:val="hybridMultilevel"/>
    <w:tmpl w:val="6802B5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64110E3"/>
    <w:multiLevelType w:val="multilevel"/>
    <w:tmpl w:val="C352D62E"/>
    <w:styleLink w:val="NumberingType1Bold"/>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32" w15:restartNumberingAfterBreak="0">
    <w:nsid w:val="385317A0"/>
    <w:multiLevelType w:val="hybridMultilevel"/>
    <w:tmpl w:val="F242923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9262BB2"/>
    <w:multiLevelType w:val="hybridMultilevel"/>
    <w:tmpl w:val="A184D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AE23301"/>
    <w:multiLevelType w:val="hybridMultilevel"/>
    <w:tmpl w:val="EE885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1D6B24"/>
    <w:multiLevelType w:val="multilevel"/>
    <w:tmpl w:val="E99CB2EE"/>
    <w:styleLink w:val="NumberingType1Bold0"/>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36" w15:restartNumberingAfterBreak="0">
    <w:nsid w:val="410A5F11"/>
    <w:multiLevelType w:val="hybridMultilevel"/>
    <w:tmpl w:val="94FC17E4"/>
    <w:lvl w:ilvl="0" w:tplc="04080005">
      <w:start w:val="1"/>
      <w:numFmt w:val="bullet"/>
      <w:lvlText w:val=""/>
      <w:lvlJc w:val="left"/>
      <w:pPr>
        <w:ind w:left="1210" w:hanging="360"/>
      </w:pPr>
      <w:rPr>
        <w:rFonts w:ascii="Wingdings" w:hAnsi="Wingdings"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37" w15:restartNumberingAfterBreak="0">
    <w:nsid w:val="439A1C50"/>
    <w:multiLevelType w:val="hybridMultilevel"/>
    <w:tmpl w:val="DB366A98"/>
    <w:lvl w:ilvl="0" w:tplc="FFFFFFFF">
      <w:start w:val="1"/>
      <w:numFmt w:val="bullet"/>
      <w:pStyle w:val="ListBulletLevel3"/>
      <w:lvlText w:val=""/>
      <w:lvlJc w:val="left"/>
      <w:pPr>
        <w:tabs>
          <w:tab w:val="num" w:pos="1276"/>
        </w:tabs>
        <w:ind w:left="1276" w:hanging="425"/>
      </w:pPr>
      <w:rPr>
        <w:rFonts w:ascii="Wingdings 3" w:hAnsi="Wingdings 3" w:hint="default"/>
        <w:b/>
        <w:i w:val="0"/>
        <w:spacing w:val="0"/>
        <w:w w:val="100"/>
        <w:kern w:val="0"/>
        <w:position w:val="0"/>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59C2B21"/>
    <w:multiLevelType w:val="hybridMultilevel"/>
    <w:tmpl w:val="A2B0A2D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5C60D42"/>
    <w:multiLevelType w:val="hybridMultilevel"/>
    <w:tmpl w:val="7BA6FF1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8CF01F0"/>
    <w:multiLevelType w:val="hybridMultilevel"/>
    <w:tmpl w:val="00784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B0F3A5B"/>
    <w:multiLevelType w:val="hybridMultilevel"/>
    <w:tmpl w:val="FC944B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E171236"/>
    <w:multiLevelType w:val="hybridMultilevel"/>
    <w:tmpl w:val="3B020EBA"/>
    <w:lvl w:ilvl="0" w:tplc="FFFFFFFF">
      <w:start w:val="1"/>
      <w:numFmt w:val="decimal"/>
      <w:pStyle w:val="ListNumberLevel1Bold"/>
      <w:lvlText w:val="%1."/>
      <w:lvlJc w:val="left"/>
      <w:pPr>
        <w:tabs>
          <w:tab w:val="num" w:pos="425"/>
        </w:tabs>
        <w:ind w:left="425" w:hanging="425"/>
      </w:pPr>
      <w:rPr>
        <w:rFonts w:ascii="Tahoma" w:hAnsi="Tahoma" w:hint="default"/>
        <w:b/>
        <w:i w:val="0"/>
        <w:spacing w:val="0"/>
        <w:w w:val="100"/>
        <w:kern w:val="16"/>
        <w:position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4E752F07"/>
    <w:multiLevelType w:val="multilevel"/>
    <w:tmpl w:val="A3E28098"/>
    <w:lvl w:ilvl="0">
      <w:start w:val="1"/>
      <w:numFmt w:val="decimal"/>
      <w:pStyle w:val="NormalSubitem"/>
      <w:lvlText w:val="%1."/>
      <w:lvlJc w:val="left"/>
      <w:pPr>
        <w:tabs>
          <w:tab w:val="num" w:pos="360"/>
        </w:tabs>
        <w:ind w:left="360" w:hanging="360"/>
      </w:pPr>
      <w:rPr>
        <w:rFonts w:ascii="Book Antiqua" w:hAnsi="Book Antiqua" w:hint="default"/>
        <w:b/>
        <w:i w:val="0"/>
        <w:sz w:val="2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50325C22"/>
    <w:multiLevelType w:val="multilevel"/>
    <w:tmpl w:val="011CD0F4"/>
    <w:styleLink w:val="NumberingType11"/>
    <w:lvl w:ilvl="0">
      <w:start w:val="1"/>
      <w:numFmt w:val="decimal"/>
      <w:lvlText w:val="%1)"/>
      <w:lvlJc w:val="left"/>
      <w:pPr>
        <w:tabs>
          <w:tab w:val="num" w:pos="425"/>
        </w:tabs>
        <w:ind w:left="425" w:hanging="425"/>
      </w:pPr>
      <w:rPr>
        <w:rFonts w:ascii="Tahoma" w:hAnsi="Tahoma" w:hint="default"/>
        <w:b w:val="0"/>
        <w:i w:val="0"/>
        <w:sz w:val="20"/>
        <w:szCs w:val="20"/>
      </w:rPr>
    </w:lvl>
    <w:lvl w:ilvl="1">
      <w:start w:val="1"/>
      <w:numFmt w:val="decimal"/>
      <w:lvlText w:val="%2)"/>
      <w:lvlJc w:val="left"/>
      <w:pPr>
        <w:tabs>
          <w:tab w:val="num" w:pos="851"/>
        </w:tabs>
        <w:ind w:left="851" w:hanging="426"/>
      </w:pPr>
      <w:rPr>
        <w:rFonts w:ascii="Tahoma" w:hAnsi="Tahoma" w:hint="default"/>
        <w:b w:val="0"/>
        <w:i w:val="0"/>
        <w:sz w:val="20"/>
        <w:szCs w:val="20"/>
      </w:rPr>
    </w:lvl>
    <w:lvl w:ilvl="2">
      <w:start w:val="1"/>
      <w:numFmt w:val="decimal"/>
      <w:lvlText w:val="%3)"/>
      <w:lvlJc w:val="left"/>
      <w:pPr>
        <w:tabs>
          <w:tab w:val="num" w:pos="1276"/>
        </w:tabs>
        <w:ind w:left="1276" w:hanging="425"/>
      </w:pPr>
      <w:rPr>
        <w:rFonts w:ascii="Tahoma" w:hAnsi="Tahoma" w:hint="default"/>
        <w:b w:val="0"/>
        <w:i w:val="0"/>
        <w:sz w:val="20"/>
        <w:szCs w:val="20"/>
      </w:rPr>
    </w:lvl>
    <w:lvl w:ilvl="3">
      <w:start w:val="1"/>
      <w:numFmt w:val="decimal"/>
      <w:lvlText w:val="%4)"/>
      <w:lvlJc w:val="left"/>
      <w:pPr>
        <w:tabs>
          <w:tab w:val="num" w:pos="1701"/>
        </w:tabs>
        <w:ind w:left="1701" w:hanging="425"/>
      </w:pPr>
      <w:rPr>
        <w:rFonts w:ascii="Tahoma" w:hAnsi="Tahoma" w:hint="default"/>
        <w:b w:val="0"/>
        <w:i w:val="0"/>
        <w:sz w:val="20"/>
        <w:szCs w:val="20"/>
      </w:rPr>
    </w:lvl>
    <w:lvl w:ilvl="4">
      <w:start w:val="1"/>
      <w:numFmt w:val="decimal"/>
      <w:lvlText w:val="%5)"/>
      <w:lvlJc w:val="left"/>
      <w:pPr>
        <w:tabs>
          <w:tab w:val="num" w:pos="2126"/>
        </w:tabs>
        <w:ind w:left="2126" w:hanging="425"/>
      </w:pPr>
      <w:rPr>
        <w:rFonts w:ascii="Tahoma" w:hAnsi="Tahoma" w:hint="default"/>
        <w:b w:val="0"/>
        <w:i w:val="0"/>
        <w:sz w:val="20"/>
        <w:szCs w:val="20"/>
      </w:rPr>
    </w:lvl>
    <w:lvl w:ilvl="5">
      <w:start w:val="1"/>
      <w:numFmt w:val="decimal"/>
      <w:lvlText w:val="%6)"/>
      <w:lvlJc w:val="left"/>
      <w:pPr>
        <w:tabs>
          <w:tab w:val="num" w:pos="2552"/>
        </w:tabs>
        <w:ind w:left="2552" w:hanging="426"/>
      </w:pPr>
      <w:rPr>
        <w:rFonts w:ascii="Tahoma" w:hAnsi="Tahoma" w:hint="default"/>
        <w:b w:val="0"/>
        <w:i w:val="0"/>
        <w:sz w:val="20"/>
        <w:szCs w:val="20"/>
      </w:rPr>
    </w:lvl>
    <w:lvl w:ilvl="6">
      <w:start w:val="1"/>
      <w:numFmt w:val="decimal"/>
      <w:lvlText w:val="%7)"/>
      <w:lvlJc w:val="left"/>
      <w:pPr>
        <w:tabs>
          <w:tab w:val="num" w:pos="2977"/>
        </w:tabs>
        <w:ind w:left="2977" w:hanging="425"/>
      </w:pPr>
      <w:rPr>
        <w:rFonts w:ascii="Tahoma" w:hAnsi="Tahoma" w:hint="default"/>
        <w:b w:val="0"/>
        <w:i w:val="0"/>
        <w:sz w:val="20"/>
        <w:szCs w:val="20"/>
      </w:rPr>
    </w:lvl>
    <w:lvl w:ilvl="7">
      <w:start w:val="1"/>
      <w:numFmt w:val="decimal"/>
      <w:lvlText w:val="%8)"/>
      <w:lvlJc w:val="left"/>
      <w:pPr>
        <w:tabs>
          <w:tab w:val="num" w:pos="3402"/>
        </w:tabs>
        <w:ind w:left="3402" w:hanging="425"/>
      </w:pPr>
      <w:rPr>
        <w:rFonts w:ascii="Tahoma" w:hAnsi="Tahoma" w:hint="default"/>
        <w:b w:val="0"/>
        <w:i w:val="0"/>
        <w:sz w:val="20"/>
        <w:szCs w:val="20"/>
      </w:rPr>
    </w:lvl>
    <w:lvl w:ilvl="8">
      <w:start w:val="1"/>
      <w:numFmt w:val="decimal"/>
      <w:lvlText w:val="%9)"/>
      <w:lvlJc w:val="left"/>
      <w:pPr>
        <w:tabs>
          <w:tab w:val="num" w:pos="3827"/>
        </w:tabs>
        <w:ind w:left="3827" w:hanging="425"/>
      </w:pPr>
      <w:rPr>
        <w:rFonts w:ascii="Tahoma" w:hAnsi="Tahoma" w:hint="default"/>
        <w:b w:val="0"/>
        <w:i w:val="0"/>
        <w:sz w:val="20"/>
        <w:szCs w:val="20"/>
      </w:rPr>
    </w:lvl>
  </w:abstractNum>
  <w:abstractNum w:abstractNumId="45" w15:restartNumberingAfterBreak="0">
    <w:nsid w:val="50AB795A"/>
    <w:multiLevelType w:val="multilevel"/>
    <w:tmpl w:val="5A0CF4E4"/>
    <w:lvl w:ilvl="0">
      <w:start w:val="1"/>
      <w:numFmt w:val="upperLetter"/>
      <w:suff w:val="space"/>
      <w:lvlText w:val="%1."/>
      <w:lvlJc w:val="left"/>
      <w:pPr>
        <w:ind w:left="360" w:hanging="360"/>
      </w:pPr>
    </w:lvl>
    <w:lvl w:ilvl="1">
      <w:start w:val="1"/>
      <w:numFmt w:val="decimal"/>
      <w:pStyle w:val="Appendix2"/>
      <w:suff w:val="space"/>
      <w:lvlText w:val="%1.%2."/>
      <w:lvlJc w:val="left"/>
      <w:pPr>
        <w:ind w:left="504" w:hanging="504"/>
      </w:pPr>
    </w:lvl>
    <w:lvl w:ilvl="2">
      <w:start w:val="1"/>
      <w:numFmt w:val="decimal"/>
      <w:pStyle w:val="Appendix3"/>
      <w:suff w:val="space"/>
      <w:lvlText w:val="%1.%2.%3."/>
      <w:lvlJc w:val="left"/>
      <w:pPr>
        <w:ind w:left="648" w:hanging="648"/>
      </w:pPr>
    </w:lvl>
    <w:lvl w:ilvl="3">
      <w:start w:val="1"/>
      <w:numFmt w:val="decimal"/>
      <w:pStyle w:val="Appendix4"/>
      <w:suff w:val="space"/>
      <w:lvlText w:val="%1.%2.%3.%4."/>
      <w:lvlJc w:val="left"/>
      <w:pPr>
        <w:ind w:left="864" w:hanging="864"/>
      </w:pPr>
    </w:lvl>
    <w:lvl w:ilvl="4">
      <w:start w:val="1"/>
      <w:numFmt w:val="upperLetter"/>
      <w:suff w:val="space"/>
      <w:lvlText w:val="%1.%2.%3.%4.%5."/>
      <w:lvlJc w:val="left"/>
      <w:pPr>
        <w:ind w:left="2232" w:hanging="108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15:restartNumberingAfterBreak="0">
    <w:nsid w:val="618C7FE9"/>
    <w:multiLevelType w:val="hybridMultilevel"/>
    <w:tmpl w:val="CEF4F89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2343F80"/>
    <w:multiLevelType w:val="hybridMultilevel"/>
    <w:tmpl w:val="AB9C092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2691441"/>
    <w:multiLevelType w:val="multilevel"/>
    <w:tmpl w:val="7A94DC94"/>
    <w:styleLink w:val="ListNumberNested"/>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decimal"/>
      <w:lvlText w:val="%4)"/>
      <w:lvlJc w:val="left"/>
      <w:pPr>
        <w:tabs>
          <w:tab w:val="num" w:pos="1701"/>
        </w:tabs>
        <w:ind w:left="1701" w:hanging="425"/>
      </w:pPr>
      <w:rPr>
        <w:rFonts w:hint="default"/>
      </w:rPr>
    </w:lvl>
    <w:lvl w:ilvl="4">
      <w:start w:val="1"/>
      <w:numFmt w:val="lowerLetter"/>
      <w:lvlText w:val="%5)"/>
      <w:lvlJc w:val="left"/>
      <w:pPr>
        <w:tabs>
          <w:tab w:val="num" w:pos="2126"/>
        </w:tabs>
        <w:ind w:left="2126" w:hanging="425"/>
      </w:pPr>
      <w:rPr>
        <w:rFonts w:hint="default"/>
      </w:rPr>
    </w:lvl>
    <w:lvl w:ilvl="5">
      <w:start w:val="1"/>
      <w:numFmt w:val="lowerRoman"/>
      <w:lvlText w:val="%6)"/>
      <w:lvlJc w:val="left"/>
      <w:pPr>
        <w:tabs>
          <w:tab w:val="num" w:pos="2552"/>
        </w:tabs>
        <w:ind w:left="2552" w:hanging="426"/>
      </w:pPr>
      <w:rPr>
        <w:rFonts w:hint="default"/>
      </w:rPr>
    </w:lvl>
    <w:lvl w:ilvl="6">
      <w:start w:val="1"/>
      <w:numFmt w:val="decimal"/>
      <w:lvlText w:val="(%7)"/>
      <w:lvlJc w:val="left"/>
      <w:pPr>
        <w:tabs>
          <w:tab w:val="num" w:pos="2977"/>
        </w:tabs>
        <w:ind w:left="2977" w:hanging="425"/>
      </w:pPr>
      <w:rPr>
        <w:rFonts w:hint="default"/>
      </w:rPr>
    </w:lvl>
    <w:lvl w:ilvl="7">
      <w:start w:val="1"/>
      <w:numFmt w:val="lowerLetter"/>
      <w:lvlText w:val="(%8)"/>
      <w:lvlJc w:val="left"/>
      <w:pPr>
        <w:tabs>
          <w:tab w:val="num" w:pos="3402"/>
        </w:tabs>
        <w:ind w:left="3402" w:hanging="425"/>
      </w:pPr>
      <w:rPr>
        <w:rFonts w:hint="default"/>
      </w:rPr>
    </w:lvl>
    <w:lvl w:ilvl="8">
      <w:start w:val="1"/>
      <w:numFmt w:val="lowerRoman"/>
      <w:lvlText w:val="(%9)"/>
      <w:lvlJc w:val="left"/>
      <w:pPr>
        <w:tabs>
          <w:tab w:val="num" w:pos="3827"/>
        </w:tabs>
        <w:ind w:left="3827" w:hanging="425"/>
      </w:pPr>
      <w:rPr>
        <w:rFonts w:hint="default"/>
      </w:rPr>
    </w:lvl>
  </w:abstractNum>
  <w:abstractNum w:abstractNumId="49" w15:restartNumberingAfterBreak="0">
    <w:nsid w:val="62B6347D"/>
    <w:multiLevelType w:val="hybridMultilevel"/>
    <w:tmpl w:val="9A38DA94"/>
    <w:lvl w:ilvl="0" w:tplc="DA64F0FA">
      <w:start w:val="1"/>
      <w:numFmt w:val="lowerRoman"/>
      <w:pStyle w:val="ListNumberLevel3"/>
      <w:lvlText w:val="%1."/>
      <w:lvlJc w:val="left"/>
      <w:pPr>
        <w:tabs>
          <w:tab w:val="num" w:pos="1276"/>
        </w:tabs>
        <w:ind w:left="1276" w:hanging="425"/>
      </w:pPr>
      <w:rPr>
        <w:rFonts w:ascii="Tahoma" w:hAnsi="Tahoma" w:hint="default"/>
        <w:b w:val="0"/>
        <w:i w:val="0"/>
        <w:spacing w:val="0"/>
        <w:w w:val="100"/>
        <w:kern w:val="16"/>
        <w:position w:val="0"/>
        <w:sz w:val="20"/>
        <w:szCs w:val="20"/>
      </w:rPr>
    </w:lvl>
    <w:lvl w:ilvl="1" w:tplc="42029482" w:tentative="1">
      <w:start w:val="1"/>
      <w:numFmt w:val="lowerLetter"/>
      <w:lvlText w:val="%2."/>
      <w:lvlJc w:val="left"/>
      <w:pPr>
        <w:tabs>
          <w:tab w:val="num" w:pos="1440"/>
        </w:tabs>
        <w:ind w:left="1440" w:hanging="360"/>
      </w:pPr>
    </w:lvl>
    <w:lvl w:ilvl="2" w:tplc="BC70BF7E" w:tentative="1">
      <w:start w:val="1"/>
      <w:numFmt w:val="lowerRoman"/>
      <w:lvlText w:val="%3."/>
      <w:lvlJc w:val="right"/>
      <w:pPr>
        <w:tabs>
          <w:tab w:val="num" w:pos="2160"/>
        </w:tabs>
        <w:ind w:left="2160" w:hanging="180"/>
      </w:pPr>
    </w:lvl>
    <w:lvl w:ilvl="3" w:tplc="F5DA630C" w:tentative="1">
      <w:start w:val="1"/>
      <w:numFmt w:val="decimal"/>
      <w:lvlText w:val="%4."/>
      <w:lvlJc w:val="left"/>
      <w:pPr>
        <w:tabs>
          <w:tab w:val="num" w:pos="2880"/>
        </w:tabs>
        <w:ind w:left="2880" w:hanging="360"/>
      </w:pPr>
    </w:lvl>
    <w:lvl w:ilvl="4" w:tplc="5576F71E" w:tentative="1">
      <w:start w:val="1"/>
      <w:numFmt w:val="lowerLetter"/>
      <w:lvlText w:val="%5."/>
      <w:lvlJc w:val="left"/>
      <w:pPr>
        <w:tabs>
          <w:tab w:val="num" w:pos="3600"/>
        </w:tabs>
        <w:ind w:left="3600" w:hanging="360"/>
      </w:pPr>
    </w:lvl>
    <w:lvl w:ilvl="5" w:tplc="CB028B04" w:tentative="1">
      <w:start w:val="1"/>
      <w:numFmt w:val="lowerRoman"/>
      <w:lvlText w:val="%6."/>
      <w:lvlJc w:val="right"/>
      <w:pPr>
        <w:tabs>
          <w:tab w:val="num" w:pos="4320"/>
        </w:tabs>
        <w:ind w:left="4320" w:hanging="180"/>
      </w:pPr>
    </w:lvl>
    <w:lvl w:ilvl="6" w:tplc="7C60DB48" w:tentative="1">
      <w:start w:val="1"/>
      <w:numFmt w:val="decimal"/>
      <w:lvlText w:val="%7."/>
      <w:lvlJc w:val="left"/>
      <w:pPr>
        <w:tabs>
          <w:tab w:val="num" w:pos="5040"/>
        </w:tabs>
        <w:ind w:left="5040" w:hanging="360"/>
      </w:pPr>
    </w:lvl>
    <w:lvl w:ilvl="7" w:tplc="F344F830" w:tentative="1">
      <w:start w:val="1"/>
      <w:numFmt w:val="lowerLetter"/>
      <w:lvlText w:val="%8."/>
      <w:lvlJc w:val="left"/>
      <w:pPr>
        <w:tabs>
          <w:tab w:val="num" w:pos="5760"/>
        </w:tabs>
        <w:ind w:left="5760" w:hanging="360"/>
      </w:pPr>
    </w:lvl>
    <w:lvl w:ilvl="8" w:tplc="D3DAD62A" w:tentative="1">
      <w:start w:val="1"/>
      <w:numFmt w:val="lowerRoman"/>
      <w:lvlText w:val="%9."/>
      <w:lvlJc w:val="right"/>
      <w:pPr>
        <w:tabs>
          <w:tab w:val="num" w:pos="6480"/>
        </w:tabs>
        <w:ind w:left="6480" w:hanging="180"/>
      </w:pPr>
    </w:lvl>
  </w:abstractNum>
  <w:abstractNum w:abstractNumId="50" w15:restartNumberingAfterBreak="0">
    <w:nsid w:val="657C0D69"/>
    <w:multiLevelType w:val="hybridMultilevel"/>
    <w:tmpl w:val="93DCFC10"/>
    <w:lvl w:ilvl="0" w:tplc="2BE44EF4">
      <w:start w:val="1"/>
      <w:numFmt w:val="bullet"/>
      <w:pStyle w:val="Bullet1"/>
      <w:lvlText w:val=""/>
      <w:lvlJc w:val="left"/>
      <w:pPr>
        <w:tabs>
          <w:tab w:val="num" w:pos="720"/>
        </w:tabs>
        <w:ind w:left="720" w:hanging="360"/>
      </w:pPr>
      <w:rPr>
        <w:rFonts w:ascii="Symbol" w:hAnsi="Symbol" w:hint="default"/>
      </w:rPr>
    </w:lvl>
    <w:lvl w:ilvl="1" w:tplc="04080019">
      <w:start w:val="1"/>
      <w:numFmt w:val="bullet"/>
      <w:pStyle w:val="Bullet2"/>
      <w:lvlText w:val="o"/>
      <w:lvlJc w:val="left"/>
      <w:pPr>
        <w:tabs>
          <w:tab w:val="num" w:pos="1440"/>
        </w:tabs>
        <w:ind w:left="1440" w:hanging="360"/>
      </w:pPr>
      <w:rPr>
        <w:rFonts w:ascii="Courier New" w:hAnsi="Courier New" w:cs="Courier New" w:hint="default"/>
      </w:rPr>
    </w:lvl>
    <w:lvl w:ilvl="2" w:tplc="0408001B">
      <w:start w:val="1"/>
      <w:numFmt w:val="bullet"/>
      <w:lvlText w:val=""/>
      <w:lvlJc w:val="left"/>
      <w:pPr>
        <w:tabs>
          <w:tab w:val="num" w:pos="2160"/>
        </w:tabs>
        <w:ind w:left="2160" w:hanging="360"/>
      </w:pPr>
      <w:rPr>
        <w:rFonts w:ascii="Symbol" w:hAnsi="Symbol"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cs="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cs="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61C1E0A"/>
    <w:multiLevelType w:val="hybridMultilevel"/>
    <w:tmpl w:val="D8781620"/>
    <w:lvl w:ilvl="0" w:tplc="8B165BE0">
      <w:start w:val="1"/>
      <w:numFmt w:val="bullet"/>
      <w:pStyle w:val="ListBulletLevel5"/>
      <w:lvlText w:val=""/>
      <w:lvlJc w:val="left"/>
      <w:pPr>
        <w:tabs>
          <w:tab w:val="num" w:pos="2126"/>
        </w:tabs>
        <w:ind w:left="2126" w:hanging="425"/>
      </w:pPr>
      <w:rPr>
        <w:rFonts w:ascii="Wingdings 3" w:hAnsi="Wingdings 3" w:hint="default"/>
        <w:b w:val="0"/>
        <w:i w:val="0"/>
        <w:color w:val="auto"/>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739478C"/>
    <w:multiLevelType w:val="multilevel"/>
    <w:tmpl w:val="E1B0DED0"/>
    <w:styleLink w:val="ListBulletNested"/>
    <w:lvl w:ilvl="0">
      <w:start w:val="1"/>
      <w:numFmt w:val="bullet"/>
      <w:lvlText w:val=""/>
      <w:lvlJc w:val="left"/>
      <w:pPr>
        <w:tabs>
          <w:tab w:val="num" w:pos="425"/>
        </w:tabs>
        <w:ind w:left="425" w:hanging="425"/>
      </w:pPr>
      <w:rPr>
        <w:rFonts w:ascii="Symbol" w:hAnsi="Symbol" w:hint="default"/>
        <w:b w:val="0"/>
        <w:i w:val="0"/>
        <w:color w:val="auto"/>
        <w:sz w:val="24"/>
        <w:szCs w:val="24"/>
      </w:rPr>
    </w:lvl>
    <w:lvl w:ilvl="1">
      <w:start w:val="1"/>
      <w:numFmt w:val="bullet"/>
      <w:lvlText w:val="–"/>
      <w:lvlJc w:val="left"/>
      <w:pPr>
        <w:tabs>
          <w:tab w:val="num" w:pos="851"/>
        </w:tabs>
        <w:ind w:left="851" w:hanging="426"/>
      </w:pPr>
      <w:rPr>
        <w:rFonts w:ascii="Tahoma" w:hAnsi="Tahoma" w:hint="default"/>
        <w:b w:val="0"/>
        <w:i w:val="0"/>
        <w:color w:val="auto"/>
        <w:sz w:val="22"/>
        <w:szCs w:val="22"/>
      </w:rPr>
    </w:lvl>
    <w:lvl w:ilvl="2">
      <w:start w:val="1"/>
      <w:numFmt w:val="bullet"/>
      <w:lvlText w:val=""/>
      <w:lvlJc w:val="left"/>
      <w:pPr>
        <w:tabs>
          <w:tab w:val="num" w:pos="1276"/>
        </w:tabs>
        <w:ind w:left="1276" w:hanging="425"/>
      </w:pPr>
      <w:rPr>
        <w:rFonts w:ascii="Wingdings 3" w:hAnsi="Wingdings 3" w:hint="default"/>
        <w:b/>
        <w:i w:val="0"/>
        <w:color w:val="auto"/>
        <w:sz w:val="20"/>
        <w:szCs w:val="20"/>
      </w:rPr>
    </w:lvl>
    <w:lvl w:ilvl="3">
      <w:start w:val="1"/>
      <w:numFmt w:val="bullet"/>
      <w:lvlText w:val=""/>
      <w:lvlJc w:val="left"/>
      <w:pPr>
        <w:tabs>
          <w:tab w:val="num" w:pos="1701"/>
        </w:tabs>
        <w:ind w:left="1701" w:hanging="425"/>
      </w:pPr>
      <w:rPr>
        <w:rFonts w:ascii="Wingdings" w:hAnsi="Wingdings" w:hint="default"/>
        <w:b w:val="0"/>
        <w:i w:val="0"/>
        <w:color w:val="auto"/>
        <w:sz w:val="22"/>
        <w:szCs w:val="22"/>
      </w:rPr>
    </w:lvl>
    <w:lvl w:ilvl="4">
      <w:start w:val="1"/>
      <w:numFmt w:val="bullet"/>
      <w:lvlText w:val=""/>
      <w:lvlJc w:val="left"/>
      <w:pPr>
        <w:tabs>
          <w:tab w:val="num" w:pos="2126"/>
        </w:tabs>
        <w:ind w:left="2126" w:hanging="425"/>
      </w:pPr>
      <w:rPr>
        <w:rFonts w:ascii="Wingdings 3" w:hAnsi="Wingdings 3" w:hint="default"/>
        <w:b w:val="0"/>
        <w:i w:val="0"/>
        <w:color w:val="auto"/>
        <w:sz w:val="22"/>
        <w:szCs w:val="22"/>
      </w:rPr>
    </w:lvl>
    <w:lvl w:ilvl="5">
      <w:start w:val="1"/>
      <w:numFmt w:val="bullet"/>
      <w:lvlText w:val="•"/>
      <w:lvlJc w:val="left"/>
      <w:pPr>
        <w:tabs>
          <w:tab w:val="num" w:pos="2552"/>
        </w:tabs>
        <w:ind w:left="2552" w:hanging="426"/>
      </w:pPr>
      <w:rPr>
        <w:rFonts w:ascii="Tahoma" w:hAnsi="Tahoma" w:hint="default"/>
        <w:b w:val="0"/>
        <w:i w:val="0"/>
        <w:color w:val="auto"/>
        <w:sz w:val="24"/>
        <w:szCs w:val="24"/>
      </w:rPr>
    </w:lvl>
    <w:lvl w:ilvl="6">
      <w:start w:val="1"/>
      <w:numFmt w:val="bullet"/>
      <w:lvlText w:val="–"/>
      <w:lvlJc w:val="left"/>
      <w:pPr>
        <w:tabs>
          <w:tab w:val="num" w:pos="2977"/>
        </w:tabs>
        <w:ind w:left="2977" w:hanging="425"/>
      </w:pPr>
      <w:rPr>
        <w:rFonts w:ascii="Tahoma" w:hAnsi="Tahoma" w:hint="default"/>
        <w:b w:val="0"/>
        <w:i w:val="0"/>
        <w:color w:val="auto"/>
        <w:sz w:val="22"/>
        <w:szCs w:val="22"/>
      </w:rPr>
    </w:lvl>
    <w:lvl w:ilvl="7">
      <w:start w:val="1"/>
      <w:numFmt w:val="bullet"/>
      <w:lvlText w:val=""/>
      <w:lvlJc w:val="left"/>
      <w:pPr>
        <w:tabs>
          <w:tab w:val="num" w:pos="3402"/>
        </w:tabs>
        <w:ind w:left="3402" w:hanging="425"/>
      </w:pPr>
      <w:rPr>
        <w:rFonts w:ascii="Wingdings 3" w:hAnsi="Wingdings 3" w:hint="default"/>
        <w:b/>
        <w:i w:val="0"/>
        <w:color w:val="auto"/>
        <w:sz w:val="20"/>
        <w:szCs w:val="20"/>
      </w:rPr>
    </w:lvl>
    <w:lvl w:ilvl="8">
      <w:start w:val="1"/>
      <w:numFmt w:val="bullet"/>
      <w:lvlText w:val=""/>
      <w:lvlJc w:val="left"/>
      <w:pPr>
        <w:tabs>
          <w:tab w:val="num" w:pos="3827"/>
        </w:tabs>
        <w:ind w:left="3827" w:hanging="425"/>
      </w:pPr>
      <w:rPr>
        <w:rFonts w:ascii="Wingdings" w:hAnsi="Wingdings" w:hint="default"/>
        <w:b w:val="0"/>
        <w:i w:val="0"/>
        <w:color w:val="auto"/>
        <w:sz w:val="22"/>
        <w:szCs w:val="22"/>
      </w:rPr>
    </w:lvl>
  </w:abstractNum>
  <w:abstractNum w:abstractNumId="53" w15:restartNumberingAfterBreak="0">
    <w:nsid w:val="682361C7"/>
    <w:multiLevelType w:val="multilevel"/>
    <w:tmpl w:val="F886C5C6"/>
    <w:lvl w:ilvl="0">
      <w:start w:val="1"/>
      <w:numFmt w:val="decimal"/>
      <w:pStyle w:val="Heading1"/>
      <w:lvlText w:val="%1"/>
      <w:lvlJc w:val="left"/>
      <w:pPr>
        <w:tabs>
          <w:tab w:val="num" w:pos="432"/>
        </w:tabs>
        <w:ind w:left="432" w:hanging="432"/>
      </w:pPr>
      <w:rPr>
        <w:rFonts w:ascii="Book Antiqua" w:hAnsi="Book Antiqua" w:hint="default"/>
        <w:b/>
        <w:i w:val="0"/>
        <w:sz w:val="28"/>
      </w:rPr>
    </w:lvl>
    <w:lvl w:ilvl="1">
      <w:start w:val="1"/>
      <w:numFmt w:val="decimal"/>
      <w:pStyle w:val="Heading2"/>
      <w:lvlText w:val="%1.%2"/>
      <w:lvlJc w:val="left"/>
      <w:pPr>
        <w:tabs>
          <w:tab w:val="num" w:pos="576"/>
        </w:tabs>
        <w:ind w:left="576" w:hanging="576"/>
      </w:pPr>
      <w:rPr>
        <w:rFonts w:hint="default"/>
        <w:sz w:val="26"/>
      </w:rPr>
    </w:lvl>
    <w:lvl w:ilvl="2">
      <w:start w:val="1"/>
      <w:numFmt w:val="decimal"/>
      <w:pStyle w:val="Heading3"/>
      <w:lvlText w:val="%1.%2.%3"/>
      <w:lvlJc w:val="left"/>
      <w:pPr>
        <w:tabs>
          <w:tab w:val="num" w:pos="1620"/>
        </w:tabs>
        <w:ind w:left="1620" w:hanging="720"/>
      </w:pPr>
      <w:rPr>
        <w:rFonts w:ascii="Book Antiqua" w:hAnsi="Book Antiqua" w:hint="default"/>
        <w:b/>
        <w:i w:val="0"/>
        <w:sz w:val="24"/>
      </w:rPr>
    </w:lvl>
    <w:lvl w:ilvl="3">
      <w:start w:val="1"/>
      <w:numFmt w:val="decimal"/>
      <w:pStyle w:val="Heading4"/>
      <w:lvlText w:val="%1.%2.%3.%4"/>
      <w:lvlJc w:val="left"/>
      <w:pPr>
        <w:tabs>
          <w:tab w:val="num" w:pos="864"/>
        </w:tabs>
        <w:ind w:left="864" w:hanging="864"/>
      </w:pPr>
      <w:rPr>
        <w:rFonts w:ascii="Book Antiqua" w:hAnsi="Book Antiqua" w:hint="default"/>
        <w:b/>
        <w:i w:val="0"/>
        <w:sz w:val="22"/>
      </w:rPr>
    </w:lvl>
    <w:lvl w:ilvl="4">
      <w:start w:val="1"/>
      <w:numFmt w:val="decimal"/>
      <w:pStyle w:val="Heading5"/>
      <w:lvlText w:val="%1.%2.%3.%4.%5"/>
      <w:lvlJc w:val="left"/>
      <w:pPr>
        <w:tabs>
          <w:tab w:val="num" w:pos="1008"/>
        </w:tabs>
        <w:ind w:left="1008" w:hanging="1008"/>
      </w:pPr>
      <w:rPr>
        <w:rFonts w:ascii="Book Antiqua" w:hAnsi="Book Antiqua" w:hint="default"/>
        <w:b/>
        <w:i w:val="0"/>
        <w:sz w:val="20"/>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4" w15:restartNumberingAfterBreak="0">
    <w:nsid w:val="68723BB8"/>
    <w:multiLevelType w:val="multilevel"/>
    <w:tmpl w:val="B9E4FEFA"/>
    <w:styleLink w:val="NumberingType1Bold1"/>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55" w15:restartNumberingAfterBreak="0">
    <w:nsid w:val="69313A9F"/>
    <w:multiLevelType w:val="hybridMultilevel"/>
    <w:tmpl w:val="4BCC22D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6" w15:restartNumberingAfterBreak="0">
    <w:nsid w:val="6A01729F"/>
    <w:multiLevelType w:val="hybridMultilevel"/>
    <w:tmpl w:val="219495E0"/>
    <w:lvl w:ilvl="0" w:tplc="2C46EA92">
      <w:start w:val="1"/>
      <w:numFmt w:val="lowerLetter"/>
      <w:pStyle w:val="ListNumberLevel2"/>
      <w:lvlText w:val="%1."/>
      <w:lvlJc w:val="left"/>
      <w:pPr>
        <w:tabs>
          <w:tab w:val="num" w:pos="851"/>
        </w:tabs>
        <w:ind w:left="851" w:hanging="426"/>
      </w:pPr>
      <w:rPr>
        <w:rFonts w:ascii="Tahoma" w:hAnsi="Tahoma" w:hint="default"/>
        <w:b w:val="0"/>
        <w:i w:val="0"/>
        <w:spacing w:val="0"/>
        <w:w w:val="100"/>
        <w:kern w:val="16"/>
        <w:position w:val="0"/>
        <w:sz w:val="20"/>
        <w:szCs w:val="20"/>
      </w:rPr>
    </w:lvl>
    <w:lvl w:ilvl="1" w:tplc="AAA637C2" w:tentative="1">
      <w:start w:val="1"/>
      <w:numFmt w:val="lowerLetter"/>
      <w:lvlText w:val="%2."/>
      <w:lvlJc w:val="left"/>
      <w:pPr>
        <w:tabs>
          <w:tab w:val="num" w:pos="1440"/>
        </w:tabs>
        <w:ind w:left="1440" w:hanging="360"/>
      </w:pPr>
    </w:lvl>
    <w:lvl w:ilvl="2" w:tplc="77C069F8" w:tentative="1">
      <w:start w:val="1"/>
      <w:numFmt w:val="lowerRoman"/>
      <w:lvlText w:val="%3."/>
      <w:lvlJc w:val="right"/>
      <w:pPr>
        <w:tabs>
          <w:tab w:val="num" w:pos="2160"/>
        </w:tabs>
        <w:ind w:left="2160" w:hanging="180"/>
      </w:pPr>
    </w:lvl>
    <w:lvl w:ilvl="3" w:tplc="C98E0052" w:tentative="1">
      <w:start w:val="1"/>
      <w:numFmt w:val="decimal"/>
      <w:lvlText w:val="%4."/>
      <w:lvlJc w:val="left"/>
      <w:pPr>
        <w:tabs>
          <w:tab w:val="num" w:pos="2880"/>
        </w:tabs>
        <w:ind w:left="2880" w:hanging="360"/>
      </w:pPr>
    </w:lvl>
    <w:lvl w:ilvl="4" w:tplc="B5CA9636" w:tentative="1">
      <w:start w:val="1"/>
      <w:numFmt w:val="lowerLetter"/>
      <w:lvlText w:val="%5."/>
      <w:lvlJc w:val="left"/>
      <w:pPr>
        <w:tabs>
          <w:tab w:val="num" w:pos="3600"/>
        </w:tabs>
        <w:ind w:left="3600" w:hanging="360"/>
      </w:pPr>
    </w:lvl>
    <w:lvl w:ilvl="5" w:tplc="1E646560" w:tentative="1">
      <w:start w:val="1"/>
      <w:numFmt w:val="lowerRoman"/>
      <w:lvlText w:val="%6."/>
      <w:lvlJc w:val="right"/>
      <w:pPr>
        <w:tabs>
          <w:tab w:val="num" w:pos="4320"/>
        </w:tabs>
        <w:ind w:left="4320" w:hanging="180"/>
      </w:pPr>
    </w:lvl>
    <w:lvl w:ilvl="6" w:tplc="ABBE216A" w:tentative="1">
      <w:start w:val="1"/>
      <w:numFmt w:val="decimal"/>
      <w:lvlText w:val="%7."/>
      <w:lvlJc w:val="left"/>
      <w:pPr>
        <w:tabs>
          <w:tab w:val="num" w:pos="5040"/>
        </w:tabs>
        <w:ind w:left="5040" w:hanging="360"/>
      </w:pPr>
    </w:lvl>
    <w:lvl w:ilvl="7" w:tplc="29761CD6" w:tentative="1">
      <w:start w:val="1"/>
      <w:numFmt w:val="lowerLetter"/>
      <w:lvlText w:val="%8."/>
      <w:lvlJc w:val="left"/>
      <w:pPr>
        <w:tabs>
          <w:tab w:val="num" w:pos="5760"/>
        </w:tabs>
        <w:ind w:left="5760" w:hanging="360"/>
      </w:pPr>
    </w:lvl>
    <w:lvl w:ilvl="8" w:tplc="903244EA" w:tentative="1">
      <w:start w:val="1"/>
      <w:numFmt w:val="lowerRoman"/>
      <w:lvlText w:val="%9."/>
      <w:lvlJc w:val="right"/>
      <w:pPr>
        <w:tabs>
          <w:tab w:val="num" w:pos="6480"/>
        </w:tabs>
        <w:ind w:left="6480" w:hanging="180"/>
      </w:pPr>
    </w:lvl>
  </w:abstractNum>
  <w:abstractNum w:abstractNumId="57" w15:restartNumberingAfterBreak="0">
    <w:nsid w:val="6CEC7B55"/>
    <w:multiLevelType w:val="multilevel"/>
    <w:tmpl w:val="93943780"/>
    <w:lvl w:ilvl="0">
      <w:start w:val="1"/>
      <w:numFmt w:val="decimal"/>
      <w:pStyle w:val="TestCaseHeading1"/>
      <w:suff w:val="space"/>
      <w:lvlText w:val="%1."/>
      <w:lvlJc w:val="left"/>
      <w:pPr>
        <w:ind w:left="0" w:firstLine="0"/>
      </w:pPr>
      <w:rPr>
        <w:rFonts w:ascii="Times New Roman" w:hAnsi="Times New Roman" w:hint="default"/>
        <w:b/>
        <w:i w:val="0"/>
        <w:sz w:val="18"/>
        <w:szCs w:val="18"/>
      </w:rPr>
    </w:lvl>
    <w:lvl w:ilvl="1">
      <w:start w:val="1"/>
      <w:numFmt w:val="decimal"/>
      <w:pStyle w:val="TestCaseHeading2"/>
      <w:suff w:val="space"/>
      <w:lvlText w:val="%1.%2"/>
      <w:lvlJc w:val="left"/>
      <w:pPr>
        <w:ind w:left="0" w:firstLine="0"/>
      </w:pPr>
      <w:rPr>
        <w:rFonts w:ascii="Times New Roman" w:hAnsi="Times New Roman" w:hint="default"/>
        <w:b/>
        <w:i w:val="0"/>
        <w:sz w:val="18"/>
        <w:szCs w:val="18"/>
      </w:rPr>
    </w:lvl>
    <w:lvl w:ilvl="2">
      <w:start w:val="1"/>
      <w:numFmt w:val="decimal"/>
      <w:lvlText w:val="%1.%2.%3"/>
      <w:lvlJc w:val="left"/>
      <w:pPr>
        <w:tabs>
          <w:tab w:val="num" w:pos="360"/>
        </w:tabs>
        <w:ind w:left="360" w:firstLine="0"/>
      </w:pPr>
      <w:rPr>
        <w:rFonts w:hint="default"/>
      </w:rPr>
    </w:lvl>
    <w:lvl w:ilvl="3">
      <w:start w:val="1"/>
      <w:numFmt w:val="decimal"/>
      <w:lvlText w:val="%1.%2.%3.%4"/>
      <w:lvlJc w:val="left"/>
      <w:pPr>
        <w:tabs>
          <w:tab w:val="num" w:pos="360"/>
        </w:tabs>
        <w:ind w:left="360" w:firstLine="0"/>
      </w:pPr>
      <w:rPr>
        <w:rFonts w:hint="default"/>
      </w:rPr>
    </w:lvl>
    <w:lvl w:ilvl="4">
      <w:start w:val="1"/>
      <w:numFmt w:val="decimal"/>
      <w:lvlText w:val="%1.%2.%3.%4.%5"/>
      <w:lvlJc w:val="left"/>
      <w:pPr>
        <w:tabs>
          <w:tab w:val="num" w:pos="360"/>
        </w:tabs>
        <w:ind w:left="360" w:firstLine="0"/>
      </w:pPr>
      <w:rPr>
        <w:rFonts w:hint="default"/>
      </w:rPr>
    </w:lvl>
    <w:lvl w:ilvl="5">
      <w:start w:val="1"/>
      <w:numFmt w:val="decimal"/>
      <w:lvlText w:val="%1.%2.%3.%4.%5.%6"/>
      <w:lvlJc w:val="left"/>
      <w:pPr>
        <w:tabs>
          <w:tab w:val="num" w:pos="360"/>
        </w:tabs>
        <w:ind w:left="360" w:firstLine="0"/>
      </w:pPr>
      <w:rPr>
        <w:rFonts w:hint="default"/>
      </w:rPr>
    </w:lvl>
    <w:lvl w:ilvl="6">
      <w:start w:val="1"/>
      <w:numFmt w:val="decimal"/>
      <w:lvlText w:val="%1.%2.%3.%4.%5.%6.%7"/>
      <w:lvlJc w:val="left"/>
      <w:pPr>
        <w:tabs>
          <w:tab w:val="num" w:pos="360"/>
        </w:tabs>
        <w:ind w:left="360" w:firstLine="0"/>
      </w:pPr>
      <w:rPr>
        <w:rFonts w:hint="default"/>
      </w:rPr>
    </w:lvl>
    <w:lvl w:ilvl="7">
      <w:start w:val="1"/>
      <w:numFmt w:val="decimal"/>
      <w:lvlText w:val="%1.%2.%3.%4.%5.%6.%7.%8"/>
      <w:lvlJc w:val="left"/>
      <w:pPr>
        <w:tabs>
          <w:tab w:val="num" w:pos="360"/>
        </w:tabs>
        <w:ind w:left="360" w:firstLine="0"/>
      </w:pPr>
      <w:rPr>
        <w:rFonts w:hint="default"/>
      </w:rPr>
    </w:lvl>
    <w:lvl w:ilvl="8">
      <w:start w:val="1"/>
      <w:numFmt w:val="decimal"/>
      <w:lvlText w:val="%1.%2.%3.%4.%5.%6.%7.%8.%9"/>
      <w:lvlJc w:val="left"/>
      <w:pPr>
        <w:tabs>
          <w:tab w:val="num" w:pos="360"/>
        </w:tabs>
        <w:ind w:left="360" w:firstLine="0"/>
      </w:pPr>
      <w:rPr>
        <w:rFonts w:hint="default"/>
      </w:rPr>
    </w:lvl>
  </w:abstractNum>
  <w:abstractNum w:abstractNumId="58" w15:restartNumberingAfterBreak="0">
    <w:nsid w:val="6EB27283"/>
    <w:multiLevelType w:val="hybridMultilevel"/>
    <w:tmpl w:val="CEB24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11C0ECB"/>
    <w:multiLevelType w:val="hybridMultilevel"/>
    <w:tmpl w:val="1D14F978"/>
    <w:lvl w:ilvl="0" w:tplc="0FDE128E">
      <w:start w:val="1"/>
      <w:numFmt w:val="bullet"/>
      <w:pStyle w:val="BULLETSCharCharCharCharChar1"/>
      <w:lvlText w:val=""/>
      <w:lvlJc w:val="left"/>
      <w:pPr>
        <w:tabs>
          <w:tab w:val="num" w:pos="284"/>
        </w:tabs>
        <w:ind w:left="284" w:hanging="284"/>
      </w:pPr>
      <w:rPr>
        <w:rFonts w:ascii="Symbol" w:hAnsi="Symbol" w:hint="default"/>
      </w:rPr>
    </w:lvl>
    <w:lvl w:ilvl="1" w:tplc="04080019">
      <w:start w:val="1"/>
      <w:numFmt w:val="bullet"/>
      <w:lvlText w:val="o"/>
      <w:lvlJc w:val="left"/>
      <w:pPr>
        <w:tabs>
          <w:tab w:val="num" w:pos="1440"/>
        </w:tabs>
        <w:ind w:left="1440" w:hanging="360"/>
      </w:pPr>
      <w:rPr>
        <w:rFonts w:ascii="Courier New" w:hAnsi="Courier New" w:cs="Courier New" w:hint="default"/>
      </w:rPr>
    </w:lvl>
    <w:lvl w:ilvl="2" w:tplc="0408001B">
      <w:start w:val="12"/>
      <w:numFmt w:val="bullet"/>
      <w:lvlText w:val="-"/>
      <w:lvlJc w:val="left"/>
      <w:pPr>
        <w:tabs>
          <w:tab w:val="num" w:pos="2160"/>
        </w:tabs>
        <w:ind w:left="2160" w:hanging="360"/>
      </w:pPr>
      <w:rPr>
        <w:rFonts w:ascii="Times New Roman" w:eastAsia="Times New Roman" w:hAnsi="Times New Roman" w:cs="Times New Roman"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cs="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cs="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16576DA"/>
    <w:multiLevelType w:val="hybridMultilevel"/>
    <w:tmpl w:val="AE849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727E0BC7"/>
    <w:multiLevelType w:val="hybridMultilevel"/>
    <w:tmpl w:val="058ACB92"/>
    <w:lvl w:ilvl="0" w:tplc="04080001">
      <w:start w:val="1"/>
      <w:numFmt w:val="bullet"/>
      <w:pStyle w:val="ListBulletLevel1"/>
      <w:lvlText w:val=""/>
      <w:lvlJc w:val="left"/>
      <w:pPr>
        <w:tabs>
          <w:tab w:val="num" w:pos="425"/>
        </w:tabs>
        <w:ind w:left="425" w:hanging="425"/>
      </w:pPr>
      <w:rPr>
        <w:rFonts w:ascii="Symbol" w:hAnsi="Symbol" w:hint="default"/>
        <w:b w:val="0"/>
        <w:i w:val="0"/>
        <w:color w:val="auto"/>
        <w:spacing w:val="0"/>
        <w:w w:val="100"/>
        <w:kern w:val="0"/>
        <w:position w:val="0"/>
        <w:sz w:val="24"/>
        <w:szCs w:val="24"/>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38876E5"/>
    <w:multiLevelType w:val="multilevel"/>
    <w:tmpl w:val="3A88DC5C"/>
    <w:styleLink w:val="ListNumberNested-Bold"/>
    <w:lvl w:ilvl="0">
      <w:start w:val="1"/>
      <w:numFmt w:val="decimal"/>
      <w:lvlText w:val="%1."/>
      <w:lvlJc w:val="left"/>
      <w:pPr>
        <w:tabs>
          <w:tab w:val="num" w:pos="425"/>
        </w:tabs>
        <w:ind w:left="425" w:hanging="425"/>
      </w:pPr>
      <w:rPr>
        <w:rFonts w:hint="default"/>
        <w:b/>
      </w:rPr>
    </w:lvl>
    <w:lvl w:ilvl="1">
      <w:start w:val="1"/>
      <w:numFmt w:val="lowerLetter"/>
      <w:lvlText w:val="%2."/>
      <w:lvlJc w:val="left"/>
      <w:pPr>
        <w:tabs>
          <w:tab w:val="num" w:pos="851"/>
        </w:tabs>
        <w:ind w:left="851" w:hanging="426"/>
      </w:pPr>
      <w:rPr>
        <w:rFonts w:hint="default"/>
        <w:b/>
      </w:rPr>
    </w:lvl>
    <w:lvl w:ilvl="2">
      <w:start w:val="1"/>
      <w:numFmt w:val="lowerRoman"/>
      <w:lvlText w:val="%3."/>
      <w:lvlJc w:val="left"/>
      <w:pPr>
        <w:tabs>
          <w:tab w:val="num" w:pos="1276"/>
        </w:tabs>
        <w:ind w:left="1276" w:hanging="425"/>
      </w:pPr>
      <w:rPr>
        <w:rFonts w:hint="default"/>
        <w:b/>
      </w:rPr>
    </w:lvl>
    <w:lvl w:ilvl="3">
      <w:start w:val="1"/>
      <w:numFmt w:val="decimal"/>
      <w:lvlText w:val="%4)"/>
      <w:lvlJc w:val="left"/>
      <w:pPr>
        <w:tabs>
          <w:tab w:val="num" w:pos="1701"/>
        </w:tabs>
        <w:ind w:left="1701" w:hanging="425"/>
      </w:pPr>
      <w:rPr>
        <w:rFonts w:hint="default"/>
        <w:b/>
      </w:rPr>
    </w:lvl>
    <w:lvl w:ilvl="4">
      <w:start w:val="1"/>
      <w:numFmt w:val="lowerLetter"/>
      <w:lvlText w:val="%5)"/>
      <w:lvlJc w:val="left"/>
      <w:pPr>
        <w:tabs>
          <w:tab w:val="num" w:pos="2126"/>
        </w:tabs>
        <w:ind w:left="2126" w:hanging="425"/>
      </w:pPr>
      <w:rPr>
        <w:rFonts w:hint="default"/>
        <w:b/>
      </w:rPr>
    </w:lvl>
    <w:lvl w:ilvl="5">
      <w:start w:val="1"/>
      <w:numFmt w:val="lowerRoman"/>
      <w:lvlText w:val="%6)"/>
      <w:lvlJc w:val="left"/>
      <w:pPr>
        <w:tabs>
          <w:tab w:val="num" w:pos="2552"/>
        </w:tabs>
        <w:ind w:left="2552" w:hanging="426"/>
      </w:pPr>
      <w:rPr>
        <w:rFonts w:hint="default"/>
        <w:b/>
      </w:rPr>
    </w:lvl>
    <w:lvl w:ilvl="6">
      <w:start w:val="1"/>
      <w:numFmt w:val="decimal"/>
      <w:lvlText w:val="(%7)"/>
      <w:lvlJc w:val="left"/>
      <w:pPr>
        <w:tabs>
          <w:tab w:val="num" w:pos="2977"/>
        </w:tabs>
        <w:ind w:left="2977" w:hanging="425"/>
      </w:pPr>
      <w:rPr>
        <w:rFonts w:hint="default"/>
        <w:b/>
      </w:rPr>
    </w:lvl>
    <w:lvl w:ilvl="7">
      <w:start w:val="1"/>
      <w:numFmt w:val="lowerLetter"/>
      <w:lvlText w:val="(%8)"/>
      <w:lvlJc w:val="left"/>
      <w:pPr>
        <w:tabs>
          <w:tab w:val="num" w:pos="3402"/>
        </w:tabs>
        <w:ind w:left="3402" w:hanging="425"/>
      </w:pPr>
      <w:rPr>
        <w:rFonts w:hint="default"/>
        <w:b/>
      </w:rPr>
    </w:lvl>
    <w:lvl w:ilvl="8">
      <w:start w:val="1"/>
      <w:numFmt w:val="lowerRoman"/>
      <w:lvlText w:val="(%9)"/>
      <w:lvlJc w:val="left"/>
      <w:pPr>
        <w:tabs>
          <w:tab w:val="num" w:pos="3827"/>
        </w:tabs>
        <w:ind w:left="3827" w:hanging="425"/>
      </w:pPr>
      <w:rPr>
        <w:rFonts w:hint="default"/>
        <w:b/>
      </w:rPr>
    </w:lvl>
  </w:abstractNum>
  <w:abstractNum w:abstractNumId="63" w15:restartNumberingAfterBreak="0">
    <w:nsid w:val="77DC7E85"/>
    <w:multiLevelType w:val="hybridMultilevel"/>
    <w:tmpl w:val="35AEBE8A"/>
    <w:lvl w:ilvl="0" w:tplc="F562595C">
      <w:start w:val="1"/>
      <w:numFmt w:val="decimal"/>
      <w:lvlText w:val="Sp %1."/>
      <w:lvlJc w:val="left"/>
      <w:pPr>
        <w:tabs>
          <w:tab w:val="num" w:pos="720"/>
        </w:tabs>
        <w:ind w:left="720" w:hanging="360"/>
      </w:pPr>
      <w:rPr>
        <w:rFonts w:cs="Times New Roman" w:hint="default"/>
        <w:b w:val="0"/>
      </w:rPr>
    </w:lvl>
    <w:lvl w:ilvl="1" w:tplc="08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506C9020">
      <w:numFmt w:val="bullet"/>
      <w:lvlText w:val="-"/>
      <w:lvlJc w:val="left"/>
      <w:pPr>
        <w:tabs>
          <w:tab w:val="num" w:pos="3600"/>
        </w:tabs>
        <w:ind w:left="3600" w:hanging="360"/>
      </w:pPr>
      <w:rPr>
        <w:rFonts w:ascii="Book Antiqua" w:eastAsia="Times New Roman" w:hAnsi="Book Antiqua"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7B3149DC"/>
    <w:multiLevelType w:val="hybridMultilevel"/>
    <w:tmpl w:val="8B56DE6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F373E25"/>
    <w:multiLevelType w:val="hybridMultilevel"/>
    <w:tmpl w:val="A9DCF88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53"/>
  </w:num>
  <w:num w:numId="2">
    <w:abstractNumId w:val="57"/>
  </w:num>
  <w:num w:numId="3">
    <w:abstractNumId w:val="5"/>
  </w:num>
  <w:num w:numId="4">
    <w:abstractNumId w:val="43"/>
  </w:num>
  <w:num w:numId="5">
    <w:abstractNumId w:val="8"/>
  </w:num>
  <w:num w:numId="6">
    <w:abstractNumId w:val="6"/>
  </w:num>
  <w:num w:numId="7">
    <w:abstractNumId w:val="4"/>
  </w:num>
  <w:num w:numId="8">
    <w:abstractNumId w:val="3"/>
  </w:num>
  <w:num w:numId="9">
    <w:abstractNumId w:val="7"/>
  </w:num>
  <w:num w:numId="10">
    <w:abstractNumId w:val="2"/>
  </w:num>
  <w:num w:numId="11">
    <w:abstractNumId w:val="1"/>
  </w:num>
  <w:num w:numId="12">
    <w:abstractNumId w:val="0"/>
  </w:num>
  <w:num w:numId="13">
    <w:abstractNumId w:val="27"/>
  </w:num>
  <w:num w:numId="14">
    <w:abstractNumId w:val="61"/>
  </w:num>
  <w:num w:numId="15">
    <w:abstractNumId w:val="9"/>
  </w:num>
  <w:num w:numId="16">
    <w:abstractNumId w:val="37"/>
  </w:num>
  <w:num w:numId="17">
    <w:abstractNumId w:val="25"/>
  </w:num>
  <w:num w:numId="18">
    <w:abstractNumId w:val="51"/>
  </w:num>
  <w:num w:numId="19">
    <w:abstractNumId w:val="42"/>
  </w:num>
  <w:num w:numId="20">
    <w:abstractNumId w:val="22"/>
  </w:num>
  <w:num w:numId="21">
    <w:abstractNumId w:val="20"/>
  </w:num>
  <w:num w:numId="22">
    <w:abstractNumId w:val="56"/>
  </w:num>
  <w:num w:numId="23">
    <w:abstractNumId w:val="12"/>
  </w:num>
  <w:num w:numId="24">
    <w:abstractNumId w:val="49"/>
  </w:num>
  <w:num w:numId="25">
    <w:abstractNumId w:val="16"/>
  </w:num>
  <w:num w:numId="26">
    <w:abstractNumId w:val="19"/>
  </w:num>
  <w:num w:numId="27">
    <w:abstractNumId w:val="54"/>
  </w:num>
  <w:num w:numId="28">
    <w:abstractNumId w:val="35"/>
  </w:num>
  <w:num w:numId="29">
    <w:abstractNumId w:val="52"/>
  </w:num>
  <w:num w:numId="30">
    <w:abstractNumId w:val="31"/>
  </w:num>
  <w:num w:numId="31">
    <w:abstractNumId w:val="44"/>
  </w:num>
  <w:num w:numId="32">
    <w:abstractNumId w:val="15"/>
  </w:num>
  <w:num w:numId="33">
    <w:abstractNumId w:val="48"/>
  </w:num>
  <w:num w:numId="34">
    <w:abstractNumId w:val="62"/>
  </w:num>
  <w:num w:numId="35">
    <w:abstractNumId w:val="23"/>
  </w:num>
  <w:num w:numId="36">
    <w:abstractNumId w:val="59"/>
  </w:num>
  <w:num w:numId="37">
    <w:abstractNumId w:val="17"/>
  </w:num>
  <w:num w:numId="38">
    <w:abstractNumId w:val="10"/>
  </w:num>
  <w:num w:numId="39">
    <w:abstractNumId w:val="50"/>
  </w:num>
  <w:num w:numId="40">
    <w:abstractNumId w:val="29"/>
  </w:num>
  <w:num w:numId="41">
    <w:abstractNumId w:val="45"/>
  </w:num>
  <w:num w:numId="42">
    <w:abstractNumId w:val="26"/>
  </w:num>
  <w:num w:numId="43">
    <w:abstractNumId w:val="24"/>
  </w:num>
  <w:num w:numId="44">
    <w:abstractNumId w:val="38"/>
  </w:num>
  <w:num w:numId="45">
    <w:abstractNumId w:val="47"/>
  </w:num>
  <w:num w:numId="46">
    <w:abstractNumId w:val="64"/>
  </w:num>
  <w:num w:numId="47">
    <w:abstractNumId w:val="32"/>
  </w:num>
  <w:num w:numId="48">
    <w:abstractNumId w:val="39"/>
  </w:num>
  <w:num w:numId="49">
    <w:abstractNumId w:val="28"/>
  </w:num>
  <w:num w:numId="50">
    <w:abstractNumId w:val="65"/>
  </w:num>
  <w:num w:numId="51">
    <w:abstractNumId w:val="33"/>
  </w:num>
  <w:num w:numId="52">
    <w:abstractNumId w:val="30"/>
  </w:num>
  <w:num w:numId="53">
    <w:abstractNumId w:val="11"/>
  </w:num>
  <w:num w:numId="54">
    <w:abstractNumId w:val="46"/>
  </w:num>
  <w:num w:numId="55">
    <w:abstractNumId w:val="40"/>
  </w:num>
  <w:num w:numId="56">
    <w:abstractNumId w:val="55"/>
  </w:num>
  <w:num w:numId="57">
    <w:abstractNumId w:val="36"/>
  </w:num>
  <w:num w:numId="58">
    <w:abstractNumId w:val="13"/>
  </w:num>
  <w:num w:numId="59">
    <w:abstractNumId w:val="21"/>
  </w:num>
  <w:num w:numId="60">
    <w:abstractNumId w:val="63"/>
  </w:num>
  <w:num w:numId="61">
    <w:abstractNumId w:val="41"/>
  </w:num>
  <w:num w:numId="62">
    <w:abstractNumId w:val="34"/>
  </w:num>
  <w:num w:numId="63">
    <w:abstractNumId w:val="14"/>
  </w:num>
  <w:num w:numId="64">
    <w:abstractNumId w:val="58"/>
  </w:num>
  <w:num w:numId="65">
    <w:abstractNumId w:val="18"/>
  </w:num>
  <w:num w:numId="66">
    <w:abstractNumId w:val="6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BA3"/>
    <w:rsid w:val="000000AA"/>
    <w:rsid w:val="000012A8"/>
    <w:rsid w:val="00001C57"/>
    <w:rsid w:val="00002D23"/>
    <w:rsid w:val="00003603"/>
    <w:rsid w:val="00004034"/>
    <w:rsid w:val="000050C7"/>
    <w:rsid w:val="0000547C"/>
    <w:rsid w:val="00007194"/>
    <w:rsid w:val="00007BB1"/>
    <w:rsid w:val="00010043"/>
    <w:rsid w:val="00010443"/>
    <w:rsid w:val="00010C16"/>
    <w:rsid w:val="00011279"/>
    <w:rsid w:val="0001137E"/>
    <w:rsid w:val="00012974"/>
    <w:rsid w:val="00012A8E"/>
    <w:rsid w:val="0001305E"/>
    <w:rsid w:val="00013777"/>
    <w:rsid w:val="0001552A"/>
    <w:rsid w:val="00020008"/>
    <w:rsid w:val="000202BF"/>
    <w:rsid w:val="000203C9"/>
    <w:rsid w:val="000229DC"/>
    <w:rsid w:val="00022C71"/>
    <w:rsid w:val="0002347F"/>
    <w:rsid w:val="00023B83"/>
    <w:rsid w:val="00024116"/>
    <w:rsid w:val="00024272"/>
    <w:rsid w:val="00024986"/>
    <w:rsid w:val="00024F32"/>
    <w:rsid w:val="00025BC8"/>
    <w:rsid w:val="00027AA5"/>
    <w:rsid w:val="000300DF"/>
    <w:rsid w:val="00030526"/>
    <w:rsid w:val="000310F9"/>
    <w:rsid w:val="00032FCF"/>
    <w:rsid w:val="00033BE2"/>
    <w:rsid w:val="00033C47"/>
    <w:rsid w:val="0003596E"/>
    <w:rsid w:val="00035D31"/>
    <w:rsid w:val="00037D99"/>
    <w:rsid w:val="00041CE6"/>
    <w:rsid w:val="00041DB5"/>
    <w:rsid w:val="00044CD5"/>
    <w:rsid w:val="000477AE"/>
    <w:rsid w:val="00052700"/>
    <w:rsid w:val="00052891"/>
    <w:rsid w:val="00053F08"/>
    <w:rsid w:val="000542A6"/>
    <w:rsid w:val="00054879"/>
    <w:rsid w:val="00055218"/>
    <w:rsid w:val="000570CE"/>
    <w:rsid w:val="0005771B"/>
    <w:rsid w:val="00060C51"/>
    <w:rsid w:val="00061842"/>
    <w:rsid w:val="00061BD9"/>
    <w:rsid w:val="000626A0"/>
    <w:rsid w:val="00062D02"/>
    <w:rsid w:val="00063E54"/>
    <w:rsid w:val="00063EF1"/>
    <w:rsid w:val="00065513"/>
    <w:rsid w:val="00065577"/>
    <w:rsid w:val="0006715A"/>
    <w:rsid w:val="00071158"/>
    <w:rsid w:val="00072A53"/>
    <w:rsid w:val="0007330B"/>
    <w:rsid w:val="0007346C"/>
    <w:rsid w:val="0007374D"/>
    <w:rsid w:val="00073F77"/>
    <w:rsid w:val="000767B4"/>
    <w:rsid w:val="00077F70"/>
    <w:rsid w:val="000805D3"/>
    <w:rsid w:val="000809AA"/>
    <w:rsid w:val="00080DE5"/>
    <w:rsid w:val="000811C5"/>
    <w:rsid w:val="0008131F"/>
    <w:rsid w:val="00082487"/>
    <w:rsid w:val="0008248F"/>
    <w:rsid w:val="000861EF"/>
    <w:rsid w:val="00086422"/>
    <w:rsid w:val="00086828"/>
    <w:rsid w:val="00087AAC"/>
    <w:rsid w:val="00087DFD"/>
    <w:rsid w:val="000904EA"/>
    <w:rsid w:val="000906FB"/>
    <w:rsid w:val="00090954"/>
    <w:rsid w:val="0009154A"/>
    <w:rsid w:val="000917EE"/>
    <w:rsid w:val="000920ED"/>
    <w:rsid w:val="00092162"/>
    <w:rsid w:val="00092E20"/>
    <w:rsid w:val="000931F4"/>
    <w:rsid w:val="000936BC"/>
    <w:rsid w:val="00093C6E"/>
    <w:rsid w:val="000950C4"/>
    <w:rsid w:val="0009556E"/>
    <w:rsid w:val="00095C6C"/>
    <w:rsid w:val="00097161"/>
    <w:rsid w:val="000976A9"/>
    <w:rsid w:val="0009773E"/>
    <w:rsid w:val="00097B24"/>
    <w:rsid w:val="00097B57"/>
    <w:rsid w:val="000A07A5"/>
    <w:rsid w:val="000A134C"/>
    <w:rsid w:val="000A14F2"/>
    <w:rsid w:val="000A2E4F"/>
    <w:rsid w:val="000A35FD"/>
    <w:rsid w:val="000A3730"/>
    <w:rsid w:val="000A374D"/>
    <w:rsid w:val="000A382C"/>
    <w:rsid w:val="000A66F5"/>
    <w:rsid w:val="000A736E"/>
    <w:rsid w:val="000A7415"/>
    <w:rsid w:val="000A75D9"/>
    <w:rsid w:val="000A7B04"/>
    <w:rsid w:val="000A7F70"/>
    <w:rsid w:val="000B0824"/>
    <w:rsid w:val="000B10BE"/>
    <w:rsid w:val="000B5431"/>
    <w:rsid w:val="000B54FE"/>
    <w:rsid w:val="000B6355"/>
    <w:rsid w:val="000B6589"/>
    <w:rsid w:val="000B6652"/>
    <w:rsid w:val="000B66B0"/>
    <w:rsid w:val="000B7357"/>
    <w:rsid w:val="000C1F03"/>
    <w:rsid w:val="000C2C79"/>
    <w:rsid w:val="000C504A"/>
    <w:rsid w:val="000C7F0D"/>
    <w:rsid w:val="000D0AF1"/>
    <w:rsid w:val="000D1176"/>
    <w:rsid w:val="000D15CC"/>
    <w:rsid w:val="000D3072"/>
    <w:rsid w:val="000D35A9"/>
    <w:rsid w:val="000D4333"/>
    <w:rsid w:val="000E13CF"/>
    <w:rsid w:val="000E196A"/>
    <w:rsid w:val="000E1C80"/>
    <w:rsid w:val="000E22B9"/>
    <w:rsid w:val="000E350C"/>
    <w:rsid w:val="000E3890"/>
    <w:rsid w:val="000E3BFB"/>
    <w:rsid w:val="000E3C71"/>
    <w:rsid w:val="000E3EC5"/>
    <w:rsid w:val="000E47A8"/>
    <w:rsid w:val="000E4BFA"/>
    <w:rsid w:val="000E4DCA"/>
    <w:rsid w:val="000E55C4"/>
    <w:rsid w:val="000E6595"/>
    <w:rsid w:val="000E685D"/>
    <w:rsid w:val="000E6E4B"/>
    <w:rsid w:val="000E73D3"/>
    <w:rsid w:val="000E73EA"/>
    <w:rsid w:val="000E7FAC"/>
    <w:rsid w:val="000F0D41"/>
    <w:rsid w:val="000F10F1"/>
    <w:rsid w:val="000F2F65"/>
    <w:rsid w:val="000F313E"/>
    <w:rsid w:val="000F317E"/>
    <w:rsid w:val="000F33AA"/>
    <w:rsid w:val="000F446D"/>
    <w:rsid w:val="000F44CA"/>
    <w:rsid w:val="000F4606"/>
    <w:rsid w:val="000F537E"/>
    <w:rsid w:val="0010001B"/>
    <w:rsid w:val="00102088"/>
    <w:rsid w:val="00103396"/>
    <w:rsid w:val="00104565"/>
    <w:rsid w:val="0010461D"/>
    <w:rsid w:val="00104E87"/>
    <w:rsid w:val="00105A14"/>
    <w:rsid w:val="001066EE"/>
    <w:rsid w:val="001068F1"/>
    <w:rsid w:val="00107307"/>
    <w:rsid w:val="0010798D"/>
    <w:rsid w:val="00107D21"/>
    <w:rsid w:val="00111BD7"/>
    <w:rsid w:val="0011313A"/>
    <w:rsid w:val="00113DC1"/>
    <w:rsid w:val="00114307"/>
    <w:rsid w:val="001145F7"/>
    <w:rsid w:val="0011461D"/>
    <w:rsid w:val="00115508"/>
    <w:rsid w:val="00115E39"/>
    <w:rsid w:val="0011732C"/>
    <w:rsid w:val="00120A90"/>
    <w:rsid w:val="001219AB"/>
    <w:rsid w:val="00122094"/>
    <w:rsid w:val="00122391"/>
    <w:rsid w:val="001224E5"/>
    <w:rsid w:val="00122B32"/>
    <w:rsid w:val="00123903"/>
    <w:rsid w:val="0012439C"/>
    <w:rsid w:val="00124899"/>
    <w:rsid w:val="00124E17"/>
    <w:rsid w:val="00125CBB"/>
    <w:rsid w:val="00125D0C"/>
    <w:rsid w:val="001263B6"/>
    <w:rsid w:val="001271EF"/>
    <w:rsid w:val="001274F5"/>
    <w:rsid w:val="00127787"/>
    <w:rsid w:val="00127F24"/>
    <w:rsid w:val="00130589"/>
    <w:rsid w:val="001312C8"/>
    <w:rsid w:val="00132549"/>
    <w:rsid w:val="001347F1"/>
    <w:rsid w:val="0013497B"/>
    <w:rsid w:val="00134BBD"/>
    <w:rsid w:val="00134C81"/>
    <w:rsid w:val="001350A5"/>
    <w:rsid w:val="0013680F"/>
    <w:rsid w:val="001400AB"/>
    <w:rsid w:val="0014199B"/>
    <w:rsid w:val="00143CFA"/>
    <w:rsid w:val="00144093"/>
    <w:rsid w:val="001455FF"/>
    <w:rsid w:val="001460FD"/>
    <w:rsid w:val="001475FE"/>
    <w:rsid w:val="0015016D"/>
    <w:rsid w:val="001507EF"/>
    <w:rsid w:val="001508DB"/>
    <w:rsid w:val="00150B40"/>
    <w:rsid w:val="00151688"/>
    <w:rsid w:val="00152397"/>
    <w:rsid w:val="00154D43"/>
    <w:rsid w:val="0015566A"/>
    <w:rsid w:val="00156436"/>
    <w:rsid w:val="001567C3"/>
    <w:rsid w:val="00156C9D"/>
    <w:rsid w:val="00157108"/>
    <w:rsid w:val="00157272"/>
    <w:rsid w:val="00160403"/>
    <w:rsid w:val="00161AF2"/>
    <w:rsid w:val="001625CD"/>
    <w:rsid w:val="00162976"/>
    <w:rsid w:val="00162CE2"/>
    <w:rsid w:val="0016642F"/>
    <w:rsid w:val="00166EB7"/>
    <w:rsid w:val="00166F00"/>
    <w:rsid w:val="001675ED"/>
    <w:rsid w:val="00170436"/>
    <w:rsid w:val="001704D3"/>
    <w:rsid w:val="001706EB"/>
    <w:rsid w:val="00172AC3"/>
    <w:rsid w:val="001731B3"/>
    <w:rsid w:val="00174753"/>
    <w:rsid w:val="00175B61"/>
    <w:rsid w:val="00175C30"/>
    <w:rsid w:val="00175DF4"/>
    <w:rsid w:val="0017631D"/>
    <w:rsid w:val="001768BB"/>
    <w:rsid w:val="001776C8"/>
    <w:rsid w:val="00180296"/>
    <w:rsid w:val="00180AB7"/>
    <w:rsid w:val="00180F91"/>
    <w:rsid w:val="00181030"/>
    <w:rsid w:val="001827E0"/>
    <w:rsid w:val="00182C19"/>
    <w:rsid w:val="00183F23"/>
    <w:rsid w:val="001846BC"/>
    <w:rsid w:val="00184B86"/>
    <w:rsid w:val="00184FCB"/>
    <w:rsid w:val="001857AA"/>
    <w:rsid w:val="00185E0E"/>
    <w:rsid w:val="0018674B"/>
    <w:rsid w:val="00186EE3"/>
    <w:rsid w:val="00187855"/>
    <w:rsid w:val="00187E87"/>
    <w:rsid w:val="00192038"/>
    <w:rsid w:val="00192333"/>
    <w:rsid w:val="0019238E"/>
    <w:rsid w:val="00192BF5"/>
    <w:rsid w:val="00193445"/>
    <w:rsid w:val="00193F63"/>
    <w:rsid w:val="001945B6"/>
    <w:rsid w:val="00194DF8"/>
    <w:rsid w:val="00194E86"/>
    <w:rsid w:val="00195063"/>
    <w:rsid w:val="00195A72"/>
    <w:rsid w:val="001964DD"/>
    <w:rsid w:val="001978E0"/>
    <w:rsid w:val="001A0CCD"/>
    <w:rsid w:val="001A1D3A"/>
    <w:rsid w:val="001A1F7E"/>
    <w:rsid w:val="001A545F"/>
    <w:rsid w:val="001A5B1C"/>
    <w:rsid w:val="001A741F"/>
    <w:rsid w:val="001B0014"/>
    <w:rsid w:val="001B0429"/>
    <w:rsid w:val="001B05D9"/>
    <w:rsid w:val="001B0F64"/>
    <w:rsid w:val="001B1AF1"/>
    <w:rsid w:val="001B1F51"/>
    <w:rsid w:val="001B3013"/>
    <w:rsid w:val="001B3475"/>
    <w:rsid w:val="001B5989"/>
    <w:rsid w:val="001B6418"/>
    <w:rsid w:val="001C0941"/>
    <w:rsid w:val="001C1478"/>
    <w:rsid w:val="001C17B3"/>
    <w:rsid w:val="001C1A81"/>
    <w:rsid w:val="001C2847"/>
    <w:rsid w:val="001C303A"/>
    <w:rsid w:val="001C351D"/>
    <w:rsid w:val="001C4A40"/>
    <w:rsid w:val="001C52B7"/>
    <w:rsid w:val="001C5D77"/>
    <w:rsid w:val="001C6F38"/>
    <w:rsid w:val="001C73A1"/>
    <w:rsid w:val="001C76AF"/>
    <w:rsid w:val="001D1196"/>
    <w:rsid w:val="001D11B1"/>
    <w:rsid w:val="001D1886"/>
    <w:rsid w:val="001D1A40"/>
    <w:rsid w:val="001D1D69"/>
    <w:rsid w:val="001D2242"/>
    <w:rsid w:val="001D3661"/>
    <w:rsid w:val="001D3667"/>
    <w:rsid w:val="001D40FC"/>
    <w:rsid w:val="001D4146"/>
    <w:rsid w:val="001D44D6"/>
    <w:rsid w:val="001D627F"/>
    <w:rsid w:val="001D64B3"/>
    <w:rsid w:val="001D67E6"/>
    <w:rsid w:val="001E349A"/>
    <w:rsid w:val="001E359D"/>
    <w:rsid w:val="001E36D2"/>
    <w:rsid w:val="001E3B7B"/>
    <w:rsid w:val="001E3F1F"/>
    <w:rsid w:val="001E4479"/>
    <w:rsid w:val="001E4779"/>
    <w:rsid w:val="001E632F"/>
    <w:rsid w:val="001E66EE"/>
    <w:rsid w:val="001E6AFF"/>
    <w:rsid w:val="001F0E40"/>
    <w:rsid w:val="001F1B70"/>
    <w:rsid w:val="001F2D64"/>
    <w:rsid w:val="001F3FA7"/>
    <w:rsid w:val="001F5339"/>
    <w:rsid w:val="001F5DC7"/>
    <w:rsid w:val="001F779F"/>
    <w:rsid w:val="00200B20"/>
    <w:rsid w:val="0020315C"/>
    <w:rsid w:val="002057AE"/>
    <w:rsid w:val="00205BA3"/>
    <w:rsid w:val="00206346"/>
    <w:rsid w:val="002069E0"/>
    <w:rsid w:val="002075B6"/>
    <w:rsid w:val="00207A43"/>
    <w:rsid w:val="00210EF8"/>
    <w:rsid w:val="00210F1C"/>
    <w:rsid w:val="00211200"/>
    <w:rsid w:val="002113E8"/>
    <w:rsid w:val="00213541"/>
    <w:rsid w:val="00213DCC"/>
    <w:rsid w:val="00213EEA"/>
    <w:rsid w:val="00214801"/>
    <w:rsid w:val="00214E71"/>
    <w:rsid w:val="00214F34"/>
    <w:rsid w:val="00216316"/>
    <w:rsid w:val="0021672E"/>
    <w:rsid w:val="00217351"/>
    <w:rsid w:val="002201CB"/>
    <w:rsid w:val="00220B7A"/>
    <w:rsid w:val="00221B93"/>
    <w:rsid w:val="00221F7A"/>
    <w:rsid w:val="00221FA5"/>
    <w:rsid w:val="00222347"/>
    <w:rsid w:val="002236CE"/>
    <w:rsid w:val="0022516E"/>
    <w:rsid w:val="00225A67"/>
    <w:rsid w:val="00225EEE"/>
    <w:rsid w:val="00226327"/>
    <w:rsid w:val="002268B6"/>
    <w:rsid w:val="00226ED8"/>
    <w:rsid w:val="00227A76"/>
    <w:rsid w:val="002302E2"/>
    <w:rsid w:val="00230733"/>
    <w:rsid w:val="002311FE"/>
    <w:rsid w:val="0023157A"/>
    <w:rsid w:val="002319F7"/>
    <w:rsid w:val="00232581"/>
    <w:rsid w:val="002346DC"/>
    <w:rsid w:val="00235257"/>
    <w:rsid w:val="0023553B"/>
    <w:rsid w:val="00237C0E"/>
    <w:rsid w:val="0024127C"/>
    <w:rsid w:val="00241B93"/>
    <w:rsid w:val="00241EA0"/>
    <w:rsid w:val="00241EEC"/>
    <w:rsid w:val="002437D2"/>
    <w:rsid w:val="00243814"/>
    <w:rsid w:val="00243B27"/>
    <w:rsid w:val="00246A56"/>
    <w:rsid w:val="00246F8D"/>
    <w:rsid w:val="00250777"/>
    <w:rsid w:val="00250CBA"/>
    <w:rsid w:val="002517E0"/>
    <w:rsid w:val="00252427"/>
    <w:rsid w:val="00253F2C"/>
    <w:rsid w:val="002540BB"/>
    <w:rsid w:val="00256B85"/>
    <w:rsid w:val="00257F5E"/>
    <w:rsid w:val="0026021D"/>
    <w:rsid w:val="002603C0"/>
    <w:rsid w:val="00261018"/>
    <w:rsid w:val="00261F21"/>
    <w:rsid w:val="00261FA4"/>
    <w:rsid w:val="00262B15"/>
    <w:rsid w:val="00263674"/>
    <w:rsid w:val="002639F2"/>
    <w:rsid w:val="00263CA0"/>
    <w:rsid w:val="00263D50"/>
    <w:rsid w:val="002647C4"/>
    <w:rsid w:val="00265AB8"/>
    <w:rsid w:val="00266761"/>
    <w:rsid w:val="00267229"/>
    <w:rsid w:val="002672D1"/>
    <w:rsid w:val="00270560"/>
    <w:rsid w:val="00270ABE"/>
    <w:rsid w:val="002711AF"/>
    <w:rsid w:val="00271337"/>
    <w:rsid w:val="0027166E"/>
    <w:rsid w:val="00274216"/>
    <w:rsid w:val="0027448A"/>
    <w:rsid w:val="00275AD3"/>
    <w:rsid w:val="00276AD1"/>
    <w:rsid w:val="0027785F"/>
    <w:rsid w:val="00277D84"/>
    <w:rsid w:val="00277DEB"/>
    <w:rsid w:val="00280EFE"/>
    <w:rsid w:val="0028211F"/>
    <w:rsid w:val="002832F4"/>
    <w:rsid w:val="00283FF6"/>
    <w:rsid w:val="0028443F"/>
    <w:rsid w:val="002852F0"/>
    <w:rsid w:val="00285655"/>
    <w:rsid w:val="00285CA8"/>
    <w:rsid w:val="0028603A"/>
    <w:rsid w:val="00286CF7"/>
    <w:rsid w:val="00287515"/>
    <w:rsid w:val="002913D7"/>
    <w:rsid w:val="00291D91"/>
    <w:rsid w:val="0029208F"/>
    <w:rsid w:val="00292681"/>
    <w:rsid w:val="00292D0C"/>
    <w:rsid w:val="002932AE"/>
    <w:rsid w:val="0029367C"/>
    <w:rsid w:val="00293A63"/>
    <w:rsid w:val="00294DB2"/>
    <w:rsid w:val="00295BA4"/>
    <w:rsid w:val="0029610F"/>
    <w:rsid w:val="002963A2"/>
    <w:rsid w:val="00296772"/>
    <w:rsid w:val="002969E9"/>
    <w:rsid w:val="00297944"/>
    <w:rsid w:val="002A1261"/>
    <w:rsid w:val="002A1ABB"/>
    <w:rsid w:val="002A1E57"/>
    <w:rsid w:val="002A1FB5"/>
    <w:rsid w:val="002A239D"/>
    <w:rsid w:val="002A4181"/>
    <w:rsid w:val="002A49BD"/>
    <w:rsid w:val="002A4BE2"/>
    <w:rsid w:val="002A5803"/>
    <w:rsid w:val="002A6D77"/>
    <w:rsid w:val="002A6E62"/>
    <w:rsid w:val="002B1814"/>
    <w:rsid w:val="002B2EB0"/>
    <w:rsid w:val="002B30E6"/>
    <w:rsid w:val="002B3495"/>
    <w:rsid w:val="002B401D"/>
    <w:rsid w:val="002B4702"/>
    <w:rsid w:val="002B4D7A"/>
    <w:rsid w:val="002B5B7D"/>
    <w:rsid w:val="002B76CB"/>
    <w:rsid w:val="002C071B"/>
    <w:rsid w:val="002C2898"/>
    <w:rsid w:val="002C3803"/>
    <w:rsid w:val="002C4AA5"/>
    <w:rsid w:val="002C6003"/>
    <w:rsid w:val="002C642A"/>
    <w:rsid w:val="002C76A4"/>
    <w:rsid w:val="002D061A"/>
    <w:rsid w:val="002D2639"/>
    <w:rsid w:val="002D3561"/>
    <w:rsid w:val="002D6767"/>
    <w:rsid w:val="002D6CBC"/>
    <w:rsid w:val="002D6D17"/>
    <w:rsid w:val="002E0483"/>
    <w:rsid w:val="002E070B"/>
    <w:rsid w:val="002E0ECF"/>
    <w:rsid w:val="002E2EA9"/>
    <w:rsid w:val="002E3B2A"/>
    <w:rsid w:val="002E40A4"/>
    <w:rsid w:val="002E4E93"/>
    <w:rsid w:val="002E5179"/>
    <w:rsid w:val="002E59FE"/>
    <w:rsid w:val="002E6D74"/>
    <w:rsid w:val="002E6F26"/>
    <w:rsid w:val="002E77CA"/>
    <w:rsid w:val="002E786B"/>
    <w:rsid w:val="002E7FF0"/>
    <w:rsid w:val="002F0928"/>
    <w:rsid w:val="002F11F2"/>
    <w:rsid w:val="002F2777"/>
    <w:rsid w:val="002F27CF"/>
    <w:rsid w:val="002F2EEE"/>
    <w:rsid w:val="002F3CC2"/>
    <w:rsid w:val="002F5339"/>
    <w:rsid w:val="002F7D76"/>
    <w:rsid w:val="002F7E88"/>
    <w:rsid w:val="00300254"/>
    <w:rsid w:val="0030066A"/>
    <w:rsid w:val="00300C94"/>
    <w:rsid w:val="00300D47"/>
    <w:rsid w:val="00301E7A"/>
    <w:rsid w:val="003054A4"/>
    <w:rsid w:val="00305707"/>
    <w:rsid w:val="00305FA6"/>
    <w:rsid w:val="003064C1"/>
    <w:rsid w:val="003069BD"/>
    <w:rsid w:val="003072F1"/>
    <w:rsid w:val="00307B0D"/>
    <w:rsid w:val="00307CEF"/>
    <w:rsid w:val="00307D8F"/>
    <w:rsid w:val="003103D3"/>
    <w:rsid w:val="0031186B"/>
    <w:rsid w:val="00312310"/>
    <w:rsid w:val="00312565"/>
    <w:rsid w:val="00313E2B"/>
    <w:rsid w:val="00314DD1"/>
    <w:rsid w:val="00315485"/>
    <w:rsid w:val="00315C31"/>
    <w:rsid w:val="003164F2"/>
    <w:rsid w:val="00316559"/>
    <w:rsid w:val="0031736F"/>
    <w:rsid w:val="00320559"/>
    <w:rsid w:val="00321975"/>
    <w:rsid w:val="003220D7"/>
    <w:rsid w:val="003222FB"/>
    <w:rsid w:val="00322C1C"/>
    <w:rsid w:val="003236EB"/>
    <w:rsid w:val="00323CDE"/>
    <w:rsid w:val="00325124"/>
    <w:rsid w:val="00325173"/>
    <w:rsid w:val="003256B1"/>
    <w:rsid w:val="00325B7E"/>
    <w:rsid w:val="003260CE"/>
    <w:rsid w:val="00326CEE"/>
    <w:rsid w:val="003274A8"/>
    <w:rsid w:val="00327BB5"/>
    <w:rsid w:val="00330096"/>
    <w:rsid w:val="0033098B"/>
    <w:rsid w:val="00330C0A"/>
    <w:rsid w:val="00331BB3"/>
    <w:rsid w:val="00331FD6"/>
    <w:rsid w:val="00332AC4"/>
    <w:rsid w:val="00333AA5"/>
    <w:rsid w:val="0033400B"/>
    <w:rsid w:val="003346FB"/>
    <w:rsid w:val="00334B7C"/>
    <w:rsid w:val="00335026"/>
    <w:rsid w:val="00335C9F"/>
    <w:rsid w:val="003363B7"/>
    <w:rsid w:val="00340B55"/>
    <w:rsid w:val="00341C21"/>
    <w:rsid w:val="00344572"/>
    <w:rsid w:val="00347B20"/>
    <w:rsid w:val="00350014"/>
    <w:rsid w:val="003520D5"/>
    <w:rsid w:val="00352B2A"/>
    <w:rsid w:val="00352C75"/>
    <w:rsid w:val="00352EE6"/>
    <w:rsid w:val="00353018"/>
    <w:rsid w:val="0035309D"/>
    <w:rsid w:val="00354050"/>
    <w:rsid w:val="003545BF"/>
    <w:rsid w:val="00354F1D"/>
    <w:rsid w:val="00355826"/>
    <w:rsid w:val="00355DF1"/>
    <w:rsid w:val="0035685E"/>
    <w:rsid w:val="00356FBA"/>
    <w:rsid w:val="00356FD0"/>
    <w:rsid w:val="003574C0"/>
    <w:rsid w:val="003575E0"/>
    <w:rsid w:val="003578EA"/>
    <w:rsid w:val="00357D1E"/>
    <w:rsid w:val="0036012A"/>
    <w:rsid w:val="003609CA"/>
    <w:rsid w:val="00360C6E"/>
    <w:rsid w:val="00361552"/>
    <w:rsid w:val="003615E6"/>
    <w:rsid w:val="00361B4D"/>
    <w:rsid w:val="0036294A"/>
    <w:rsid w:val="003634A1"/>
    <w:rsid w:val="0036351E"/>
    <w:rsid w:val="0036418F"/>
    <w:rsid w:val="003652E2"/>
    <w:rsid w:val="003663E6"/>
    <w:rsid w:val="00366F9C"/>
    <w:rsid w:val="0036751E"/>
    <w:rsid w:val="0036782F"/>
    <w:rsid w:val="00370457"/>
    <w:rsid w:val="0037167F"/>
    <w:rsid w:val="0037237D"/>
    <w:rsid w:val="0037238E"/>
    <w:rsid w:val="00372B91"/>
    <w:rsid w:val="00372C48"/>
    <w:rsid w:val="00372D37"/>
    <w:rsid w:val="003742D2"/>
    <w:rsid w:val="003776CF"/>
    <w:rsid w:val="00377E75"/>
    <w:rsid w:val="00380460"/>
    <w:rsid w:val="00380C56"/>
    <w:rsid w:val="00381797"/>
    <w:rsid w:val="003820DA"/>
    <w:rsid w:val="003823D2"/>
    <w:rsid w:val="0038240A"/>
    <w:rsid w:val="0038498A"/>
    <w:rsid w:val="00385A00"/>
    <w:rsid w:val="00385ECC"/>
    <w:rsid w:val="0039035E"/>
    <w:rsid w:val="00390370"/>
    <w:rsid w:val="00390C3A"/>
    <w:rsid w:val="00392446"/>
    <w:rsid w:val="0039390C"/>
    <w:rsid w:val="00393A8F"/>
    <w:rsid w:val="00394FEB"/>
    <w:rsid w:val="003958CC"/>
    <w:rsid w:val="003972F1"/>
    <w:rsid w:val="003A0D98"/>
    <w:rsid w:val="003A13C3"/>
    <w:rsid w:val="003A21C8"/>
    <w:rsid w:val="003A2326"/>
    <w:rsid w:val="003A544A"/>
    <w:rsid w:val="003A56EC"/>
    <w:rsid w:val="003A65D2"/>
    <w:rsid w:val="003A663A"/>
    <w:rsid w:val="003A6F0E"/>
    <w:rsid w:val="003B017D"/>
    <w:rsid w:val="003B03E4"/>
    <w:rsid w:val="003B09E5"/>
    <w:rsid w:val="003B24F5"/>
    <w:rsid w:val="003B2899"/>
    <w:rsid w:val="003B35B0"/>
    <w:rsid w:val="003B4284"/>
    <w:rsid w:val="003B7210"/>
    <w:rsid w:val="003B76D7"/>
    <w:rsid w:val="003B7990"/>
    <w:rsid w:val="003C0C0C"/>
    <w:rsid w:val="003C12A9"/>
    <w:rsid w:val="003C1771"/>
    <w:rsid w:val="003C1AC4"/>
    <w:rsid w:val="003C222B"/>
    <w:rsid w:val="003C2F16"/>
    <w:rsid w:val="003C2F7C"/>
    <w:rsid w:val="003C34BE"/>
    <w:rsid w:val="003C4779"/>
    <w:rsid w:val="003C4B34"/>
    <w:rsid w:val="003C53CB"/>
    <w:rsid w:val="003C53DE"/>
    <w:rsid w:val="003C6225"/>
    <w:rsid w:val="003C62D6"/>
    <w:rsid w:val="003C6C15"/>
    <w:rsid w:val="003C7338"/>
    <w:rsid w:val="003C764C"/>
    <w:rsid w:val="003C7BA3"/>
    <w:rsid w:val="003D1541"/>
    <w:rsid w:val="003D2252"/>
    <w:rsid w:val="003D3B32"/>
    <w:rsid w:val="003D4010"/>
    <w:rsid w:val="003D4025"/>
    <w:rsid w:val="003D4980"/>
    <w:rsid w:val="003D4C7F"/>
    <w:rsid w:val="003D6534"/>
    <w:rsid w:val="003D6555"/>
    <w:rsid w:val="003D7286"/>
    <w:rsid w:val="003D7533"/>
    <w:rsid w:val="003D7EB0"/>
    <w:rsid w:val="003E08AA"/>
    <w:rsid w:val="003E0CFF"/>
    <w:rsid w:val="003E13D9"/>
    <w:rsid w:val="003E2693"/>
    <w:rsid w:val="003E2E5D"/>
    <w:rsid w:val="003E332E"/>
    <w:rsid w:val="003E4D2A"/>
    <w:rsid w:val="003E5744"/>
    <w:rsid w:val="003E6A1E"/>
    <w:rsid w:val="003F11FB"/>
    <w:rsid w:val="003F30A5"/>
    <w:rsid w:val="003F3C26"/>
    <w:rsid w:val="003F6645"/>
    <w:rsid w:val="003F695E"/>
    <w:rsid w:val="003F7084"/>
    <w:rsid w:val="003F733B"/>
    <w:rsid w:val="003F77E5"/>
    <w:rsid w:val="00400B8D"/>
    <w:rsid w:val="0040181E"/>
    <w:rsid w:val="004019E5"/>
    <w:rsid w:val="004019F1"/>
    <w:rsid w:val="00402F65"/>
    <w:rsid w:val="004044B6"/>
    <w:rsid w:val="00404D0D"/>
    <w:rsid w:val="00404E8D"/>
    <w:rsid w:val="00405D30"/>
    <w:rsid w:val="00407D43"/>
    <w:rsid w:val="00407D57"/>
    <w:rsid w:val="00410129"/>
    <w:rsid w:val="004103E5"/>
    <w:rsid w:val="00410CFF"/>
    <w:rsid w:val="00412367"/>
    <w:rsid w:val="00412441"/>
    <w:rsid w:val="00412987"/>
    <w:rsid w:val="00412CF4"/>
    <w:rsid w:val="00414CDF"/>
    <w:rsid w:val="00415FC4"/>
    <w:rsid w:val="004170D7"/>
    <w:rsid w:val="0042191B"/>
    <w:rsid w:val="00421A6D"/>
    <w:rsid w:val="00421D34"/>
    <w:rsid w:val="00422173"/>
    <w:rsid w:val="00422F71"/>
    <w:rsid w:val="00423BB4"/>
    <w:rsid w:val="004240D9"/>
    <w:rsid w:val="00425FA4"/>
    <w:rsid w:val="00427033"/>
    <w:rsid w:val="0042753B"/>
    <w:rsid w:val="00427B47"/>
    <w:rsid w:val="004317FC"/>
    <w:rsid w:val="00431B7A"/>
    <w:rsid w:val="00432E39"/>
    <w:rsid w:val="004339F1"/>
    <w:rsid w:val="004349BD"/>
    <w:rsid w:val="00434B73"/>
    <w:rsid w:val="004351D6"/>
    <w:rsid w:val="00435D19"/>
    <w:rsid w:val="00436316"/>
    <w:rsid w:val="00436BDE"/>
    <w:rsid w:val="00436DB8"/>
    <w:rsid w:val="004418F6"/>
    <w:rsid w:val="00441AE0"/>
    <w:rsid w:val="00443B6D"/>
    <w:rsid w:val="0044450B"/>
    <w:rsid w:val="00444937"/>
    <w:rsid w:val="00445C15"/>
    <w:rsid w:val="00446311"/>
    <w:rsid w:val="00446649"/>
    <w:rsid w:val="00446BBA"/>
    <w:rsid w:val="0045073C"/>
    <w:rsid w:val="00450BF8"/>
    <w:rsid w:val="00450CE6"/>
    <w:rsid w:val="00451158"/>
    <w:rsid w:val="00452FC8"/>
    <w:rsid w:val="0045348D"/>
    <w:rsid w:val="00454654"/>
    <w:rsid w:val="00454FA3"/>
    <w:rsid w:val="004550E1"/>
    <w:rsid w:val="00455275"/>
    <w:rsid w:val="00455EE3"/>
    <w:rsid w:val="00457B70"/>
    <w:rsid w:val="00460516"/>
    <w:rsid w:val="00460690"/>
    <w:rsid w:val="0046079F"/>
    <w:rsid w:val="00460F22"/>
    <w:rsid w:val="004611D3"/>
    <w:rsid w:val="00461A5D"/>
    <w:rsid w:val="00462000"/>
    <w:rsid w:val="0046213F"/>
    <w:rsid w:val="004633F9"/>
    <w:rsid w:val="0046399F"/>
    <w:rsid w:val="00463A10"/>
    <w:rsid w:val="00464373"/>
    <w:rsid w:val="00464A5F"/>
    <w:rsid w:val="0046626C"/>
    <w:rsid w:val="00467E21"/>
    <w:rsid w:val="004705C2"/>
    <w:rsid w:val="00470799"/>
    <w:rsid w:val="00470EF4"/>
    <w:rsid w:val="00471872"/>
    <w:rsid w:val="00471D48"/>
    <w:rsid w:val="00471E5A"/>
    <w:rsid w:val="004720E4"/>
    <w:rsid w:val="00472184"/>
    <w:rsid w:val="00472DB6"/>
    <w:rsid w:val="00474B79"/>
    <w:rsid w:val="00475016"/>
    <w:rsid w:val="004750A4"/>
    <w:rsid w:val="00475B0F"/>
    <w:rsid w:val="004800EA"/>
    <w:rsid w:val="004827B2"/>
    <w:rsid w:val="00482C2D"/>
    <w:rsid w:val="00482C63"/>
    <w:rsid w:val="00484F28"/>
    <w:rsid w:val="0048620A"/>
    <w:rsid w:val="00486E43"/>
    <w:rsid w:val="00487122"/>
    <w:rsid w:val="0049116B"/>
    <w:rsid w:val="00492A15"/>
    <w:rsid w:val="00493093"/>
    <w:rsid w:val="004940ED"/>
    <w:rsid w:val="00495619"/>
    <w:rsid w:val="00495A17"/>
    <w:rsid w:val="00495E1D"/>
    <w:rsid w:val="00495E64"/>
    <w:rsid w:val="004A01F7"/>
    <w:rsid w:val="004A055B"/>
    <w:rsid w:val="004A2B26"/>
    <w:rsid w:val="004A3534"/>
    <w:rsid w:val="004A3FD1"/>
    <w:rsid w:val="004A4C0E"/>
    <w:rsid w:val="004A5C64"/>
    <w:rsid w:val="004A6012"/>
    <w:rsid w:val="004A68B4"/>
    <w:rsid w:val="004A732F"/>
    <w:rsid w:val="004A7C66"/>
    <w:rsid w:val="004B0103"/>
    <w:rsid w:val="004B020E"/>
    <w:rsid w:val="004B0C3D"/>
    <w:rsid w:val="004B0DBC"/>
    <w:rsid w:val="004B327D"/>
    <w:rsid w:val="004B3A5D"/>
    <w:rsid w:val="004B4236"/>
    <w:rsid w:val="004B4D4C"/>
    <w:rsid w:val="004B5076"/>
    <w:rsid w:val="004B6713"/>
    <w:rsid w:val="004B6D78"/>
    <w:rsid w:val="004B77DB"/>
    <w:rsid w:val="004B7B08"/>
    <w:rsid w:val="004B7FAE"/>
    <w:rsid w:val="004C2065"/>
    <w:rsid w:val="004C20C7"/>
    <w:rsid w:val="004C2278"/>
    <w:rsid w:val="004C2308"/>
    <w:rsid w:val="004C33EB"/>
    <w:rsid w:val="004C4451"/>
    <w:rsid w:val="004C4910"/>
    <w:rsid w:val="004C4A30"/>
    <w:rsid w:val="004C539E"/>
    <w:rsid w:val="004C5822"/>
    <w:rsid w:val="004C6562"/>
    <w:rsid w:val="004C65C5"/>
    <w:rsid w:val="004C7671"/>
    <w:rsid w:val="004D01E7"/>
    <w:rsid w:val="004D07AC"/>
    <w:rsid w:val="004D10F0"/>
    <w:rsid w:val="004D22B9"/>
    <w:rsid w:val="004D3862"/>
    <w:rsid w:val="004D52CE"/>
    <w:rsid w:val="004D5F74"/>
    <w:rsid w:val="004D5FD7"/>
    <w:rsid w:val="004E275B"/>
    <w:rsid w:val="004E34FC"/>
    <w:rsid w:val="004E43AB"/>
    <w:rsid w:val="004E57ED"/>
    <w:rsid w:val="004E740C"/>
    <w:rsid w:val="004F159A"/>
    <w:rsid w:val="004F2A5C"/>
    <w:rsid w:val="004F2C38"/>
    <w:rsid w:val="004F3EFC"/>
    <w:rsid w:val="004F4F08"/>
    <w:rsid w:val="004F5098"/>
    <w:rsid w:val="004F59C3"/>
    <w:rsid w:val="004F65CB"/>
    <w:rsid w:val="004F72A4"/>
    <w:rsid w:val="0050076A"/>
    <w:rsid w:val="005012E2"/>
    <w:rsid w:val="00501982"/>
    <w:rsid w:val="005034BC"/>
    <w:rsid w:val="00504082"/>
    <w:rsid w:val="00504430"/>
    <w:rsid w:val="00504488"/>
    <w:rsid w:val="00504718"/>
    <w:rsid w:val="00504FB7"/>
    <w:rsid w:val="00506A33"/>
    <w:rsid w:val="00506C0D"/>
    <w:rsid w:val="00506ED4"/>
    <w:rsid w:val="00510268"/>
    <w:rsid w:val="00510EAE"/>
    <w:rsid w:val="00511441"/>
    <w:rsid w:val="0051151D"/>
    <w:rsid w:val="005115C1"/>
    <w:rsid w:val="00513001"/>
    <w:rsid w:val="005146C4"/>
    <w:rsid w:val="00515C69"/>
    <w:rsid w:val="00515E38"/>
    <w:rsid w:val="00516163"/>
    <w:rsid w:val="00516645"/>
    <w:rsid w:val="00517679"/>
    <w:rsid w:val="005178F1"/>
    <w:rsid w:val="00520587"/>
    <w:rsid w:val="00521308"/>
    <w:rsid w:val="00522489"/>
    <w:rsid w:val="005226A6"/>
    <w:rsid w:val="0052555C"/>
    <w:rsid w:val="00525C9E"/>
    <w:rsid w:val="005263A9"/>
    <w:rsid w:val="005263E3"/>
    <w:rsid w:val="0052683E"/>
    <w:rsid w:val="00526B92"/>
    <w:rsid w:val="005304A7"/>
    <w:rsid w:val="00531390"/>
    <w:rsid w:val="005314E2"/>
    <w:rsid w:val="005317D7"/>
    <w:rsid w:val="0053194B"/>
    <w:rsid w:val="005337CA"/>
    <w:rsid w:val="00534467"/>
    <w:rsid w:val="005344A6"/>
    <w:rsid w:val="00534536"/>
    <w:rsid w:val="00535BF3"/>
    <w:rsid w:val="00535C10"/>
    <w:rsid w:val="00536D78"/>
    <w:rsid w:val="0053724E"/>
    <w:rsid w:val="00537508"/>
    <w:rsid w:val="00540088"/>
    <w:rsid w:val="0054049E"/>
    <w:rsid w:val="0054147A"/>
    <w:rsid w:val="00541D3E"/>
    <w:rsid w:val="005420DB"/>
    <w:rsid w:val="0054234F"/>
    <w:rsid w:val="00544A1D"/>
    <w:rsid w:val="00546114"/>
    <w:rsid w:val="00546B2F"/>
    <w:rsid w:val="00550611"/>
    <w:rsid w:val="0055128A"/>
    <w:rsid w:val="005527B3"/>
    <w:rsid w:val="0055457E"/>
    <w:rsid w:val="00555B09"/>
    <w:rsid w:val="00560E91"/>
    <w:rsid w:val="005614A3"/>
    <w:rsid w:val="00561BD7"/>
    <w:rsid w:val="00561C94"/>
    <w:rsid w:val="00561D32"/>
    <w:rsid w:val="005647EB"/>
    <w:rsid w:val="005675C0"/>
    <w:rsid w:val="00567742"/>
    <w:rsid w:val="0057329B"/>
    <w:rsid w:val="00573558"/>
    <w:rsid w:val="00573E94"/>
    <w:rsid w:val="00580438"/>
    <w:rsid w:val="0058092F"/>
    <w:rsid w:val="00580C3C"/>
    <w:rsid w:val="00581018"/>
    <w:rsid w:val="005812E3"/>
    <w:rsid w:val="00581E6E"/>
    <w:rsid w:val="00582977"/>
    <w:rsid w:val="00583262"/>
    <w:rsid w:val="005832CC"/>
    <w:rsid w:val="00583548"/>
    <w:rsid w:val="00584595"/>
    <w:rsid w:val="00584AC8"/>
    <w:rsid w:val="00585361"/>
    <w:rsid w:val="00585655"/>
    <w:rsid w:val="00586170"/>
    <w:rsid w:val="005869DD"/>
    <w:rsid w:val="00586EF2"/>
    <w:rsid w:val="00590268"/>
    <w:rsid w:val="005904D2"/>
    <w:rsid w:val="005911C5"/>
    <w:rsid w:val="00591F02"/>
    <w:rsid w:val="005920BF"/>
    <w:rsid w:val="00593107"/>
    <w:rsid w:val="005937CA"/>
    <w:rsid w:val="005945C2"/>
    <w:rsid w:val="00595FB9"/>
    <w:rsid w:val="005960D4"/>
    <w:rsid w:val="00596358"/>
    <w:rsid w:val="00597D1F"/>
    <w:rsid w:val="00597D7F"/>
    <w:rsid w:val="005A0ED7"/>
    <w:rsid w:val="005A1077"/>
    <w:rsid w:val="005A4EAD"/>
    <w:rsid w:val="005A5FDF"/>
    <w:rsid w:val="005A6096"/>
    <w:rsid w:val="005A6E89"/>
    <w:rsid w:val="005A7129"/>
    <w:rsid w:val="005A7309"/>
    <w:rsid w:val="005A7D64"/>
    <w:rsid w:val="005A7DF4"/>
    <w:rsid w:val="005B025F"/>
    <w:rsid w:val="005B0B84"/>
    <w:rsid w:val="005B1868"/>
    <w:rsid w:val="005B1DCC"/>
    <w:rsid w:val="005B5344"/>
    <w:rsid w:val="005B5C4F"/>
    <w:rsid w:val="005B6C3C"/>
    <w:rsid w:val="005C021B"/>
    <w:rsid w:val="005C0273"/>
    <w:rsid w:val="005C06B9"/>
    <w:rsid w:val="005C0868"/>
    <w:rsid w:val="005C097F"/>
    <w:rsid w:val="005C0EFF"/>
    <w:rsid w:val="005C26C7"/>
    <w:rsid w:val="005C427C"/>
    <w:rsid w:val="005C42D0"/>
    <w:rsid w:val="005C5084"/>
    <w:rsid w:val="005C5778"/>
    <w:rsid w:val="005C73E4"/>
    <w:rsid w:val="005D0E09"/>
    <w:rsid w:val="005D0ECF"/>
    <w:rsid w:val="005D1B35"/>
    <w:rsid w:val="005D1B36"/>
    <w:rsid w:val="005D1DF6"/>
    <w:rsid w:val="005D2C06"/>
    <w:rsid w:val="005D2DE1"/>
    <w:rsid w:val="005D30B1"/>
    <w:rsid w:val="005D33DC"/>
    <w:rsid w:val="005D3DDE"/>
    <w:rsid w:val="005D4815"/>
    <w:rsid w:val="005D489E"/>
    <w:rsid w:val="005D52D7"/>
    <w:rsid w:val="005D5994"/>
    <w:rsid w:val="005D6590"/>
    <w:rsid w:val="005D6AA9"/>
    <w:rsid w:val="005D6BEE"/>
    <w:rsid w:val="005D6EC3"/>
    <w:rsid w:val="005D708E"/>
    <w:rsid w:val="005D73B4"/>
    <w:rsid w:val="005E066F"/>
    <w:rsid w:val="005E0F12"/>
    <w:rsid w:val="005E13D5"/>
    <w:rsid w:val="005E15EA"/>
    <w:rsid w:val="005E3230"/>
    <w:rsid w:val="005E5429"/>
    <w:rsid w:val="005E581D"/>
    <w:rsid w:val="005E5B30"/>
    <w:rsid w:val="005F0594"/>
    <w:rsid w:val="005F1D87"/>
    <w:rsid w:val="005F480F"/>
    <w:rsid w:val="005F4E5F"/>
    <w:rsid w:val="005F5360"/>
    <w:rsid w:val="005F636A"/>
    <w:rsid w:val="00600442"/>
    <w:rsid w:val="006005A5"/>
    <w:rsid w:val="00601385"/>
    <w:rsid w:val="00602FBD"/>
    <w:rsid w:val="006043C3"/>
    <w:rsid w:val="0060505C"/>
    <w:rsid w:val="006050A2"/>
    <w:rsid w:val="00606FF3"/>
    <w:rsid w:val="00610F48"/>
    <w:rsid w:val="00610F68"/>
    <w:rsid w:val="006117AC"/>
    <w:rsid w:val="00611A96"/>
    <w:rsid w:val="00611E3E"/>
    <w:rsid w:val="00612FEA"/>
    <w:rsid w:val="0061382E"/>
    <w:rsid w:val="00614872"/>
    <w:rsid w:val="00614985"/>
    <w:rsid w:val="006154B3"/>
    <w:rsid w:val="00615E8C"/>
    <w:rsid w:val="00616244"/>
    <w:rsid w:val="00617A16"/>
    <w:rsid w:val="00620A94"/>
    <w:rsid w:val="00620C0E"/>
    <w:rsid w:val="00621360"/>
    <w:rsid w:val="00622118"/>
    <w:rsid w:val="00622749"/>
    <w:rsid w:val="006228E2"/>
    <w:rsid w:val="00623C4E"/>
    <w:rsid w:val="00623DB8"/>
    <w:rsid w:val="006245B4"/>
    <w:rsid w:val="006248E9"/>
    <w:rsid w:val="006256C5"/>
    <w:rsid w:val="0062572A"/>
    <w:rsid w:val="006258AD"/>
    <w:rsid w:val="00626909"/>
    <w:rsid w:val="00626CB5"/>
    <w:rsid w:val="0063041C"/>
    <w:rsid w:val="00630862"/>
    <w:rsid w:val="00631463"/>
    <w:rsid w:val="0063326A"/>
    <w:rsid w:val="00633D30"/>
    <w:rsid w:val="0063435D"/>
    <w:rsid w:val="0063480E"/>
    <w:rsid w:val="00634BFB"/>
    <w:rsid w:val="0063535E"/>
    <w:rsid w:val="006369E4"/>
    <w:rsid w:val="006373B1"/>
    <w:rsid w:val="00637AD4"/>
    <w:rsid w:val="00640CD6"/>
    <w:rsid w:val="00640D30"/>
    <w:rsid w:val="006412A0"/>
    <w:rsid w:val="00641EBD"/>
    <w:rsid w:val="00643369"/>
    <w:rsid w:val="0064444C"/>
    <w:rsid w:val="0064482C"/>
    <w:rsid w:val="0064700F"/>
    <w:rsid w:val="00650C66"/>
    <w:rsid w:val="006517FB"/>
    <w:rsid w:val="00651A19"/>
    <w:rsid w:val="006525C5"/>
    <w:rsid w:val="00652D9F"/>
    <w:rsid w:val="00653C04"/>
    <w:rsid w:val="0065433C"/>
    <w:rsid w:val="006555FF"/>
    <w:rsid w:val="0065632E"/>
    <w:rsid w:val="00656E34"/>
    <w:rsid w:val="006602AF"/>
    <w:rsid w:val="00660EC9"/>
    <w:rsid w:val="00661004"/>
    <w:rsid w:val="00661F35"/>
    <w:rsid w:val="006630AC"/>
    <w:rsid w:val="00663951"/>
    <w:rsid w:val="00663976"/>
    <w:rsid w:val="00663E43"/>
    <w:rsid w:val="00664B6B"/>
    <w:rsid w:val="00665B0D"/>
    <w:rsid w:val="00666417"/>
    <w:rsid w:val="00666B33"/>
    <w:rsid w:val="00670DA2"/>
    <w:rsid w:val="0067149F"/>
    <w:rsid w:val="00672108"/>
    <w:rsid w:val="006745E9"/>
    <w:rsid w:val="00674A07"/>
    <w:rsid w:val="00675326"/>
    <w:rsid w:val="00676807"/>
    <w:rsid w:val="00676C79"/>
    <w:rsid w:val="00677124"/>
    <w:rsid w:val="00677C1C"/>
    <w:rsid w:val="00677F60"/>
    <w:rsid w:val="00680BA6"/>
    <w:rsid w:val="00680C3B"/>
    <w:rsid w:val="00682ACA"/>
    <w:rsid w:val="0068325C"/>
    <w:rsid w:val="00684135"/>
    <w:rsid w:val="00684437"/>
    <w:rsid w:val="00684858"/>
    <w:rsid w:val="00684C2D"/>
    <w:rsid w:val="00685C26"/>
    <w:rsid w:val="00686317"/>
    <w:rsid w:val="006868F2"/>
    <w:rsid w:val="00687288"/>
    <w:rsid w:val="00687AB1"/>
    <w:rsid w:val="00687D9C"/>
    <w:rsid w:val="00691437"/>
    <w:rsid w:val="0069184A"/>
    <w:rsid w:val="006927D2"/>
    <w:rsid w:val="00693084"/>
    <w:rsid w:val="00696027"/>
    <w:rsid w:val="0069656A"/>
    <w:rsid w:val="0069690C"/>
    <w:rsid w:val="00697002"/>
    <w:rsid w:val="00697281"/>
    <w:rsid w:val="006972FE"/>
    <w:rsid w:val="006A0623"/>
    <w:rsid w:val="006A3123"/>
    <w:rsid w:val="006A3712"/>
    <w:rsid w:val="006A3CB0"/>
    <w:rsid w:val="006A449B"/>
    <w:rsid w:val="006A57C4"/>
    <w:rsid w:val="006A6005"/>
    <w:rsid w:val="006A6427"/>
    <w:rsid w:val="006A7B37"/>
    <w:rsid w:val="006B11EA"/>
    <w:rsid w:val="006B1BE0"/>
    <w:rsid w:val="006B1E68"/>
    <w:rsid w:val="006B26AF"/>
    <w:rsid w:val="006B3A25"/>
    <w:rsid w:val="006B489D"/>
    <w:rsid w:val="006B703D"/>
    <w:rsid w:val="006B7BF3"/>
    <w:rsid w:val="006C03FE"/>
    <w:rsid w:val="006C1A4F"/>
    <w:rsid w:val="006C1E94"/>
    <w:rsid w:val="006C1F2B"/>
    <w:rsid w:val="006C1F92"/>
    <w:rsid w:val="006C2A1A"/>
    <w:rsid w:val="006C3A7B"/>
    <w:rsid w:val="006C4A48"/>
    <w:rsid w:val="006C4CBF"/>
    <w:rsid w:val="006C6750"/>
    <w:rsid w:val="006C7074"/>
    <w:rsid w:val="006C72CE"/>
    <w:rsid w:val="006C7619"/>
    <w:rsid w:val="006C7CFA"/>
    <w:rsid w:val="006D06D2"/>
    <w:rsid w:val="006D0DFC"/>
    <w:rsid w:val="006D1653"/>
    <w:rsid w:val="006D19EB"/>
    <w:rsid w:val="006D28EC"/>
    <w:rsid w:val="006D347A"/>
    <w:rsid w:val="006D51BE"/>
    <w:rsid w:val="006E263F"/>
    <w:rsid w:val="006E2AB8"/>
    <w:rsid w:val="006E3627"/>
    <w:rsid w:val="006E39D7"/>
    <w:rsid w:val="006E3B69"/>
    <w:rsid w:val="006E3BAC"/>
    <w:rsid w:val="006E415F"/>
    <w:rsid w:val="006E4DD3"/>
    <w:rsid w:val="006E6544"/>
    <w:rsid w:val="006E785A"/>
    <w:rsid w:val="006F072B"/>
    <w:rsid w:val="006F1177"/>
    <w:rsid w:val="006F13D8"/>
    <w:rsid w:val="006F1E4D"/>
    <w:rsid w:val="006F3B72"/>
    <w:rsid w:val="006F4407"/>
    <w:rsid w:val="006F50E9"/>
    <w:rsid w:val="006F7797"/>
    <w:rsid w:val="007013C5"/>
    <w:rsid w:val="00701422"/>
    <w:rsid w:val="007024E9"/>
    <w:rsid w:val="00703518"/>
    <w:rsid w:val="00704439"/>
    <w:rsid w:val="00704F8D"/>
    <w:rsid w:val="00705093"/>
    <w:rsid w:val="0070584B"/>
    <w:rsid w:val="0070688B"/>
    <w:rsid w:val="00706E8E"/>
    <w:rsid w:val="00706FA1"/>
    <w:rsid w:val="0071040C"/>
    <w:rsid w:val="00711168"/>
    <w:rsid w:val="00711243"/>
    <w:rsid w:val="00712DAD"/>
    <w:rsid w:val="00712F55"/>
    <w:rsid w:val="007131A9"/>
    <w:rsid w:val="00717E07"/>
    <w:rsid w:val="0072090C"/>
    <w:rsid w:val="00721DC6"/>
    <w:rsid w:val="007226E8"/>
    <w:rsid w:val="00723048"/>
    <w:rsid w:val="007236DF"/>
    <w:rsid w:val="0072393D"/>
    <w:rsid w:val="007239A9"/>
    <w:rsid w:val="00725EC7"/>
    <w:rsid w:val="00726139"/>
    <w:rsid w:val="00727701"/>
    <w:rsid w:val="00727758"/>
    <w:rsid w:val="00731054"/>
    <w:rsid w:val="007318DB"/>
    <w:rsid w:val="00731952"/>
    <w:rsid w:val="00731B49"/>
    <w:rsid w:val="00732A10"/>
    <w:rsid w:val="00732B25"/>
    <w:rsid w:val="00733667"/>
    <w:rsid w:val="007336C9"/>
    <w:rsid w:val="007346C6"/>
    <w:rsid w:val="0073632A"/>
    <w:rsid w:val="00736B1A"/>
    <w:rsid w:val="00736C15"/>
    <w:rsid w:val="00736C8E"/>
    <w:rsid w:val="007379E5"/>
    <w:rsid w:val="0074093C"/>
    <w:rsid w:val="00741268"/>
    <w:rsid w:val="00741AB5"/>
    <w:rsid w:val="00742037"/>
    <w:rsid w:val="007424C1"/>
    <w:rsid w:val="00742E06"/>
    <w:rsid w:val="00743340"/>
    <w:rsid w:val="007444F3"/>
    <w:rsid w:val="007461AB"/>
    <w:rsid w:val="007467A5"/>
    <w:rsid w:val="00746E00"/>
    <w:rsid w:val="00751067"/>
    <w:rsid w:val="00751120"/>
    <w:rsid w:val="007513EA"/>
    <w:rsid w:val="00751777"/>
    <w:rsid w:val="00751A6A"/>
    <w:rsid w:val="0075299E"/>
    <w:rsid w:val="00752D32"/>
    <w:rsid w:val="0075746F"/>
    <w:rsid w:val="00757FBA"/>
    <w:rsid w:val="00760453"/>
    <w:rsid w:val="0076196E"/>
    <w:rsid w:val="007619CC"/>
    <w:rsid w:val="007636E2"/>
    <w:rsid w:val="00764CE8"/>
    <w:rsid w:val="00764DAF"/>
    <w:rsid w:val="00764F07"/>
    <w:rsid w:val="007650BA"/>
    <w:rsid w:val="00765321"/>
    <w:rsid w:val="00765C59"/>
    <w:rsid w:val="00766980"/>
    <w:rsid w:val="00766FF9"/>
    <w:rsid w:val="00767381"/>
    <w:rsid w:val="00767E26"/>
    <w:rsid w:val="00770E0E"/>
    <w:rsid w:val="007711E6"/>
    <w:rsid w:val="00772371"/>
    <w:rsid w:val="007728C1"/>
    <w:rsid w:val="00772D88"/>
    <w:rsid w:val="00773A4F"/>
    <w:rsid w:val="0077535C"/>
    <w:rsid w:val="007754C0"/>
    <w:rsid w:val="00775C95"/>
    <w:rsid w:val="0077729F"/>
    <w:rsid w:val="0077733B"/>
    <w:rsid w:val="007779E7"/>
    <w:rsid w:val="00777DAC"/>
    <w:rsid w:val="00780C13"/>
    <w:rsid w:val="00782BFE"/>
    <w:rsid w:val="007847E8"/>
    <w:rsid w:val="00785412"/>
    <w:rsid w:val="00785620"/>
    <w:rsid w:val="007862F9"/>
    <w:rsid w:val="00787484"/>
    <w:rsid w:val="0079033E"/>
    <w:rsid w:val="0079187B"/>
    <w:rsid w:val="00792482"/>
    <w:rsid w:val="007928C0"/>
    <w:rsid w:val="00792FA5"/>
    <w:rsid w:val="007939AE"/>
    <w:rsid w:val="00794233"/>
    <w:rsid w:val="00794D75"/>
    <w:rsid w:val="00794DDC"/>
    <w:rsid w:val="00794F6A"/>
    <w:rsid w:val="00795A30"/>
    <w:rsid w:val="00795C68"/>
    <w:rsid w:val="007964F1"/>
    <w:rsid w:val="007965DF"/>
    <w:rsid w:val="007A0423"/>
    <w:rsid w:val="007A138C"/>
    <w:rsid w:val="007A257D"/>
    <w:rsid w:val="007A2CF2"/>
    <w:rsid w:val="007A35F6"/>
    <w:rsid w:val="007A455A"/>
    <w:rsid w:val="007A538D"/>
    <w:rsid w:val="007A5491"/>
    <w:rsid w:val="007A5591"/>
    <w:rsid w:val="007A5D41"/>
    <w:rsid w:val="007A6199"/>
    <w:rsid w:val="007A713B"/>
    <w:rsid w:val="007A7FC3"/>
    <w:rsid w:val="007B0C89"/>
    <w:rsid w:val="007B1849"/>
    <w:rsid w:val="007B42B1"/>
    <w:rsid w:val="007B47E8"/>
    <w:rsid w:val="007B4AED"/>
    <w:rsid w:val="007B5109"/>
    <w:rsid w:val="007B5A3C"/>
    <w:rsid w:val="007B75DA"/>
    <w:rsid w:val="007C2712"/>
    <w:rsid w:val="007C3565"/>
    <w:rsid w:val="007C40DD"/>
    <w:rsid w:val="007C44D0"/>
    <w:rsid w:val="007C480C"/>
    <w:rsid w:val="007C4C98"/>
    <w:rsid w:val="007C54F6"/>
    <w:rsid w:val="007C58B7"/>
    <w:rsid w:val="007C5E8C"/>
    <w:rsid w:val="007C65DC"/>
    <w:rsid w:val="007C6858"/>
    <w:rsid w:val="007C7F4F"/>
    <w:rsid w:val="007D0E8F"/>
    <w:rsid w:val="007D35B1"/>
    <w:rsid w:val="007D3887"/>
    <w:rsid w:val="007D3999"/>
    <w:rsid w:val="007D438F"/>
    <w:rsid w:val="007D55C8"/>
    <w:rsid w:val="007D5AD1"/>
    <w:rsid w:val="007D6112"/>
    <w:rsid w:val="007D6285"/>
    <w:rsid w:val="007D7163"/>
    <w:rsid w:val="007E02D3"/>
    <w:rsid w:val="007E0AB2"/>
    <w:rsid w:val="007E127F"/>
    <w:rsid w:val="007E291D"/>
    <w:rsid w:val="007E4421"/>
    <w:rsid w:val="007E4BB7"/>
    <w:rsid w:val="007E4F45"/>
    <w:rsid w:val="007E517F"/>
    <w:rsid w:val="007E5C03"/>
    <w:rsid w:val="007E5FF7"/>
    <w:rsid w:val="007E6AAD"/>
    <w:rsid w:val="007E6CC2"/>
    <w:rsid w:val="007E6D11"/>
    <w:rsid w:val="007E778B"/>
    <w:rsid w:val="007F0DEB"/>
    <w:rsid w:val="007F19D0"/>
    <w:rsid w:val="007F1CA8"/>
    <w:rsid w:val="007F31D6"/>
    <w:rsid w:val="007F3B44"/>
    <w:rsid w:val="007F3C76"/>
    <w:rsid w:val="007F424A"/>
    <w:rsid w:val="007F55FB"/>
    <w:rsid w:val="007F572C"/>
    <w:rsid w:val="007F5EAF"/>
    <w:rsid w:val="007F6526"/>
    <w:rsid w:val="007F7151"/>
    <w:rsid w:val="007F7A6F"/>
    <w:rsid w:val="0080012D"/>
    <w:rsid w:val="008020BB"/>
    <w:rsid w:val="0080254E"/>
    <w:rsid w:val="008040EC"/>
    <w:rsid w:val="00804155"/>
    <w:rsid w:val="00805CD6"/>
    <w:rsid w:val="0080671F"/>
    <w:rsid w:val="00810C09"/>
    <w:rsid w:val="00811561"/>
    <w:rsid w:val="00813255"/>
    <w:rsid w:val="008133E2"/>
    <w:rsid w:val="0081377D"/>
    <w:rsid w:val="00813B13"/>
    <w:rsid w:val="00813C47"/>
    <w:rsid w:val="00814097"/>
    <w:rsid w:val="0081457D"/>
    <w:rsid w:val="00815049"/>
    <w:rsid w:val="0081684F"/>
    <w:rsid w:val="008168B5"/>
    <w:rsid w:val="00816962"/>
    <w:rsid w:val="008169FE"/>
    <w:rsid w:val="00817016"/>
    <w:rsid w:val="008178DB"/>
    <w:rsid w:val="00817D2D"/>
    <w:rsid w:val="0082056C"/>
    <w:rsid w:val="00821C14"/>
    <w:rsid w:val="0082288B"/>
    <w:rsid w:val="00824569"/>
    <w:rsid w:val="0082623E"/>
    <w:rsid w:val="008277FD"/>
    <w:rsid w:val="0083080F"/>
    <w:rsid w:val="00830902"/>
    <w:rsid w:val="00831306"/>
    <w:rsid w:val="00831CE1"/>
    <w:rsid w:val="00831CF3"/>
    <w:rsid w:val="00831E1F"/>
    <w:rsid w:val="00832B48"/>
    <w:rsid w:val="00832C27"/>
    <w:rsid w:val="00835409"/>
    <w:rsid w:val="008358AE"/>
    <w:rsid w:val="00835E10"/>
    <w:rsid w:val="008361FC"/>
    <w:rsid w:val="00840DCE"/>
    <w:rsid w:val="00842CB3"/>
    <w:rsid w:val="0084378C"/>
    <w:rsid w:val="008458DE"/>
    <w:rsid w:val="00845B77"/>
    <w:rsid w:val="008466ED"/>
    <w:rsid w:val="00847013"/>
    <w:rsid w:val="008473D6"/>
    <w:rsid w:val="0085043B"/>
    <w:rsid w:val="00850DAA"/>
    <w:rsid w:val="008534D0"/>
    <w:rsid w:val="00853994"/>
    <w:rsid w:val="00854D67"/>
    <w:rsid w:val="00855676"/>
    <w:rsid w:val="0085591A"/>
    <w:rsid w:val="00857A32"/>
    <w:rsid w:val="008604F1"/>
    <w:rsid w:val="00860F5C"/>
    <w:rsid w:val="00861D9E"/>
    <w:rsid w:val="00861FD8"/>
    <w:rsid w:val="008622CB"/>
    <w:rsid w:val="008626F7"/>
    <w:rsid w:val="00862C07"/>
    <w:rsid w:val="00863821"/>
    <w:rsid w:val="00863A0C"/>
    <w:rsid w:val="0086490C"/>
    <w:rsid w:val="00864C93"/>
    <w:rsid w:val="00865609"/>
    <w:rsid w:val="0086589C"/>
    <w:rsid w:val="00866525"/>
    <w:rsid w:val="00866FE2"/>
    <w:rsid w:val="00866FEF"/>
    <w:rsid w:val="008671E3"/>
    <w:rsid w:val="00867D7B"/>
    <w:rsid w:val="00870249"/>
    <w:rsid w:val="00871053"/>
    <w:rsid w:val="008710A0"/>
    <w:rsid w:val="008710BF"/>
    <w:rsid w:val="00873B5E"/>
    <w:rsid w:val="00873C44"/>
    <w:rsid w:val="0087492E"/>
    <w:rsid w:val="0087590E"/>
    <w:rsid w:val="00876C6D"/>
    <w:rsid w:val="00880541"/>
    <w:rsid w:val="00881AF7"/>
    <w:rsid w:val="00882831"/>
    <w:rsid w:val="0088456D"/>
    <w:rsid w:val="00885062"/>
    <w:rsid w:val="00886273"/>
    <w:rsid w:val="00887B0D"/>
    <w:rsid w:val="008910D1"/>
    <w:rsid w:val="00891112"/>
    <w:rsid w:val="00891A08"/>
    <w:rsid w:val="00892883"/>
    <w:rsid w:val="00894218"/>
    <w:rsid w:val="00894C72"/>
    <w:rsid w:val="00895528"/>
    <w:rsid w:val="00895AAF"/>
    <w:rsid w:val="00895D87"/>
    <w:rsid w:val="0089635B"/>
    <w:rsid w:val="00896ED2"/>
    <w:rsid w:val="00896F09"/>
    <w:rsid w:val="00897E5A"/>
    <w:rsid w:val="008A000F"/>
    <w:rsid w:val="008A00C8"/>
    <w:rsid w:val="008A17E1"/>
    <w:rsid w:val="008A31A5"/>
    <w:rsid w:val="008A45F3"/>
    <w:rsid w:val="008A484C"/>
    <w:rsid w:val="008A6AA1"/>
    <w:rsid w:val="008A6AC1"/>
    <w:rsid w:val="008A6B2A"/>
    <w:rsid w:val="008A7259"/>
    <w:rsid w:val="008A746D"/>
    <w:rsid w:val="008B0CB0"/>
    <w:rsid w:val="008B3DEA"/>
    <w:rsid w:val="008B4CAE"/>
    <w:rsid w:val="008B4E4B"/>
    <w:rsid w:val="008B568B"/>
    <w:rsid w:val="008B5ABB"/>
    <w:rsid w:val="008B67AC"/>
    <w:rsid w:val="008B69B8"/>
    <w:rsid w:val="008B6AE7"/>
    <w:rsid w:val="008B7336"/>
    <w:rsid w:val="008C04D6"/>
    <w:rsid w:val="008C4192"/>
    <w:rsid w:val="008C4C85"/>
    <w:rsid w:val="008C577A"/>
    <w:rsid w:val="008C5C92"/>
    <w:rsid w:val="008C6523"/>
    <w:rsid w:val="008D0A2F"/>
    <w:rsid w:val="008D1996"/>
    <w:rsid w:val="008D23E5"/>
    <w:rsid w:val="008D39D4"/>
    <w:rsid w:val="008D492A"/>
    <w:rsid w:val="008D64E0"/>
    <w:rsid w:val="008D6B12"/>
    <w:rsid w:val="008D709A"/>
    <w:rsid w:val="008D7434"/>
    <w:rsid w:val="008E08B5"/>
    <w:rsid w:val="008E125B"/>
    <w:rsid w:val="008E231E"/>
    <w:rsid w:val="008E3272"/>
    <w:rsid w:val="008E3A6B"/>
    <w:rsid w:val="008E3C39"/>
    <w:rsid w:val="008E4562"/>
    <w:rsid w:val="008E5AFE"/>
    <w:rsid w:val="008E7943"/>
    <w:rsid w:val="008F0AFC"/>
    <w:rsid w:val="008F0C24"/>
    <w:rsid w:val="008F176C"/>
    <w:rsid w:val="008F2F36"/>
    <w:rsid w:val="008F4091"/>
    <w:rsid w:val="008F40F6"/>
    <w:rsid w:val="008F45EE"/>
    <w:rsid w:val="008F4636"/>
    <w:rsid w:val="008F62F1"/>
    <w:rsid w:val="008F7CB5"/>
    <w:rsid w:val="009000B6"/>
    <w:rsid w:val="00900527"/>
    <w:rsid w:val="00900DCD"/>
    <w:rsid w:val="00901231"/>
    <w:rsid w:val="009021C5"/>
    <w:rsid w:val="00904485"/>
    <w:rsid w:val="009047BC"/>
    <w:rsid w:val="00905B5C"/>
    <w:rsid w:val="00905C42"/>
    <w:rsid w:val="009068ED"/>
    <w:rsid w:val="009071CC"/>
    <w:rsid w:val="00907602"/>
    <w:rsid w:val="00907911"/>
    <w:rsid w:val="00907F1E"/>
    <w:rsid w:val="0091095F"/>
    <w:rsid w:val="00911DD7"/>
    <w:rsid w:val="00912838"/>
    <w:rsid w:val="00912DF4"/>
    <w:rsid w:val="009130E0"/>
    <w:rsid w:val="00914D4B"/>
    <w:rsid w:val="00914E61"/>
    <w:rsid w:val="009155C6"/>
    <w:rsid w:val="00915A7C"/>
    <w:rsid w:val="00915CAD"/>
    <w:rsid w:val="00916051"/>
    <w:rsid w:val="009168DA"/>
    <w:rsid w:val="00917C79"/>
    <w:rsid w:val="009201A2"/>
    <w:rsid w:val="00922500"/>
    <w:rsid w:val="00922D3B"/>
    <w:rsid w:val="0092306D"/>
    <w:rsid w:val="00923098"/>
    <w:rsid w:val="0092605C"/>
    <w:rsid w:val="0092652D"/>
    <w:rsid w:val="00926AC7"/>
    <w:rsid w:val="00927258"/>
    <w:rsid w:val="00927CDB"/>
    <w:rsid w:val="009301FF"/>
    <w:rsid w:val="00930519"/>
    <w:rsid w:val="00931D92"/>
    <w:rsid w:val="00932FCB"/>
    <w:rsid w:val="0093309E"/>
    <w:rsid w:val="0093321A"/>
    <w:rsid w:val="009341B6"/>
    <w:rsid w:val="009347A5"/>
    <w:rsid w:val="00934AA8"/>
    <w:rsid w:val="00935679"/>
    <w:rsid w:val="0093576E"/>
    <w:rsid w:val="00936B89"/>
    <w:rsid w:val="00937377"/>
    <w:rsid w:val="0094019B"/>
    <w:rsid w:val="009414CA"/>
    <w:rsid w:val="00941ED4"/>
    <w:rsid w:val="00941FD4"/>
    <w:rsid w:val="00943ECE"/>
    <w:rsid w:val="00944A26"/>
    <w:rsid w:val="00945479"/>
    <w:rsid w:val="00946B10"/>
    <w:rsid w:val="00950317"/>
    <w:rsid w:val="00950EEA"/>
    <w:rsid w:val="009513DE"/>
    <w:rsid w:val="009520A7"/>
    <w:rsid w:val="009525DA"/>
    <w:rsid w:val="00952E9A"/>
    <w:rsid w:val="00953D6D"/>
    <w:rsid w:val="0095520E"/>
    <w:rsid w:val="0095556C"/>
    <w:rsid w:val="00955808"/>
    <w:rsid w:val="009565F7"/>
    <w:rsid w:val="00956C82"/>
    <w:rsid w:val="00964DB0"/>
    <w:rsid w:val="00965F88"/>
    <w:rsid w:val="00966363"/>
    <w:rsid w:val="009674E6"/>
    <w:rsid w:val="00970331"/>
    <w:rsid w:val="0097176B"/>
    <w:rsid w:val="0097194E"/>
    <w:rsid w:val="00971A90"/>
    <w:rsid w:val="00971C8D"/>
    <w:rsid w:val="00971D53"/>
    <w:rsid w:val="009729B9"/>
    <w:rsid w:val="00972C8B"/>
    <w:rsid w:val="00972D8C"/>
    <w:rsid w:val="00973FFE"/>
    <w:rsid w:val="00974AFB"/>
    <w:rsid w:val="00976C80"/>
    <w:rsid w:val="00977295"/>
    <w:rsid w:val="00977A01"/>
    <w:rsid w:val="0098125A"/>
    <w:rsid w:val="00984380"/>
    <w:rsid w:val="009854D0"/>
    <w:rsid w:val="00985AD0"/>
    <w:rsid w:val="0098678B"/>
    <w:rsid w:val="00986945"/>
    <w:rsid w:val="00986CC8"/>
    <w:rsid w:val="009904BC"/>
    <w:rsid w:val="0099077D"/>
    <w:rsid w:val="00991A52"/>
    <w:rsid w:val="00992A6D"/>
    <w:rsid w:val="009939CD"/>
    <w:rsid w:val="00995339"/>
    <w:rsid w:val="0099596B"/>
    <w:rsid w:val="009967E1"/>
    <w:rsid w:val="00997181"/>
    <w:rsid w:val="009973E6"/>
    <w:rsid w:val="009979FD"/>
    <w:rsid w:val="009A390E"/>
    <w:rsid w:val="009A3E22"/>
    <w:rsid w:val="009A4949"/>
    <w:rsid w:val="009A7941"/>
    <w:rsid w:val="009B06A5"/>
    <w:rsid w:val="009B0AB8"/>
    <w:rsid w:val="009B2795"/>
    <w:rsid w:val="009B295A"/>
    <w:rsid w:val="009B2AB7"/>
    <w:rsid w:val="009B3055"/>
    <w:rsid w:val="009B458D"/>
    <w:rsid w:val="009B51A8"/>
    <w:rsid w:val="009B5F98"/>
    <w:rsid w:val="009B7387"/>
    <w:rsid w:val="009B765E"/>
    <w:rsid w:val="009C00F6"/>
    <w:rsid w:val="009C01C1"/>
    <w:rsid w:val="009C0345"/>
    <w:rsid w:val="009C0478"/>
    <w:rsid w:val="009C367E"/>
    <w:rsid w:val="009C36B8"/>
    <w:rsid w:val="009C390B"/>
    <w:rsid w:val="009C417E"/>
    <w:rsid w:val="009C42B1"/>
    <w:rsid w:val="009C44E9"/>
    <w:rsid w:val="009C54CC"/>
    <w:rsid w:val="009C5649"/>
    <w:rsid w:val="009C6A8A"/>
    <w:rsid w:val="009D00A2"/>
    <w:rsid w:val="009D03F1"/>
    <w:rsid w:val="009D0D3D"/>
    <w:rsid w:val="009D1356"/>
    <w:rsid w:val="009D171F"/>
    <w:rsid w:val="009D17AB"/>
    <w:rsid w:val="009D188C"/>
    <w:rsid w:val="009D250D"/>
    <w:rsid w:val="009D615A"/>
    <w:rsid w:val="009D6406"/>
    <w:rsid w:val="009D72F9"/>
    <w:rsid w:val="009D7721"/>
    <w:rsid w:val="009D7EA9"/>
    <w:rsid w:val="009D7F96"/>
    <w:rsid w:val="009E002D"/>
    <w:rsid w:val="009E0235"/>
    <w:rsid w:val="009E0D64"/>
    <w:rsid w:val="009E14CC"/>
    <w:rsid w:val="009E16EA"/>
    <w:rsid w:val="009E20EA"/>
    <w:rsid w:val="009E21A8"/>
    <w:rsid w:val="009E3883"/>
    <w:rsid w:val="009E3BEE"/>
    <w:rsid w:val="009E4CAB"/>
    <w:rsid w:val="009E4E71"/>
    <w:rsid w:val="009E56C1"/>
    <w:rsid w:val="009E5E5E"/>
    <w:rsid w:val="009E7CB8"/>
    <w:rsid w:val="009F0152"/>
    <w:rsid w:val="009F0CD9"/>
    <w:rsid w:val="009F1A4A"/>
    <w:rsid w:val="009F1B74"/>
    <w:rsid w:val="009F365D"/>
    <w:rsid w:val="009F5086"/>
    <w:rsid w:val="009F5295"/>
    <w:rsid w:val="009F6522"/>
    <w:rsid w:val="009F6834"/>
    <w:rsid w:val="009F77B6"/>
    <w:rsid w:val="00A00749"/>
    <w:rsid w:val="00A00B75"/>
    <w:rsid w:val="00A00FD7"/>
    <w:rsid w:val="00A015B2"/>
    <w:rsid w:val="00A01707"/>
    <w:rsid w:val="00A0290B"/>
    <w:rsid w:val="00A033C3"/>
    <w:rsid w:val="00A04402"/>
    <w:rsid w:val="00A04CB1"/>
    <w:rsid w:val="00A1029A"/>
    <w:rsid w:val="00A106CA"/>
    <w:rsid w:val="00A10BD7"/>
    <w:rsid w:val="00A11514"/>
    <w:rsid w:val="00A116A4"/>
    <w:rsid w:val="00A13DEC"/>
    <w:rsid w:val="00A14105"/>
    <w:rsid w:val="00A148A5"/>
    <w:rsid w:val="00A14C52"/>
    <w:rsid w:val="00A1524B"/>
    <w:rsid w:val="00A16338"/>
    <w:rsid w:val="00A17B64"/>
    <w:rsid w:val="00A17D7B"/>
    <w:rsid w:val="00A20054"/>
    <w:rsid w:val="00A2341A"/>
    <w:rsid w:val="00A2451F"/>
    <w:rsid w:val="00A248B3"/>
    <w:rsid w:val="00A24DB0"/>
    <w:rsid w:val="00A25B53"/>
    <w:rsid w:val="00A2616A"/>
    <w:rsid w:val="00A26764"/>
    <w:rsid w:val="00A31168"/>
    <w:rsid w:val="00A31577"/>
    <w:rsid w:val="00A31852"/>
    <w:rsid w:val="00A31F14"/>
    <w:rsid w:val="00A33522"/>
    <w:rsid w:val="00A3364B"/>
    <w:rsid w:val="00A33EAD"/>
    <w:rsid w:val="00A340BA"/>
    <w:rsid w:val="00A34BE0"/>
    <w:rsid w:val="00A362FB"/>
    <w:rsid w:val="00A36413"/>
    <w:rsid w:val="00A374B5"/>
    <w:rsid w:val="00A37C5A"/>
    <w:rsid w:val="00A4142F"/>
    <w:rsid w:val="00A42015"/>
    <w:rsid w:val="00A4438C"/>
    <w:rsid w:val="00A44618"/>
    <w:rsid w:val="00A44A9E"/>
    <w:rsid w:val="00A4630B"/>
    <w:rsid w:val="00A466B2"/>
    <w:rsid w:val="00A46E5B"/>
    <w:rsid w:val="00A47925"/>
    <w:rsid w:val="00A502A8"/>
    <w:rsid w:val="00A50715"/>
    <w:rsid w:val="00A5128F"/>
    <w:rsid w:val="00A515F5"/>
    <w:rsid w:val="00A53703"/>
    <w:rsid w:val="00A538EA"/>
    <w:rsid w:val="00A53DAF"/>
    <w:rsid w:val="00A541F2"/>
    <w:rsid w:val="00A54921"/>
    <w:rsid w:val="00A56C30"/>
    <w:rsid w:val="00A578B7"/>
    <w:rsid w:val="00A60EE9"/>
    <w:rsid w:val="00A612E8"/>
    <w:rsid w:val="00A6134B"/>
    <w:rsid w:val="00A61383"/>
    <w:rsid w:val="00A61A0A"/>
    <w:rsid w:val="00A6245F"/>
    <w:rsid w:val="00A650B4"/>
    <w:rsid w:val="00A65B84"/>
    <w:rsid w:val="00A66827"/>
    <w:rsid w:val="00A67310"/>
    <w:rsid w:val="00A678A9"/>
    <w:rsid w:val="00A700A8"/>
    <w:rsid w:val="00A70A14"/>
    <w:rsid w:val="00A72BBB"/>
    <w:rsid w:val="00A72EF9"/>
    <w:rsid w:val="00A738C2"/>
    <w:rsid w:val="00A740C5"/>
    <w:rsid w:val="00A763CE"/>
    <w:rsid w:val="00A76575"/>
    <w:rsid w:val="00A7713E"/>
    <w:rsid w:val="00A77318"/>
    <w:rsid w:val="00A77781"/>
    <w:rsid w:val="00A800B2"/>
    <w:rsid w:val="00A810EF"/>
    <w:rsid w:val="00A81D44"/>
    <w:rsid w:val="00A81D83"/>
    <w:rsid w:val="00A82958"/>
    <w:rsid w:val="00A83FD8"/>
    <w:rsid w:val="00A83FEA"/>
    <w:rsid w:val="00A8566F"/>
    <w:rsid w:val="00A8667F"/>
    <w:rsid w:val="00A90393"/>
    <w:rsid w:val="00A92639"/>
    <w:rsid w:val="00A92B33"/>
    <w:rsid w:val="00A92F90"/>
    <w:rsid w:val="00A939C7"/>
    <w:rsid w:val="00A9485D"/>
    <w:rsid w:val="00A963C1"/>
    <w:rsid w:val="00A96E33"/>
    <w:rsid w:val="00A97AF7"/>
    <w:rsid w:val="00AA330B"/>
    <w:rsid w:val="00AA47BF"/>
    <w:rsid w:val="00AA51B5"/>
    <w:rsid w:val="00AA5377"/>
    <w:rsid w:val="00AA5BFF"/>
    <w:rsid w:val="00AA71E5"/>
    <w:rsid w:val="00AA7258"/>
    <w:rsid w:val="00AA7547"/>
    <w:rsid w:val="00AA7AF9"/>
    <w:rsid w:val="00AB04EA"/>
    <w:rsid w:val="00AB0ABC"/>
    <w:rsid w:val="00AB0FC0"/>
    <w:rsid w:val="00AB1A0B"/>
    <w:rsid w:val="00AB20B8"/>
    <w:rsid w:val="00AB4F91"/>
    <w:rsid w:val="00AB5AE6"/>
    <w:rsid w:val="00AB6297"/>
    <w:rsid w:val="00AB6476"/>
    <w:rsid w:val="00AB7B88"/>
    <w:rsid w:val="00AC00A8"/>
    <w:rsid w:val="00AC1054"/>
    <w:rsid w:val="00AC4260"/>
    <w:rsid w:val="00AC477D"/>
    <w:rsid w:val="00AC52D5"/>
    <w:rsid w:val="00AC5369"/>
    <w:rsid w:val="00AC53C4"/>
    <w:rsid w:val="00AC5ADE"/>
    <w:rsid w:val="00AC644A"/>
    <w:rsid w:val="00AC7F1F"/>
    <w:rsid w:val="00AD0C97"/>
    <w:rsid w:val="00AD233E"/>
    <w:rsid w:val="00AD36A5"/>
    <w:rsid w:val="00AD3AB7"/>
    <w:rsid w:val="00AD4AC9"/>
    <w:rsid w:val="00AD4B14"/>
    <w:rsid w:val="00AD518A"/>
    <w:rsid w:val="00AD5A76"/>
    <w:rsid w:val="00AD6C26"/>
    <w:rsid w:val="00AD6E86"/>
    <w:rsid w:val="00AD6E8C"/>
    <w:rsid w:val="00AD708C"/>
    <w:rsid w:val="00AE0638"/>
    <w:rsid w:val="00AE07B4"/>
    <w:rsid w:val="00AE1A38"/>
    <w:rsid w:val="00AE1B37"/>
    <w:rsid w:val="00AE2B55"/>
    <w:rsid w:val="00AE2DC4"/>
    <w:rsid w:val="00AE2FCF"/>
    <w:rsid w:val="00AE3201"/>
    <w:rsid w:val="00AE392F"/>
    <w:rsid w:val="00AE3EEC"/>
    <w:rsid w:val="00AE4858"/>
    <w:rsid w:val="00AE4F24"/>
    <w:rsid w:val="00AE6EF6"/>
    <w:rsid w:val="00AF046F"/>
    <w:rsid w:val="00AF1016"/>
    <w:rsid w:val="00AF2C3B"/>
    <w:rsid w:val="00AF55BA"/>
    <w:rsid w:val="00AF594F"/>
    <w:rsid w:val="00AF61B0"/>
    <w:rsid w:val="00AF6876"/>
    <w:rsid w:val="00AF7888"/>
    <w:rsid w:val="00AF7A11"/>
    <w:rsid w:val="00B000A0"/>
    <w:rsid w:val="00B00A02"/>
    <w:rsid w:val="00B01147"/>
    <w:rsid w:val="00B01B1F"/>
    <w:rsid w:val="00B02173"/>
    <w:rsid w:val="00B04FE4"/>
    <w:rsid w:val="00B059A4"/>
    <w:rsid w:val="00B05A6A"/>
    <w:rsid w:val="00B05B64"/>
    <w:rsid w:val="00B1237B"/>
    <w:rsid w:val="00B12628"/>
    <w:rsid w:val="00B1380F"/>
    <w:rsid w:val="00B13CE5"/>
    <w:rsid w:val="00B13F66"/>
    <w:rsid w:val="00B14C93"/>
    <w:rsid w:val="00B168EE"/>
    <w:rsid w:val="00B16A91"/>
    <w:rsid w:val="00B16BD8"/>
    <w:rsid w:val="00B1797F"/>
    <w:rsid w:val="00B17A7F"/>
    <w:rsid w:val="00B202D2"/>
    <w:rsid w:val="00B20CD6"/>
    <w:rsid w:val="00B21135"/>
    <w:rsid w:val="00B2118C"/>
    <w:rsid w:val="00B21436"/>
    <w:rsid w:val="00B2255B"/>
    <w:rsid w:val="00B22AC5"/>
    <w:rsid w:val="00B22DB5"/>
    <w:rsid w:val="00B233ED"/>
    <w:rsid w:val="00B243EA"/>
    <w:rsid w:val="00B24879"/>
    <w:rsid w:val="00B25B5D"/>
    <w:rsid w:val="00B26054"/>
    <w:rsid w:val="00B26878"/>
    <w:rsid w:val="00B27CBF"/>
    <w:rsid w:val="00B312EF"/>
    <w:rsid w:val="00B3262D"/>
    <w:rsid w:val="00B32906"/>
    <w:rsid w:val="00B33075"/>
    <w:rsid w:val="00B34EF8"/>
    <w:rsid w:val="00B353FD"/>
    <w:rsid w:val="00B354B2"/>
    <w:rsid w:val="00B356F8"/>
    <w:rsid w:val="00B35FCF"/>
    <w:rsid w:val="00B3630B"/>
    <w:rsid w:val="00B4148A"/>
    <w:rsid w:val="00B41D4E"/>
    <w:rsid w:val="00B4336E"/>
    <w:rsid w:val="00B433B1"/>
    <w:rsid w:val="00B4361B"/>
    <w:rsid w:val="00B43BB1"/>
    <w:rsid w:val="00B4400F"/>
    <w:rsid w:val="00B442AA"/>
    <w:rsid w:val="00B443B8"/>
    <w:rsid w:val="00B44426"/>
    <w:rsid w:val="00B45169"/>
    <w:rsid w:val="00B45252"/>
    <w:rsid w:val="00B458FF"/>
    <w:rsid w:val="00B46060"/>
    <w:rsid w:val="00B4643B"/>
    <w:rsid w:val="00B46FAC"/>
    <w:rsid w:val="00B473D3"/>
    <w:rsid w:val="00B5059B"/>
    <w:rsid w:val="00B50D7B"/>
    <w:rsid w:val="00B51442"/>
    <w:rsid w:val="00B51EB2"/>
    <w:rsid w:val="00B52347"/>
    <w:rsid w:val="00B54264"/>
    <w:rsid w:val="00B5640F"/>
    <w:rsid w:val="00B5705D"/>
    <w:rsid w:val="00B57C6F"/>
    <w:rsid w:val="00B602D3"/>
    <w:rsid w:val="00B60934"/>
    <w:rsid w:val="00B6151F"/>
    <w:rsid w:val="00B616BF"/>
    <w:rsid w:val="00B628AD"/>
    <w:rsid w:val="00B6348E"/>
    <w:rsid w:val="00B63D57"/>
    <w:rsid w:val="00B6498A"/>
    <w:rsid w:val="00B65464"/>
    <w:rsid w:val="00B65B92"/>
    <w:rsid w:val="00B6751D"/>
    <w:rsid w:val="00B67900"/>
    <w:rsid w:val="00B67A40"/>
    <w:rsid w:val="00B67AAA"/>
    <w:rsid w:val="00B67BDA"/>
    <w:rsid w:val="00B73951"/>
    <w:rsid w:val="00B73DC9"/>
    <w:rsid w:val="00B73DE6"/>
    <w:rsid w:val="00B75F17"/>
    <w:rsid w:val="00B763A3"/>
    <w:rsid w:val="00B803CC"/>
    <w:rsid w:val="00B80582"/>
    <w:rsid w:val="00B80BB7"/>
    <w:rsid w:val="00B81358"/>
    <w:rsid w:val="00B84FD1"/>
    <w:rsid w:val="00B853DF"/>
    <w:rsid w:val="00B86022"/>
    <w:rsid w:val="00B86434"/>
    <w:rsid w:val="00B87DFD"/>
    <w:rsid w:val="00B900FB"/>
    <w:rsid w:val="00B9243A"/>
    <w:rsid w:val="00B928C2"/>
    <w:rsid w:val="00B93061"/>
    <w:rsid w:val="00B93CF1"/>
    <w:rsid w:val="00B94B6F"/>
    <w:rsid w:val="00B97A67"/>
    <w:rsid w:val="00B97C0B"/>
    <w:rsid w:val="00BA0C00"/>
    <w:rsid w:val="00BA0D30"/>
    <w:rsid w:val="00BA0F8C"/>
    <w:rsid w:val="00BA13C9"/>
    <w:rsid w:val="00BA1A00"/>
    <w:rsid w:val="00BA398E"/>
    <w:rsid w:val="00BA3CF4"/>
    <w:rsid w:val="00BA424A"/>
    <w:rsid w:val="00BA470E"/>
    <w:rsid w:val="00BA6764"/>
    <w:rsid w:val="00BA6EEA"/>
    <w:rsid w:val="00BA7D03"/>
    <w:rsid w:val="00BA7F73"/>
    <w:rsid w:val="00BB04C6"/>
    <w:rsid w:val="00BB0B37"/>
    <w:rsid w:val="00BB0B3F"/>
    <w:rsid w:val="00BB138A"/>
    <w:rsid w:val="00BB1CCE"/>
    <w:rsid w:val="00BB500E"/>
    <w:rsid w:val="00BB589D"/>
    <w:rsid w:val="00BB5B8B"/>
    <w:rsid w:val="00BB632A"/>
    <w:rsid w:val="00BB6519"/>
    <w:rsid w:val="00BC0650"/>
    <w:rsid w:val="00BC1A3C"/>
    <w:rsid w:val="00BC2781"/>
    <w:rsid w:val="00BC4268"/>
    <w:rsid w:val="00BC441A"/>
    <w:rsid w:val="00BC5381"/>
    <w:rsid w:val="00BC5484"/>
    <w:rsid w:val="00BC593A"/>
    <w:rsid w:val="00BC6CFA"/>
    <w:rsid w:val="00BC7A5A"/>
    <w:rsid w:val="00BC7DFB"/>
    <w:rsid w:val="00BD049F"/>
    <w:rsid w:val="00BD0F64"/>
    <w:rsid w:val="00BD19D5"/>
    <w:rsid w:val="00BD1D6F"/>
    <w:rsid w:val="00BD2B27"/>
    <w:rsid w:val="00BD34C6"/>
    <w:rsid w:val="00BD3836"/>
    <w:rsid w:val="00BD5973"/>
    <w:rsid w:val="00BD6BD4"/>
    <w:rsid w:val="00BE053D"/>
    <w:rsid w:val="00BE1A40"/>
    <w:rsid w:val="00BE2685"/>
    <w:rsid w:val="00BE2FB2"/>
    <w:rsid w:val="00BE3F41"/>
    <w:rsid w:val="00BE505E"/>
    <w:rsid w:val="00BE5108"/>
    <w:rsid w:val="00BE70D9"/>
    <w:rsid w:val="00BE718B"/>
    <w:rsid w:val="00BE7510"/>
    <w:rsid w:val="00BE7F75"/>
    <w:rsid w:val="00BF03B0"/>
    <w:rsid w:val="00BF058F"/>
    <w:rsid w:val="00BF0FE7"/>
    <w:rsid w:val="00BF1F4A"/>
    <w:rsid w:val="00BF295E"/>
    <w:rsid w:val="00BF39C0"/>
    <w:rsid w:val="00BF3D22"/>
    <w:rsid w:val="00BF3ECF"/>
    <w:rsid w:val="00BF5A3D"/>
    <w:rsid w:val="00BF5C62"/>
    <w:rsid w:val="00BF6A94"/>
    <w:rsid w:val="00BF6B22"/>
    <w:rsid w:val="00BF7511"/>
    <w:rsid w:val="00BF783D"/>
    <w:rsid w:val="00C04ACB"/>
    <w:rsid w:val="00C10751"/>
    <w:rsid w:val="00C111AE"/>
    <w:rsid w:val="00C11C97"/>
    <w:rsid w:val="00C11CC5"/>
    <w:rsid w:val="00C120CD"/>
    <w:rsid w:val="00C1246D"/>
    <w:rsid w:val="00C1397C"/>
    <w:rsid w:val="00C15E3E"/>
    <w:rsid w:val="00C16389"/>
    <w:rsid w:val="00C16A05"/>
    <w:rsid w:val="00C17222"/>
    <w:rsid w:val="00C203B0"/>
    <w:rsid w:val="00C20C4C"/>
    <w:rsid w:val="00C2100F"/>
    <w:rsid w:val="00C21AEA"/>
    <w:rsid w:val="00C23E4F"/>
    <w:rsid w:val="00C24733"/>
    <w:rsid w:val="00C2475E"/>
    <w:rsid w:val="00C25CD7"/>
    <w:rsid w:val="00C2677A"/>
    <w:rsid w:val="00C270BC"/>
    <w:rsid w:val="00C315B3"/>
    <w:rsid w:val="00C31D85"/>
    <w:rsid w:val="00C3253A"/>
    <w:rsid w:val="00C33630"/>
    <w:rsid w:val="00C33D87"/>
    <w:rsid w:val="00C33E50"/>
    <w:rsid w:val="00C3486E"/>
    <w:rsid w:val="00C34970"/>
    <w:rsid w:val="00C34AAC"/>
    <w:rsid w:val="00C3545E"/>
    <w:rsid w:val="00C35E00"/>
    <w:rsid w:val="00C35E97"/>
    <w:rsid w:val="00C36F18"/>
    <w:rsid w:val="00C3723D"/>
    <w:rsid w:val="00C40451"/>
    <w:rsid w:val="00C4099F"/>
    <w:rsid w:val="00C41212"/>
    <w:rsid w:val="00C43152"/>
    <w:rsid w:val="00C440B1"/>
    <w:rsid w:val="00C4493E"/>
    <w:rsid w:val="00C45F56"/>
    <w:rsid w:val="00C45F6C"/>
    <w:rsid w:val="00C46727"/>
    <w:rsid w:val="00C50769"/>
    <w:rsid w:val="00C50952"/>
    <w:rsid w:val="00C50E8B"/>
    <w:rsid w:val="00C51068"/>
    <w:rsid w:val="00C51BEC"/>
    <w:rsid w:val="00C52CE6"/>
    <w:rsid w:val="00C539CA"/>
    <w:rsid w:val="00C53E1D"/>
    <w:rsid w:val="00C54EDB"/>
    <w:rsid w:val="00C54F3E"/>
    <w:rsid w:val="00C56535"/>
    <w:rsid w:val="00C568C9"/>
    <w:rsid w:val="00C57C03"/>
    <w:rsid w:val="00C57C4D"/>
    <w:rsid w:val="00C607B4"/>
    <w:rsid w:val="00C60DED"/>
    <w:rsid w:val="00C61C9E"/>
    <w:rsid w:val="00C62024"/>
    <w:rsid w:val="00C62CB6"/>
    <w:rsid w:val="00C635C6"/>
    <w:rsid w:val="00C64847"/>
    <w:rsid w:val="00C665F5"/>
    <w:rsid w:val="00C667E1"/>
    <w:rsid w:val="00C6781A"/>
    <w:rsid w:val="00C7170E"/>
    <w:rsid w:val="00C72527"/>
    <w:rsid w:val="00C748BF"/>
    <w:rsid w:val="00C75EC1"/>
    <w:rsid w:val="00C80241"/>
    <w:rsid w:val="00C818F1"/>
    <w:rsid w:val="00C819AD"/>
    <w:rsid w:val="00C819D5"/>
    <w:rsid w:val="00C81B5B"/>
    <w:rsid w:val="00C820B4"/>
    <w:rsid w:val="00C820DE"/>
    <w:rsid w:val="00C82450"/>
    <w:rsid w:val="00C825C7"/>
    <w:rsid w:val="00C825EE"/>
    <w:rsid w:val="00C82D53"/>
    <w:rsid w:val="00C833C8"/>
    <w:rsid w:val="00C837A4"/>
    <w:rsid w:val="00C84EBC"/>
    <w:rsid w:val="00C85263"/>
    <w:rsid w:val="00C853CE"/>
    <w:rsid w:val="00C86D9A"/>
    <w:rsid w:val="00C86DF1"/>
    <w:rsid w:val="00C9021A"/>
    <w:rsid w:val="00C904C6"/>
    <w:rsid w:val="00C9050E"/>
    <w:rsid w:val="00C906E7"/>
    <w:rsid w:val="00C90CEA"/>
    <w:rsid w:val="00C914D8"/>
    <w:rsid w:val="00C91FE7"/>
    <w:rsid w:val="00C9248E"/>
    <w:rsid w:val="00C930CC"/>
    <w:rsid w:val="00C931F9"/>
    <w:rsid w:val="00C932A0"/>
    <w:rsid w:val="00C9362C"/>
    <w:rsid w:val="00C93D39"/>
    <w:rsid w:val="00C94A14"/>
    <w:rsid w:val="00C95F73"/>
    <w:rsid w:val="00C96B7B"/>
    <w:rsid w:val="00C96E64"/>
    <w:rsid w:val="00C96F04"/>
    <w:rsid w:val="00C978E1"/>
    <w:rsid w:val="00C979A4"/>
    <w:rsid w:val="00CA0A11"/>
    <w:rsid w:val="00CA154F"/>
    <w:rsid w:val="00CA278B"/>
    <w:rsid w:val="00CA33DF"/>
    <w:rsid w:val="00CA4130"/>
    <w:rsid w:val="00CA4348"/>
    <w:rsid w:val="00CA53E7"/>
    <w:rsid w:val="00CA577F"/>
    <w:rsid w:val="00CA6BB2"/>
    <w:rsid w:val="00CA70CA"/>
    <w:rsid w:val="00CA7E21"/>
    <w:rsid w:val="00CB0AC8"/>
    <w:rsid w:val="00CB0CF7"/>
    <w:rsid w:val="00CB0E54"/>
    <w:rsid w:val="00CB0EEC"/>
    <w:rsid w:val="00CB22A3"/>
    <w:rsid w:val="00CB25B0"/>
    <w:rsid w:val="00CB2B10"/>
    <w:rsid w:val="00CB2CB7"/>
    <w:rsid w:val="00CB3651"/>
    <w:rsid w:val="00CB3B15"/>
    <w:rsid w:val="00CB6943"/>
    <w:rsid w:val="00CB76A1"/>
    <w:rsid w:val="00CC0CEA"/>
    <w:rsid w:val="00CC3B5A"/>
    <w:rsid w:val="00CC4D52"/>
    <w:rsid w:val="00CC4D8F"/>
    <w:rsid w:val="00CC519F"/>
    <w:rsid w:val="00CC669A"/>
    <w:rsid w:val="00CD106A"/>
    <w:rsid w:val="00CD156F"/>
    <w:rsid w:val="00CD35FC"/>
    <w:rsid w:val="00CD47C9"/>
    <w:rsid w:val="00CD6447"/>
    <w:rsid w:val="00CD6EB0"/>
    <w:rsid w:val="00CD70D3"/>
    <w:rsid w:val="00CE00B4"/>
    <w:rsid w:val="00CE062B"/>
    <w:rsid w:val="00CE4443"/>
    <w:rsid w:val="00CE4D6F"/>
    <w:rsid w:val="00CE4F83"/>
    <w:rsid w:val="00CE6813"/>
    <w:rsid w:val="00CE7569"/>
    <w:rsid w:val="00CF1069"/>
    <w:rsid w:val="00CF1A22"/>
    <w:rsid w:val="00CF3D4A"/>
    <w:rsid w:val="00CF3F75"/>
    <w:rsid w:val="00CF5692"/>
    <w:rsid w:val="00CF5745"/>
    <w:rsid w:val="00CF5A11"/>
    <w:rsid w:val="00CF701E"/>
    <w:rsid w:val="00CF7525"/>
    <w:rsid w:val="00D00BC6"/>
    <w:rsid w:val="00D00E6F"/>
    <w:rsid w:val="00D01824"/>
    <w:rsid w:val="00D03027"/>
    <w:rsid w:val="00D03885"/>
    <w:rsid w:val="00D04009"/>
    <w:rsid w:val="00D04433"/>
    <w:rsid w:val="00D04A7D"/>
    <w:rsid w:val="00D059A5"/>
    <w:rsid w:val="00D05C81"/>
    <w:rsid w:val="00D07305"/>
    <w:rsid w:val="00D10505"/>
    <w:rsid w:val="00D10738"/>
    <w:rsid w:val="00D10944"/>
    <w:rsid w:val="00D1185C"/>
    <w:rsid w:val="00D12407"/>
    <w:rsid w:val="00D12609"/>
    <w:rsid w:val="00D12A0A"/>
    <w:rsid w:val="00D14B8F"/>
    <w:rsid w:val="00D15957"/>
    <w:rsid w:val="00D159B1"/>
    <w:rsid w:val="00D16468"/>
    <w:rsid w:val="00D16DD7"/>
    <w:rsid w:val="00D17717"/>
    <w:rsid w:val="00D17AF5"/>
    <w:rsid w:val="00D20833"/>
    <w:rsid w:val="00D20960"/>
    <w:rsid w:val="00D23EC4"/>
    <w:rsid w:val="00D23EF5"/>
    <w:rsid w:val="00D251CC"/>
    <w:rsid w:val="00D251DE"/>
    <w:rsid w:val="00D2527C"/>
    <w:rsid w:val="00D27529"/>
    <w:rsid w:val="00D30313"/>
    <w:rsid w:val="00D3164B"/>
    <w:rsid w:val="00D316CD"/>
    <w:rsid w:val="00D318C2"/>
    <w:rsid w:val="00D31AAC"/>
    <w:rsid w:val="00D31DBC"/>
    <w:rsid w:val="00D32FAF"/>
    <w:rsid w:val="00D336BC"/>
    <w:rsid w:val="00D3469E"/>
    <w:rsid w:val="00D35908"/>
    <w:rsid w:val="00D35CB3"/>
    <w:rsid w:val="00D35CC6"/>
    <w:rsid w:val="00D376AB"/>
    <w:rsid w:val="00D42CDD"/>
    <w:rsid w:val="00D42D76"/>
    <w:rsid w:val="00D43274"/>
    <w:rsid w:val="00D436D9"/>
    <w:rsid w:val="00D43FC9"/>
    <w:rsid w:val="00D44710"/>
    <w:rsid w:val="00D4490C"/>
    <w:rsid w:val="00D45761"/>
    <w:rsid w:val="00D45ED4"/>
    <w:rsid w:val="00D465AE"/>
    <w:rsid w:val="00D466AB"/>
    <w:rsid w:val="00D476D1"/>
    <w:rsid w:val="00D4797B"/>
    <w:rsid w:val="00D505F9"/>
    <w:rsid w:val="00D50C22"/>
    <w:rsid w:val="00D518B1"/>
    <w:rsid w:val="00D520C1"/>
    <w:rsid w:val="00D52503"/>
    <w:rsid w:val="00D52920"/>
    <w:rsid w:val="00D52AF9"/>
    <w:rsid w:val="00D54662"/>
    <w:rsid w:val="00D5501A"/>
    <w:rsid w:val="00D560D6"/>
    <w:rsid w:val="00D576A7"/>
    <w:rsid w:val="00D60518"/>
    <w:rsid w:val="00D61BF2"/>
    <w:rsid w:val="00D62193"/>
    <w:rsid w:val="00D62F81"/>
    <w:rsid w:val="00D64F52"/>
    <w:rsid w:val="00D657DC"/>
    <w:rsid w:val="00D66902"/>
    <w:rsid w:val="00D67124"/>
    <w:rsid w:val="00D70F03"/>
    <w:rsid w:val="00D71362"/>
    <w:rsid w:val="00D71DAB"/>
    <w:rsid w:val="00D73481"/>
    <w:rsid w:val="00D7383B"/>
    <w:rsid w:val="00D76151"/>
    <w:rsid w:val="00D77083"/>
    <w:rsid w:val="00D770F4"/>
    <w:rsid w:val="00D774BF"/>
    <w:rsid w:val="00D77B7A"/>
    <w:rsid w:val="00D807E0"/>
    <w:rsid w:val="00D80DA3"/>
    <w:rsid w:val="00D811FE"/>
    <w:rsid w:val="00D81382"/>
    <w:rsid w:val="00D81C94"/>
    <w:rsid w:val="00D824A3"/>
    <w:rsid w:val="00D825D8"/>
    <w:rsid w:val="00D83806"/>
    <w:rsid w:val="00D84B60"/>
    <w:rsid w:val="00D85BC0"/>
    <w:rsid w:val="00D85C68"/>
    <w:rsid w:val="00D9011D"/>
    <w:rsid w:val="00D90382"/>
    <w:rsid w:val="00D90EC5"/>
    <w:rsid w:val="00D914F4"/>
    <w:rsid w:val="00D918AC"/>
    <w:rsid w:val="00D918E3"/>
    <w:rsid w:val="00D91A61"/>
    <w:rsid w:val="00D91CC3"/>
    <w:rsid w:val="00D93AE2"/>
    <w:rsid w:val="00D95535"/>
    <w:rsid w:val="00D95B5E"/>
    <w:rsid w:val="00D95D3D"/>
    <w:rsid w:val="00D95E38"/>
    <w:rsid w:val="00D96BA9"/>
    <w:rsid w:val="00DA1565"/>
    <w:rsid w:val="00DA273B"/>
    <w:rsid w:val="00DA2A21"/>
    <w:rsid w:val="00DA2E10"/>
    <w:rsid w:val="00DA428D"/>
    <w:rsid w:val="00DA5008"/>
    <w:rsid w:val="00DA6076"/>
    <w:rsid w:val="00DA7834"/>
    <w:rsid w:val="00DA79A2"/>
    <w:rsid w:val="00DB08B7"/>
    <w:rsid w:val="00DB0DCC"/>
    <w:rsid w:val="00DB2255"/>
    <w:rsid w:val="00DB4E1D"/>
    <w:rsid w:val="00DB5F9B"/>
    <w:rsid w:val="00DB6056"/>
    <w:rsid w:val="00DC1C24"/>
    <w:rsid w:val="00DC1CBD"/>
    <w:rsid w:val="00DC245C"/>
    <w:rsid w:val="00DC2995"/>
    <w:rsid w:val="00DC2B1C"/>
    <w:rsid w:val="00DC2F16"/>
    <w:rsid w:val="00DC3A12"/>
    <w:rsid w:val="00DC495E"/>
    <w:rsid w:val="00DC531C"/>
    <w:rsid w:val="00DC5A17"/>
    <w:rsid w:val="00DC61AA"/>
    <w:rsid w:val="00DD13DB"/>
    <w:rsid w:val="00DD3113"/>
    <w:rsid w:val="00DD3621"/>
    <w:rsid w:val="00DD49E9"/>
    <w:rsid w:val="00DD51E7"/>
    <w:rsid w:val="00DD5466"/>
    <w:rsid w:val="00DD5A8E"/>
    <w:rsid w:val="00DD5E84"/>
    <w:rsid w:val="00DD62D8"/>
    <w:rsid w:val="00DD7494"/>
    <w:rsid w:val="00DE0D89"/>
    <w:rsid w:val="00DE1513"/>
    <w:rsid w:val="00DE2D19"/>
    <w:rsid w:val="00DE3CA9"/>
    <w:rsid w:val="00DE4D60"/>
    <w:rsid w:val="00DE52E7"/>
    <w:rsid w:val="00DE60D5"/>
    <w:rsid w:val="00DE75A2"/>
    <w:rsid w:val="00DE7C5F"/>
    <w:rsid w:val="00DE7F05"/>
    <w:rsid w:val="00DF0662"/>
    <w:rsid w:val="00DF0B74"/>
    <w:rsid w:val="00DF0C09"/>
    <w:rsid w:val="00DF210E"/>
    <w:rsid w:val="00DF26F8"/>
    <w:rsid w:val="00DF3EC1"/>
    <w:rsid w:val="00DF4049"/>
    <w:rsid w:val="00DF46F7"/>
    <w:rsid w:val="00DF529D"/>
    <w:rsid w:val="00DF52C1"/>
    <w:rsid w:val="00DF5464"/>
    <w:rsid w:val="00DF6B7F"/>
    <w:rsid w:val="00DF7164"/>
    <w:rsid w:val="00E014CF"/>
    <w:rsid w:val="00E02CE2"/>
    <w:rsid w:val="00E03521"/>
    <w:rsid w:val="00E03A87"/>
    <w:rsid w:val="00E04051"/>
    <w:rsid w:val="00E05B42"/>
    <w:rsid w:val="00E0631A"/>
    <w:rsid w:val="00E0732D"/>
    <w:rsid w:val="00E10CD0"/>
    <w:rsid w:val="00E11065"/>
    <w:rsid w:val="00E112DC"/>
    <w:rsid w:val="00E117B1"/>
    <w:rsid w:val="00E1465B"/>
    <w:rsid w:val="00E15154"/>
    <w:rsid w:val="00E164C2"/>
    <w:rsid w:val="00E165CA"/>
    <w:rsid w:val="00E2157D"/>
    <w:rsid w:val="00E22B76"/>
    <w:rsid w:val="00E22E7B"/>
    <w:rsid w:val="00E23EF0"/>
    <w:rsid w:val="00E243CB"/>
    <w:rsid w:val="00E26DD3"/>
    <w:rsid w:val="00E26E0E"/>
    <w:rsid w:val="00E27730"/>
    <w:rsid w:val="00E30A65"/>
    <w:rsid w:val="00E30EAC"/>
    <w:rsid w:val="00E32322"/>
    <w:rsid w:val="00E330AF"/>
    <w:rsid w:val="00E334BE"/>
    <w:rsid w:val="00E344F6"/>
    <w:rsid w:val="00E3454D"/>
    <w:rsid w:val="00E34AAA"/>
    <w:rsid w:val="00E359AF"/>
    <w:rsid w:val="00E35C85"/>
    <w:rsid w:val="00E35D1C"/>
    <w:rsid w:val="00E36774"/>
    <w:rsid w:val="00E3791E"/>
    <w:rsid w:val="00E37A61"/>
    <w:rsid w:val="00E37DB4"/>
    <w:rsid w:val="00E405A5"/>
    <w:rsid w:val="00E40FEB"/>
    <w:rsid w:val="00E41118"/>
    <w:rsid w:val="00E413D9"/>
    <w:rsid w:val="00E4293B"/>
    <w:rsid w:val="00E42D79"/>
    <w:rsid w:val="00E42F33"/>
    <w:rsid w:val="00E43734"/>
    <w:rsid w:val="00E43E5E"/>
    <w:rsid w:val="00E4754C"/>
    <w:rsid w:val="00E5006E"/>
    <w:rsid w:val="00E50EA0"/>
    <w:rsid w:val="00E5155D"/>
    <w:rsid w:val="00E519C3"/>
    <w:rsid w:val="00E525F7"/>
    <w:rsid w:val="00E52C19"/>
    <w:rsid w:val="00E52DF6"/>
    <w:rsid w:val="00E53DB7"/>
    <w:rsid w:val="00E554EB"/>
    <w:rsid w:val="00E55CE7"/>
    <w:rsid w:val="00E56AEA"/>
    <w:rsid w:val="00E60E1F"/>
    <w:rsid w:val="00E61005"/>
    <w:rsid w:val="00E614D2"/>
    <w:rsid w:val="00E61AE3"/>
    <w:rsid w:val="00E62326"/>
    <w:rsid w:val="00E64396"/>
    <w:rsid w:val="00E64EA9"/>
    <w:rsid w:val="00E6533E"/>
    <w:rsid w:val="00E65564"/>
    <w:rsid w:val="00E65E18"/>
    <w:rsid w:val="00E66ABE"/>
    <w:rsid w:val="00E6716A"/>
    <w:rsid w:val="00E672C2"/>
    <w:rsid w:val="00E67C86"/>
    <w:rsid w:val="00E7142B"/>
    <w:rsid w:val="00E726AB"/>
    <w:rsid w:val="00E751FE"/>
    <w:rsid w:val="00E752A9"/>
    <w:rsid w:val="00E7655D"/>
    <w:rsid w:val="00E77860"/>
    <w:rsid w:val="00E77FF4"/>
    <w:rsid w:val="00E81281"/>
    <w:rsid w:val="00E81301"/>
    <w:rsid w:val="00E81B2A"/>
    <w:rsid w:val="00E8492E"/>
    <w:rsid w:val="00E85589"/>
    <w:rsid w:val="00E85A9F"/>
    <w:rsid w:val="00E865EA"/>
    <w:rsid w:val="00E86C84"/>
    <w:rsid w:val="00E93A31"/>
    <w:rsid w:val="00E93AF6"/>
    <w:rsid w:val="00E93F72"/>
    <w:rsid w:val="00E94153"/>
    <w:rsid w:val="00E96FFC"/>
    <w:rsid w:val="00E97116"/>
    <w:rsid w:val="00E97B20"/>
    <w:rsid w:val="00E97BA8"/>
    <w:rsid w:val="00EA085D"/>
    <w:rsid w:val="00EA09ED"/>
    <w:rsid w:val="00EA2D11"/>
    <w:rsid w:val="00EA5CBF"/>
    <w:rsid w:val="00EA7491"/>
    <w:rsid w:val="00EB1432"/>
    <w:rsid w:val="00EB27AE"/>
    <w:rsid w:val="00EB27CC"/>
    <w:rsid w:val="00EB3554"/>
    <w:rsid w:val="00EB6F18"/>
    <w:rsid w:val="00EC0504"/>
    <w:rsid w:val="00EC11C8"/>
    <w:rsid w:val="00EC1D2B"/>
    <w:rsid w:val="00EC1FF5"/>
    <w:rsid w:val="00EC2404"/>
    <w:rsid w:val="00EC2A91"/>
    <w:rsid w:val="00EC3E97"/>
    <w:rsid w:val="00EC4054"/>
    <w:rsid w:val="00EC4CBD"/>
    <w:rsid w:val="00EC5C30"/>
    <w:rsid w:val="00EC6973"/>
    <w:rsid w:val="00EC7243"/>
    <w:rsid w:val="00EC79F5"/>
    <w:rsid w:val="00ED0350"/>
    <w:rsid w:val="00ED1BCA"/>
    <w:rsid w:val="00ED3918"/>
    <w:rsid w:val="00ED3D2C"/>
    <w:rsid w:val="00ED4092"/>
    <w:rsid w:val="00ED4711"/>
    <w:rsid w:val="00ED56AA"/>
    <w:rsid w:val="00ED596D"/>
    <w:rsid w:val="00EE2D27"/>
    <w:rsid w:val="00EE3631"/>
    <w:rsid w:val="00EE5F86"/>
    <w:rsid w:val="00EE77C0"/>
    <w:rsid w:val="00EF3B60"/>
    <w:rsid w:val="00EF4028"/>
    <w:rsid w:val="00EF411D"/>
    <w:rsid w:val="00EF4576"/>
    <w:rsid w:val="00EF4AEF"/>
    <w:rsid w:val="00EF51FC"/>
    <w:rsid w:val="00EF5700"/>
    <w:rsid w:val="00EF69A9"/>
    <w:rsid w:val="00EF6F09"/>
    <w:rsid w:val="00EF75F1"/>
    <w:rsid w:val="00F00F8D"/>
    <w:rsid w:val="00F016D6"/>
    <w:rsid w:val="00F02346"/>
    <w:rsid w:val="00F026D4"/>
    <w:rsid w:val="00F03560"/>
    <w:rsid w:val="00F04B52"/>
    <w:rsid w:val="00F0551F"/>
    <w:rsid w:val="00F06769"/>
    <w:rsid w:val="00F06B9E"/>
    <w:rsid w:val="00F06C8F"/>
    <w:rsid w:val="00F1028E"/>
    <w:rsid w:val="00F106D0"/>
    <w:rsid w:val="00F1118D"/>
    <w:rsid w:val="00F12DDD"/>
    <w:rsid w:val="00F14B97"/>
    <w:rsid w:val="00F16CCA"/>
    <w:rsid w:val="00F17352"/>
    <w:rsid w:val="00F17F73"/>
    <w:rsid w:val="00F20ABB"/>
    <w:rsid w:val="00F22646"/>
    <w:rsid w:val="00F22D42"/>
    <w:rsid w:val="00F231AD"/>
    <w:rsid w:val="00F23764"/>
    <w:rsid w:val="00F23A54"/>
    <w:rsid w:val="00F246BA"/>
    <w:rsid w:val="00F252DC"/>
    <w:rsid w:val="00F2664C"/>
    <w:rsid w:val="00F31394"/>
    <w:rsid w:val="00F323E6"/>
    <w:rsid w:val="00F32959"/>
    <w:rsid w:val="00F32EF6"/>
    <w:rsid w:val="00F33223"/>
    <w:rsid w:val="00F34EE0"/>
    <w:rsid w:val="00F35BD0"/>
    <w:rsid w:val="00F36C3B"/>
    <w:rsid w:val="00F37159"/>
    <w:rsid w:val="00F42728"/>
    <w:rsid w:val="00F432CB"/>
    <w:rsid w:val="00F43465"/>
    <w:rsid w:val="00F43A37"/>
    <w:rsid w:val="00F44FC0"/>
    <w:rsid w:val="00F45713"/>
    <w:rsid w:val="00F45EBC"/>
    <w:rsid w:val="00F47602"/>
    <w:rsid w:val="00F50085"/>
    <w:rsid w:val="00F5148B"/>
    <w:rsid w:val="00F51570"/>
    <w:rsid w:val="00F53203"/>
    <w:rsid w:val="00F53525"/>
    <w:rsid w:val="00F53FB3"/>
    <w:rsid w:val="00F54A40"/>
    <w:rsid w:val="00F5503F"/>
    <w:rsid w:val="00F551B6"/>
    <w:rsid w:val="00F55521"/>
    <w:rsid w:val="00F5651A"/>
    <w:rsid w:val="00F56A30"/>
    <w:rsid w:val="00F57EA8"/>
    <w:rsid w:val="00F60354"/>
    <w:rsid w:val="00F62B00"/>
    <w:rsid w:val="00F62F34"/>
    <w:rsid w:val="00F630B4"/>
    <w:rsid w:val="00F63A4E"/>
    <w:rsid w:val="00F63B39"/>
    <w:rsid w:val="00F63F41"/>
    <w:rsid w:val="00F6449E"/>
    <w:rsid w:val="00F67484"/>
    <w:rsid w:val="00F67A54"/>
    <w:rsid w:val="00F72C77"/>
    <w:rsid w:val="00F73BFD"/>
    <w:rsid w:val="00F73C38"/>
    <w:rsid w:val="00F73CC4"/>
    <w:rsid w:val="00F74973"/>
    <w:rsid w:val="00F74988"/>
    <w:rsid w:val="00F75420"/>
    <w:rsid w:val="00F75B4C"/>
    <w:rsid w:val="00F75E4C"/>
    <w:rsid w:val="00F76032"/>
    <w:rsid w:val="00F76987"/>
    <w:rsid w:val="00F76DC8"/>
    <w:rsid w:val="00F77066"/>
    <w:rsid w:val="00F77A45"/>
    <w:rsid w:val="00F80616"/>
    <w:rsid w:val="00F80773"/>
    <w:rsid w:val="00F80891"/>
    <w:rsid w:val="00F80B48"/>
    <w:rsid w:val="00F8196A"/>
    <w:rsid w:val="00F831BB"/>
    <w:rsid w:val="00F84667"/>
    <w:rsid w:val="00F85159"/>
    <w:rsid w:val="00F85757"/>
    <w:rsid w:val="00F858A5"/>
    <w:rsid w:val="00F858D8"/>
    <w:rsid w:val="00F85CD1"/>
    <w:rsid w:val="00F87314"/>
    <w:rsid w:val="00F90025"/>
    <w:rsid w:val="00F90B97"/>
    <w:rsid w:val="00F9103A"/>
    <w:rsid w:val="00F9144A"/>
    <w:rsid w:val="00F920A1"/>
    <w:rsid w:val="00F92503"/>
    <w:rsid w:val="00F927B0"/>
    <w:rsid w:val="00F92E44"/>
    <w:rsid w:val="00F9300E"/>
    <w:rsid w:val="00F9325D"/>
    <w:rsid w:val="00F9398F"/>
    <w:rsid w:val="00F93BDB"/>
    <w:rsid w:val="00F97864"/>
    <w:rsid w:val="00F979C7"/>
    <w:rsid w:val="00F97BE7"/>
    <w:rsid w:val="00FA0E00"/>
    <w:rsid w:val="00FA0F26"/>
    <w:rsid w:val="00FA1B37"/>
    <w:rsid w:val="00FA3A64"/>
    <w:rsid w:val="00FA4324"/>
    <w:rsid w:val="00FA439E"/>
    <w:rsid w:val="00FA51EA"/>
    <w:rsid w:val="00FA635B"/>
    <w:rsid w:val="00FB1439"/>
    <w:rsid w:val="00FB1501"/>
    <w:rsid w:val="00FB15D0"/>
    <w:rsid w:val="00FB1A86"/>
    <w:rsid w:val="00FB3F84"/>
    <w:rsid w:val="00FB40BC"/>
    <w:rsid w:val="00FB4B09"/>
    <w:rsid w:val="00FB7B26"/>
    <w:rsid w:val="00FC081B"/>
    <w:rsid w:val="00FC0E80"/>
    <w:rsid w:val="00FC32EF"/>
    <w:rsid w:val="00FC334B"/>
    <w:rsid w:val="00FC377A"/>
    <w:rsid w:val="00FC4072"/>
    <w:rsid w:val="00FC4348"/>
    <w:rsid w:val="00FC4CD0"/>
    <w:rsid w:val="00FC4FC7"/>
    <w:rsid w:val="00FC5088"/>
    <w:rsid w:val="00FC5AAA"/>
    <w:rsid w:val="00FC5AB6"/>
    <w:rsid w:val="00FC6084"/>
    <w:rsid w:val="00FC620B"/>
    <w:rsid w:val="00FC6953"/>
    <w:rsid w:val="00FC7599"/>
    <w:rsid w:val="00FD07DA"/>
    <w:rsid w:val="00FD134D"/>
    <w:rsid w:val="00FD1C4A"/>
    <w:rsid w:val="00FD1F65"/>
    <w:rsid w:val="00FD23E6"/>
    <w:rsid w:val="00FD2635"/>
    <w:rsid w:val="00FD3658"/>
    <w:rsid w:val="00FD4ADA"/>
    <w:rsid w:val="00FD528F"/>
    <w:rsid w:val="00FD534D"/>
    <w:rsid w:val="00FD541A"/>
    <w:rsid w:val="00FD7502"/>
    <w:rsid w:val="00FD7C54"/>
    <w:rsid w:val="00FE1AE4"/>
    <w:rsid w:val="00FE3123"/>
    <w:rsid w:val="00FE366D"/>
    <w:rsid w:val="00FE3AC2"/>
    <w:rsid w:val="00FE43A3"/>
    <w:rsid w:val="00FE5E29"/>
    <w:rsid w:val="00FE646F"/>
    <w:rsid w:val="00FE66B4"/>
    <w:rsid w:val="00FE7506"/>
    <w:rsid w:val="00FF0653"/>
    <w:rsid w:val="00FF082B"/>
    <w:rsid w:val="00FF13D3"/>
    <w:rsid w:val="00FF16AE"/>
    <w:rsid w:val="00FF17E9"/>
    <w:rsid w:val="00FF2960"/>
    <w:rsid w:val="00FF2FDA"/>
    <w:rsid w:val="00FF36C5"/>
    <w:rsid w:val="00FF3714"/>
    <w:rsid w:val="00FF3BC9"/>
    <w:rsid w:val="00FF3E54"/>
    <w:rsid w:val="00FF5760"/>
    <w:rsid w:val="00FF5823"/>
    <w:rsid w:val="00FF6002"/>
    <w:rsid w:val="00FF608E"/>
    <w:rsid w:val="00FF64B3"/>
    <w:rsid w:val="00FF7565"/>
    <w:rsid w:val="00FF7B7B"/>
    <w:rsid w:val="00FF7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4097"/>
    <o:shapelayout v:ext="edit">
      <o:idmap v:ext="edit" data="1"/>
    </o:shapelayout>
  </w:shapeDefaults>
  <w:decimalSymbol w:val="."/>
  <w:listSeparator w:val=","/>
  <w14:docId w14:val="5D5DE83F"/>
  <w15:chartTrackingRefBased/>
  <w15:docId w15:val="{87E28D94-F8EB-4D1F-8653-DE183BD5A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CCD"/>
    <w:rPr>
      <w:rFonts w:ascii="Book Antiqua" w:hAnsi="Book Antiqua"/>
      <w:szCs w:val="24"/>
      <w:lang w:val="en-US" w:eastAsia="en-US"/>
    </w:rPr>
  </w:style>
  <w:style w:type="paragraph" w:styleId="Heading1">
    <w:name w:val="heading 1"/>
    <w:aliases w:val="gv_Heading 1,h1,DOC_HEADER1,H1,H11,h11,H12,h12,H13,h13,H14,h14,H15,h15,H16,h16,H111,h111,H121,h121,H131,h131,H141,h141,H151,h151,H17,h17,H112,h112,H122,h122,H132,h132,H142,h142,H152,h152,H18,h18,H113,h113,H123,h123,H133,h133,H143,h143,H153"/>
    <w:basedOn w:val="Normal"/>
    <w:next w:val="Normal"/>
    <w:link w:val="Heading1Char"/>
    <w:qFormat/>
    <w:rsid w:val="0035685E"/>
    <w:pPr>
      <w:keepNext/>
      <w:numPr>
        <w:numId w:val="1"/>
      </w:numPr>
      <w:tabs>
        <w:tab w:val="left" w:pos="720"/>
      </w:tabs>
      <w:spacing w:before="240" w:after="60"/>
      <w:outlineLvl w:val="0"/>
    </w:pPr>
    <w:rPr>
      <w:rFonts w:cs="Arial"/>
      <w:b/>
      <w:bCs/>
      <w:kern w:val="32"/>
      <w:sz w:val="28"/>
      <w:szCs w:val="32"/>
    </w:rPr>
  </w:style>
  <w:style w:type="paragraph" w:styleId="Heading2">
    <w:name w:val="heading 2"/>
    <w:aliases w:val="gv_Heading 2,h2,heading2,2,headi,h21,h22,21,H2,Chapter Number/Appendix Letter,chn,head 2,header2,head 21,header21,head 22,header22,h23,head 23,header23,h211,head 211,header211,h221,head 221,header221,h24,head 24,header24,h25,head 25,header25"/>
    <w:basedOn w:val="Normal"/>
    <w:next w:val="Normal"/>
    <w:link w:val="Heading2Char"/>
    <w:qFormat/>
    <w:rsid w:val="0035685E"/>
    <w:pPr>
      <w:keepNext/>
      <w:numPr>
        <w:ilvl w:val="1"/>
        <w:numId w:val="1"/>
      </w:numPr>
      <w:tabs>
        <w:tab w:val="clear" w:pos="576"/>
        <w:tab w:val="left" w:pos="720"/>
      </w:tabs>
      <w:spacing w:before="240" w:after="60"/>
      <w:ind w:left="720" w:hanging="720"/>
      <w:outlineLvl w:val="1"/>
    </w:pPr>
    <w:rPr>
      <w:rFonts w:cs="Arial"/>
      <w:b/>
      <w:bCs/>
      <w:iCs/>
      <w:sz w:val="26"/>
      <w:szCs w:val="28"/>
    </w:rPr>
  </w:style>
  <w:style w:type="paragraph" w:styleId="Heading3">
    <w:name w:val="heading 3"/>
    <w:aliases w:val="gv_Heading 3,H3,0,Heading 31,h3,KB Heading 3,h31,h32,H31,Paragraaf,head 3,header3,head 31,header31,head 32,header32,h33,head 33,header33,h311,head 311,header311,h321,head 321,header321,h34,head 34,header34,h312,head 312,header312,h322"/>
    <w:basedOn w:val="Normal"/>
    <w:next w:val="Normal"/>
    <w:link w:val="Heading3Char"/>
    <w:qFormat/>
    <w:rsid w:val="0035685E"/>
    <w:pPr>
      <w:keepNext/>
      <w:numPr>
        <w:ilvl w:val="2"/>
        <w:numId w:val="1"/>
      </w:numPr>
      <w:tabs>
        <w:tab w:val="left" w:pos="720"/>
      </w:tabs>
      <w:spacing w:before="240" w:after="60"/>
      <w:jc w:val="both"/>
      <w:outlineLvl w:val="2"/>
    </w:pPr>
    <w:rPr>
      <w:rFonts w:cs="Arial"/>
      <w:b/>
      <w:bCs/>
      <w:sz w:val="24"/>
      <w:szCs w:val="26"/>
    </w:rPr>
  </w:style>
  <w:style w:type="paragraph" w:styleId="Heading4">
    <w:name w:val="heading 4"/>
    <w:aliases w:val="gv_Heading 4,h4,H4,H41,h41,H42,h42,H43,h43,H44,h44,H45,h45,H46,h46,H411,h411,H421,h421,H431,h431,H441,h441,H451,h451,H47,h47,H412,h412,H422,h422,H432,h432,H442,h442,H452,h452,H48,h48,H413,h413,H423,h423,H433,h433,H443,h443,H453,h453,H49,h49"/>
    <w:basedOn w:val="Normal"/>
    <w:next w:val="Normal"/>
    <w:link w:val="Heading4Char"/>
    <w:qFormat/>
    <w:rsid w:val="0035685E"/>
    <w:pPr>
      <w:keepNext/>
      <w:numPr>
        <w:ilvl w:val="3"/>
        <w:numId w:val="1"/>
      </w:numPr>
      <w:tabs>
        <w:tab w:val="clear" w:pos="864"/>
        <w:tab w:val="left" w:pos="720"/>
      </w:tabs>
      <w:spacing w:before="240" w:after="60"/>
      <w:ind w:left="720" w:hanging="720"/>
      <w:jc w:val="both"/>
      <w:outlineLvl w:val="3"/>
    </w:pPr>
    <w:rPr>
      <w:b/>
      <w:bCs/>
      <w:sz w:val="22"/>
      <w:szCs w:val="28"/>
    </w:rPr>
  </w:style>
  <w:style w:type="paragraph" w:styleId="Heading5">
    <w:name w:val="heading 5"/>
    <w:aliases w:val="gv_Heading 5,h5,Block Label,DO NOT USE_h5,Level 3 - i,H5,H5 Char,Car,Subheading,Appendix A to X,Heading 5   Appendix A to X,Schedule A to X,Tempo Heading 5,Titre51,t5,Roman list,1-1-1-1-,(Alt+5),Titre niveau 5,Titre5,H51,Зн Cha"/>
    <w:basedOn w:val="Normal"/>
    <w:next w:val="Normal"/>
    <w:link w:val="Heading5Char"/>
    <w:qFormat/>
    <w:rsid w:val="0035685E"/>
    <w:pPr>
      <w:numPr>
        <w:ilvl w:val="4"/>
        <w:numId w:val="1"/>
      </w:numPr>
      <w:tabs>
        <w:tab w:val="clear" w:pos="1008"/>
        <w:tab w:val="num" w:pos="720"/>
      </w:tabs>
      <w:spacing w:before="240" w:after="60"/>
      <w:ind w:left="720" w:hanging="720"/>
      <w:outlineLvl w:val="4"/>
    </w:pPr>
    <w:rPr>
      <w:b/>
      <w:bCs/>
      <w:iCs/>
      <w:szCs w:val="26"/>
    </w:rPr>
  </w:style>
  <w:style w:type="paragraph" w:styleId="Heading6">
    <w:name w:val="heading 6"/>
    <w:aliases w:val="H6,H61,H62,H63,H64,H65,H66,H611,H621,H631,H641,H651,H67,H612,H622,H632,H642,H652,H68,H613,H623,H633,H643,H653,H69,H610,H614,H615,H624,H634,H644,H654,H616,H625,H635,H645,H655,H617,Legal Level 1.,Heading 6 CFMU,h6,Bullet list,Heading 6 Char"/>
    <w:basedOn w:val="Normal"/>
    <w:next w:val="Normal"/>
    <w:qFormat/>
    <w:rsid w:val="0035685E"/>
    <w:pPr>
      <w:numPr>
        <w:ilvl w:val="5"/>
        <w:numId w:val="1"/>
      </w:numPr>
      <w:tabs>
        <w:tab w:val="clear" w:pos="1152"/>
        <w:tab w:val="left" w:pos="720"/>
      </w:tabs>
      <w:spacing w:before="240" w:after="60"/>
      <w:ind w:left="720" w:hanging="720"/>
      <w:outlineLvl w:val="5"/>
    </w:pPr>
    <w:rPr>
      <w:b/>
      <w:bCs/>
      <w:sz w:val="22"/>
      <w:szCs w:val="22"/>
    </w:rPr>
  </w:style>
  <w:style w:type="paragraph" w:styleId="Heading7">
    <w:name w:val="heading 7"/>
    <w:aliases w:val="Heading 7 CFMU,h7,H7"/>
    <w:basedOn w:val="Normal"/>
    <w:next w:val="Normal"/>
    <w:qFormat/>
    <w:rsid w:val="00BA13C9"/>
    <w:pPr>
      <w:numPr>
        <w:ilvl w:val="6"/>
        <w:numId w:val="1"/>
      </w:numPr>
      <w:spacing w:before="240" w:after="60"/>
      <w:outlineLvl w:val="6"/>
    </w:pPr>
  </w:style>
  <w:style w:type="paragraph" w:styleId="Heading8">
    <w:name w:val="heading 8"/>
    <w:aliases w:val="Heading 8 Char,Heading 8 CFMU Char,h8 Char Char,Heading 8 Char Char Char,Heading 8 CFMU,Heading 8 Char Char,h8 Char,h8,h8 Char Char Char,h8 Char Char1,h8 Char1 Char,h8 Char1,h8 Char2"/>
    <w:basedOn w:val="Normal"/>
    <w:next w:val="Normal"/>
    <w:link w:val="Heading8Char1"/>
    <w:qFormat/>
    <w:rsid w:val="00BA13C9"/>
    <w:pPr>
      <w:numPr>
        <w:ilvl w:val="7"/>
        <w:numId w:val="1"/>
      </w:numPr>
      <w:spacing w:before="240" w:after="60"/>
      <w:outlineLvl w:val="7"/>
    </w:pPr>
    <w:rPr>
      <w:i/>
      <w:iCs/>
    </w:rPr>
  </w:style>
  <w:style w:type="paragraph" w:styleId="Heading9">
    <w:name w:val="heading 9"/>
    <w:aliases w:val="Titre Annexe,Titre Annexe1,Titre Annexe2,Titre Annexe3,Titre Annexe4,Titre Annexe5,Titre Annexe6,Titre Annexe11,Titre Annexe21,Titre Annexe31,Titre Annexe41,Titre Annexe51,Titre Annexe7,Titre Annexe12,Titre Annexe22,Titre Annexe32,Heading 9 CF"/>
    <w:basedOn w:val="Normal"/>
    <w:next w:val="Normal"/>
    <w:qFormat/>
    <w:rsid w:val="00BA13C9"/>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d,hd1,hd2,hd3,hd4,hd11,hd21,hd31,hd5,hd12,hd22,hd32,hd6,hd13,hd23,hd33,hd7,hd14,hd24,hd34,hd8,hd15,hd25,hd35"/>
    <w:basedOn w:val="Normal"/>
    <w:rsid w:val="00BA13C9"/>
    <w:pPr>
      <w:tabs>
        <w:tab w:val="center" w:pos="4320"/>
        <w:tab w:val="right" w:pos="8640"/>
      </w:tabs>
    </w:pPr>
    <w:rPr>
      <w:sz w:val="16"/>
    </w:rPr>
  </w:style>
  <w:style w:type="paragraph" w:styleId="Footer">
    <w:name w:val="footer"/>
    <w:aliases w:val="ft"/>
    <w:basedOn w:val="Normal"/>
    <w:rsid w:val="00BA13C9"/>
    <w:pPr>
      <w:tabs>
        <w:tab w:val="center" w:pos="4320"/>
        <w:tab w:val="right" w:pos="8640"/>
      </w:tabs>
    </w:pPr>
    <w:rPr>
      <w:sz w:val="16"/>
    </w:rPr>
  </w:style>
  <w:style w:type="table" w:styleId="TableGrid">
    <w:name w:val="Table Grid"/>
    <w:basedOn w:val="TableNormal"/>
    <w:rsid w:val="00316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E6AFF"/>
  </w:style>
  <w:style w:type="paragraph" w:customStyle="1" w:styleId="FirstPageTitle">
    <w:name w:val="FirstPageTitle"/>
    <w:basedOn w:val="Normal"/>
    <w:rsid w:val="00CF5692"/>
    <w:pPr>
      <w:jc w:val="center"/>
    </w:pPr>
    <w:rPr>
      <w:b/>
      <w:bCs/>
      <w:sz w:val="32"/>
      <w:szCs w:val="20"/>
    </w:rPr>
  </w:style>
  <w:style w:type="paragraph" w:customStyle="1" w:styleId="FirstPageIssue">
    <w:name w:val="FirstPageIssue"/>
    <w:basedOn w:val="FirstPageTitle"/>
    <w:rsid w:val="00CF5692"/>
    <w:rPr>
      <w:b w:val="0"/>
      <w:sz w:val="28"/>
    </w:rPr>
  </w:style>
  <w:style w:type="character" w:customStyle="1" w:styleId="HeaderNoCounting">
    <w:name w:val="HeaderNoCounting"/>
    <w:rsid w:val="00CF5692"/>
    <w:rPr>
      <w:b/>
      <w:bCs/>
      <w:sz w:val="28"/>
    </w:rPr>
  </w:style>
  <w:style w:type="paragraph" w:styleId="Caption">
    <w:name w:val="caption"/>
    <w:aliases w:val="Caption Char Char Char,MyCaption Char Char Char,MyCaption Char,Caption Char Char Char Char Char Char,MyCaption Char Char,Caption Char Char Char Char,Caption Char Char1 Char Char Char,Caption1 Char Char Char,Center,MyCaption,Caption Char1,MyCapti"/>
    <w:basedOn w:val="Normal"/>
    <w:next w:val="Normal"/>
    <w:link w:val="CaptionChar2"/>
    <w:qFormat/>
    <w:rsid w:val="0069184A"/>
    <w:rPr>
      <w:b/>
      <w:bCs/>
      <w:szCs w:val="20"/>
    </w:rPr>
  </w:style>
  <w:style w:type="paragraph" w:styleId="TOC1">
    <w:name w:val="toc 1"/>
    <w:basedOn w:val="Normal"/>
    <w:next w:val="Normal"/>
    <w:autoRedefine/>
    <w:uiPriority w:val="39"/>
    <w:rsid w:val="00C72527"/>
    <w:pPr>
      <w:tabs>
        <w:tab w:val="left" w:pos="720"/>
        <w:tab w:val="right" w:leader="dot" w:pos="8636"/>
      </w:tabs>
    </w:pPr>
  </w:style>
  <w:style w:type="paragraph" w:styleId="TOC2">
    <w:name w:val="toc 2"/>
    <w:basedOn w:val="Normal"/>
    <w:next w:val="Normal"/>
    <w:autoRedefine/>
    <w:uiPriority w:val="39"/>
    <w:rsid w:val="00C72527"/>
    <w:pPr>
      <w:tabs>
        <w:tab w:val="left" w:pos="900"/>
        <w:tab w:val="right" w:leader="dot" w:pos="8636"/>
      </w:tabs>
      <w:ind w:left="200"/>
    </w:pPr>
  </w:style>
  <w:style w:type="paragraph" w:styleId="TOC3">
    <w:name w:val="toc 3"/>
    <w:basedOn w:val="Normal"/>
    <w:next w:val="Normal"/>
    <w:autoRedefine/>
    <w:uiPriority w:val="39"/>
    <w:rsid w:val="00DC3A12"/>
    <w:pPr>
      <w:tabs>
        <w:tab w:val="left" w:pos="1260"/>
        <w:tab w:val="right" w:leader="dot" w:pos="8636"/>
      </w:tabs>
      <w:ind w:left="400"/>
    </w:pPr>
  </w:style>
  <w:style w:type="character" w:styleId="Hyperlink">
    <w:name w:val="Hyperlink"/>
    <w:uiPriority w:val="99"/>
    <w:rsid w:val="008F45EE"/>
    <w:rPr>
      <w:color w:val="0000FF"/>
      <w:u w:val="single"/>
    </w:rPr>
  </w:style>
  <w:style w:type="paragraph" w:styleId="TableofFigures">
    <w:name w:val="table of figures"/>
    <w:basedOn w:val="Normal"/>
    <w:next w:val="Normal"/>
    <w:uiPriority w:val="99"/>
    <w:rsid w:val="008F45EE"/>
  </w:style>
  <w:style w:type="paragraph" w:styleId="CommentText">
    <w:name w:val="annotation text"/>
    <w:basedOn w:val="Normal"/>
    <w:link w:val="CommentTextChar"/>
    <w:semiHidden/>
    <w:rsid w:val="00FD2635"/>
    <w:pPr>
      <w:spacing w:after="60"/>
      <w:jc w:val="both"/>
    </w:pPr>
    <w:rPr>
      <w:szCs w:val="20"/>
      <w:lang w:val="en-GB" w:eastAsia="el-GR"/>
    </w:rPr>
  </w:style>
  <w:style w:type="paragraph" w:customStyle="1" w:styleId="TestCaseHeading1">
    <w:name w:val="TestCaseHeading1"/>
    <w:basedOn w:val="Normal"/>
    <w:next w:val="Normal"/>
    <w:autoRedefine/>
    <w:rsid w:val="00504430"/>
    <w:pPr>
      <w:numPr>
        <w:numId w:val="2"/>
      </w:numPr>
      <w:spacing w:before="60" w:after="60"/>
      <w:jc w:val="both"/>
    </w:pPr>
    <w:rPr>
      <w:rFonts w:ascii="Times New Roman" w:hAnsi="Times New Roman"/>
      <w:b/>
      <w:kern w:val="24"/>
      <w:sz w:val="18"/>
      <w:szCs w:val="18"/>
    </w:rPr>
  </w:style>
  <w:style w:type="paragraph" w:customStyle="1" w:styleId="TestCaseHeading2">
    <w:name w:val="TestCaseHeading2"/>
    <w:basedOn w:val="TestCaseHeading1"/>
    <w:next w:val="Normal"/>
    <w:autoRedefine/>
    <w:rsid w:val="00504430"/>
    <w:pPr>
      <w:numPr>
        <w:ilvl w:val="1"/>
      </w:numPr>
      <w:jc w:val="left"/>
    </w:pPr>
    <w:rPr>
      <w:b w:val="0"/>
    </w:rPr>
  </w:style>
  <w:style w:type="paragraph" w:customStyle="1" w:styleId="Text1">
    <w:name w:val="Text1"/>
    <w:basedOn w:val="Normal"/>
    <w:rsid w:val="00641EBD"/>
    <w:pPr>
      <w:jc w:val="both"/>
    </w:pPr>
    <w:rPr>
      <w:rFonts w:ascii="Univers" w:hAnsi="Univers"/>
      <w:szCs w:val="20"/>
      <w:lang w:val="en-GB"/>
    </w:rPr>
  </w:style>
  <w:style w:type="paragraph" w:styleId="BodyText">
    <w:name w:val="Body Text"/>
    <w:basedOn w:val="Normal"/>
    <w:rsid w:val="000A3730"/>
    <w:pPr>
      <w:spacing w:after="120"/>
      <w:jc w:val="both"/>
    </w:pPr>
    <w:rPr>
      <w:sz w:val="22"/>
      <w:szCs w:val="20"/>
      <w:lang w:val="en-GB" w:eastAsia="el-GR"/>
    </w:rPr>
  </w:style>
  <w:style w:type="paragraph" w:styleId="ListBullet3">
    <w:name w:val="List Bullet 3"/>
    <w:basedOn w:val="Normal"/>
    <w:semiHidden/>
    <w:rsid w:val="003E4D2A"/>
    <w:pPr>
      <w:numPr>
        <w:numId w:val="3"/>
      </w:numPr>
      <w:spacing w:after="60"/>
      <w:jc w:val="both"/>
    </w:pPr>
    <w:rPr>
      <w:szCs w:val="20"/>
      <w:lang w:val="en-GB" w:eastAsia="el-GR"/>
    </w:rPr>
  </w:style>
  <w:style w:type="character" w:styleId="CommentReference">
    <w:name w:val="annotation reference"/>
    <w:semiHidden/>
    <w:rsid w:val="003A0D98"/>
    <w:rPr>
      <w:sz w:val="16"/>
      <w:szCs w:val="16"/>
    </w:rPr>
  </w:style>
  <w:style w:type="paragraph" w:styleId="CommentSubject">
    <w:name w:val="annotation subject"/>
    <w:basedOn w:val="CommentText"/>
    <w:next w:val="CommentText"/>
    <w:semiHidden/>
    <w:rsid w:val="003A0D98"/>
    <w:pPr>
      <w:spacing w:after="0"/>
      <w:jc w:val="left"/>
    </w:pPr>
    <w:rPr>
      <w:b/>
      <w:bCs/>
      <w:lang w:val="en-US" w:eastAsia="en-US"/>
    </w:rPr>
  </w:style>
  <w:style w:type="paragraph" w:styleId="BalloonText">
    <w:name w:val="Balloon Text"/>
    <w:basedOn w:val="Normal"/>
    <w:semiHidden/>
    <w:rsid w:val="003A0D98"/>
    <w:rPr>
      <w:rFonts w:ascii="Tahoma" w:hAnsi="Tahoma" w:cs="Tahoma"/>
      <w:sz w:val="16"/>
      <w:szCs w:val="16"/>
    </w:rPr>
  </w:style>
  <w:style w:type="paragraph" w:styleId="DocumentMap">
    <w:name w:val="Document Map"/>
    <w:basedOn w:val="Normal"/>
    <w:semiHidden/>
    <w:rsid w:val="00A740C5"/>
    <w:pPr>
      <w:shd w:val="clear" w:color="auto" w:fill="000080"/>
    </w:pPr>
    <w:rPr>
      <w:rFonts w:ascii="Tahoma" w:hAnsi="Tahoma" w:cs="Tahoma"/>
      <w:szCs w:val="20"/>
    </w:rPr>
  </w:style>
  <w:style w:type="paragraph" w:styleId="FootnoteText">
    <w:name w:val="footnote text"/>
    <w:basedOn w:val="Normal"/>
    <w:semiHidden/>
    <w:rsid w:val="009F0CD9"/>
    <w:rPr>
      <w:noProof/>
      <w:szCs w:val="20"/>
    </w:rPr>
  </w:style>
  <w:style w:type="character" w:styleId="FootnoteReference">
    <w:name w:val="footnote reference"/>
    <w:semiHidden/>
    <w:rsid w:val="009F0CD9"/>
    <w:rPr>
      <w:vertAlign w:val="superscript"/>
    </w:rPr>
  </w:style>
  <w:style w:type="paragraph" w:styleId="ListBullet">
    <w:name w:val="List Bullet"/>
    <w:aliases w:val="List Bullet Char,List Bullet Char Char Char Char,List Bullet Char Char Char Char Char Char Char Char,List Bullet Char Char Char Char Char Char,List Bullet Char Char Char,List Bullet Char Char,List Bullet Char Char Char Char Char"/>
    <w:basedOn w:val="Normal"/>
    <w:semiHidden/>
    <w:rsid w:val="00C315B3"/>
    <w:pPr>
      <w:numPr>
        <w:numId w:val="5"/>
      </w:numPr>
      <w:spacing w:after="60"/>
      <w:jc w:val="both"/>
    </w:pPr>
    <w:rPr>
      <w:szCs w:val="20"/>
      <w:lang w:val="en-GB" w:eastAsia="el-GR"/>
    </w:rPr>
  </w:style>
  <w:style w:type="paragraph" w:customStyle="1" w:styleId="ListBulletLevel1">
    <w:name w:val="List Bullet Level 1"/>
    <w:basedOn w:val="Normal"/>
    <w:semiHidden/>
    <w:rsid w:val="00922500"/>
    <w:pPr>
      <w:numPr>
        <w:numId w:val="14"/>
      </w:numPr>
      <w:spacing w:after="60"/>
      <w:jc w:val="both"/>
    </w:pPr>
    <w:rPr>
      <w:szCs w:val="20"/>
      <w:lang w:val="en-GB" w:eastAsia="el-GR"/>
    </w:rPr>
  </w:style>
  <w:style w:type="paragraph" w:styleId="TOC4">
    <w:name w:val="toc 4"/>
    <w:basedOn w:val="Normal"/>
    <w:next w:val="Normal"/>
    <w:uiPriority w:val="39"/>
    <w:rsid w:val="00922500"/>
    <w:pPr>
      <w:spacing w:before="20"/>
      <w:ind w:left="2325" w:right="454" w:hanging="964"/>
    </w:pPr>
    <w:rPr>
      <w:color w:val="000000"/>
      <w:sz w:val="18"/>
      <w:szCs w:val="18"/>
      <w:lang w:val="en-GB" w:eastAsia="el-GR"/>
    </w:rPr>
  </w:style>
  <w:style w:type="paragraph" w:styleId="TOC5">
    <w:name w:val="toc 5"/>
    <w:basedOn w:val="Normal"/>
    <w:next w:val="Normal"/>
    <w:uiPriority w:val="39"/>
    <w:rsid w:val="00922500"/>
    <w:pPr>
      <w:spacing w:before="20"/>
      <w:ind w:left="2325" w:right="454" w:hanging="964"/>
    </w:pPr>
    <w:rPr>
      <w:i/>
      <w:sz w:val="18"/>
      <w:szCs w:val="18"/>
      <w:lang w:val="en-GB" w:eastAsia="el-GR"/>
    </w:rPr>
  </w:style>
  <w:style w:type="paragraph" w:styleId="TOC6">
    <w:name w:val="toc 6"/>
    <w:basedOn w:val="Normal"/>
    <w:next w:val="Normal"/>
    <w:uiPriority w:val="39"/>
    <w:rsid w:val="00922500"/>
    <w:pPr>
      <w:spacing w:before="20"/>
      <w:ind w:left="2325" w:right="454" w:hanging="964"/>
      <w:jc w:val="both"/>
    </w:pPr>
    <w:rPr>
      <w:i/>
      <w:sz w:val="18"/>
      <w:szCs w:val="18"/>
      <w:lang w:val="en-GB" w:eastAsia="el-GR"/>
    </w:rPr>
  </w:style>
  <w:style w:type="paragraph" w:styleId="TOC7">
    <w:name w:val="toc 7"/>
    <w:basedOn w:val="Normal"/>
    <w:next w:val="Normal"/>
    <w:uiPriority w:val="39"/>
    <w:rsid w:val="00922500"/>
    <w:pPr>
      <w:spacing w:before="20"/>
      <w:ind w:left="2325" w:right="454" w:hanging="964"/>
      <w:jc w:val="both"/>
    </w:pPr>
    <w:rPr>
      <w:i/>
      <w:sz w:val="18"/>
      <w:szCs w:val="18"/>
      <w:lang w:val="en-GB" w:eastAsia="el-GR"/>
    </w:rPr>
  </w:style>
  <w:style w:type="paragraph" w:styleId="TOC8">
    <w:name w:val="toc 8"/>
    <w:basedOn w:val="Normal"/>
    <w:next w:val="Normal"/>
    <w:uiPriority w:val="39"/>
    <w:rsid w:val="00922500"/>
    <w:pPr>
      <w:spacing w:before="20"/>
      <w:ind w:left="2325" w:right="454" w:hanging="964"/>
      <w:jc w:val="both"/>
    </w:pPr>
    <w:rPr>
      <w:i/>
      <w:sz w:val="18"/>
      <w:szCs w:val="20"/>
      <w:lang w:val="en-GB" w:eastAsia="el-GR"/>
    </w:rPr>
  </w:style>
  <w:style w:type="paragraph" w:styleId="TOC9">
    <w:name w:val="toc 9"/>
    <w:basedOn w:val="Normal"/>
    <w:next w:val="Normal"/>
    <w:uiPriority w:val="39"/>
    <w:rsid w:val="00922500"/>
    <w:pPr>
      <w:spacing w:before="20"/>
      <w:ind w:left="2325" w:right="454" w:hanging="964"/>
      <w:jc w:val="both"/>
    </w:pPr>
    <w:rPr>
      <w:i/>
      <w:sz w:val="18"/>
      <w:szCs w:val="20"/>
      <w:lang w:val="en-GB" w:eastAsia="el-GR"/>
    </w:rPr>
  </w:style>
  <w:style w:type="paragraph" w:styleId="ListNumber2">
    <w:name w:val="List Number 2"/>
    <w:basedOn w:val="Normal"/>
    <w:semiHidden/>
    <w:rsid w:val="00922500"/>
    <w:pPr>
      <w:numPr>
        <w:numId w:val="13"/>
      </w:numPr>
      <w:spacing w:after="60"/>
      <w:jc w:val="both"/>
    </w:pPr>
    <w:rPr>
      <w:szCs w:val="20"/>
      <w:lang w:val="en-GB" w:eastAsia="el-GR"/>
    </w:rPr>
  </w:style>
  <w:style w:type="paragraph" w:styleId="ListNumber">
    <w:name w:val="List Number"/>
    <w:basedOn w:val="Normal"/>
    <w:semiHidden/>
    <w:rsid w:val="00922500"/>
    <w:pPr>
      <w:numPr>
        <w:numId w:val="9"/>
      </w:numPr>
      <w:spacing w:after="60"/>
      <w:jc w:val="both"/>
    </w:pPr>
    <w:rPr>
      <w:szCs w:val="20"/>
      <w:lang w:val="en-GB" w:eastAsia="el-GR"/>
    </w:rPr>
  </w:style>
  <w:style w:type="numbering" w:customStyle="1" w:styleId="NumberingType1">
    <w:name w:val="Numbering Type 1."/>
    <w:basedOn w:val="NoList"/>
    <w:semiHidden/>
    <w:rsid w:val="00922500"/>
    <w:pPr>
      <w:numPr>
        <w:numId w:val="25"/>
      </w:numPr>
    </w:pPr>
  </w:style>
  <w:style w:type="numbering" w:customStyle="1" w:styleId="NumberingType10">
    <w:name w:val="Numbering Type (1)"/>
    <w:basedOn w:val="NumberingType1"/>
    <w:semiHidden/>
    <w:rsid w:val="00922500"/>
    <w:pPr>
      <w:numPr>
        <w:numId w:val="26"/>
      </w:numPr>
    </w:pPr>
  </w:style>
  <w:style w:type="paragraph" w:styleId="ListNumber3">
    <w:name w:val="List Number 3"/>
    <w:basedOn w:val="Normal"/>
    <w:semiHidden/>
    <w:rsid w:val="00922500"/>
    <w:pPr>
      <w:numPr>
        <w:numId w:val="10"/>
      </w:numPr>
      <w:spacing w:after="60"/>
      <w:jc w:val="both"/>
    </w:pPr>
    <w:rPr>
      <w:szCs w:val="20"/>
      <w:lang w:val="en-GB" w:eastAsia="el-GR"/>
    </w:rPr>
  </w:style>
  <w:style w:type="paragraph" w:styleId="ListContinue">
    <w:name w:val="List Continue"/>
    <w:basedOn w:val="Normal"/>
    <w:semiHidden/>
    <w:rsid w:val="00922500"/>
    <w:pPr>
      <w:spacing w:after="60"/>
      <w:ind w:left="425"/>
      <w:jc w:val="both"/>
    </w:pPr>
    <w:rPr>
      <w:szCs w:val="20"/>
      <w:lang w:val="en-GB" w:eastAsia="el-GR"/>
    </w:rPr>
  </w:style>
  <w:style w:type="paragraph" w:styleId="ListContinue2">
    <w:name w:val="List Continue 2"/>
    <w:basedOn w:val="Normal"/>
    <w:semiHidden/>
    <w:rsid w:val="00922500"/>
    <w:pPr>
      <w:spacing w:after="60"/>
      <w:ind w:left="851"/>
      <w:jc w:val="both"/>
    </w:pPr>
    <w:rPr>
      <w:szCs w:val="20"/>
      <w:lang w:val="en-GB" w:eastAsia="el-GR"/>
    </w:rPr>
  </w:style>
  <w:style w:type="paragraph" w:styleId="ListContinue3">
    <w:name w:val="List Continue 3"/>
    <w:basedOn w:val="Normal"/>
    <w:semiHidden/>
    <w:rsid w:val="00922500"/>
    <w:pPr>
      <w:spacing w:after="60"/>
      <w:ind w:left="1276"/>
      <w:jc w:val="both"/>
    </w:pPr>
    <w:rPr>
      <w:szCs w:val="20"/>
      <w:lang w:val="en-GB" w:eastAsia="el-GR"/>
    </w:rPr>
  </w:style>
  <w:style w:type="paragraph" w:styleId="ListContinue4">
    <w:name w:val="List Continue 4"/>
    <w:basedOn w:val="Normal"/>
    <w:semiHidden/>
    <w:rsid w:val="00922500"/>
    <w:pPr>
      <w:spacing w:after="60"/>
      <w:ind w:left="1701"/>
      <w:jc w:val="both"/>
    </w:pPr>
    <w:rPr>
      <w:szCs w:val="20"/>
      <w:lang w:val="en-GB" w:eastAsia="el-GR"/>
    </w:rPr>
  </w:style>
  <w:style w:type="paragraph" w:styleId="ListContinue5">
    <w:name w:val="List Continue 5"/>
    <w:basedOn w:val="Normal"/>
    <w:semiHidden/>
    <w:rsid w:val="00922500"/>
    <w:pPr>
      <w:spacing w:after="60"/>
      <w:ind w:left="2126"/>
      <w:jc w:val="both"/>
    </w:pPr>
    <w:rPr>
      <w:szCs w:val="20"/>
      <w:lang w:val="en-GB" w:eastAsia="el-GR"/>
    </w:rPr>
  </w:style>
  <w:style w:type="paragraph" w:styleId="List">
    <w:name w:val="List"/>
    <w:basedOn w:val="Normal"/>
    <w:rsid w:val="00922500"/>
    <w:pPr>
      <w:spacing w:after="60"/>
      <w:ind w:left="425" w:hanging="425"/>
      <w:jc w:val="both"/>
    </w:pPr>
    <w:rPr>
      <w:szCs w:val="20"/>
      <w:lang w:val="en-GB" w:eastAsia="el-GR"/>
    </w:rPr>
  </w:style>
  <w:style w:type="paragraph" w:styleId="List2">
    <w:name w:val="List 2"/>
    <w:basedOn w:val="Normal"/>
    <w:rsid w:val="00922500"/>
    <w:pPr>
      <w:spacing w:after="60"/>
      <w:ind w:left="850" w:hanging="425"/>
      <w:jc w:val="both"/>
    </w:pPr>
    <w:rPr>
      <w:szCs w:val="20"/>
      <w:lang w:val="en-GB" w:eastAsia="el-GR"/>
    </w:rPr>
  </w:style>
  <w:style w:type="paragraph" w:styleId="List3">
    <w:name w:val="List 3"/>
    <w:basedOn w:val="Normal"/>
    <w:rsid w:val="00922500"/>
    <w:pPr>
      <w:spacing w:after="60"/>
      <w:ind w:left="1276" w:hanging="425"/>
      <w:jc w:val="both"/>
    </w:pPr>
    <w:rPr>
      <w:szCs w:val="20"/>
      <w:lang w:val="en-GB" w:eastAsia="el-GR"/>
    </w:rPr>
  </w:style>
  <w:style w:type="paragraph" w:styleId="List4">
    <w:name w:val="List 4"/>
    <w:basedOn w:val="Normal"/>
    <w:semiHidden/>
    <w:rsid w:val="00922500"/>
    <w:pPr>
      <w:spacing w:after="60"/>
      <w:ind w:left="1701" w:hanging="425"/>
      <w:jc w:val="both"/>
    </w:pPr>
    <w:rPr>
      <w:szCs w:val="20"/>
      <w:lang w:val="en-GB" w:eastAsia="el-GR"/>
    </w:rPr>
  </w:style>
  <w:style w:type="paragraph" w:styleId="List5">
    <w:name w:val="List 5"/>
    <w:basedOn w:val="Normal"/>
    <w:semiHidden/>
    <w:rsid w:val="00922500"/>
    <w:pPr>
      <w:spacing w:after="60"/>
      <w:ind w:left="2126" w:hanging="425"/>
      <w:jc w:val="both"/>
    </w:pPr>
    <w:rPr>
      <w:szCs w:val="20"/>
      <w:lang w:val="en-GB" w:eastAsia="el-GR"/>
    </w:rPr>
  </w:style>
  <w:style w:type="paragraph" w:styleId="ListBullet2">
    <w:name w:val="List Bullet 2"/>
    <w:basedOn w:val="Normal"/>
    <w:semiHidden/>
    <w:rsid w:val="00922500"/>
    <w:pPr>
      <w:numPr>
        <w:numId w:val="6"/>
      </w:numPr>
      <w:spacing w:after="60"/>
      <w:jc w:val="both"/>
    </w:pPr>
    <w:rPr>
      <w:szCs w:val="20"/>
      <w:lang w:val="en-GB" w:eastAsia="el-GR"/>
    </w:rPr>
  </w:style>
  <w:style w:type="paragraph" w:styleId="ListBullet4">
    <w:name w:val="List Bullet 4"/>
    <w:basedOn w:val="Normal"/>
    <w:semiHidden/>
    <w:rsid w:val="00922500"/>
    <w:pPr>
      <w:numPr>
        <w:numId w:val="7"/>
      </w:numPr>
      <w:spacing w:after="60"/>
      <w:jc w:val="both"/>
    </w:pPr>
    <w:rPr>
      <w:szCs w:val="20"/>
      <w:lang w:val="en-GB" w:eastAsia="el-GR"/>
    </w:rPr>
  </w:style>
  <w:style w:type="paragraph" w:styleId="ListBullet5">
    <w:name w:val="List Bullet 5"/>
    <w:basedOn w:val="Normal"/>
    <w:semiHidden/>
    <w:rsid w:val="00922500"/>
    <w:pPr>
      <w:numPr>
        <w:numId w:val="8"/>
      </w:numPr>
      <w:spacing w:after="60"/>
      <w:jc w:val="both"/>
    </w:pPr>
    <w:rPr>
      <w:szCs w:val="20"/>
      <w:lang w:val="en-GB" w:eastAsia="el-GR"/>
    </w:rPr>
  </w:style>
  <w:style w:type="paragraph" w:customStyle="1" w:styleId="ListBulletLevel1Bold">
    <w:name w:val="List Bullet Level 1 (Bold)"/>
    <w:basedOn w:val="ListBulletLevel1"/>
    <w:semiHidden/>
    <w:rsid w:val="00922500"/>
    <w:rPr>
      <w:b/>
    </w:rPr>
  </w:style>
  <w:style w:type="paragraph" w:customStyle="1" w:styleId="ListBulletLevel2">
    <w:name w:val="List Bullet Level 2"/>
    <w:basedOn w:val="Normal"/>
    <w:semiHidden/>
    <w:rsid w:val="00922500"/>
    <w:pPr>
      <w:numPr>
        <w:numId w:val="15"/>
      </w:numPr>
      <w:spacing w:after="60"/>
      <w:jc w:val="both"/>
    </w:pPr>
    <w:rPr>
      <w:szCs w:val="20"/>
      <w:lang w:val="en-GB" w:eastAsia="el-GR"/>
    </w:rPr>
  </w:style>
  <w:style w:type="paragraph" w:customStyle="1" w:styleId="ListBulletLevel2Bold">
    <w:name w:val="List Bullet Level 2 (Bold)"/>
    <w:basedOn w:val="ListBulletLevel2"/>
    <w:semiHidden/>
    <w:rsid w:val="00922500"/>
    <w:rPr>
      <w:b/>
    </w:rPr>
  </w:style>
  <w:style w:type="paragraph" w:customStyle="1" w:styleId="ListBulletLevel3">
    <w:name w:val="List Bullet Level 3"/>
    <w:basedOn w:val="Normal"/>
    <w:semiHidden/>
    <w:rsid w:val="00922500"/>
    <w:pPr>
      <w:numPr>
        <w:numId w:val="16"/>
      </w:numPr>
      <w:spacing w:after="60"/>
      <w:jc w:val="both"/>
    </w:pPr>
    <w:rPr>
      <w:szCs w:val="20"/>
      <w:lang w:val="en-GB" w:eastAsia="el-GR"/>
    </w:rPr>
  </w:style>
  <w:style w:type="paragraph" w:customStyle="1" w:styleId="ListBulletLevel3Bold">
    <w:name w:val="List Bullet Level 3 (Bold)"/>
    <w:basedOn w:val="ListBulletLevel3"/>
    <w:semiHidden/>
    <w:rsid w:val="00922500"/>
    <w:rPr>
      <w:b/>
    </w:rPr>
  </w:style>
  <w:style w:type="paragraph" w:customStyle="1" w:styleId="ListBulletLevel4">
    <w:name w:val="List Bullet Level 4"/>
    <w:basedOn w:val="Normal"/>
    <w:semiHidden/>
    <w:rsid w:val="00922500"/>
    <w:pPr>
      <w:numPr>
        <w:numId w:val="17"/>
      </w:numPr>
      <w:spacing w:after="60"/>
      <w:jc w:val="both"/>
    </w:pPr>
    <w:rPr>
      <w:szCs w:val="20"/>
      <w:lang w:val="en-GB" w:eastAsia="el-GR"/>
    </w:rPr>
  </w:style>
  <w:style w:type="paragraph" w:customStyle="1" w:styleId="ListBulletLevel4Bold">
    <w:name w:val="List Bullet Level 4 (Bold)"/>
    <w:basedOn w:val="ListBulletLevel4"/>
    <w:semiHidden/>
    <w:rsid w:val="00922500"/>
    <w:rPr>
      <w:b/>
    </w:rPr>
  </w:style>
  <w:style w:type="paragraph" w:customStyle="1" w:styleId="ListBulletLevel5">
    <w:name w:val="List Bullet Level 5"/>
    <w:basedOn w:val="Normal"/>
    <w:semiHidden/>
    <w:rsid w:val="00922500"/>
    <w:pPr>
      <w:numPr>
        <w:numId w:val="18"/>
      </w:numPr>
      <w:spacing w:after="60"/>
      <w:jc w:val="both"/>
    </w:pPr>
    <w:rPr>
      <w:szCs w:val="20"/>
      <w:lang w:val="en-GB" w:eastAsia="el-GR"/>
    </w:rPr>
  </w:style>
  <w:style w:type="paragraph" w:customStyle="1" w:styleId="ListBulletLevel5Bold">
    <w:name w:val="List Bullet Level 5 (Bold)"/>
    <w:basedOn w:val="ListBulletLevel5"/>
    <w:semiHidden/>
    <w:rsid w:val="00922500"/>
    <w:rPr>
      <w:b/>
    </w:rPr>
  </w:style>
  <w:style w:type="paragraph" w:customStyle="1" w:styleId="ListNumberLevel1">
    <w:name w:val="List Number Level 1"/>
    <w:basedOn w:val="Normal"/>
    <w:semiHidden/>
    <w:rsid w:val="00922500"/>
    <w:pPr>
      <w:numPr>
        <w:numId w:val="20"/>
      </w:numPr>
      <w:spacing w:after="60"/>
      <w:jc w:val="both"/>
    </w:pPr>
    <w:rPr>
      <w:szCs w:val="20"/>
      <w:lang w:val="en-GB" w:eastAsia="el-GR"/>
    </w:rPr>
  </w:style>
  <w:style w:type="paragraph" w:customStyle="1" w:styleId="ListNumberLevel1Bold">
    <w:name w:val="List Number Level 1 (Bold)"/>
    <w:basedOn w:val="ListNumberLevel1"/>
    <w:semiHidden/>
    <w:rsid w:val="00922500"/>
    <w:pPr>
      <w:numPr>
        <w:numId w:val="19"/>
      </w:numPr>
    </w:pPr>
    <w:rPr>
      <w:b/>
    </w:rPr>
  </w:style>
  <w:style w:type="paragraph" w:customStyle="1" w:styleId="ListNumberLevel2">
    <w:name w:val="List Number Level 2"/>
    <w:basedOn w:val="Normal"/>
    <w:semiHidden/>
    <w:rsid w:val="00922500"/>
    <w:pPr>
      <w:numPr>
        <w:numId w:val="22"/>
      </w:numPr>
      <w:spacing w:after="60"/>
      <w:jc w:val="both"/>
    </w:pPr>
    <w:rPr>
      <w:szCs w:val="20"/>
      <w:lang w:val="en-GB" w:eastAsia="el-GR"/>
    </w:rPr>
  </w:style>
  <w:style w:type="paragraph" w:customStyle="1" w:styleId="ListNumberLevel2Bold">
    <w:name w:val="List Number Level 2 (Bold)"/>
    <w:basedOn w:val="ListNumberLevel2"/>
    <w:semiHidden/>
    <w:rsid w:val="00922500"/>
    <w:pPr>
      <w:numPr>
        <w:numId w:val="21"/>
      </w:numPr>
    </w:pPr>
    <w:rPr>
      <w:b/>
    </w:rPr>
  </w:style>
  <w:style w:type="paragraph" w:customStyle="1" w:styleId="ListNumberLevel3">
    <w:name w:val="List Number Level 3"/>
    <w:basedOn w:val="Normal"/>
    <w:semiHidden/>
    <w:rsid w:val="00922500"/>
    <w:pPr>
      <w:numPr>
        <w:numId w:val="24"/>
      </w:numPr>
      <w:spacing w:after="60"/>
      <w:jc w:val="both"/>
    </w:pPr>
    <w:rPr>
      <w:szCs w:val="20"/>
      <w:lang w:val="en-GB" w:eastAsia="el-GR"/>
    </w:rPr>
  </w:style>
  <w:style w:type="paragraph" w:customStyle="1" w:styleId="StyleTOAHeading">
    <w:name w:val="Style TOA Heading"/>
    <w:basedOn w:val="TenderTableofContentsHeading"/>
    <w:next w:val="Normal"/>
    <w:semiHidden/>
    <w:rsid w:val="00922500"/>
  </w:style>
  <w:style w:type="paragraph" w:customStyle="1" w:styleId="TenderTableofContentsHeading">
    <w:name w:val="Tender Table of Contents Heading"/>
    <w:basedOn w:val="Normal"/>
    <w:next w:val="Normal"/>
    <w:rsid w:val="00922500"/>
    <w:pPr>
      <w:spacing w:before="120" w:after="60"/>
    </w:pPr>
    <w:rPr>
      <w:rFonts w:ascii="Arial" w:hAnsi="Arial"/>
      <w:b/>
      <w:smallCaps/>
      <w:kern w:val="24"/>
      <w:sz w:val="26"/>
      <w:szCs w:val="26"/>
      <w:lang w:val="en-GB" w:eastAsia="el-GR"/>
    </w:rPr>
  </w:style>
  <w:style w:type="paragraph" w:styleId="Signature">
    <w:name w:val="Signature"/>
    <w:basedOn w:val="Normal"/>
    <w:semiHidden/>
    <w:rsid w:val="00922500"/>
    <w:pPr>
      <w:spacing w:after="60"/>
      <w:ind w:left="4252"/>
      <w:jc w:val="both"/>
    </w:pPr>
    <w:rPr>
      <w:szCs w:val="20"/>
      <w:lang w:val="en-GB" w:eastAsia="el-GR"/>
    </w:rPr>
  </w:style>
  <w:style w:type="paragraph" w:customStyle="1" w:styleId="SimpleHeading">
    <w:name w:val="Simple Heading"/>
    <w:basedOn w:val="Normal"/>
    <w:next w:val="Normal"/>
    <w:rsid w:val="00922500"/>
    <w:pPr>
      <w:spacing w:before="120" w:after="60"/>
      <w:jc w:val="both"/>
    </w:pPr>
    <w:rPr>
      <w:b/>
      <w:szCs w:val="20"/>
      <w:lang w:val="en-GB" w:eastAsia="el-GR"/>
    </w:rPr>
  </w:style>
  <w:style w:type="paragraph" w:customStyle="1" w:styleId="ListNumberLevel3Bold">
    <w:name w:val="List Number Level 3 (Bold)"/>
    <w:basedOn w:val="ListNumberLevel3"/>
    <w:semiHidden/>
    <w:rsid w:val="00922500"/>
    <w:pPr>
      <w:numPr>
        <w:numId w:val="23"/>
      </w:numPr>
    </w:pPr>
    <w:rPr>
      <w:b/>
    </w:rPr>
  </w:style>
  <w:style w:type="numbering" w:customStyle="1" w:styleId="NumberingType1Bold1">
    <w:name w:val="Numbering Type (1) (Bold)"/>
    <w:basedOn w:val="NoList"/>
    <w:semiHidden/>
    <w:rsid w:val="00922500"/>
    <w:pPr>
      <w:numPr>
        <w:numId w:val="27"/>
      </w:numPr>
    </w:pPr>
  </w:style>
  <w:style w:type="numbering" w:customStyle="1" w:styleId="NumberingType1Bold0">
    <w:name w:val="Numbering Type 1. (Bold)"/>
    <w:basedOn w:val="NumberingType1Bold1"/>
    <w:semiHidden/>
    <w:rsid w:val="00922500"/>
    <w:pPr>
      <w:numPr>
        <w:numId w:val="28"/>
      </w:numPr>
    </w:pPr>
  </w:style>
  <w:style w:type="numbering" w:customStyle="1" w:styleId="ListBulletNested">
    <w:name w:val="List Bullet (Nested)"/>
    <w:basedOn w:val="NoList"/>
    <w:rsid w:val="00922500"/>
    <w:pPr>
      <w:numPr>
        <w:numId w:val="29"/>
      </w:numPr>
    </w:pPr>
  </w:style>
  <w:style w:type="character" w:customStyle="1" w:styleId="Heading8Char1">
    <w:name w:val="Heading 8 Char1"/>
    <w:aliases w:val="Heading 8 Char Char1,Heading 8 CFMU Char Char,h8 Char Char Char1,Heading 8 Char Char Char Char,Heading 8 CFMU Char1,Heading 8 Char Char Char1,h8 Char Char2,h8 Char3,h8 Char Char Char Char,h8 Char Char1 Char,h8 Char1 Char Char"/>
    <w:link w:val="Heading8"/>
    <w:rsid w:val="00922500"/>
    <w:rPr>
      <w:rFonts w:ascii="Book Antiqua" w:hAnsi="Book Antiqua"/>
      <w:i/>
      <w:iCs/>
      <w:szCs w:val="24"/>
      <w:lang w:val="en-US" w:eastAsia="en-US"/>
    </w:rPr>
  </w:style>
  <w:style w:type="numbering" w:customStyle="1" w:styleId="NumberingType11">
    <w:name w:val="Numbering Type 1)"/>
    <w:basedOn w:val="NumberingType1"/>
    <w:semiHidden/>
    <w:rsid w:val="00922500"/>
    <w:pPr>
      <w:numPr>
        <w:numId w:val="31"/>
      </w:numPr>
    </w:pPr>
  </w:style>
  <w:style w:type="numbering" w:customStyle="1" w:styleId="NumberingType1Bold">
    <w:name w:val="Numbering Type 1) (Bold)"/>
    <w:basedOn w:val="NumberingType1"/>
    <w:semiHidden/>
    <w:rsid w:val="00922500"/>
    <w:pPr>
      <w:numPr>
        <w:numId w:val="30"/>
      </w:numPr>
    </w:pPr>
  </w:style>
  <w:style w:type="numbering" w:customStyle="1" w:styleId="ListContinueNested">
    <w:name w:val="List Continue (Nested)"/>
    <w:basedOn w:val="NoList"/>
    <w:rsid w:val="00922500"/>
    <w:pPr>
      <w:numPr>
        <w:numId w:val="32"/>
      </w:numPr>
    </w:pPr>
  </w:style>
  <w:style w:type="paragraph" w:customStyle="1" w:styleId="TenderTableofAcronyms">
    <w:name w:val="Tender Table of Acronyms"/>
    <w:basedOn w:val="Normal"/>
    <w:rsid w:val="00922500"/>
    <w:pPr>
      <w:spacing w:after="60"/>
    </w:pPr>
    <w:rPr>
      <w:sz w:val="18"/>
      <w:szCs w:val="20"/>
      <w:lang w:val="en-GB" w:eastAsia="el-GR"/>
    </w:rPr>
  </w:style>
  <w:style w:type="paragraph" w:customStyle="1" w:styleId="TenderHeading3">
    <w:name w:val="Tender Heading 3"/>
    <w:basedOn w:val="Normal"/>
    <w:next w:val="Normal"/>
    <w:semiHidden/>
    <w:rsid w:val="00922500"/>
    <w:pPr>
      <w:spacing w:before="240" w:after="60"/>
      <w:jc w:val="both"/>
    </w:pPr>
    <w:rPr>
      <w:b/>
      <w:sz w:val="24"/>
      <w:szCs w:val="20"/>
      <w:u w:val="single"/>
      <w:lang w:val="en-GB" w:eastAsia="el-GR"/>
    </w:rPr>
  </w:style>
  <w:style w:type="paragraph" w:customStyle="1" w:styleId="TenderHeading4">
    <w:name w:val="Tender Heading 4"/>
    <w:basedOn w:val="TenderHeading3"/>
    <w:next w:val="Normal"/>
    <w:semiHidden/>
    <w:rsid w:val="00922500"/>
    <w:rPr>
      <w:i/>
    </w:rPr>
  </w:style>
  <w:style w:type="paragraph" w:customStyle="1" w:styleId="TenderHeading2">
    <w:name w:val="Tender Heading 2"/>
    <w:basedOn w:val="TenderHeading3"/>
    <w:next w:val="Normal"/>
    <w:semiHidden/>
    <w:rsid w:val="00922500"/>
    <w:rPr>
      <w:i/>
      <w:u w:val="none"/>
    </w:rPr>
  </w:style>
  <w:style w:type="paragraph" w:customStyle="1" w:styleId="TenderHeading1">
    <w:name w:val="Tender Heading 1"/>
    <w:basedOn w:val="TenderHeading3"/>
    <w:next w:val="Normal"/>
    <w:semiHidden/>
    <w:rsid w:val="00922500"/>
    <w:rPr>
      <w:u w:val="none"/>
    </w:rPr>
  </w:style>
  <w:style w:type="paragraph" w:customStyle="1" w:styleId="TenderSmallHeading3">
    <w:name w:val="Tender Small Heading 3"/>
    <w:basedOn w:val="TenderHeading3"/>
    <w:next w:val="Normal"/>
    <w:semiHidden/>
    <w:rsid w:val="00922500"/>
    <w:rPr>
      <w:sz w:val="22"/>
    </w:rPr>
  </w:style>
  <w:style w:type="paragraph" w:customStyle="1" w:styleId="TenderSmallHeading4">
    <w:name w:val="Tender Small Heading 4"/>
    <w:basedOn w:val="TenderHeading4"/>
    <w:next w:val="Normal"/>
    <w:semiHidden/>
    <w:rsid w:val="00922500"/>
    <w:rPr>
      <w:sz w:val="22"/>
    </w:rPr>
  </w:style>
  <w:style w:type="paragraph" w:customStyle="1" w:styleId="TenderSmallHeading2">
    <w:name w:val="Tender Small Heading 2"/>
    <w:basedOn w:val="TenderHeading2"/>
    <w:next w:val="Normal"/>
    <w:semiHidden/>
    <w:rsid w:val="00922500"/>
    <w:rPr>
      <w:sz w:val="22"/>
    </w:rPr>
  </w:style>
  <w:style w:type="paragraph" w:customStyle="1" w:styleId="TenderSmallHeading1">
    <w:name w:val="Tender Small Heading 1"/>
    <w:basedOn w:val="TenderHeading1"/>
    <w:next w:val="Normal"/>
    <w:semiHidden/>
    <w:rsid w:val="00922500"/>
    <w:rPr>
      <w:sz w:val="22"/>
    </w:rPr>
  </w:style>
  <w:style w:type="paragraph" w:customStyle="1" w:styleId="TenderCenterTitle3">
    <w:name w:val="Tender Center Title 3"/>
    <w:basedOn w:val="TenderSmallHeading3"/>
    <w:next w:val="Normal"/>
    <w:semiHidden/>
    <w:rsid w:val="00922500"/>
    <w:pPr>
      <w:spacing w:before="120" w:after="120"/>
      <w:jc w:val="center"/>
    </w:pPr>
  </w:style>
  <w:style w:type="paragraph" w:customStyle="1" w:styleId="TenderCenterTitle4">
    <w:name w:val="Tender Center Title 4"/>
    <w:basedOn w:val="TenderSmallHeading4"/>
    <w:next w:val="Normal"/>
    <w:semiHidden/>
    <w:rsid w:val="00922500"/>
    <w:pPr>
      <w:spacing w:before="120" w:after="120"/>
      <w:jc w:val="center"/>
    </w:pPr>
  </w:style>
  <w:style w:type="paragraph" w:customStyle="1" w:styleId="TenderCenterTitle2">
    <w:name w:val="Tender Center Title 2"/>
    <w:basedOn w:val="TenderSmallHeading2"/>
    <w:next w:val="Normal"/>
    <w:semiHidden/>
    <w:rsid w:val="00922500"/>
    <w:pPr>
      <w:spacing w:before="120" w:after="120"/>
      <w:jc w:val="center"/>
    </w:pPr>
  </w:style>
  <w:style w:type="paragraph" w:customStyle="1" w:styleId="TenderCenterTitle1">
    <w:name w:val="Tender Center Title 1"/>
    <w:basedOn w:val="TenderSmallHeading1"/>
    <w:next w:val="Normal"/>
    <w:semiHidden/>
    <w:rsid w:val="00922500"/>
    <w:pPr>
      <w:spacing w:before="120" w:after="120"/>
      <w:jc w:val="center"/>
    </w:pPr>
  </w:style>
  <w:style w:type="paragraph" w:customStyle="1" w:styleId="TenderCenterTitle3Small">
    <w:name w:val="Tender Center Title 3 (Small)"/>
    <w:basedOn w:val="TenderCenterTitle3"/>
    <w:next w:val="Normal"/>
    <w:semiHidden/>
    <w:rsid w:val="00922500"/>
    <w:rPr>
      <w:sz w:val="20"/>
    </w:rPr>
  </w:style>
  <w:style w:type="paragraph" w:customStyle="1" w:styleId="TenderCenterTitle4Small">
    <w:name w:val="Tender Center Title 4 (Small)"/>
    <w:basedOn w:val="TenderCenterTitle4"/>
    <w:next w:val="Normal"/>
    <w:semiHidden/>
    <w:rsid w:val="00922500"/>
    <w:rPr>
      <w:sz w:val="20"/>
    </w:rPr>
  </w:style>
  <w:style w:type="paragraph" w:customStyle="1" w:styleId="TenderCenterTitle2Small">
    <w:name w:val="Tender Center Title 2 (Small)"/>
    <w:basedOn w:val="TenderCenterTitle2"/>
    <w:next w:val="Normal"/>
    <w:semiHidden/>
    <w:rsid w:val="00922500"/>
    <w:rPr>
      <w:sz w:val="20"/>
    </w:rPr>
  </w:style>
  <w:style w:type="paragraph" w:customStyle="1" w:styleId="TenderCenterTitle1Small">
    <w:name w:val="Tender Center Title 1 (Small)"/>
    <w:basedOn w:val="TenderCenterTitle1"/>
    <w:next w:val="Normal"/>
    <w:semiHidden/>
    <w:rsid w:val="00922500"/>
    <w:rPr>
      <w:sz w:val="20"/>
    </w:rPr>
  </w:style>
  <w:style w:type="paragraph" w:styleId="TOAHeading">
    <w:name w:val="toa heading"/>
    <w:basedOn w:val="Normal"/>
    <w:next w:val="Normal"/>
    <w:semiHidden/>
    <w:rsid w:val="00922500"/>
    <w:pPr>
      <w:spacing w:before="120" w:after="60"/>
      <w:jc w:val="both"/>
    </w:pPr>
    <w:rPr>
      <w:rFonts w:ascii="Arial" w:hAnsi="Arial" w:cs="Arial"/>
      <w:b/>
      <w:bCs/>
      <w:sz w:val="24"/>
      <w:szCs w:val="20"/>
      <w:lang w:val="en-GB" w:eastAsia="el-GR"/>
    </w:rPr>
  </w:style>
  <w:style w:type="table" w:customStyle="1" w:styleId="Table">
    <w:name w:val="Table"/>
    <w:basedOn w:val="TableNormal"/>
    <w:rsid w:val="00922500"/>
    <w:rPr>
      <w:rFonts w:ascii="Tahoma" w:hAnsi="Tahoma"/>
    </w:rPr>
    <w:tblPr>
      <w:tblStyleRowBandSize w:val="1"/>
      <w:tblInd w:w="2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198" w:type="dxa"/>
        <w:bottom w:w="198" w:type="dxa"/>
      </w:tblCellMar>
    </w:tblPr>
    <w:tcPr>
      <w:tcMar>
        <w:left w:w="0" w:type="dxa"/>
        <w:right w:w="0" w:type="dxa"/>
      </w:tcMar>
    </w:tcPr>
    <w:tblStylePr w:type="firstRow">
      <w:pPr>
        <w:jc w:val="center"/>
      </w:pPr>
      <w:rPr>
        <w:rFonts w:ascii="Bahnschrift Light" w:hAnsi="Bahnschrift Light"/>
        <w:b/>
        <w:i/>
        <w:sz w:val="20"/>
        <w:szCs w:val="20"/>
      </w:rPr>
      <w:tblPr/>
      <w:trPr>
        <w:tblHeader/>
      </w:trPr>
      <w:tcPr>
        <w:tcBorders>
          <w:top w:val="single" w:sz="12" w:space="0" w:color="auto"/>
          <w:bottom w:val="single" w:sz="6" w:space="0" w:color="auto"/>
        </w:tcBorders>
        <w:shd w:val="clear" w:color="auto" w:fill="E0E0E0"/>
        <w:tcMar>
          <w:top w:w="62" w:type="dxa"/>
          <w:left w:w="0" w:type="dxa"/>
          <w:bottom w:w="62" w:type="dxa"/>
          <w:right w:w="0" w:type="dxa"/>
        </w:tcMar>
        <w:vAlign w:val="center"/>
      </w:tcPr>
    </w:tblStylePr>
    <w:tblStylePr w:type="lastRow">
      <w:tblPr/>
      <w:tcPr>
        <w:tcBorders>
          <w:bottom w:val="single" w:sz="12" w:space="0" w:color="auto"/>
        </w:tcBorders>
        <w:tcMar>
          <w:top w:w="57" w:type="dxa"/>
          <w:left w:w="0" w:type="dxa"/>
          <w:bottom w:w="57" w:type="dxa"/>
          <w:right w:w="0" w:type="dxa"/>
        </w:tcMar>
      </w:tcPr>
    </w:tblStylePr>
    <w:tblStylePr w:type="firstCol">
      <w:tblPr/>
      <w:tcPr>
        <w:tcBorders>
          <w:left w:val="single" w:sz="2" w:space="0" w:color="auto"/>
        </w:tcBorders>
      </w:tcPr>
    </w:tblStylePr>
    <w:tblStylePr w:type="lastCol">
      <w:tblPr/>
      <w:tcPr>
        <w:tcBorders>
          <w:right w:val="single" w:sz="2" w:space="0" w:color="auto"/>
        </w:tcBorders>
      </w:tcPr>
    </w:tblStylePr>
    <w:tblStylePr w:type="band1Horz">
      <w:tblPr/>
      <w:tcPr>
        <w:tcMar>
          <w:top w:w="57" w:type="dxa"/>
          <w:left w:w="0" w:type="dxa"/>
          <w:bottom w:w="57" w:type="dxa"/>
          <w:right w:w="0" w:type="dxa"/>
        </w:tcMar>
      </w:tcPr>
    </w:tblStylePr>
    <w:tblStylePr w:type="band2Horz">
      <w:tblPr/>
      <w:tcPr>
        <w:tcMar>
          <w:top w:w="57" w:type="dxa"/>
          <w:left w:w="0" w:type="dxa"/>
          <w:bottom w:w="57" w:type="dxa"/>
          <w:right w:w="0" w:type="dxa"/>
        </w:tcMar>
      </w:tcPr>
    </w:tblStylePr>
  </w:style>
  <w:style w:type="paragraph" w:customStyle="1" w:styleId="TableHeadingRow">
    <w:name w:val="Table Heading Row"/>
    <w:basedOn w:val="Normal"/>
    <w:rsid w:val="00922500"/>
    <w:pPr>
      <w:ind w:left="113" w:right="113"/>
    </w:pPr>
    <w:rPr>
      <w:iCs/>
      <w:szCs w:val="18"/>
      <w:lang w:val="en-GB"/>
    </w:rPr>
  </w:style>
  <w:style w:type="paragraph" w:customStyle="1" w:styleId="TableRowsExceptHeadingRow">
    <w:name w:val="Table Rows (Except Heading Row)"/>
    <w:basedOn w:val="Normal"/>
    <w:rsid w:val="00922500"/>
    <w:pPr>
      <w:ind w:left="113" w:right="113"/>
    </w:pPr>
    <w:rPr>
      <w:sz w:val="18"/>
      <w:szCs w:val="16"/>
      <w:lang w:val="en-GB"/>
    </w:rPr>
  </w:style>
  <w:style w:type="numbering" w:customStyle="1" w:styleId="ListNumberNested">
    <w:name w:val="List Number (Nested)"/>
    <w:basedOn w:val="NoList"/>
    <w:rsid w:val="00922500"/>
    <w:pPr>
      <w:numPr>
        <w:numId w:val="33"/>
      </w:numPr>
    </w:pPr>
  </w:style>
  <w:style w:type="paragraph" w:styleId="ListNumber4">
    <w:name w:val="List Number 4"/>
    <w:basedOn w:val="Normal"/>
    <w:semiHidden/>
    <w:rsid w:val="00922500"/>
    <w:pPr>
      <w:numPr>
        <w:numId w:val="11"/>
      </w:numPr>
      <w:spacing w:after="60"/>
      <w:jc w:val="both"/>
    </w:pPr>
    <w:rPr>
      <w:szCs w:val="20"/>
      <w:lang w:val="en-GB" w:eastAsia="el-GR"/>
    </w:rPr>
  </w:style>
  <w:style w:type="paragraph" w:styleId="ListNumber5">
    <w:name w:val="List Number 5"/>
    <w:basedOn w:val="Normal"/>
    <w:semiHidden/>
    <w:rsid w:val="00922500"/>
    <w:pPr>
      <w:numPr>
        <w:numId w:val="12"/>
      </w:numPr>
      <w:spacing w:after="60"/>
      <w:jc w:val="both"/>
    </w:pPr>
    <w:rPr>
      <w:szCs w:val="20"/>
      <w:lang w:val="en-GB" w:eastAsia="el-GR"/>
    </w:rPr>
  </w:style>
  <w:style w:type="numbering" w:customStyle="1" w:styleId="ListNumberNested-Bold">
    <w:name w:val="List Number (Nested - Bold)"/>
    <w:basedOn w:val="NoList"/>
    <w:rsid w:val="00922500"/>
    <w:pPr>
      <w:numPr>
        <w:numId w:val="34"/>
      </w:numPr>
    </w:pPr>
  </w:style>
  <w:style w:type="paragraph" w:customStyle="1" w:styleId="CharCharCharCharCharCharCharCharChar1Char">
    <w:name w:val="Char Char Char Char Char Char Char Char Char1 Char"/>
    <w:basedOn w:val="Normal"/>
    <w:rsid w:val="00922500"/>
    <w:pPr>
      <w:spacing w:after="160" w:line="240" w:lineRule="exact"/>
    </w:pPr>
    <w:rPr>
      <w:rFonts w:ascii="Verdana" w:hAnsi="Verdana"/>
      <w:szCs w:val="20"/>
    </w:rPr>
  </w:style>
  <w:style w:type="paragraph" w:customStyle="1" w:styleId="TableL01">
    <w:name w:val="Table L0.1"/>
    <w:basedOn w:val="Normal"/>
    <w:rsid w:val="00922500"/>
    <w:pPr>
      <w:keepLines/>
      <w:spacing w:before="20" w:after="20"/>
      <w:ind w:left="57" w:right="57"/>
      <w:jc w:val="both"/>
    </w:pPr>
    <w:rPr>
      <w:rFonts w:ascii="Arial Narrow" w:hAnsi="Arial Narrow" w:cs="Arial Narrow"/>
      <w:szCs w:val="20"/>
      <w:lang w:val="en-GB"/>
    </w:rPr>
  </w:style>
  <w:style w:type="character" w:customStyle="1" w:styleId="CaptionChar2">
    <w:name w:val="Caption Char2"/>
    <w:aliases w:val="Caption Char Char Char Char4,MyCaption Char Char Char Char3,MyCaption Char Char4,Caption Char Char Char Char Char Char Char3,MyCaption Char Char Char4,Caption Char Char Char Char Char3,Caption Char Char1 Char Char Char Char3,Center Char2"/>
    <w:link w:val="Caption"/>
    <w:rsid w:val="00922500"/>
    <w:rPr>
      <w:rFonts w:ascii="Book Antiqua" w:hAnsi="Book Antiqua"/>
      <w:b/>
      <w:bCs/>
      <w:lang w:val="en-US" w:eastAsia="en-US" w:bidi="ar-SA"/>
    </w:rPr>
  </w:style>
  <w:style w:type="character" w:customStyle="1" w:styleId="Heading3Char">
    <w:name w:val="Heading 3 Char"/>
    <w:aliases w:val="gv_Heading 3 Char,H3 Char,0 Char,Heading 31 Char,h3 Char,KB Heading 3 Char,h31 Char,h32 Char,H31 Char,Paragraaf Char,head 3 Char,header3 Char,head 31 Char,header31 Char,head 32 Char,header32 Char,h33 Char,head 33 Char,header33 Char"/>
    <w:link w:val="Heading3"/>
    <w:rsid w:val="0035685E"/>
    <w:rPr>
      <w:rFonts w:ascii="Book Antiqua" w:hAnsi="Book Antiqua" w:cs="Arial"/>
      <w:b/>
      <w:bCs/>
      <w:sz w:val="24"/>
      <w:szCs w:val="26"/>
      <w:lang w:val="en-US" w:eastAsia="en-US"/>
    </w:rPr>
  </w:style>
  <w:style w:type="character" w:customStyle="1" w:styleId="Heading4Char">
    <w:name w:val="Heading 4 Char"/>
    <w:aliases w:val="gv_Heading 4 Char,h4 Char,H4 Char,H41 Char,h41 Char,H42 Char,h42 Char,H43 Char,h43 Char,H44 Char,h44 Char,H45 Char,h45 Char,H46 Char,h46 Char,H411 Char,h411 Char,H421 Char,h421 Char,H431 Char,h431 Char,H441 Char,h441 Char,H451 Char"/>
    <w:link w:val="Heading4"/>
    <w:rsid w:val="0035685E"/>
    <w:rPr>
      <w:rFonts w:ascii="Book Antiqua" w:hAnsi="Book Antiqua"/>
      <w:b/>
      <w:bCs/>
      <w:sz w:val="22"/>
      <w:szCs w:val="28"/>
      <w:lang w:val="en-US" w:eastAsia="en-US"/>
    </w:rPr>
  </w:style>
  <w:style w:type="paragraph" w:customStyle="1" w:styleId="NormalIndent1">
    <w:name w:val="Normal Indent 1"/>
    <w:basedOn w:val="NormalIndent"/>
    <w:autoRedefine/>
    <w:rsid w:val="00922500"/>
    <w:pPr>
      <w:tabs>
        <w:tab w:val="left" w:pos="540"/>
        <w:tab w:val="left" w:pos="1350"/>
      </w:tabs>
      <w:spacing w:after="0"/>
      <w:ind w:left="0"/>
    </w:pPr>
    <w:rPr>
      <w:rFonts w:ascii="Arial" w:hAnsi="Arial"/>
      <w:iCs/>
      <w:sz w:val="22"/>
      <w:szCs w:val="22"/>
      <w:lang w:eastAsia="en-US"/>
    </w:rPr>
  </w:style>
  <w:style w:type="paragraph" w:styleId="NormalIndent">
    <w:name w:val="Normal Indent"/>
    <w:basedOn w:val="Normal"/>
    <w:rsid w:val="00922500"/>
    <w:pPr>
      <w:spacing w:after="60"/>
      <w:ind w:left="720"/>
      <w:jc w:val="both"/>
    </w:pPr>
    <w:rPr>
      <w:szCs w:val="20"/>
      <w:lang w:val="en-GB" w:eastAsia="el-GR"/>
    </w:rPr>
  </w:style>
  <w:style w:type="paragraph" w:customStyle="1" w:styleId="gvnormal">
    <w:name w:val="gv_normal"/>
    <w:basedOn w:val="Normal"/>
    <w:autoRedefine/>
    <w:rsid w:val="00922500"/>
    <w:pPr>
      <w:jc w:val="both"/>
    </w:pPr>
    <w:rPr>
      <w:rFonts w:cs="Arial"/>
      <w:sz w:val="22"/>
      <w:lang w:val="en-GB" w:eastAsia="el-GR"/>
    </w:rPr>
  </w:style>
  <w:style w:type="paragraph" w:customStyle="1" w:styleId="StyleBULLETSCharBlack">
    <w:name w:val="Style BULLETS Char + Black"/>
    <w:basedOn w:val="Normal"/>
    <w:rsid w:val="00922500"/>
    <w:pPr>
      <w:widowControl w:val="0"/>
      <w:tabs>
        <w:tab w:val="num" w:pos="284"/>
      </w:tabs>
      <w:spacing w:after="60"/>
      <w:ind w:left="284" w:hanging="284"/>
      <w:jc w:val="both"/>
    </w:pPr>
    <w:rPr>
      <w:rFonts w:ascii="Times New Roman" w:hAnsi="Times New Roman"/>
      <w:color w:val="000000"/>
      <w:sz w:val="22"/>
      <w:szCs w:val="20"/>
      <w:lang w:val="en-GB"/>
    </w:rPr>
  </w:style>
  <w:style w:type="paragraph" w:customStyle="1" w:styleId="Numberedparagraph">
    <w:name w:val="Numbered paragraph"/>
    <w:basedOn w:val="Normal"/>
    <w:rsid w:val="00922500"/>
    <w:pPr>
      <w:numPr>
        <w:numId w:val="35"/>
      </w:numPr>
      <w:spacing w:before="240"/>
      <w:ind w:left="357" w:hanging="357"/>
    </w:pPr>
    <w:rPr>
      <w:rFonts w:ascii="Arial" w:hAnsi="Arial"/>
      <w:b/>
      <w:snapToGrid w:val="0"/>
      <w:sz w:val="24"/>
      <w:szCs w:val="20"/>
    </w:rPr>
  </w:style>
  <w:style w:type="paragraph" w:customStyle="1" w:styleId="MAINTEXTCharChar">
    <w:name w:val="MAIN_TEXT Char Char"/>
    <w:basedOn w:val="Normal"/>
    <w:rsid w:val="00922500"/>
    <w:pPr>
      <w:spacing w:after="120"/>
      <w:jc w:val="both"/>
    </w:pPr>
    <w:rPr>
      <w:rFonts w:ascii="Times New Roman" w:hAnsi="Times New Roman"/>
      <w:sz w:val="22"/>
      <w:szCs w:val="20"/>
      <w:lang w:val="de-DE"/>
    </w:rPr>
  </w:style>
  <w:style w:type="paragraph" w:customStyle="1" w:styleId="BULLETSCharCharCharCharChar1">
    <w:name w:val="BULLETS Char Char Char Char Char1"/>
    <w:basedOn w:val="Normal"/>
    <w:rsid w:val="00922500"/>
    <w:pPr>
      <w:widowControl w:val="0"/>
      <w:numPr>
        <w:numId w:val="36"/>
      </w:numPr>
      <w:spacing w:after="60"/>
      <w:jc w:val="both"/>
    </w:pPr>
    <w:rPr>
      <w:rFonts w:ascii="Times New Roman" w:hAnsi="Times New Roman"/>
      <w:sz w:val="22"/>
      <w:szCs w:val="20"/>
      <w:lang w:val="en-GB"/>
    </w:rPr>
  </w:style>
  <w:style w:type="paragraph" w:customStyle="1" w:styleId="BULLETS">
    <w:name w:val="BULLETS"/>
    <w:basedOn w:val="Normal"/>
    <w:rsid w:val="00922500"/>
    <w:pPr>
      <w:widowControl w:val="0"/>
      <w:spacing w:after="60"/>
      <w:ind w:left="284" w:hanging="284"/>
      <w:jc w:val="both"/>
    </w:pPr>
    <w:rPr>
      <w:rFonts w:ascii="Times New Roman" w:hAnsi="Times New Roman"/>
      <w:sz w:val="22"/>
      <w:szCs w:val="20"/>
      <w:lang w:val="en-GB"/>
    </w:rPr>
  </w:style>
  <w:style w:type="paragraph" w:customStyle="1" w:styleId="BulletLevel1">
    <w:name w:val="Bullet Level 1"/>
    <w:basedOn w:val="Normal"/>
    <w:link w:val="BulletLevel1Char4"/>
    <w:rsid w:val="00922500"/>
    <w:pPr>
      <w:numPr>
        <w:numId w:val="37"/>
      </w:numPr>
      <w:spacing w:before="60" w:after="60"/>
      <w:jc w:val="both"/>
    </w:pPr>
    <w:rPr>
      <w:rFonts w:ascii="Times New Roman" w:hAnsi="Times New Roman"/>
      <w:sz w:val="22"/>
      <w:szCs w:val="20"/>
      <w:lang w:val="en-GB"/>
    </w:rPr>
  </w:style>
  <w:style w:type="character" w:customStyle="1" w:styleId="BulletLevel1Char4">
    <w:name w:val="Bullet Level 1 Char4"/>
    <w:link w:val="BulletLevel1"/>
    <w:rsid w:val="00922500"/>
    <w:rPr>
      <w:sz w:val="22"/>
      <w:lang w:eastAsia="en-US"/>
    </w:rPr>
  </w:style>
  <w:style w:type="paragraph" w:customStyle="1" w:styleId="TableLineChar">
    <w:name w:val="Table Line Char"/>
    <w:basedOn w:val="Normal"/>
    <w:rsid w:val="00922500"/>
    <w:pPr>
      <w:widowControl w:val="0"/>
      <w:jc w:val="both"/>
    </w:pPr>
    <w:rPr>
      <w:rFonts w:ascii="Times New Roman" w:hAnsi="Times New Roman"/>
      <w:szCs w:val="20"/>
      <w:lang w:val="en-GB"/>
    </w:rPr>
  </w:style>
  <w:style w:type="character" w:styleId="Strong">
    <w:name w:val="Strong"/>
    <w:qFormat/>
    <w:rsid w:val="00922500"/>
    <w:rPr>
      <w:b/>
      <w:bCs/>
    </w:rPr>
  </w:style>
  <w:style w:type="character" w:customStyle="1" w:styleId="CaptionChar">
    <w:name w:val="Caption Char"/>
    <w:rsid w:val="00922500"/>
    <w:rPr>
      <w:rFonts w:ascii="Book Antiqua" w:hAnsi="Book Antiqua"/>
      <w:b/>
      <w:bCs/>
      <w:szCs w:val="18"/>
      <w:lang w:val="en-GB" w:eastAsia="el-GR" w:bidi="ar-SA"/>
    </w:rPr>
  </w:style>
  <w:style w:type="paragraph" w:customStyle="1" w:styleId="xl33">
    <w:name w:val="xl33"/>
    <w:basedOn w:val="Normal"/>
    <w:rsid w:val="00922500"/>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both"/>
    </w:pPr>
    <w:rPr>
      <w:rFonts w:ascii="Arial Unicode MS" w:eastAsia="Arial Unicode MS" w:hAnsi="Arial Unicode MS" w:cs="Arial Unicode MS"/>
      <w:sz w:val="24"/>
      <w:lang w:val="en-GB"/>
    </w:rPr>
  </w:style>
  <w:style w:type="character" w:customStyle="1" w:styleId="CaptionCharCharCharChar1">
    <w:name w:val="Caption Char Char Char Char1"/>
    <w:aliases w:val="Caption Char Char Char1,MyCaption Char Char Char Char,MyCaption Char Char1,Caption Char Char Char Char Char Char Char,MyCaption Char Char Char1,Caption Char Char1,Caption Char Char Char Char Char,Caption1 Char Char Char Char"/>
    <w:rsid w:val="00922500"/>
    <w:rPr>
      <w:rFonts w:ascii="Arial" w:hAnsi="Arial"/>
      <w:bCs/>
      <w:i/>
      <w:iCs/>
      <w:lang w:val="en-US" w:eastAsia="en-US" w:bidi="ar-SA"/>
    </w:rPr>
  </w:style>
  <w:style w:type="paragraph" w:customStyle="1" w:styleId="NormalText">
    <w:name w:val="Normal Text"/>
    <w:basedOn w:val="Normal"/>
    <w:link w:val="NormalTextChar"/>
    <w:rsid w:val="00922500"/>
    <w:pPr>
      <w:spacing w:before="60" w:after="60"/>
      <w:jc w:val="both"/>
    </w:pPr>
    <w:rPr>
      <w:rFonts w:ascii="Times New Roman" w:hAnsi="Times New Roman"/>
      <w:kern w:val="24"/>
      <w:sz w:val="22"/>
      <w:szCs w:val="20"/>
      <w:lang w:val="en-GB"/>
    </w:rPr>
  </w:style>
  <w:style w:type="paragraph" w:styleId="NormalWeb">
    <w:name w:val="Normal (Web)"/>
    <w:basedOn w:val="Normal"/>
    <w:rsid w:val="00922500"/>
    <w:pPr>
      <w:spacing w:before="100" w:beforeAutospacing="1" w:after="100" w:afterAutospacing="1"/>
    </w:pPr>
    <w:rPr>
      <w:rFonts w:ascii="Arial" w:hAnsi="Arial" w:cs="Arial"/>
      <w:color w:val="000000"/>
      <w:szCs w:val="20"/>
      <w:lang w:val="bg-BG" w:eastAsia="bg-BG"/>
    </w:rPr>
  </w:style>
  <w:style w:type="paragraph" w:customStyle="1" w:styleId="CharCharCharCharCharCharCharCharCharCharCharCharCharCharCharCharCharCharChar">
    <w:name w:val="Знак Char Char Char Знак Char Char Char Char Char Знак Char Char Знак Char Char Char Char Char Char Char Char Char"/>
    <w:basedOn w:val="Normal"/>
    <w:semiHidden/>
    <w:rsid w:val="00922500"/>
    <w:pPr>
      <w:tabs>
        <w:tab w:val="left" w:pos="709"/>
      </w:tabs>
    </w:pPr>
    <w:rPr>
      <w:rFonts w:ascii="Futura Bk" w:hAnsi="Futura Bk"/>
      <w:lang w:val="pl-PL" w:eastAsia="pl-PL"/>
    </w:rPr>
  </w:style>
  <w:style w:type="paragraph" w:styleId="HTMLPreformatted">
    <w:name w:val="HTML Preformatted"/>
    <w:basedOn w:val="Normal"/>
    <w:link w:val="HTMLPreformattedChar"/>
    <w:uiPriority w:val="99"/>
    <w:rsid w:val="009225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l-GR" w:eastAsia="el-GR"/>
    </w:rPr>
  </w:style>
  <w:style w:type="character" w:customStyle="1" w:styleId="Heading2Char">
    <w:name w:val="Heading 2 Char"/>
    <w:aliases w:val="gv_Heading 2 Char1,h2 Char,heading2 Char,2 Char,headi Char,h21 Char,h22 Char,21 Char,H2 Char,Chapter Number/Appendix Letter Char,chn Char,head 2 Char,header2 Char,head 21 Char,header21 Char,head 22 Char,header22 Char,h23 Char,head 23 Char"/>
    <w:link w:val="Heading2"/>
    <w:rsid w:val="0035685E"/>
    <w:rPr>
      <w:rFonts w:ascii="Book Antiqua" w:hAnsi="Book Antiqua" w:cs="Arial"/>
      <w:b/>
      <w:bCs/>
      <w:iCs/>
      <w:sz w:val="26"/>
      <w:szCs w:val="28"/>
      <w:lang w:val="en-US" w:eastAsia="en-US"/>
    </w:rPr>
  </w:style>
  <w:style w:type="paragraph" w:customStyle="1" w:styleId="gvnormalCharCharCharCharCharChar">
    <w:name w:val="gv_normal Char Char Char Char Char Char"/>
    <w:link w:val="gvnormalCharCharCharCharCharCharChar"/>
    <w:rsid w:val="00922500"/>
    <w:pPr>
      <w:jc w:val="both"/>
    </w:pPr>
    <w:rPr>
      <w:sz w:val="22"/>
      <w:szCs w:val="24"/>
      <w:lang w:val="en-US" w:eastAsia="el-GR"/>
    </w:rPr>
  </w:style>
  <w:style w:type="character" w:customStyle="1" w:styleId="gvnormalCharCharCharCharCharCharChar">
    <w:name w:val="gv_normal Char Char Char Char Char Char Char"/>
    <w:link w:val="gvnormalCharCharCharCharCharChar"/>
    <w:rsid w:val="00922500"/>
    <w:rPr>
      <w:sz w:val="22"/>
      <w:szCs w:val="24"/>
      <w:lang w:val="en-US" w:eastAsia="el-GR" w:bidi="ar-SA"/>
    </w:rPr>
  </w:style>
  <w:style w:type="paragraph" w:customStyle="1" w:styleId="AnnexH1">
    <w:name w:val="Annex H1"/>
    <w:basedOn w:val="Normal"/>
    <w:rsid w:val="00922500"/>
    <w:pPr>
      <w:numPr>
        <w:numId w:val="38"/>
      </w:numPr>
      <w:spacing w:after="240"/>
      <w:ind w:left="431" w:hanging="431"/>
      <w:jc w:val="both"/>
      <w:outlineLvl w:val="1"/>
    </w:pPr>
    <w:rPr>
      <w:rFonts w:ascii="Arial" w:hAnsi="Arial"/>
      <w:b/>
      <w:caps/>
      <w:sz w:val="22"/>
      <w:szCs w:val="22"/>
      <w:lang w:val="en-GB"/>
    </w:rPr>
  </w:style>
  <w:style w:type="paragraph" w:customStyle="1" w:styleId="AnnexH2">
    <w:name w:val="Annex H2"/>
    <w:basedOn w:val="Normal"/>
    <w:autoRedefine/>
    <w:rsid w:val="00922500"/>
    <w:pPr>
      <w:numPr>
        <w:ilvl w:val="1"/>
        <w:numId w:val="38"/>
      </w:numPr>
      <w:spacing w:after="240"/>
      <w:jc w:val="both"/>
      <w:outlineLvl w:val="2"/>
    </w:pPr>
    <w:rPr>
      <w:rFonts w:ascii="Arial" w:hAnsi="Arial"/>
      <w:b/>
      <w:sz w:val="22"/>
      <w:szCs w:val="22"/>
      <w:lang w:val="en-GB"/>
    </w:rPr>
  </w:style>
  <w:style w:type="paragraph" w:customStyle="1" w:styleId="TableH3">
    <w:name w:val="Table H3"/>
    <w:basedOn w:val="Normal"/>
    <w:rsid w:val="00922500"/>
    <w:pPr>
      <w:numPr>
        <w:ilvl w:val="2"/>
        <w:numId w:val="38"/>
      </w:numPr>
      <w:spacing w:after="240"/>
      <w:jc w:val="both"/>
    </w:pPr>
    <w:rPr>
      <w:rFonts w:ascii="Arial" w:eastAsia="Batang" w:hAnsi="Arial" w:cs="Tahoma"/>
      <w:bCs/>
      <w:szCs w:val="22"/>
      <w:lang w:val="en-GB"/>
    </w:rPr>
  </w:style>
  <w:style w:type="paragraph" w:customStyle="1" w:styleId="Char">
    <w:name w:val="Char"/>
    <w:basedOn w:val="Normal"/>
    <w:rsid w:val="00922500"/>
    <w:pPr>
      <w:spacing w:after="160" w:line="240" w:lineRule="exact"/>
    </w:pPr>
    <w:rPr>
      <w:rFonts w:ascii="Verdana" w:hAnsi="Verdana"/>
      <w:szCs w:val="20"/>
    </w:rPr>
  </w:style>
  <w:style w:type="character" w:customStyle="1" w:styleId="CaptionChar1Char">
    <w:name w:val="Caption Char1 Char"/>
    <w:aliases w:val="MyCaption Char Char Char Char Char,Caption Char Char1 Char,Caption Char Char1 Char Char Char Char,Caption Char Char1 Char Char Cha Char Char1 Char"/>
    <w:rsid w:val="00922500"/>
    <w:rPr>
      <w:rFonts w:ascii="Book Antiqua" w:hAnsi="Book Antiqua"/>
      <w:b/>
      <w:bCs/>
      <w:szCs w:val="18"/>
      <w:lang w:val="en-GB" w:eastAsia="el-GR" w:bidi="ar-SA"/>
    </w:rPr>
  </w:style>
  <w:style w:type="character" w:customStyle="1" w:styleId="Heading5Char">
    <w:name w:val="Heading 5 Char"/>
    <w:aliases w:val="gv_Heading 5 Char,h5 Char,Block Label Char,DO NOT USE_h5 Char,Level 3 - i Char,H5 Char1,H5 Char Char,Car Char,Subheading Char,Appendix A to X Char,Heading 5   Appendix A to X Char,Schedule A to X Char,Tempo Heading 5 Char,Titre51 Char"/>
    <w:link w:val="Heading5"/>
    <w:rsid w:val="0035685E"/>
    <w:rPr>
      <w:rFonts w:ascii="Book Antiqua" w:hAnsi="Book Antiqua"/>
      <w:b/>
      <w:bCs/>
      <w:iCs/>
      <w:szCs w:val="26"/>
      <w:lang w:val="en-US" w:eastAsia="en-US"/>
    </w:rPr>
  </w:style>
  <w:style w:type="character" w:customStyle="1" w:styleId="CaptionCharCharCharChar2">
    <w:name w:val="Caption Char Char Char Char2"/>
    <w:aliases w:val="MyCaption Char Char Char Char1,MyCaption Char Char2,Caption Char Char Char Char Char Char Char1,MyCaption Char Char Char2,Caption Char Char Char Char Char1,Caption Char Char1 Char Char Char Char1,Center Char,MyCaption Char1"/>
    <w:rsid w:val="00922500"/>
    <w:rPr>
      <w:rFonts w:ascii="Book Antiqua" w:hAnsi="Book Antiqua"/>
      <w:b/>
      <w:bCs/>
      <w:szCs w:val="18"/>
      <w:lang w:val="en-GB" w:eastAsia="el-GR" w:bidi="ar-SA"/>
    </w:rPr>
  </w:style>
  <w:style w:type="character" w:customStyle="1" w:styleId="gvHeading2Char">
    <w:name w:val="gv_Heading 2 Char"/>
    <w:aliases w:val="h2 Char Char"/>
    <w:rsid w:val="00922500"/>
    <w:rPr>
      <w:rFonts w:ascii="Book Antiqua" w:hAnsi="Book Antiqua" w:cs="Arial"/>
      <w:b/>
      <w:bCs/>
      <w:iCs/>
      <w:kern w:val="16"/>
      <w:sz w:val="26"/>
      <w:lang w:val="en-US" w:eastAsia="el-GR" w:bidi="ar-SA"/>
    </w:rPr>
  </w:style>
  <w:style w:type="character" w:customStyle="1" w:styleId="CaptionCharCharCharChar3">
    <w:name w:val="Caption Char Char Char Char3"/>
    <w:aliases w:val="MyCaption Char Char Char Char2,MyCaption Char Char3,Caption Char Char Char Char Char Char Char2,MyCaption Char Char Char3,Caption Char Char Char Char Char2,Caption Char Char1 Char Char Char Char2,Center Char1,MyCaption Char2"/>
    <w:rsid w:val="00922500"/>
    <w:rPr>
      <w:rFonts w:ascii="Book Antiqua" w:hAnsi="Book Antiqua"/>
      <w:b/>
      <w:bCs/>
      <w:szCs w:val="18"/>
      <w:lang w:val="en-GB" w:eastAsia="el-GR" w:bidi="ar-SA"/>
    </w:rPr>
  </w:style>
  <w:style w:type="paragraph" w:customStyle="1" w:styleId="TOC232">
    <w:name w:val="TOC 232"/>
    <w:basedOn w:val="Normal"/>
    <w:rsid w:val="00922500"/>
    <w:pPr>
      <w:tabs>
        <w:tab w:val="num" w:pos="1800"/>
      </w:tabs>
      <w:ind w:left="792" w:hanging="432"/>
    </w:pPr>
    <w:rPr>
      <w:rFonts w:ascii="Times New Roman" w:hAnsi="Times New Roman"/>
      <w:szCs w:val="20"/>
      <w:lang w:val="en-GB"/>
    </w:rPr>
  </w:style>
  <w:style w:type="character" w:customStyle="1" w:styleId="NormalTextChar">
    <w:name w:val="Normal Text Char"/>
    <w:link w:val="NormalText"/>
    <w:rsid w:val="00922500"/>
    <w:rPr>
      <w:kern w:val="24"/>
      <w:sz w:val="22"/>
      <w:lang w:val="en-GB" w:eastAsia="en-US" w:bidi="ar-SA"/>
    </w:rPr>
  </w:style>
  <w:style w:type="paragraph" w:customStyle="1" w:styleId="Bullet1">
    <w:name w:val="Bullet1"/>
    <w:basedOn w:val="NormalText"/>
    <w:rsid w:val="00922500"/>
    <w:pPr>
      <w:numPr>
        <w:numId w:val="39"/>
      </w:numPr>
      <w:tabs>
        <w:tab w:val="clear" w:pos="720"/>
        <w:tab w:val="num" w:pos="360"/>
      </w:tabs>
      <w:ind w:left="0" w:firstLine="0"/>
    </w:pPr>
  </w:style>
  <w:style w:type="paragraph" w:customStyle="1" w:styleId="Bullet2">
    <w:name w:val="Bullet2"/>
    <w:basedOn w:val="Normal"/>
    <w:rsid w:val="00922500"/>
    <w:pPr>
      <w:numPr>
        <w:ilvl w:val="1"/>
        <w:numId w:val="39"/>
      </w:numPr>
      <w:tabs>
        <w:tab w:val="clear" w:pos="1440"/>
        <w:tab w:val="left" w:pos="851"/>
      </w:tabs>
      <w:spacing w:before="60" w:after="60"/>
      <w:ind w:left="851" w:hanging="284"/>
      <w:jc w:val="both"/>
    </w:pPr>
    <w:rPr>
      <w:rFonts w:ascii="Times New Roman" w:hAnsi="Times New Roman"/>
      <w:kern w:val="24"/>
      <w:sz w:val="22"/>
      <w:szCs w:val="20"/>
      <w:lang w:val="en-GB"/>
    </w:rPr>
  </w:style>
  <w:style w:type="paragraph" w:customStyle="1" w:styleId="NormalSubitem">
    <w:name w:val="Normal Subitem"/>
    <w:basedOn w:val="Normal"/>
    <w:rsid w:val="00922500"/>
    <w:pPr>
      <w:numPr>
        <w:numId w:val="4"/>
      </w:numPr>
      <w:spacing w:after="120"/>
      <w:ind w:left="964"/>
      <w:jc w:val="both"/>
    </w:pPr>
    <w:rPr>
      <w:rFonts w:ascii="Times New Roman" w:hAnsi="Times New Roman"/>
      <w:iCs/>
      <w:sz w:val="22"/>
      <w:szCs w:val="20"/>
      <w:lang w:val="en-GB"/>
    </w:rPr>
  </w:style>
  <w:style w:type="paragraph" w:customStyle="1" w:styleId="Annex">
    <w:name w:val="Annex"/>
    <w:basedOn w:val="Normal"/>
    <w:next w:val="Normal"/>
    <w:rsid w:val="00922500"/>
    <w:pPr>
      <w:keepNext/>
      <w:numPr>
        <w:numId w:val="40"/>
      </w:numPr>
      <w:tabs>
        <w:tab w:val="clear" w:pos="720"/>
        <w:tab w:val="num" w:pos="1260"/>
      </w:tabs>
      <w:ind w:left="1260" w:hanging="1260"/>
    </w:pPr>
    <w:rPr>
      <w:rFonts w:ascii="Arial" w:hAnsi="Arial"/>
      <w:b/>
      <w:sz w:val="32"/>
      <w:szCs w:val="20"/>
      <w:lang w:eastAsia="fr-BE"/>
    </w:rPr>
  </w:style>
  <w:style w:type="paragraph" w:customStyle="1" w:styleId="gvnormalChar">
    <w:name w:val="gv_normal Char"/>
    <w:link w:val="gvnormalCharChar"/>
    <w:rsid w:val="00922500"/>
    <w:pPr>
      <w:suppressAutoHyphens/>
      <w:jc w:val="both"/>
    </w:pPr>
    <w:rPr>
      <w:sz w:val="22"/>
      <w:szCs w:val="24"/>
      <w:lang w:val="en-US" w:eastAsia="ar-SA"/>
    </w:rPr>
  </w:style>
  <w:style w:type="character" w:customStyle="1" w:styleId="gvnormalCharChar">
    <w:name w:val="gv_normal Char Char"/>
    <w:link w:val="gvnormalChar"/>
    <w:rsid w:val="00922500"/>
    <w:rPr>
      <w:sz w:val="22"/>
      <w:szCs w:val="24"/>
      <w:lang w:val="en-US" w:eastAsia="ar-SA" w:bidi="ar-SA"/>
    </w:rPr>
  </w:style>
  <w:style w:type="paragraph" w:customStyle="1" w:styleId="NormalInitial">
    <w:name w:val="Normal Initial"/>
    <w:basedOn w:val="Normal"/>
    <w:next w:val="NormalText"/>
    <w:rsid w:val="00922500"/>
    <w:pPr>
      <w:spacing w:before="60" w:after="60"/>
      <w:jc w:val="both"/>
    </w:pPr>
    <w:rPr>
      <w:rFonts w:ascii="Times New Roman" w:hAnsi="Times New Roman"/>
      <w:kern w:val="24"/>
      <w:sz w:val="22"/>
      <w:szCs w:val="20"/>
      <w:lang w:val="en-GB"/>
    </w:rPr>
  </w:style>
  <w:style w:type="paragraph" w:customStyle="1" w:styleId="Appendix2">
    <w:name w:val="Appendix 2"/>
    <w:basedOn w:val="Heading2"/>
    <w:next w:val="Normal"/>
    <w:rsid w:val="00922500"/>
    <w:pPr>
      <w:numPr>
        <w:numId w:val="41"/>
      </w:numPr>
      <w:jc w:val="both"/>
    </w:pPr>
    <w:rPr>
      <w:rFonts w:cs="Times New Roman"/>
      <w:b w:val="0"/>
      <w:iCs w:val="0"/>
      <w:sz w:val="24"/>
      <w:szCs w:val="24"/>
    </w:rPr>
  </w:style>
  <w:style w:type="paragraph" w:customStyle="1" w:styleId="Appendix3">
    <w:name w:val="Appendix 3"/>
    <w:basedOn w:val="Heading3"/>
    <w:next w:val="Normal"/>
    <w:rsid w:val="00922500"/>
    <w:pPr>
      <w:numPr>
        <w:numId w:val="41"/>
      </w:numPr>
    </w:pPr>
    <w:rPr>
      <w:rFonts w:ascii="Times New Roman" w:hAnsi="Times New Roman" w:cs="Times New Roman"/>
      <w:b w:val="0"/>
      <w:sz w:val="22"/>
      <w:szCs w:val="20"/>
    </w:rPr>
  </w:style>
  <w:style w:type="paragraph" w:customStyle="1" w:styleId="Appendix4">
    <w:name w:val="Appendix 4"/>
    <w:basedOn w:val="Heading4"/>
    <w:next w:val="Normal"/>
    <w:rsid w:val="00922500"/>
    <w:pPr>
      <w:pageBreakBefore/>
      <w:numPr>
        <w:numId w:val="41"/>
      </w:numPr>
      <w:spacing w:before="60"/>
    </w:pPr>
    <w:rPr>
      <w:rFonts w:ascii="Verdana" w:hAnsi="Verdana"/>
      <w:b w:val="0"/>
      <w:smallCaps/>
      <w:szCs w:val="22"/>
      <w:lang w:val="en-AU"/>
    </w:rPr>
  </w:style>
  <w:style w:type="paragraph" w:customStyle="1" w:styleId="NormalItem">
    <w:name w:val="Normal Item"/>
    <w:basedOn w:val="Normal"/>
    <w:rsid w:val="00922500"/>
    <w:pPr>
      <w:tabs>
        <w:tab w:val="num" w:pos="432"/>
      </w:tabs>
      <w:spacing w:after="120"/>
      <w:ind w:left="432" w:hanging="432"/>
      <w:jc w:val="both"/>
    </w:pPr>
    <w:rPr>
      <w:rFonts w:ascii="Times New Roman" w:hAnsi="Times New Roman"/>
      <w:sz w:val="22"/>
      <w:szCs w:val="20"/>
      <w:lang w:val="en-GB"/>
    </w:rPr>
  </w:style>
  <w:style w:type="paragraph" w:customStyle="1" w:styleId="PictureNoIndent">
    <w:name w:val="Picture No Indent"/>
    <w:basedOn w:val="Normal"/>
    <w:next w:val="Normal"/>
    <w:rsid w:val="00922500"/>
    <w:pPr>
      <w:keepLines/>
      <w:spacing w:before="120" w:after="120"/>
      <w:jc w:val="center"/>
    </w:pPr>
    <w:rPr>
      <w:rFonts w:ascii="Times New Roman" w:hAnsi="Times New Roman"/>
      <w:sz w:val="22"/>
      <w:szCs w:val="20"/>
      <w:lang w:val="en-GB"/>
    </w:rPr>
  </w:style>
  <w:style w:type="paragraph" w:customStyle="1" w:styleId="TableTextL">
    <w:name w:val="Table Text L"/>
    <w:basedOn w:val="Normal"/>
    <w:rsid w:val="00922500"/>
    <w:pPr>
      <w:keepLines/>
      <w:spacing w:after="120"/>
    </w:pPr>
    <w:rPr>
      <w:rFonts w:ascii="Times New Roman" w:hAnsi="Times New Roman"/>
      <w:sz w:val="22"/>
      <w:szCs w:val="20"/>
      <w:lang w:val="en-GB"/>
    </w:rPr>
  </w:style>
  <w:style w:type="paragraph" w:customStyle="1" w:styleId="Comment">
    <w:name w:val="Comment"/>
    <w:basedOn w:val="Normal"/>
    <w:rsid w:val="00922500"/>
    <w:pPr>
      <w:overflowPunct w:val="0"/>
      <w:autoSpaceDE w:val="0"/>
      <w:autoSpaceDN w:val="0"/>
      <w:adjustRightInd w:val="0"/>
      <w:spacing w:after="120"/>
      <w:jc w:val="both"/>
      <w:textAlignment w:val="baseline"/>
    </w:pPr>
    <w:rPr>
      <w:rFonts w:ascii="Times New Roman" w:hAnsi="Times New Roman"/>
      <w:i/>
      <w:color w:val="000080"/>
      <w:sz w:val="22"/>
      <w:szCs w:val="20"/>
    </w:rPr>
  </w:style>
  <w:style w:type="paragraph" w:customStyle="1" w:styleId="Style2">
    <w:name w:val="Style2"/>
    <w:basedOn w:val="Heading1"/>
    <w:autoRedefine/>
    <w:rsid w:val="00922500"/>
    <w:pPr>
      <w:pageBreakBefore/>
      <w:numPr>
        <w:numId w:val="0"/>
      </w:numPr>
      <w:spacing w:before="360" w:after="120"/>
    </w:pPr>
    <w:rPr>
      <w:rFonts w:ascii="Times New Roman" w:hAnsi="Times New Roman" w:cs="Times New Roman"/>
      <w:bCs w:val="0"/>
      <w:kern w:val="28"/>
      <w:sz w:val="20"/>
      <w:szCs w:val="20"/>
      <w:lang w:val="en-GB"/>
    </w:rPr>
  </w:style>
  <w:style w:type="paragraph" w:customStyle="1" w:styleId="StyleRightLeft3cm">
    <w:name w:val="Style Right Left:  3 cm"/>
    <w:basedOn w:val="Normal"/>
    <w:rsid w:val="00922500"/>
    <w:pPr>
      <w:spacing w:after="60"/>
      <w:jc w:val="right"/>
    </w:pPr>
    <w:rPr>
      <w:szCs w:val="20"/>
      <w:lang w:val="en-GB" w:eastAsia="el-GR"/>
    </w:rPr>
  </w:style>
  <w:style w:type="paragraph" w:customStyle="1" w:styleId="StyleRightLeft3cm1">
    <w:name w:val="Style Right Left:  3 cm1"/>
    <w:basedOn w:val="Normal"/>
    <w:autoRedefine/>
    <w:rsid w:val="00922500"/>
    <w:pPr>
      <w:spacing w:after="60"/>
      <w:jc w:val="right"/>
    </w:pPr>
    <w:rPr>
      <w:szCs w:val="20"/>
      <w:lang w:val="en-GB" w:eastAsia="el-GR"/>
    </w:rPr>
  </w:style>
  <w:style w:type="character" w:styleId="Emphasis">
    <w:name w:val="Emphasis"/>
    <w:qFormat/>
    <w:rsid w:val="00922500"/>
    <w:rPr>
      <w:i/>
      <w:iCs/>
    </w:rPr>
  </w:style>
  <w:style w:type="character" w:styleId="FollowedHyperlink">
    <w:name w:val="FollowedHyperlink"/>
    <w:rsid w:val="00922500"/>
    <w:rPr>
      <w:color w:val="800080"/>
      <w:u w:val="single"/>
    </w:rPr>
  </w:style>
  <w:style w:type="character" w:customStyle="1" w:styleId="Heading1Char">
    <w:name w:val="Heading 1 Char"/>
    <w:aliases w:val="gv_Heading 1 Char,h1 Char,DOC_HEADER1 Char,H1 Char,H11 Char,h11 Char,H12 Char,h12 Char,H13 Char,h13 Char,H14 Char,h14 Char,H15 Char,h15 Char,H16 Char,h16 Char,H111 Char,h111 Char,H121 Char,h121 Char,H131 Char,h131 Char,H141 Char,h141 Char"/>
    <w:link w:val="Heading1"/>
    <w:rsid w:val="0035685E"/>
    <w:rPr>
      <w:rFonts w:ascii="Book Antiqua" w:hAnsi="Book Antiqua" w:cs="Arial"/>
      <w:b/>
      <w:bCs/>
      <w:kern w:val="32"/>
      <w:sz w:val="28"/>
      <w:szCs w:val="32"/>
      <w:lang w:val="en-US" w:eastAsia="en-US"/>
    </w:rPr>
  </w:style>
  <w:style w:type="paragraph" w:customStyle="1" w:styleId="CharCharChar">
    <w:name w:val="Char Char Char"/>
    <w:basedOn w:val="Normal"/>
    <w:rsid w:val="00922500"/>
    <w:pPr>
      <w:spacing w:after="160" w:line="240" w:lineRule="exact"/>
    </w:pPr>
    <w:rPr>
      <w:rFonts w:ascii="Verdana" w:hAnsi="Verdana"/>
      <w:szCs w:val="20"/>
    </w:rPr>
  </w:style>
  <w:style w:type="paragraph" w:styleId="BodyTextIndent">
    <w:name w:val="Body Text Indent"/>
    <w:basedOn w:val="Normal"/>
    <w:rsid w:val="00922500"/>
    <w:pPr>
      <w:spacing w:after="120"/>
      <w:ind w:left="283"/>
      <w:jc w:val="both"/>
    </w:pPr>
    <w:rPr>
      <w:szCs w:val="20"/>
      <w:lang w:val="en-GB" w:eastAsia="el-GR"/>
    </w:rPr>
  </w:style>
  <w:style w:type="paragraph" w:customStyle="1" w:styleId="gvbullet">
    <w:name w:val="gv_bullet"/>
    <w:basedOn w:val="Normal"/>
    <w:rsid w:val="00922500"/>
    <w:pPr>
      <w:numPr>
        <w:numId w:val="42"/>
      </w:numPr>
      <w:spacing w:after="60"/>
      <w:jc w:val="both"/>
    </w:pPr>
    <w:rPr>
      <w:sz w:val="22"/>
      <w:szCs w:val="20"/>
      <w:lang w:val="en-GB" w:eastAsia="el-GR"/>
    </w:rPr>
  </w:style>
  <w:style w:type="paragraph" w:customStyle="1" w:styleId="Header-NoNumbering">
    <w:name w:val="Header-NoNumbering"/>
    <w:basedOn w:val="Heading1"/>
    <w:next w:val="Heading1"/>
    <w:rsid w:val="00922500"/>
    <w:pPr>
      <w:numPr>
        <w:numId w:val="0"/>
      </w:numPr>
      <w:jc w:val="both"/>
    </w:pPr>
    <w:rPr>
      <w:b w:val="0"/>
      <w:sz w:val="32"/>
      <w:lang w:val="en-GB" w:eastAsia="el-GR"/>
    </w:rPr>
  </w:style>
  <w:style w:type="paragraph" w:customStyle="1" w:styleId="5Head2">
    <w:name w:val="*5. Head 2"/>
    <w:basedOn w:val="Normal"/>
    <w:next w:val="Normal"/>
    <w:rsid w:val="00922500"/>
    <w:pPr>
      <w:autoSpaceDE w:val="0"/>
      <w:autoSpaceDN w:val="0"/>
      <w:adjustRightInd w:val="0"/>
      <w:spacing w:before="180" w:after="60"/>
    </w:pPr>
    <w:rPr>
      <w:rFonts w:ascii="Arial" w:hAnsi="Arial"/>
      <w:sz w:val="24"/>
      <w:lang w:val="el-GR" w:eastAsia="el-GR"/>
    </w:rPr>
  </w:style>
  <w:style w:type="paragraph" w:customStyle="1" w:styleId="Default">
    <w:name w:val="Default"/>
    <w:rsid w:val="00922500"/>
    <w:pPr>
      <w:autoSpaceDE w:val="0"/>
      <w:autoSpaceDN w:val="0"/>
      <w:adjustRightInd w:val="0"/>
    </w:pPr>
    <w:rPr>
      <w:color w:val="000000"/>
      <w:sz w:val="24"/>
      <w:szCs w:val="24"/>
      <w:lang w:val="el-GR" w:eastAsia="el-GR"/>
    </w:rPr>
  </w:style>
  <w:style w:type="paragraph" w:customStyle="1" w:styleId="8GeneralText">
    <w:name w:val="*8. General Text"/>
    <w:basedOn w:val="Default"/>
    <w:next w:val="Default"/>
    <w:rsid w:val="00922500"/>
    <w:pPr>
      <w:spacing w:after="120"/>
    </w:pPr>
    <w:rPr>
      <w:color w:val="auto"/>
    </w:rPr>
  </w:style>
  <w:style w:type="paragraph" w:customStyle="1" w:styleId="osidebarbullet">
    <w:name w:val="o.sidebar bullet"/>
    <w:basedOn w:val="Default"/>
    <w:next w:val="Default"/>
    <w:rsid w:val="00922500"/>
    <w:rPr>
      <w:color w:val="auto"/>
    </w:rPr>
  </w:style>
  <w:style w:type="paragraph" w:customStyle="1" w:styleId="6Head3">
    <w:name w:val="*6. Head 3"/>
    <w:basedOn w:val="Default"/>
    <w:next w:val="Default"/>
    <w:rsid w:val="00922500"/>
    <w:pPr>
      <w:spacing w:before="180" w:after="60"/>
    </w:pPr>
    <w:rPr>
      <w:rFonts w:ascii="Garamond" w:hAnsi="Garamond"/>
      <w:color w:val="auto"/>
    </w:rPr>
  </w:style>
  <w:style w:type="character" w:styleId="HTMLCode">
    <w:name w:val="HTML Code"/>
    <w:rsid w:val="00922500"/>
    <w:rPr>
      <w:rFonts w:ascii="Courier New" w:hAnsi="Courier New" w:cs="Courier New"/>
      <w:color w:val="000000"/>
    </w:rPr>
  </w:style>
  <w:style w:type="paragraph" w:customStyle="1" w:styleId="1CoverTitle">
    <w:name w:val="*1. Cover Title"/>
    <w:basedOn w:val="Default"/>
    <w:next w:val="Default"/>
    <w:rsid w:val="00922500"/>
    <w:pPr>
      <w:spacing w:after="40"/>
    </w:pPr>
    <w:rPr>
      <w:rFonts w:ascii="Garamond" w:hAnsi="Garamond"/>
      <w:color w:val="auto"/>
    </w:rPr>
  </w:style>
  <w:style w:type="paragraph" w:customStyle="1" w:styleId="Paragraph">
    <w:name w:val="Paragraph"/>
    <w:basedOn w:val="Normal"/>
    <w:autoRedefine/>
    <w:rsid w:val="00922500"/>
    <w:pPr>
      <w:spacing w:after="120"/>
      <w:ind w:left="113" w:right="113"/>
      <w:jc w:val="center"/>
    </w:pPr>
    <w:rPr>
      <w:rFonts w:ascii="Arial" w:hAnsi="Arial" w:cs="Arial"/>
      <w:sz w:val="22"/>
      <w:szCs w:val="22"/>
      <w:lang w:val="en-GB"/>
    </w:rPr>
  </w:style>
  <w:style w:type="paragraph" w:customStyle="1" w:styleId="StyleHeading5Before0ptAfter6pt">
    <w:name w:val="Style Heading 5 + Before:  0 pt After:  6 pt"/>
    <w:basedOn w:val="Heading5"/>
    <w:rsid w:val="00922500"/>
    <w:pPr>
      <w:keepNext/>
      <w:numPr>
        <w:numId w:val="43"/>
      </w:numPr>
      <w:spacing w:before="0" w:after="120"/>
      <w:jc w:val="both"/>
    </w:pPr>
    <w:rPr>
      <w:rFonts w:ascii="Times New Roman" w:hAnsi="Times New Roman"/>
      <w:b w:val="0"/>
      <w:bCs w:val="0"/>
      <w:iCs w:val="0"/>
      <w:kern w:val="28"/>
      <w:sz w:val="22"/>
      <w:szCs w:val="20"/>
      <w:lang w:val="en-GB"/>
    </w:rPr>
  </w:style>
  <w:style w:type="paragraph" w:customStyle="1" w:styleId="CharCharCharCharChar">
    <w:name w:val="Char Char Char Char Char"/>
    <w:basedOn w:val="Normal"/>
    <w:rsid w:val="00922500"/>
    <w:pPr>
      <w:spacing w:after="160" w:line="240" w:lineRule="exact"/>
      <w:jc w:val="both"/>
    </w:pPr>
    <w:rPr>
      <w:rFonts w:ascii="Verdana" w:hAnsi="Verdana"/>
      <w:sz w:val="22"/>
      <w:szCs w:val="20"/>
    </w:rPr>
  </w:style>
  <w:style w:type="paragraph" w:styleId="EndnoteText">
    <w:name w:val="endnote text"/>
    <w:basedOn w:val="Normal"/>
    <w:semiHidden/>
    <w:rsid w:val="00922500"/>
    <w:pPr>
      <w:spacing w:after="60"/>
      <w:jc w:val="both"/>
    </w:pPr>
    <w:rPr>
      <w:szCs w:val="20"/>
      <w:lang w:val="en-GB" w:eastAsia="el-GR"/>
    </w:rPr>
  </w:style>
  <w:style w:type="character" w:styleId="EndnoteReference">
    <w:name w:val="endnote reference"/>
    <w:semiHidden/>
    <w:rsid w:val="00922500"/>
    <w:rPr>
      <w:vertAlign w:val="superscript"/>
    </w:rPr>
  </w:style>
  <w:style w:type="character" w:customStyle="1" w:styleId="content">
    <w:name w:val="content"/>
    <w:basedOn w:val="DefaultParagraphFont"/>
    <w:rsid w:val="00922500"/>
  </w:style>
  <w:style w:type="paragraph" w:customStyle="1" w:styleId="ronsindent">
    <w:name w:val="ron's indent"/>
    <w:basedOn w:val="Normal"/>
    <w:rsid w:val="00922500"/>
    <w:pPr>
      <w:ind w:left="576" w:hanging="576"/>
    </w:pPr>
    <w:rPr>
      <w:rFonts w:ascii="Arial" w:hAnsi="Arial"/>
      <w:szCs w:val="20"/>
      <w:lang w:val="en-GB"/>
    </w:rPr>
  </w:style>
  <w:style w:type="character" w:customStyle="1" w:styleId="CommentTextChar">
    <w:name w:val="Comment Text Char"/>
    <w:link w:val="CommentText"/>
    <w:rsid w:val="00922500"/>
    <w:rPr>
      <w:rFonts w:ascii="Book Antiqua" w:hAnsi="Book Antiqua"/>
      <w:lang w:val="en-GB" w:eastAsia="el-GR" w:bidi="ar-SA"/>
    </w:rPr>
  </w:style>
  <w:style w:type="paragraph" w:customStyle="1" w:styleId="CharCharCharCharCharCharCharCharChar1CharCharCharCharCharCharCharCharCharCharCharCharCharCharCharCharCharCharChar">
    <w:name w:val="Char Char Char Char Char Char Char Char Char1 Char Char Char Char Char Char Char Char Char Char Char Char Char Char Char Char Char Char Char"/>
    <w:basedOn w:val="Normal"/>
    <w:rsid w:val="00922500"/>
    <w:pPr>
      <w:spacing w:after="160" w:line="240" w:lineRule="exact"/>
    </w:pPr>
    <w:rPr>
      <w:rFonts w:ascii="Verdana" w:hAnsi="Verdana"/>
      <w:szCs w:val="20"/>
    </w:rPr>
  </w:style>
  <w:style w:type="character" w:customStyle="1" w:styleId="CaptionCharChar">
    <w:name w:val="Caption Char Char"/>
    <w:basedOn w:val="DefaultParagraphFont"/>
    <w:rsid w:val="000F446D"/>
    <w:rPr>
      <w:rFonts w:ascii="Book Antiqua" w:hAnsi="Book Antiqua"/>
      <w:b/>
      <w:bCs/>
      <w:szCs w:val="18"/>
      <w:lang w:val="en-GB" w:eastAsia="el-GR" w:bidi="ar-SA"/>
    </w:rPr>
  </w:style>
  <w:style w:type="character" w:customStyle="1" w:styleId="Heading3CharChar">
    <w:name w:val="Heading 3 Char Char"/>
    <w:basedOn w:val="DefaultParagraphFont"/>
    <w:rsid w:val="000F446D"/>
    <w:rPr>
      <w:rFonts w:ascii="Book Antiqua" w:hAnsi="Book Antiqua" w:cs="Arial"/>
      <w:bCs/>
      <w:i/>
      <w:kern w:val="16"/>
      <w:sz w:val="26"/>
      <w:szCs w:val="26"/>
      <w:lang w:val="en-GB" w:eastAsia="el-GR" w:bidi="ar-SA"/>
    </w:rPr>
  </w:style>
  <w:style w:type="character" w:customStyle="1" w:styleId="Heading4CharChar">
    <w:name w:val="Heading 4 Char Char"/>
    <w:basedOn w:val="DefaultParagraphFont"/>
    <w:rsid w:val="000F446D"/>
    <w:rPr>
      <w:rFonts w:ascii="Book Antiqua" w:hAnsi="Book Antiqua"/>
      <w:b/>
      <w:bCs/>
      <w:kern w:val="16"/>
      <w:szCs w:val="22"/>
      <w:lang w:val="en-GB" w:eastAsia="el-GR" w:bidi="ar-SA"/>
    </w:rPr>
  </w:style>
  <w:style w:type="character" w:customStyle="1" w:styleId="gvHeading2CharChar">
    <w:name w:val="gv_Heading 2 Char Char"/>
    <w:basedOn w:val="DefaultParagraphFont"/>
    <w:rsid w:val="000F446D"/>
    <w:rPr>
      <w:rFonts w:ascii="Book Antiqua" w:hAnsi="Book Antiqua" w:cs="Arial"/>
      <w:b/>
      <w:bCs/>
      <w:iCs/>
      <w:kern w:val="16"/>
      <w:sz w:val="26"/>
      <w:lang w:val="en-GB" w:eastAsia="el-GR" w:bidi="ar-SA"/>
    </w:rPr>
  </w:style>
  <w:style w:type="character" w:customStyle="1" w:styleId="Heading5CharChar">
    <w:name w:val="Heading 5 Char Char"/>
    <w:basedOn w:val="DefaultParagraphFont"/>
    <w:rsid w:val="000F446D"/>
    <w:rPr>
      <w:rFonts w:ascii="Book Antiqua" w:hAnsi="Book Antiqua"/>
      <w:b/>
      <w:bCs/>
      <w:iCs/>
      <w:kern w:val="16"/>
      <w:lang w:val="en-GB" w:eastAsia="el-GR" w:bidi="ar-SA"/>
    </w:rPr>
  </w:style>
  <w:style w:type="character" w:customStyle="1" w:styleId="CharChar2">
    <w:name w:val="Char Char2"/>
    <w:basedOn w:val="DefaultParagraphFont"/>
    <w:rsid w:val="000F446D"/>
    <w:rPr>
      <w:rFonts w:ascii="Book Antiqua" w:hAnsi="Book Antiqua"/>
      <w:lang w:val="en-GB" w:eastAsia="el-GR" w:bidi="ar-SA"/>
    </w:rPr>
  </w:style>
  <w:style w:type="paragraph" w:styleId="ListParagraph">
    <w:name w:val="List Paragraph"/>
    <w:basedOn w:val="Normal"/>
    <w:link w:val="ListParagraphChar"/>
    <w:uiPriority w:val="34"/>
    <w:qFormat/>
    <w:rsid w:val="001E632F"/>
    <w:pPr>
      <w:ind w:left="720"/>
      <w:contextualSpacing/>
    </w:pPr>
  </w:style>
  <w:style w:type="character" w:customStyle="1" w:styleId="HTMLPreformattedChar">
    <w:name w:val="HTML Preformatted Char"/>
    <w:basedOn w:val="DefaultParagraphFont"/>
    <w:link w:val="HTMLPreformatted"/>
    <w:uiPriority w:val="99"/>
    <w:rsid w:val="00AF6876"/>
    <w:rPr>
      <w:rFonts w:ascii="Courier New" w:hAnsi="Courier New" w:cs="Courier New"/>
      <w:lang w:val="el-GR" w:eastAsia="el-GR"/>
    </w:rPr>
  </w:style>
  <w:style w:type="character" w:customStyle="1" w:styleId="ListParagraphChar">
    <w:name w:val="List Paragraph Char"/>
    <w:link w:val="ListParagraph"/>
    <w:uiPriority w:val="34"/>
    <w:locked/>
    <w:rsid w:val="003C222B"/>
    <w:rPr>
      <w:rFonts w:ascii="Book Antiqua" w:hAnsi="Book Antiqua"/>
      <w:szCs w:val="24"/>
      <w:lang w:val="en-US" w:eastAsia="en-US"/>
    </w:rPr>
  </w:style>
  <w:style w:type="character" w:customStyle="1" w:styleId="object-hover">
    <w:name w:val="object-hover"/>
    <w:basedOn w:val="DefaultParagraphFont"/>
    <w:rsid w:val="000E3C71"/>
  </w:style>
  <w:style w:type="paragraph" w:styleId="TOCHeading">
    <w:name w:val="TOC Heading"/>
    <w:basedOn w:val="Heading1"/>
    <w:next w:val="Normal"/>
    <w:uiPriority w:val="39"/>
    <w:unhideWhenUsed/>
    <w:qFormat/>
    <w:rsid w:val="0053194B"/>
    <w:pPr>
      <w:keepLines/>
      <w:numPr>
        <w:numId w:val="0"/>
      </w:numPr>
      <w:tabs>
        <w:tab w:val="clear" w:pos="720"/>
      </w:tabs>
      <w:spacing w:after="0" w:line="259" w:lineRule="auto"/>
      <w:outlineLvl w:val="9"/>
    </w:pPr>
    <w:rPr>
      <w:rFonts w:asciiTheme="majorHAnsi" w:eastAsiaTheme="majorEastAsia" w:hAnsiTheme="majorHAnsi" w:cstheme="majorBidi"/>
      <w:b w:val="0"/>
      <w:bCs w:val="0"/>
      <w:color w:val="2E74B5" w:themeColor="accent1" w:themeShade="BF"/>
      <w:kern w:val="0"/>
      <w:sz w:val="32"/>
    </w:rPr>
  </w:style>
  <w:style w:type="character" w:customStyle="1" w:styleId="object">
    <w:name w:val="object"/>
    <w:basedOn w:val="DefaultParagraphFont"/>
    <w:rsid w:val="00E971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920512">
      <w:bodyDiv w:val="1"/>
      <w:marLeft w:val="0"/>
      <w:marRight w:val="0"/>
      <w:marTop w:val="0"/>
      <w:marBottom w:val="0"/>
      <w:divBdr>
        <w:top w:val="none" w:sz="0" w:space="0" w:color="auto"/>
        <w:left w:val="none" w:sz="0" w:space="0" w:color="auto"/>
        <w:bottom w:val="none" w:sz="0" w:space="0" w:color="auto"/>
        <w:right w:val="none" w:sz="0" w:space="0" w:color="auto"/>
      </w:divBdr>
    </w:div>
    <w:div w:id="449129789">
      <w:bodyDiv w:val="1"/>
      <w:marLeft w:val="0"/>
      <w:marRight w:val="0"/>
      <w:marTop w:val="0"/>
      <w:marBottom w:val="0"/>
      <w:divBdr>
        <w:top w:val="none" w:sz="0" w:space="0" w:color="auto"/>
        <w:left w:val="none" w:sz="0" w:space="0" w:color="auto"/>
        <w:bottom w:val="none" w:sz="0" w:space="0" w:color="auto"/>
        <w:right w:val="none" w:sz="0" w:space="0" w:color="auto"/>
      </w:divBdr>
    </w:div>
    <w:div w:id="631983040">
      <w:bodyDiv w:val="1"/>
      <w:marLeft w:val="0"/>
      <w:marRight w:val="0"/>
      <w:marTop w:val="0"/>
      <w:marBottom w:val="0"/>
      <w:divBdr>
        <w:top w:val="none" w:sz="0" w:space="0" w:color="auto"/>
        <w:left w:val="none" w:sz="0" w:space="0" w:color="auto"/>
        <w:bottom w:val="none" w:sz="0" w:space="0" w:color="auto"/>
        <w:right w:val="none" w:sz="0" w:space="0" w:color="auto"/>
      </w:divBdr>
    </w:div>
    <w:div w:id="1105464405">
      <w:bodyDiv w:val="1"/>
      <w:marLeft w:val="0"/>
      <w:marRight w:val="0"/>
      <w:marTop w:val="0"/>
      <w:marBottom w:val="0"/>
      <w:divBdr>
        <w:top w:val="none" w:sz="0" w:space="0" w:color="auto"/>
        <w:left w:val="none" w:sz="0" w:space="0" w:color="auto"/>
        <w:bottom w:val="none" w:sz="0" w:space="0" w:color="auto"/>
        <w:right w:val="none" w:sz="0" w:space="0" w:color="auto"/>
      </w:divBdr>
    </w:div>
    <w:div w:id="1106849453">
      <w:bodyDiv w:val="1"/>
      <w:marLeft w:val="0"/>
      <w:marRight w:val="0"/>
      <w:marTop w:val="0"/>
      <w:marBottom w:val="0"/>
      <w:divBdr>
        <w:top w:val="none" w:sz="0" w:space="0" w:color="auto"/>
        <w:left w:val="none" w:sz="0" w:space="0" w:color="auto"/>
        <w:bottom w:val="none" w:sz="0" w:space="0" w:color="auto"/>
        <w:right w:val="none" w:sz="0" w:space="0" w:color="auto"/>
      </w:divBdr>
    </w:div>
    <w:div w:id="1116021405">
      <w:bodyDiv w:val="1"/>
      <w:marLeft w:val="0"/>
      <w:marRight w:val="0"/>
      <w:marTop w:val="0"/>
      <w:marBottom w:val="0"/>
      <w:divBdr>
        <w:top w:val="none" w:sz="0" w:space="0" w:color="auto"/>
        <w:left w:val="none" w:sz="0" w:space="0" w:color="auto"/>
        <w:bottom w:val="none" w:sz="0" w:space="0" w:color="auto"/>
        <w:right w:val="none" w:sz="0" w:space="0" w:color="auto"/>
      </w:divBdr>
    </w:div>
    <w:div w:id="1582106356">
      <w:bodyDiv w:val="1"/>
      <w:marLeft w:val="0"/>
      <w:marRight w:val="0"/>
      <w:marTop w:val="0"/>
      <w:marBottom w:val="0"/>
      <w:divBdr>
        <w:top w:val="none" w:sz="0" w:space="0" w:color="auto"/>
        <w:left w:val="none" w:sz="0" w:space="0" w:color="auto"/>
        <w:bottom w:val="none" w:sz="0" w:space="0" w:color="auto"/>
        <w:right w:val="none" w:sz="0" w:space="0" w:color="auto"/>
      </w:divBdr>
    </w:div>
    <w:div w:id="185133175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image" Target="media/image152.png"/><Relationship Id="rId175" Type="http://schemas.openxmlformats.org/officeDocument/2006/relationships/image" Target="media/image168.png"/><Relationship Id="rId170" Type="http://schemas.openxmlformats.org/officeDocument/2006/relationships/image" Target="media/image163.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3.png"/><Relationship Id="rId165" Type="http://schemas.openxmlformats.org/officeDocument/2006/relationships/image" Target="media/image158.png"/><Relationship Id="rId181" Type="http://schemas.openxmlformats.org/officeDocument/2006/relationships/image" Target="media/image174.png"/><Relationship Id="rId186"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image" Target="media/image164.png"/><Relationship Id="rId176" Type="http://schemas.openxmlformats.org/officeDocument/2006/relationships/image" Target="media/image169.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165.png"/><Relationship Id="rId180" Type="http://schemas.openxmlformats.org/officeDocument/2006/relationships/image" Target="media/image17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baik\Application%20Data\Microsoft\Templates\ccm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01A59-4E7F-476C-8508-32E79DFB9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ccmTemplate.dot</Template>
  <TotalTime>4139</TotalTime>
  <Pages>108</Pages>
  <Words>9086</Words>
  <Characters>65763</Characters>
  <Application>Microsoft Office Word</Application>
  <DocSecurity>0</DocSecurity>
  <Lines>548</Lines>
  <Paragraphs>149</Paragraphs>
  <ScaleCrop>false</ScaleCrop>
  <HeadingPairs>
    <vt:vector size="2" baseType="variant">
      <vt:variant>
        <vt:lpstr>Title</vt:lpstr>
      </vt:variant>
      <vt:variant>
        <vt:i4>1</vt:i4>
      </vt:variant>
    </vt:vector>
  </HeadingPairs>
  <TitlesOfParts>
    <vt:vector size="1" baseType="lpstr">
      <vt:lpstr>The Government of the Republic of Zambia</vt:lpstr>
    </vt:vector>
  </TitlesOfParts>
  <Company>European Dynamics</Company>
  <LinksUpToDate>false</LinksUpToDate>
  <CharactersWithSpaces>74700</CharactersWithSpaces>
  <SharedDoc>false</SharedDoc>
  <HLinks>
    <vt:vector size="678" baseType="variant">
      <vt:variant>
        <vt:i4>1179719</vt:i4>
      </vt:variant>
      <vt:variant>
        <vt:i4>702</vt:i4>
      </vt:variant>
      <vt:variant>
        <vt:i4>0</vt:i4>
      </vt:variant>
      <vt:variant>
        <vt:i4>5</vt:i4>
      </vt:variant>
      <vt:variant>
        <vt:lpwstr>https://ext-bug.eurodyn.com/</vt:lpwstr>
      </vt:variant>
      <vt:variant>
        <vt:lpwstr/>
      </vt:variant>
      <vt:variant>
        <vt:i4>5636168</vt:i4>
      </vt:variant>
      <vt:variant>
        <vt:i4>696</vt:i4>
      </vt:variant>
      <vt:variant>
        <vt:i4>0</vt:i4>
      </vt:variant>
      <vt:variant>
        <vt:i4>5</vt:i4>
      </vt:variant>
      <vt:variant>
        <vt:lpwstr>https://staging.eprocure.zppa.org.zm/cpms</vt:lpwstr>
      </vt:variant>
      <vt:variant>
        <vt:lpwstr/>
      </vt:variant>
      <vt:variant>
        <vt:i4>5046344</vt:i4>
      </vt:variant>
      <vt:variant>
        <vt:i4>693</vt:i4>
      </vt:variant>
      <vt:variant>
        <vt:i4>0</vt:i4>
      </vt:variant>
      <vt:variant>
        <vt:i4>5</vt:i4>
      </vt:variant>
      <vt:variant>
        <vt:lpwstr>https://staging.eprocure.zppa.org.zm/epps</vt:lpwstr>
      </vt:variant>
      <vt:variant>
        <vt:lpwstr/>
      </vt:variant>
      <vt:variant>
        <vt:i4>1441854</vt:i4>
      </vt:variant>
      <vt:variant>
        <vt:i4>677</vt:i4>
      </vt:variant>
      <vt:variant>
        <vt:i4>0</vt:i4>
      </vt:variant>
      <vt:variant>
        <vt:i4>5</vt:i4>
      </vt:variant>
      <vt:variant>
        <vt:lpwstr/>
      </vt:variant>
      <vt:variant>
        <vt:lpwstr>_Toc444692714</vt:lpwstr>
      </vt:variant>
      <vt:variant>
        <vt:i4>1441854</vt:i4>
      </vt:variant>
      <vt:variant>
        <vt:i4>668</vt:i4>
      </vt:variant>
      <vt:variant>
        <vt:i4>0</vt:i4>
      </vt:variant>
      <vt:variant>
        <vt:i4>5</vt:i4>
      </vt:variant>
      <vt:variant>
        <vt:lpwstr/>
      </vt:variant>
      <vt:variant>
        <vt:lpwstr>_Toc444692713</vt:lpwstr>
      </vt:variant>
      <vt:variant>
        <vt:i4>1441854</vt:i4>
      </vt:variant>
      <vt:variant>
        <vt:i4>662</vt:i4>
      </vt:variant>
      <vt:variant>
        <vt:i4>0</vt:i4>
      </vt:variant>
      <vt:variant>
        <vt:i4>5</vt:i4>
      </vt:variant>
      <vt:variant>
        <vt:lpwstr/>
      </vt:variant>
      <vt:variant>
        <vt:lpwstr>_Toc444692712</vt:lpwstr>
      </vt:variant>
      <vt:variant>
        <vt:i4>1441854</vt:i4>
      </vt:variant>
      <vt:variant>
        <vt:i4>656</vt:i4>
      </vt:variant>
      <vt:variant>
        <vt:i4>0</vt:i4>
      </vt:variant>
      <vt:variant>
        <vt:i4>5</vt:i4>
      </vt:variant>
      <vt:variant>
        <vt:lpwstr/>
      </vt:variant>
      <vt:variant>
        <vt:lpwstr>_Toc444692711</vt:lpwstr>
      </vt:variant>
      <vt:variant>
        <vt:i4>1441854</vt:i4>
      </vt:variant>
      <vt:variant>
        <vt:i4>650</vt:i4>
      </vt:variant>
      <vt:variant>
        <vt:i4>0</vt:i4>
      </vt:variant>
      <vt:variant>
        <vt:i4>5</vt:i4>
      </vt:variant>
      <vt:variant>
        <vt:lpwstr/>
      </vt:variant>
      <vt:variant>
        <vt:lpwstr>_Toc444692710</vt:lpwstr>
      </vt:variant>
      <vt:variant>
        <vt:i4>1507390</vt:i4>
      </vt:variant>
      <vt:variant>
        <vt:i4>644</vt:i4>
      </vt:variant>
      <vt:variant>
        <vt:i4>0</vt:i4>
      </vt:variant>
      <vt:variant>
        <vt:i4>5</vt:i4>
      </vt:variant>
      <vt:variant>
        <vt:lpwstr/>
      </vt:variant>
      <vt:variant>
        <vt:lpwstr>_Toc444692709</vt:lpwstr>
      </vt:variant>
      <vt:variant>
        <vt:i4>1507390</vt:i4>
      </vt:variant>
      <vt:variant>
        <vt:i4>638</vt:i4>
      </vt:variant>
      <vt:variant>
        <vt:i4>0</vt:i4>
      </vt:variant>
      <vt:variant>
        <vt:i4>5</vt:i4>
      </vt:variant>
      <vt:variant>
        <vt:lpwstr/>
      </vt:variant>
      <vt:variant>
        <vt:lpwstr>_Toc444692708</vt:lpwstr>
      </vt:variant>
      <vt:variant>
        <vt:i4>1507390</vt:i4>
      </vt:variant>
      <vt:variant>
        <vt:i4>632</vt:i4>
      </vt:variant>
      <vt:variant>
        <vt:i4>0</vt:i4>
      </vt:variant>
      <vt:variant>
        <vt:i4>5</vt:i4>
      </vt:variant>
      <vt:variant>
        <vt:lpwstr/>
      </vt:variant>
      <vt:variant>
        <vt:lpwstr>_Toc444692707</vt:lpwstr>
      </vt:variant>
      <vt:variant>
        <vt:i4>1507390</vt:i4>
      </vt:variant>
      <vt:variant>
        <vt:i4>626</vt:i4>
      </vt:variant>
      <vt:variant>
        <vt:i4>0</vt:i4>
      </vt:variant>
      <vt:variant>
        <vt:i4>5</vt:i4>
      </vt:variant>
      <vt:variant>
        <vt:lpwstr/>
      </vt:variant>
      <vt:variant>
        <vt:lpwstr>_Toc444692706</vt:lpwstr>
      </vt:variant>
      <vt:variant>
        <vt:i4>1507390</vt:i4>
      </vt:variant>
      <vt:variant>
        <vt:i4>620</vt:i4>
      </vt:variant>
      <vt:variant>
        <vt:i4>0</vt:i4>
      </vt:variant>
      <vt:variant>
        <vt:i4>5</vt:i4>
      </vt:variant>
      <vt:variant>
        <vt:lpwstr/>
      </vt:variant>
      <vt:variant>
        <vt:lpwstr>_Toc444692705</vt:lpwstr>
      </vt:variant>
      <vt:variant>
        <vt:i4>1507390</vt:i4>
      </vt:variant>
      <vt:variant>
        <vt:i4>614</vt:i4>
      </vt:variant>
      <vt:variant>
        <vt:i4>0</vt:i4>
      </vt:variant>
      <vt:variant>
        <vt:i4>5</vt:i4>
      </vt:variant>
      <vt:variant>
        <vt:lpwstr/>
      </vt:variant>
      <vt:variant>
        <vt:lpwstr>_Toc444692704</vt:lpwstr>
      </vt:variant>
      <vt:variant>
        <vt:i4>1507390</vt:i4>
      </vt:variant>
      <vt:variant>
        <vt:i4>608</vt:i4>
      </vt:variant>
      <vt:variant>
        <vt:i4>0</vt:i4>
      </vt:variant>
      <vt:variant>
        <vt:i4>5</vt:i4>
      </vt:variant>
      <vt:variant>
        <vt:lpwstr/>
      </vt:variant>
      <vt:variant>
        <vt:lpwstr>_Toc444692703</vt:lpwstr>
      </vt:variant>
      <vt:variant>
        <vt:i4>1507390</vt:i4>
      </vt:variant>
      <vt:variant>
        <vt:i4>602</vt:i4>
      </vt:variant>
      <vt:variant>
        <vt:i4>0</vt:i4>
      </vt:variant>
      <vt:variant>
        <vt:i4>5</vt:i4>
      </vt:variant>
      <vt:variant>
        <vt:lpwstr/>
      </vt:variant>
      <vt:variant>
        <vt:lpwstr>_Toc444692702</vt:lpwstr>
      </vt:variant>
      <vt:variant>
        <vt:i4>1507390</vt:i4>
      </vt:variant>
      <vt:variant>
        <vt:i4>596</vt:i4>
      </vt:variant>
      <vt:variant>
        <vt:i4>0</vt:i4>
      </vt:variant>
      <vt:variant>
        <vt:i4>5</vt:i4>
      </vt:variant>
      <vt:variant>
        <vt:lpwstr/>
      </vt:variant>
      <vt:variant>
        <vt:lpwstr>_Toc444692701</vt:lpwstr>
      </vt:variant>
      <vt:variant>
        <vt:i4>1507390</vt:i4>
      </vt:variant>
      <vt:variant>
        <vt:i4>590</vt:i4>
      </vt:variant>
      <vt:variant>
        <vt:i4>0</vt:i4>
      </vt:variant>
      <vt:variant>
        <vt:i4>5</vt:i4>
      </vt:variant>
      <vt:variant>
        <vt:lpwstr/>
      </vt:variant>
      <vt:variant>
        <vt:lpwstr>_Toc444692700</vt:lpwstr>
      </vt:variant>
      <vt:variant>
        <vt:i4>1966143</vt:i4>
      </vt:variant>
      <vt:variant>
        <vt:i4>584</vt:i4>
      </vt:variant>
      <vt:variant>
        <vt:i4>0</vt:i4>
      </vt:variant>
      <vt:variant>
        <vt:i4>5</vt:i4>
      </vt:variant>
      <vt:variant>
        <vt:lpwstr/>
      </vt:variant>
      <vt:variant>
        <vt:lpwstr>_Toc444692699</vt:lpwstr>
      </vt:variant>
      <vt:variant>
        <vt:i4>1966143</vt:i4>
      </vt:variant>
      <vt:variant>
        <vt:i4>578</vt:i4>
      </vt:variant>
      <vt:variant>
        <vt:i4>0</vt:i4>
      </vt:variant>
      <vt:variant>
        <vt:i4>5</vt:i4>
      </vt:variant>
      <vt:variant>
        <vt:lpwstr/>
      </vt:variant>
      <vt:variant>
        <vt:lpwstr>_Toc444692698</vt:lpwstr>
      </vt:variant>
      <vt:variant>
        <vt:i4>1966143</vt:i4>
      </vt:variant>
      <vt:variant>
        <vt:i4>572</vt:i4>
      </vt:variant>
      <vt:variant>
        <vt:i4>0</vt:i4>
      </vt:variant>
      <vt:variant>
        <vt:i4>5</vt:i4>
      </vt:variant>
      <vt:variant>
        <vt:lpwstr/>
      </vt:variant>
      <vt:variant>
        <vt:lpwstr>_Toc444692697</vt:lpwstr>
      </vt:variant>
      <vt:variant>
        <vt:i4>1966143</vt:i4>
      </vt:variant>
      <vt:variant>
        <vt:i4>566</vt:i4>
      </vt:variant>
      <vt:variant>
        <vt:i4>0</vt:i4>
      </vt:variant>
      <vt:variant>
        <vt:i4>5</vt:i4>
      </vt:variant>
      <vt:variant>
        <vt:lpwstr/>
      </vt:variant>
      <vt:variant>
        <vt:lpwstr>_Toc444692696</vt:lpwstr>
      </vt:variant>
      <vt:variant>
        <vt:i4>1966143</vt:i4>
      </vt:variant>
      <vt:variant>
        <vt:i4>560</vt:i4>
      </vt:variant>
      <vt:variant>
        <vt:i4>0</vt:i4>
      </vt:variant>
      <vt:variant>
        <vt:i4>5</vt:i4>
      </vt:variant>
      <vt:variant>
        <vt:lpwstr/>
      </vt:variant>
      <vt:variant>
        <vt:lpwstr>_Toc444692695</vt:lpwstr>
      </vt:variant>
      <vt:variant>
        <vt:i4>1966143</vt:i4>
      </vt:variant>
      <vt:variant>
        <vt:i4>554</vt:i4>
      </vt:variant>
      <vt:variant>
        <vt:i4>0</vt:i4>
      </vt:variant>
      <vt:variant>
        <vt:i4>5</vt:i4>
      </vt:variant>
      <vt:variant>
        <vt:lpwstr/>
      </vt:variant>
      <vt:variant>
        <vt:lpwstr>_Toc444692694</vt:lpwstr>
      </vt:variant>
      <vt:variant>
        <vt:i4>1966143</vt:i4>
      </vt:variant>
      <vt:variant>
        <vt:i4>548</vt:i4>
      </vt:variant>
      <vt:variant>
        <vt:i4>0</vt:i4>
      </vt:variant>
      <vt:variant>
        <vt:i4>5</vt:i4>
      </vt:variant>
      <vt:variant>
        <vt:lpwstr/>
      </vt:variant>
      <vt:variant>
        <vt:lpwstr>_Toc444692693</vt:lpwstr>
      </vt:variant>
      <vt:variant>
        <vt:i4>1966143</vt:i4>
      </vt:variant>
      <vt:variant>
        <vt:i4>542</vt:i4>
      </vt:variant>
      <vt:variant>
        <vt:i4>0</vt:i4>
      </vt:variant>
      <vt:variant>
        <vt:i4>5</vt:i4>
      </vt:variant>
      <vt:variant>
        <vt:lpwstr/>
      </vt:variant>
      <vt:variant>
        <vt:lpwstr>_Toc444692692</vt:lpwstr>
      </vt:variant>
      <vt:variant>
        <vt:i4>1966143</vt:i4>
      </vt:variant>
      <vt:variant>
        <vt:i4>536</vt:i4>
      </vt:variant>
      <vt:variant>
        <vt:i4>0</vt:i4>
      </vt:variant>
      <vt:variant>
        <vt:i4>5</vt:i4>
      </vt:variant>
      <vt:variant>
        <vt:lpwstr/>
      </vt:variant>
      <vt:variant>
        <vt:lpwstr>_Toc444692691</vt:lpwstr>
      </vt:variant>
      <vt:variant>
        <vt:i4>1966143</vt:i4>
      </vt:variant>
      <vt:variant>
        <vt:i4>530</vt:i4>
      </vt:variant>
      <vt:variant>
        <vt:i4>0</vt:i4>
      </vt:variant>
      <vt:variant>
        <vt:i4>5</vt:i4>
      </vt:variant>
      <vt:variant>
        <vt:lpwstr/>
      </vt:variant>
      <vt:variant>
        <vt:lpwstr>_Toc444692690</vt:lpwstr>
      </vt:variant>
      <vt:variant>
        <vt:i4>2031679</vt:i4>
      </vt:variant>
      <vt:variant>
        <vt:i4>524</vt:i4>
      </vt:variant>
      <vt:variant>
        <vt:i4>0</vt:i4>
      </vt:variant>
      <vt:variant>
        <vt:i4>5</vt:i4>
      </vt:variant>
      <vt:variant>
        <vt:lpwstr/>
      </vt:variant>
      <vt:variant>
        <vt:lpwstr>_Toc444692689</vt:lpwstr>
      </vt:variant>
      <vt:variant>
        <vt:i4>2031679</vt:i4>
      </vt:variant>
      <vt:variant>
        <vt:i4>518</vt:i4>
      </vt:variant>
      <vt:variant>
        <vt:i4>0</vt:i4>
      </vt:variant>
      <vt:variant>
        <vt:i4>5</vt:i4>
      </vt:variant>
      <vt:variant>
        <vt:lpwstr/>
      </vt:variant>
      <vt:variant>
        <vt:lpwstr>_Toc444692688</vt:lpwstr>
      </vt:variant>
      <vt:variant>
        <vt:i4>2031679</vt:i4>
      </vt:variant>
      <vt:variant>
        <vt:i4>512</vt:i4>
      </vt:variant>
      <vt:variant>
        <vt:i4>0</vt:i4>
      </vt:variant>
      <vt:variant>
        <vt:i4>5</vt:i4>
      </vt:variant>
      <vt:variant>
        <vt:lpwstr/>
      </vt:variant>
      <vt:variant>
        <vt:lpwstr>_Toc444692687</vt:lpwstr>
      </vt:variant>
      <vt:variant>
        <vt:i4>2031679</vt:i4>
      </vt:variant>
      <vt:variant>
        <vt:i4>506</vt:i4>
      </vt:variant>
      <vt:variant>
        <vt:i4>0</vt:i4>
      </vt:variant>
      <vt:variant>
        <vt:i4>5</vt:i4>
      </vt:variant>
      <vt:variant>
        <vt:lpwstr/>
      </vt:variant>
      <vt:variant>
        <vt:lpwstr>_Toc444692686</vt:lpwstr>
      </vt:variant>
      <vt:variant>
        <vt:i4>2031679</vt:i4>
      </vt:variant>
      <vt:variant>
        <vt:i4>500</vt:i4>
      </vt:variant>
      <vt:variant>
        <vt:i4>0</vt:i4>
      </vt:variant>
      <vt:variant>
        <vt:i4>5</vt:i4>
      </vt:variant>
      <vt:variant>
        <vt:lpwstr/>
      </vt:variant>
      <vt:variant>
        <vt:lpwstr>_Toc444692685</vt:lpwstr>
      </vt:variant>
      <vt:variant>
        <vt:i4>2031679</vt:i4>
      </vt:variant>
      <vt:variant>
        <vt:i4>494</vt:i4>
      </vt:variant>
      <vt:variant>
        <vt:i4>0</vt:i4>
      </vt:variant>
      <vt:variant>
        <vt:i4>5</vt:i4>
      </vt:variant>
      <vt:variant>
        <vt:lpwstr/>
      </vt:variant>
      <vt:variant>
        <vt:lpwstr>_Toc444692684</vt:lpwstr>
      </vt:variant>
      <vt:variant>
        <vt:i4>2031679</vt:i4>
      </vt:variant>
      <vt:variant>
        <vt:i4>488</vt:i4>
      </vt:variant>
      <vt:variant>
        <vt:i4>0</vt:i4>
      </vt:variant>
      <vt:variant>
        <vt:i4>5</vt:i4>
      </vt:variant>
      <vt:variant>
        <vt:lpwstr/>
      </vt:variant>
      <vt:variant>
        <vt:lpwstr>_Toc444692683</vt:lpwstr>
      </vt:variant>
      <vt:variant>
        <vt:i4>2031679</vt:i4>
      </vt:variant>
      <vt:variant>
        <vt:i4>482</vt:i4>
      </vt:variant>
      <vt:variant>
        <vt:i4>0</vt:i4>
      </vt:variant>
      <vt:variant>
        <vt:i4>5</vt:i4>
      </vt:variant>
      <vt:variant>
        <vt:lpwstr/>
      </vt:variant>
      <vt:variant>
        <vt:lpwstr>_Toc444692682</vt:lpwstr>
      </vt:variant>
      <vt:variant>
        <vt:i4>2031679</vt:i4>
      </vt:variant>
      <vt:variant>
        <vt:i4>476</vt:i4>
      </vt:variant>
      <vt:variant>
        <vt:i4>0</vt:i4>
      </vt:variant>
      <vt:variant>
        <vt:i4>5</vt:i4>
      </vt:variant>
      <vt:variant>
        <vt:lpwstr/>
      </vt:variant>
      <vt:variant>
        <vt:lpwstr>_Toc444692681</vt:lpwstr>
      </vt:variant>
      <vt:variant>
        <vt:i4>2031679</vt:i4>
      </vt:variant>
      <vt:variant>
        <vt:i4>470</vt:i4>
      </vt:variant>
      <vt:variant>
        <vt:i4>0</vt:i4>
      </vt:variant>
      <vt:variant>
        <vt:i4>5</vt:i4>
      </vt:variant>
      <vt:variant>
        <vt:lpwstr/>
      </vt:variant>
      <vt:variant>
        <vt:lpwstr>_Toc444692680</vt:lpwstr>
      </vt:variant>
      <vt:variant>
        <vt:i4>1048639</vt:i4>
      </vt:variant>
      <vt:variant>
        <vt:i4>464</vt:i4>
      </vt:variant>
      <vt:variant>
        <vt:i4>0</vt:i4>
      </vt:variant>
      <vt:variant>
        <vt:i4>5</vt:i4>
      </vt:variant>
      <vt:variant>
        <vt:lpwstr/>
      </vt:variant>
      <vt:variant>
        <vt:lpwstr>_Toc444692679</vt:lpwstr>
      </vt:variant>
      <vt:variant>
        <vt:i4>1048639</vt:i4>
      </vt:variant>
      <vt:variant>
        <vt:i4>458</vt:i4>
      </vt:variant>
      <vt:variant>
        <vt:i4>0</vt:i4>
      </vt:variant>
      <vt:variant>
        <vt:i4>5</vt:i4>
      </vt:variant>
      <vt:variant>
        <vt:lpwstr/>
      </vt:variant>
      <vt:variant>
        <vt:lpwstr>_Toc444692678</vt:lpwstr>
      </vt:variant>
      <vt:variant>
        <vt:i4>1048639</vt:i4>
      </vt:variant>
      <vt:variant>
        <vt:i4>452</vt:i4>
      </vt:variant>
      <vt:variant>
        <vt:i4>0</vt:i4>
      </vt:variant>
      <vt:variant>
        <vt:i4>5</vt:i4>
      </vt:variant>
      <vt:variant>
        <vt:lpwstr/>
      </vt:variant>
      <vt:variant>
        <vt:lpwstr>_Toc444692677</vt:lpwstr>
      </vt:variant>
      <vt:variant>
        <vt:i4>1048639</vt:i4>
      </vt:variant>
      <vt:variant>
        <vt:i4>446</vt:i4>
      </vt:variant>
      <vt:variant>
        <vt:i4>0</vt:i4>
      </vt:variant>
      <vt:variant>
        <vt:i4>5</vt:i4>
      </vt:variant>
      <vt:variant>
        <vt:lpwstr/>
      </vt:variant>
      <vt:variant>
        <vt:lpwstr>_Toc444692676</vt:lpwstr>
      </vt:variant>
      <vt:variant>
        <vt:i4>1048639</vt:i4>
      </vt:variant>
      <vt:variant>
        <vt:i4>440</vt:i4>
      </vt:variant>
      <vt:variant>
        <vt:i4>0</vt:i4>
      </vt:variant>
      <vt:variant>
        <vt:i4>5</vt:i4>
      </vt:variant>
      <vt:variant>
        <vt:lpwstr/>
      </vt:variant>
      <vt:variant>
        <vt:lpwstr>_Toc444692675</vt:lpwstr>
      </vt:variant>
      <vt:variant>
        <vt:i4>1048639</vt:i4>
      </vt:variant>
      <vt:variant>
        <vt:i4>434</vt:i4>
      </vt:variant>
      <vt:variant>
        <vt:i4>0</vt:i4>
      </vt:variant>
      <vt:variant>
        <vt:i4>5</vt:i4>
      </vt:variant>
      <vt:variant>
        <vt:lpwstr/>
      </vt:variant>
      <vt:variant>
        <vt:lpwstr>_Toc444692674</vt:lpwstr>
      </vt:variant>
      <vt:variant>
        <vt:i4>1048639</vt:i4>
      </vt:variant>
      <vt:variant>
        <vt:i4>428</vt:i4>
      </vt:variant>
      <vt:variant>
        <vt:i4>0</vt:i4>
      </vt:variant>
      <vt:variant>
        <vt:i4>5</vt:i4>
      </vt:variant>
      <vt:variant>
        <vt:lpwstr/>
      </vt:variant>
      <vt:variant>
        <vt:lpwstr>_Toc444692673</vt:lpwstr>
      </vt:variant>
      <vt:variant>
        <vt:i4>1048639</vt:i4>
      </vt:variant>
      <vt:variant>
        <vt:i4>422</vt:i4>
      </vt:variant>
      <vt:variant>
        <vt:i4>0</vt:i4>
      </vt:variant>
      <vt:variant>
        <vt:i4>5</vt:i4>
      </vt:variant>
      <vt:variant>
        <vt:lpwstr/>
      </vt:variant>
      <vt:variant>
        <vt:lpwstr>_Toc444692672</vt:lpwstr>
      </vt:variant>
      <vt:variant>
        <vt:i4>1048639</vt:i4>
      </vt:variant>
      <vt:variant>
        <vt:i4>416</vt:i4>
      </vt:variant>
      <vt:variant>
        <vt:i4>0</vt:i4>
      </vt:variant>
      <vt:variant>
        <vt:i4>5</vt:i4>
      </vt:variant>
      <vt:variant>
        <vt:lpwstr/>
      </vt:variant>
      <vt:variant>
        <vt:lpwstr>_Toc444692671</vt:lpwstr>
      </vt:variant>
      <vt:variant>
        <vt:i4>1048639</vt:i4>
      </vt:variant>
      <vt:variant>
        <vt:i4>410</vt:i4>
      </vt:variant>
      <vt:variant>
        <vt:i4>0</vt:i4>
      </vt:variant>
      <vt:variant>
        <vt:i4>5</vt:i4>
      </vt:variant>
      <vt:variant>
        <vt:lpwstr/>
      </vt:variant>
      <vt:variant>
        <vt:lpwstr>_Toc444692670</vt:lpwstr>
      </vt:variant>
      <vt:variant>
        <vt:i4>1114175</vt:i4>
      </vt:variant>
      <vt:variant>
        <vt:i4>404</vt:i4>
      </vt:variant>
      <vt:variant>
        <vt:i4>0</vt:i4>
      </vt:variant>
      <vt:variant>
        <vt:i4>5</vt:i4>
      </vt:variant>
      <vt:variant>
        <vt:lpwstr/>
      </vt:variant>
      <vt:variant>
        <vt:lpwstr>_Toc444692669</vt:lpwstr>
      </vt:variant>
      <vt:variant>
        <vt:i4>1114175</vt:i4>
      </vt:variant>
      <vt:variant>
        <vt:i4>398</vt:i4>
      </vt:variant>
      <vt:variant>
        <vt:i4>0</vt:i4>
      </vt:variant>
      <vt:variant>
        <vt:i4>5</vt:i4>
      </vt:variant>
      <vt:variant>
        <vt:lpwstr/>
      </vt:variant>
      <vt:variant>
        <vt:lpwstr>_Toc444692668</vt:lpwstr>
      </vt:variant>
      <vt:variant>
        <vt:i4>1114175</vt:i4>
      </vt:variant>
      <vt:variant>
        <vt:i4>392</vt:i4>
      </vt:variant>
      <vt:variant>
        <vt:i4>0</vt:i4>
      </vt:variant>
      <vt:variant>
        <vt:i4>5</vt:i4>
      </vt:variant>
      <vt:variant>
        <vt:lpwstr/>
      </vt:variant>
      <vt:variant>
        <vt:lpwstr>_Toc444692667</vt:lpwstr>
      </vt:variant>
      <vt:variant>
        <vt:i4>1114175</vt:i4>
      </vt:variant>
      <vt:variant>
        <vt:i4>386</vt:i4>
      </vt:variant>
      <vt:variant>
        <vt:i4>0</vt:i4>
      </vt:variant>
      <vt:variant>
        <vt:i4>5</vt:i4>
      </vt:variant>
      <vt:variant>
        <vt:lpwstr/>
      </vt:variant>
      <vt:variant>
        <vt:lpwstr>_Toc444692666</vt:lpwstr>
      </vt:variant>
      <vt:variant>
        <vt:i4>1114175</vt:i4>
      </vt:variant>
      <vt:variant>
        <vt:i4>380</vt:i4>
      </vt:variant>
      <vt:variant>
        <vt:i4>0</vt:i4>
      </vt:variant>
      <vt:variant>
        <vt:i4>5</vt:i4>
      </vt:variant>
      <vt:variant>
        <vt:lpwstr/>
      </vt:variant>
      <vt:variant>
        <vt:lpwstr>_Toc444692665</vt:lpwstr>
      </vt:variant>
      <vt:variant>
        <vt:i4>1114175</vt:i4>
      </vt:variant>
      <vt:variant>
        <vt:i4>374</vt:i4>
      </vt:variant>
      <vt:variant>
        <vt:i4>0</vt:i4>
      </vt:variant>
      <vt:variant>
        <vt:i4>5</vt:i4>
      </vt:variant>
      <vt:variant>
        <vt:lpwstr/>
      </vt:variant>
      <vt:variant>
        <vt:lpwstr>_Toc444692664</vt:lpwstr>
      </vt:variant>
      <vt:variant>
        <vt:i4>1114175</vt:i4>
      </vt:variant>
      <vt:variant>
        <vt:i4>368</vt:i4>
      </vt:variant>
      <vt:variant>
        <vt:i4>0</vt:i4>
      </vt:variant>
      <vt:variant>
        <vt:i4>5</vt:i4>
      </vt:variant>
      <vt:variant>
        <vt:lpwstr/>
      </vt:variant>
      <vt:variant>
        <vt:lpwstr>_Toc444692663</vt:lpwstr>
      </vt:variant>
      <vt:variant>
        <vt:i4>1114175</vt:i4>
      </vt:variant>
      <vt:variant>
        <vt:i4>362</vt:i4>
      </vt:variant>
      <vt:variant>
        <vt:i4>0</vt:i4>
      </vt:variant>
      <vt:variant>
        <vt:i4>5</vt:i4>
      </vt:variant>
      <vt:variant>
        <vt:lpwstr/>
      </vt:variant>
      <vt:variant>
        <vt:lpwstr>_Toc444692662</vt:lpwstr>
      </vt:variant>
      <vt:variant>
        <vt:i4>1114175</vt:i4>
      </vt:variant>
      <vt:variant>
        <vt:i4>356</vt:i4>
      </vt:variant>
      <vt:variant>
        <vt:i4>0</vt:i4>
      </vt:variant>
      <vt:variant>
        <vt:i4>5</vt:i4>
      </vt:variant>
      <vt:variant>
        <vt:lpwstr/>
      </vt:variant>
      <vt:variant>
        <vt:lpwstr>_Toc444692661</vt:lpwstr>
      </vt:variant>
      <vt:variant>
        <vt:i4>1114175</vt:i4>
      </vt:variant>
      <vt:variant>
        <vt:i4>350</vt:i4>
      </vt:variant>
      <vt:variant>
        <vt:i4>0</vt:i4>
      </vt:variant>
      <vt:variant>
        <vt:i4>5</vt:i4>
      </vt:variant>
      <vt:variant>
        <vt:lpwstr/>
      </vt:variant>
      <vt:variant>
        <vt:lpwstr>_Toc444692660</vt:lpwstr>
      </vt:variant>
      <vt:variant>
        <vt:i4>1179711</vt:i4>
      </vt:variant>
      <vt:variant>
        <vt:i4>344</vt:i4>
      </vt:variant>
      <vt:variant>
        <vt:i4>0</vt:i4>
      </vt:variant>
      <vt:variant>
        <vt:i4>5</vt:i4>
      </vt:variant>
      <vt:variant>
        <vt:lpwstr/>
      </vt:variant>
      <vt:variant>
        <vt:lpwstr>_Toc444692659</vt:lpwstr>
      </vt:variant>
      <vt:variant>
        <vt:i4>1179711</vt:i4>
      </vt:variant>
      <vt:variant>
        <vt:i4>338</vt:i4>
      </vt:variant>
      <vt:variant>
        <vt:i4>0</vt:i4>
      </vt:variant>
      <vt:variant>
        <vt:i4>5</vt:i4>
      </vt:variant>
      <vt:variant>
        <vt:lpwstr/>
      </vt:variant>
      <vt:variant>
        <vt:lpwstr>_Toc444692658</vt:lpwstr>
      </vt:variant>
      <vt:variant>
        <vt:i4>1179711</vt:i4>
      </vt:variant>
      <vt:variant>
        <vt:i4>332</vt:i4>
      </vt:variant>
      <vt:variant>
        <vt:i4>0</vt:i4>
      </vt:variant>
      <vt:variant>
        <vt:i4>5</vt:i4>
      </vt:variant>
      <vt:variant>
        <vt:lpwstr/>
      </vt:variant>
      <vt:variant>
        <vt:lpwstr>_Toc444692657</vt:lpwstr>
      </vt:variant>
      <vt:variant>
        <vt:i4>1179711</vt:i4>
      </vt:variant>
      <vt:variant>
        <vt:i4>326</vt:i4>
      </vt:variant>
      <vt:variant>
        <vt:i4>0</vt:i4>
      </vt:variant>
      <vt:variant>
        <vt:i4>5</vt:i4>
      </vt:variant>
      <vt:variant>
        <vt:lpwstr/>
      </vt:variant>
      <vt:variant>
        <vt:lpwstr>_Toc444692656</vt:lpwstr>
      </vt:variant>
      <vt:variant>
        <vt:i4>1179711</vt:i4>
      </vt:variant>
      <vt:variant>
        <vt:i4>320</vt:i4>
      </vt:variant>
      <vt:variant>
        <vt:i4>0</vt:i4>
      </vt:variant>
      <vt:variant>
        <vt:i4>5</vt:i4>
      </vt:variant>
      <vt:variant>
        <vt:lpwstr/>
      </vt:variant>
      <vt:variant>
        <vt:lpwstr>_Toc444692655</vt:lpwstr>
      </vt:variant>
      <vt:variant>
        <vt:i4>1179711</vt:i4>
      </vt:variant>
      <vt:variant>
        <vt:i4>314</vt:i4>
      </vt:variant>
      <vt:variant>
        <vt:i4>0</vt:i4>
      </vt:variant>
      <vt:variant>
        <vt:i4>5</vt:i4>
      </vt:variant>
      <vt:variant>
        <vt:lpwstr/>
      </vt:variant>
      <vt:variant>
        <vt:lpwstr>_Toc444692654</vt:lpwstr>
      </vt:variant>
      <vt:variant>
        <vt:i4>1179711</vt:i4>
      </vt:variant>
      <vt:variant>
        <vt:i4>308</vt:i4>
      </vt:variant>
      <vt:variant>
        <vt:i4>0</vt:i4>
      </vt:variant>
      <vt:variant>
        <vt:i4>5</vt:i4>
      </vt:variant>
      <vt:variant>
        <vt:lpwstr/>
      </vt:variant>
      <vt:variant>
        <vt:lpwstr>_Toc444692653</vt:lpwstr>
      </vt:variant>
      <vt:variant>
        <vt:i4>1179711</vt:i4>
      </vt:variant>
      <vt:variant>
        <vt:i4>302</vt:i4>
      </vt:variant>
      <vt:variant>
        <vt:i4>0</vt:i4>
      </vt:variant>
      <vt:variant>
        <vt:i4>5</vt:i4>
      </vt:variant>
      <vt:variant>
        <vt:lpwstr/>
      </vt:variant>
      <vt:variant>
        <vt:lpwstr>_Toc444692652</vt:lpwstr>
      </vt:variant>
      <vt:variant>
        <vt:i4>1179711</vt:i4>
      </vt:variant>
      <vt:variant>
        <vt:i4>296</vt:i4>
      </vt:variant>
      <vt:variant>
        <vt:i4>0</vt:i4>
      </vt:variant>
      <vt:variant>
        <vt:i4>5</vt:i4>
      </vt:variant>
      <vt:variant>
        <vt:lpwstr/>
      </vt:variant>
      <vt:variant>
        <vt:lpwstr>_Toc444692651</vt:lpwstr>
      </vt:variant>
      <vt:variant>
        <vt:i4>1179711</vt:i4>
      </vt:variant>
      <vt:variant>
        <vt:i4>290</vt:i4>
      </vt:variant>
      <vt:variant>
        <vt:i4>0</vt:i4>
      </vt:variant>
      <vt:variant>
        <vt:i4>5</vt:i4>
      </vt:variant>
      <vt:variant>
        <vt:lpwstr/>
      </vt:variant>
      <vt:variant>
        <vt:lpwstr>_Toc444692650</vt:lpwstr>
      </vt:variant>
      <vt:variant>
        <vt:i4>1245247</vt:i4>
      </vt:variant>
      <vt:variant>
        <vt:i4>284</vt:i4>
      </vt:variant>
      <vt:variant>
        <vt:i4>0</vt:i4>
      </vt:variant>
      <vt:variant>
        <vt:i4>5</vt:i4>
      </vt:variant>
      <vt:variant>
        <vt:lpwstr/>
      </vt:variant>
      <vt:variant>
        <vt:lpwstr>_Toc444692649</vt:lpwstr>
      </vt:variant>
      <vt:variant>
        <vt:i4>1245247</vt:i4>
      </vt:variant>
      <vt:variant>
        <vt:i4>278</vt:i4>
      </vt:variant>
      <vt:variant>
        <vt:i4>0</vt:i4>
      </vt:variant>
      <vt:variant>
        <vt:i4>5</vt:i4>
      </vt:variant>
      <vt:variant>
        <vt:lpwstr/>
      </vt:variant>
      <vt:variant>
        <vt:lpwstr>_Toc444692648</vt:lpwstr>
      </vt:variant>
      <vt:variant>
        <vt:i4>1245247</vt:i4>
      </vt:variant>
      <vt:variant>
        <vt:i4>272</vt:i4>
      </vt:variant>
      <vt:variant>
        <vt:i4>0</vt:i4>
      </vt:variant>
      <vt:variant>
        <vt:i4>5</vt:i4>
      </vt:variant>
      <vt:variant>
        <vt:lpwstr/>
      </vt:variant>
      <vt:variant>
        <vt:lpwstr>_Toc444692647</vt:lpwstr>
      </vt:variant>
      <vt:variant>
        <vt:i4>1245247</vt:i4>
      </vt:variant>
      <vt:variant>
        <vt:i4>266</vt:i4>
      </vt:variant>
      <vt:variant>
        <vt:i4>0</vt:i4>
      </vt:variant>
      <vt:variant>
        <vt:i4>5</vt:i4>
      </vt:variant>
      <vt:variant>
        <vt:lpwstr/>
      </vt:variant>
      <vt:variant>
        <vt:lpwstr>_Toc444692646</vt:lpwstr>
      </vt:variant>
      <vt:variant>
        <vt:i4>1245247</vt:i4>
      </vt:variant>
      <vt:variant>
        <vt:i4>260</vt:i4>
      </vt:variant>
      <vt:variant>
        <vt:i4>0</vt:i4>
      </vt:variant>
      <vt:variant>
        <vt:i4>5</vt:i4>
      </vt:variant>
      <vt:variant>
        <vt:lpwstr/>
      </vt:variant>
      <vt:variant>
        <vt:lpwstr>_Toc444692645</vt:lpwstr>
      </vt:variant>
      <vt:variant>
        <vt:i4>1245247</vt:i4>
      </vt:variant>
      <vt:variant>
        <vt:i4>254</vt:i4>
      </vt:variant>
      <vt:variant>
        <vt:i4>0</vt:i4>
      </vt:variant>
      <vt:variant>
        <vt:i4>5</vt:i4>
      </vt:variant>
      <vt:variant>
        <vt:lpwstr/>
      </vt:variant>
      <vt:variant>
        <vt:lpwstr>_Toc444692644</vt:lpwstr>
      </vt:variant>
      <vt:variant>
        <vt:i4>1245247</vt:i4>
      </vt:variant>
      <vt:variant>
        <vt:i4>248</vt:i4>
      </vt:variant>
      <vt:variant>
        <vt:i4>0</vt:i4>
      </vt:variant>
      <vt:variant>
        <vt:i4>5</vt:i4>
      </vt:variant>
      <vt:variant>
        <vt:lpwstr/>
      </vt:variant>
      <vt:variant>
        <vt:lpwstr>_Toc444692643</vt:lpwstr>
      </vt:variant>
      <vt:variant>
        <vt:i4>1245247</vt:i4>
      </vt:variant>
      <vt:variant>
        <vt:i4>242</vt:i4>
      </vt:variant>
      <vt:variant>
        <vt:i4>0</vt:i4>
      </vt:variant>
      <vt:variant>
        <vt:i4>5</vt:i4>
      </vt:variant>
      <vt:variant>
        <vt:lpwstr/>
      </vt:variant>
      <vt:variant>
        <vt:lpwstr>_Toc444692642</vt:lpwstr>
      </vt:variant>
      <vt:variant>
        <vt:i4>1245247</vt:i4>
      </vt:variant>
      <vt:variant>
        <vt:i4>236</vt:i4>
      </vt:variant>
      <vt:variant>
        <vt:i4>0</vt:i4>
      </vt:variant>
      <vt:variant>
        <vt:i4>5</vt:i4>
      </vt:variant>
      <vt:variant>
        <vt:lpwstr/>
      </vt:variant>
      <vt:variant>
        <vt:lpwstr>_Toc444692641</vt:lpwstr>
      </vt:variant>
      <vt:variant>
        <vt:i4>1245247</vt:i4>
      </vt:variant>
      <vt:variant>
        <vt:i4>230</vt:i4>
      </vt:variant>
      <vt:variant>
        <vt:i4>0</vt:i4>
      </vt:variant>
      <vt:variant>
        <vt:i4>5</vt:i4>
      </vt:variant>
      <vt:variant>
        <vt:lpwstr/>
      </vt:variant>
      <vt:variant>
        <vt:lpwstr>_Toc444692640</vt:lpwstr>
      </vt:variant>
      <vt:variant>
        <vt:i4>1310783</vt:i4>
      </vt:variant>
      <vt:variant>
        <vt:i4>224</vt:i4>
      </vt:variant>
      <vt:variant>
        <vt:i4>0</vt:i4>
      </vt:variant>
      <vt:variant>
        <vt:i4>5</vt:i4>
      </vt:variant>
      <vt:variant>
        <vt:lpwstr/>
      </vt:variant>
      <vt:variant>
        <vt:lpwstr>_Toc444692639</vt:lpwstr>
      </vt:variant>
      <vt:variant>
        <vt:i4>1310783</vt:i4>
      </vt:variant>
      <vt:variant>
        <vt:i4>218</vt:i4>
      </vt:variant>
      <vt:variant>
        <vt:i4>0</vt:i4>
      </vt:variant>
      <vt:variant>
        <vt:i4>5</vt:i4>
      </vt:variant>
      <vt:variant>
        <vt:lpwstr/>
      </vt:variant>
      <vt:variant>
        <vt:lpwstr>_Toc444692638</vt:lpwstr>
      </vt:variant>
      <vt:variant>
        <vt:i4>1310783</vt:i4>
      </vt:variant>
      <vt:variant>
        <vt:i4>212</vt:i4>
      </vt:variant>
      <vt:variant>
        <vt:i4>0</vt:i4>
      </vt:variant>
      <vt:variant>
        <vt:i4>5</vt:i4>
      </vt:variant>
      <vt:variant>
        <vt:lpwstr/>
      </vt:variant>
      <vt:variant>
        <vt:lpwstr>_Toc444692637</vt:lpwstr>
      </vt:variant>
      <vt:variant>
        <vt:i4>1310783</vt:i4>
      </vt:variant>
      <vt:variant>
        <vt:i4>206</vt:i4>
      </vt:variant>
      <vt:variant>
        <vt:i4>0</vt:i4>
      </vt:variant>
      <vt:variant>
        <vt:i4>5</vt:i4>
      </vt:variant>
      <vt:variant>
        <vt:lpwstr/>
      </vt:variant>
      <vt:variant>
        <vt:lpwstr>_Toc444692636</vt:lpwstr>
      </vt:variant>
      <vt:variant>
        <vt:i4>1310783</vt:i4>
      </vt:variant>
      <vt:variant>
        <vt:i4>200</vt:i4>
      </vt:variant>
      <vt:variant>
        <vt:i4>0</vt:i4>
      </vt:variant>
      <vt:variant>
        <vt:i4>5</vt:i4>
      </vt:variant>
      <vt:variant>
        <vt:lpwstr/>
      </vt:variant>
      <vt:variant>
        <vt:lpwstr>_Toc444692635</vt:lpwstr>
      </vt:variant>
      <vt:variant>
        <vt:i4>1310783</vt:i4>
      </vt:variant>
      <vt:variant>
        <vt:i4>194</vt:i4>
      </vt:variant>
      <vt:variant>
        <vt:i4>0</vt:i4>
      </vt:variant>
      <vt:variant>
        <vt:i4>5</vt:i4>
      </vt:variant>
      <vt:variant>
        <vt:lpwstr/>
      </vt:variant>
      <vt:variant>
        <vt:lpwstr>_Toc444692634</vt:lpwstr>
      </vt:variant>
      <vt:variant>
        <vt:i4>1310783</vt:i4>
      </vt:variant>
      <vt:variant>
        <vt:i4>188</vt:i4>
      </vt:variant>
      <vt:variant>
        <vt:i4>0</vt:i4>
      </vt:variant>
      <vt:variant>
        <vt:i4>5</vt:i4>
      </vt:variant>
      <vt:variant>
        <vt:lpwstr/>
      </vt:variant>
      <vt:variant>
        <vt:lpwstr>_Toc444692633</vt:lpwstr>
      </vt:variant>
      <vt:variant>
        <vt:i4>1310783</vt:i4>
      </vt:variant>
      <vt:variant>
        <vt:i4>182</vt:i4>
      </vt:variant>
      <vt:variant>
        <vt:i4>0</vt:i4>
      </vt:variant>
      <vt:variant>
        <vt:i4>5</vt:i4>
      </vt:variant>
      <vt:variant>
        <vt:lpwstr/>
      </vt:variant>
      <vt:variant>
        <vt:lpwstr>_Toc444692632</vt:lpwstr>
      </vt:variant>
      <vt:variant>
        <vt:i4>1310783</vt:i4>
      </vt:variant>
      <vt:variant>
        <vt:i4>176</vt:i4>
      </vt:variant>
      <vt:variant>
        <vt:i4>0</vt:i4>
      </vt:variant>
      <vt:variant>
        <vt:i4>5</vt:i4>
      </vt:variant>
      <vt:variant>
        <vt:lpwstr/>
      </vt:variant>
      <vt:variant>
        <vt:lpwstr>_Toc444692631</vt:lpwstr>
      </vt:variant>
      <vt:variant>
        <vt:i4>1310783</vt:i4>
      </vt:variant>
      <vt:variant>
        <vt:i4>170</vt:i4>
      </vt:variant>
      <vt:variant>
        <vt:i4>0</vt:i4>
      </vt:variant>
      <vt:variant>
        <vt:i4>5</vt:i4>
      </vt:variant>
      <vt:variant>
        <vt:lpwstr/>
      </vt:variant>
      <vt:variant>
        <vt:lpwstr>_Toc444692630</vt:lpwstr>
      </vt:variant>
      <vt:variant>
        <vt:i4>1376319</vt:i4>
      </vt:variant>
      <vt:variant>
        <vt:i4>164</vt:i4>
      </vt:variant>
      <vt:variant>
        <vt:i4>0</vt:i4>
      </vt:variant>
      <vt:variant>
        <vt:i4>5</vt:i4>
      </vt:variant>
      <vt:variant>
        <vt:lpwstr/>
      </vt:variant>
      <vt:variant>
        <vt:lpwstr>_Toc444692629</vt:lpwstr>
      </vt:variant>
      <vt:variant>
        <vt:i4>1376319</vt:i4>
      </vt:variant>
      <vt:variant>
        <vt:i4>158</vt:i4>
      </vt:variant>
      <vt:variant>
        <vt:i4>0</vt:i4>
      </vt:variant>
      <vt:variant>
        <vt:i4>5</vt:i4>
      </vt:variant>
      <vt:variant>
        <vt:lpwstr/>
      </vt:variant>
      <vt:variant>
        <vt:lpwstr>_Toc444692628</vt:lpwstr>
      </vt:variant>
      <vt:variant>
        <vt:i4>1376319</vt:i4>
      </vt:variant>
      <vt:variant>
        <vt:i4>152</vt:i4>
      </vt:variant>
      <vt:variant>
        <vt:i4>0</vt:i4>
      </vt:variant>
      <vt:variant>
        <vt:i4>5</vt:i4>
      </vt:variant>
      <vt:variant>
        <vt:lpwstr/>
      </vt:variant>
      <vt:variant>
        <vt:lpwstr>_Toc444692627</vt:lpwstr>
      </vt:variant>
      <vt:variant>
        <vt:i4>1376319</vt:i4>
      </vt:variant>
      <vt:variant>
        <vt:i4>146</vt:i4>
      </vt:variant>
      <vt:variant>
        <vt:i4>0</vt:i4>
      </vt:variant>
      <vt:variant>
        <vt:i4>5</vt:i4>
      </vt:variant>
      <vt:variant>
        <vt:lpwstr/>
      </vt:variant>
      <vt:variant>
        <vt:lpwstr>_Toc444692626</vt:lpwstr>
      </vt:variant>
      <vt:variant>
        <vt:i4>1376319</vt:i4>
      </vt:variant>
      <vt:variant>
        <vt:i4>140</vt:i4>
      </vt:variant>
      <vt:variant>
        <vt:i4>0</vt:i4>
      </vt:variant>
      <vt:variant>
        <vt:i4>5</vt:i4>
      </vt:variant>
      <vt:variant>
        <vt:lpwstr/>
      </vt:variant>
      <vt:variant>
        <vt:lpwstr>_Toc444692625</vt:lpwstr>
      </vt:variant>
      <vt:variant>
        <vt:i4>1376319</vt:i4>
      </vt:variant>
      <vt:variant>
        <vt:i4>134</vt:i4>
      </vt:variant>
      <vt:variant>
        <vt:i4>0</vt:i4>
      </vt:variant>
      <vt:variant>
        <vt:i4>5</vt:i4>
      </vt:variant>
      <vt:variant>
        <vt:lpwstr/>
      </vt:variant>
      <vt:variant>
        <vt:lpwstr>_Toc444692624</vt:lpwstr>
      </vt:variant>
      <vt:variant>
        <vt:i4>1376319</vt:i4>
      </vt:variant>
      <vt:variant>
        <vt:i4>128</vt:i4>
      </vt:variant>
      <vt:variant>
        <vt:i4>0</vt:i4>
      </vt:variant>
      <vt:variant>
        <vt:i4>5</vt:i4>
      </vt:variant>
      <vt:variant>
        <vt:lpwstr/>
      </vt:variant>
      <vt:variant>
        <vt:lpwstr>_Toc444692623</vt:lpwstr>
      </vt:variant>
      <vt:variant>
        <vt:i4>1376319</vt:i4>
      </vt:variant>
      <vt:variant>
        <vt:i4>122</vt:i4>
      </vt:variant>
      <vt:variant>
        <vt:i4>0</vt:i4>
      </vt:variant>
      <vt:variant>
        <vt:i4>5</vt:i4>
      </vt:variant>
      <vt:variant>
        <vt:lpwstr/>
      </vt:variant>
      <vt:variant>
        <vt:lpwstr>_Toc444692622</vt:lpwstr>
      </vt:variant>
      <vt:variant>
        <vt:i4>1376319</vt:i4>
      </vt:variant>
      <vt:variant>
        <vt:i4>116</vt:i4>
      </vt:variant>
      <vt:variant>
        <vt:i4>0</vt:i4>
      </vt:variant>
      <vt:variant>
        <vt:i4>5</vt:i4>
      </vt:variant>
      <vt:variant>
        <vt:lpwstr/>
      </vt:variant>
      <vt:variant>
        <vt:lpwstr>_Toc444692621</vt:lpwstr>
      </vt:variant>
      <vt:variant>
        <vt:i4>1376319</vt:i4>
      </vt:variant>
      <vt:variant>
        <vt:i4>110</vt:i4>
      </vt:variant>
      <vt:variant>
        <vt:i4>0</vt:i4>
      </vt:variant>
      <vt:variant>
        <vt:i4>5</vt:i4>
      </vt:variant>
      <vt:variant>
        <vt:lpwstr/>
      </vt:variant>
      <vt:variant>
        <vt:lpwstr>_Toc444692620</vt:lpwstr>
      </vt:variant>
      <vt:variant>
        <vt:i4>1441855</vt:i4>
      </vt:variant>
      <vt:variant>
        <vt:i4>104</vt:i4>
      </vt:variant>
      <vt:variant>
        <vt:i4>0</vt:i4>
      </vt:variant>
      <vt:variant>
        <vt:i4>5</vt:i4>
      </vt:variant>
      <vt:variant>
        <vt:lpwstr/>
      </vt:variant>
      <vt:variant>
        <vt:lpwstr>_Toc444692619</vt:lpwstr>
      </vt:variant>
      <vt:variant>
        <vt:i4>1441855</vt:i4>
      </vt:variant>
      <vt:variant>
        <vt:i4>98</vt:i4>
      </vt:variant>
      <vt:variant>
        <vt:i4>0</vt:i4>
      </vt:variant>
      <vt:variant>
        <vt:i4>5</vt:i4>
      </vt:variant>
      <vt:variant>
        <vt:lpwstr/>
      </vt:variant>
      <vt:variant>
        <vt:lpwstr>_Toc444692618</vt:lpwstr>
      </vt:variant>
      <vt:variant>
        <vt:i4>1441855</vt:i4>
      </vt:variant>
      <vt:variant>
        <vt:i4>92</vt:i4>
      </vt:variant>
      <vt:variant>
        <vt:i4>0</vt:i4>
      </vt:variant>
      <vt:variant>
        <vt:i4>5</vt:i4>
      </vt:variant>
      <vt:variant>
        <vt:lpwstr/>
      </vt:variant>
      <vt:variant>
        <vt:lpwstr>_Toc444692617</vt:lpwstr>
      </vt:variant>
      <vt:variant>
        <vt:i4>1441855</vt:i4>
      </vt:variant>
      <vt:variant>
        <vt:i4>86</vt:i4>
      </vt:variant>
      <vt:variant>
        <vt:i4>0</vt:i4>
      </vt:variant>
      <vt:variant>
        <vt:i4>5</vt:i4>
      </vt:variant>
      <vt:variant>
        <vt:lpwstr/>
      </vt:variant>
      <vt:variant>
        <vt:lpwstr>_Toc444692616</vt:lpwstr>
      </vt:variant>
      <vt:variant>
        <vt:i4>1441855</vt:i4>
      </vt:variant>
      <vt:variant>
        <vt:i4>80</vt:i4>
      </vt:variant>
      <vt:variant>
        <vt:i4>0</vt:i4>
      </vt:variant>
      <vt:variant>
        <vt:i4>5</vt:i4>
      </vt:variant>
      <vt:variant>
        <vt:lpwstr/>
      </vt:variant>
      <vt:variant>
        <vt:lpwstr>_Toc444692615</vt:lpwstr>
      </vt:variant>
      <vt:variant>
        <vt:i4>1441855</vt:i4>
      </vt:variant>
      <vt:variant>
        <vt:i4>74</vt:i4>
      </vt:variant>
      <vt:variant>
        <vt:i4>0</vt:i4>
      </vt:variant>
      <vt:variant>
        <vt:i4>5</vt:i4>
      </vt:variant>
      <vt:variant>
        <vt:lpwstr/>
      </vt:variant>
      <vt:variant>
        <vt:lpwstr>_Toc444692614</vt:lpwstr>
      </vt:variant>
      <vt:variant>
        <vt:i4>1441855</vt:i4>
      </vt:variant>
      <vt:variant>
        <vt:i4>68</vt:i4>
      </vt:variant>
      <vt:variant>
        <vt:i4>0</vt:i4>
      </vt:variant>
      <vt:variant>
        <vt:i4>5</vt:i4>
      </vt:variant>
      <vt:variant>
        <vt:lpwstr/>
      </vt:variant>
      <vt:variant>
        <vt:lpwstr>_Toc444692613</vt:lpwstr>
      </vt:variant>
      <vt:variant>
        <vt:i4>1441855</vt:i4>
      </vt:variant>
      <vt:variant>
        <vt:i4>62</vt:i4>
      </vt:variant>
      <vt:variant>
        <vt:i4>0</vt:i4>
      </vt:variant>
      <vt:variant>
        <vt:i4>5</vt:i4>
      </vt:variant>
      <vt:variant>
        <vt:lpwstr/>
      </vt:variant>
      <vt:variant>
        <vt:lpwstr>_Toc444692612</vt:lpwstr>
      </vt:variant>
      <vt:variant>
        <vt:i4>1441855</vt:i4>
      </vt:variant>
      <vt:variant>
        <vt:i4>56</vt:i4>
      </vt:variant>
      <vt:variant>
        <vt:i4>0</vt:i4>
      </vt:variant>
      <vt:variant>
        <vt:i4>5</vt:i4>
      </vt:variant>
      <vt:variant>
        <vt:lpwstr/>
      </vt:variant>
      <vt:variant>
        <vt:lpwstr>_Toc444692611</vt:lpwstr>
      </vt:variant>
      <vt:variant>
        <vt:i4>1441855</vt:i4>
      </vt:variant>
      <vt:variant>
        <vt:i4>50</vt:i4>
      </vt:variant>
      <vt:variant>
        <vt:i4>0</vt:i4>
      </vt:variant>
      <vt:variant>
        <vt:i4>5</vt:i4>
      </vt:variant>
      <vt:variant>
        <vt:lpwstr/>
      </vt:variant>
      <vt:variant>
        <vt:lpwstr>_Toc444692610</vt:lpwstr>
      </vt:variant>
      <vt:variant>
        <vt:i4>1507391</vt:i4>
      </vt:variant>
      <vt:variant>
        <vt:i4>44</vt:i4>
      </vt:variant>
      <vt:variant>
        <vt:i4>0</vt:i4>
      </vt:variant>
      <vt:variant>
        <vt:i4>5</vt:i4>
      </vt:variant>
      <vt:variant>
        <vt:lpwstr/>
      </vt:variant>
      <vt:variant>
        <vt:lpwstr>_Toc444692609</vt:lpwstr>
      </vt:variant>
      <vt:variant>
        <vt:i4>1507391</vt:i4>
      </vt:variant>
      <vt:variant>
        <vt:i4>38</vt:i4>
      </vt:variant>
      <vt:variant>
        <vt:i4>0</vt:i4>
      </vt:variant>
      <vt:variant>
        <vt:i4>5</vt:i4>
      </vt:variant>
      <vt:variant>
        <vt:lpwstr/>
      </vt:variant>
      <vt:variant>
        <vt:lpwstr>_Toc444692608</vt:lpwstr>
      </vt:variant>
      <vt:variant>
        <vt:i4>1507391</vt:i4>
      </vt:variant>
      <vt:variant>
        <vt:i4>32</vt:i4>
      </vt:variant>
      <vt:variant>
        <vt:i4>0</vt:i4>
      </vt:variant>
      <vt:variant>
        <vt:i4>5</vt:i4>
      </vt:variant>
      <vt:variant>
        <vt:lpwstr/>
      </vt:variant>
      <vt:variant>
        <vt:lpwstr>_Toc444692607</vt:lpwstr>
      </vt:variant>
      <vt:variant>
        <vt:i4>1507391</vt:i4>
      </vt:variant>
      <vt:variant>
        <vt:i4>26</vt:i4>
      </vt:variant>
      <vt:variant>
        <vt:i4>0</vt:i4>
      </vt:variant>
      <vt:variant>
        <vt:i4>5</vt:i4>
      </vt:variant>
      <vt:variant>
        <vt:lpwstr/>
      </vt:variant>
      <vt:variant>
        <vt:lpwstr>_Toc444692606</vt:lpwstr>
      </vt:variant>
      <vt:variant>
        <vt:i4>1507391</vt:i4>
      </vt:variant>
      <vt:variant>
        <vt:i4>20</vt:i4>
      </vt:variant>
      <vt:variant>
        <vt:i4>0</vt:i4>
      </vt:variant>
      <vt:variant>
        <vt:i4>5</vt:i4>
      </vt:variant>
      <vt:variant>
        <vt:lpwstr/>
      </vt:variant>
      <vt:variant>
        <vt:lpwstr>_Toc444692605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Government of the Republic of Zambia</dc:title>
  <dc:subject>Enhancement of the Electronic Government Procurement System - CR16</dc:subject>
  <dc:creator>Maria Manoura</dc:creator>
  <cp:keywords/>
  <dc:description/>
  <cp:lastModifiedBy>Maria Manoura</cp:lastModifiedBy>
  <cp:revision>459</cp:revision>
  <cp:lastPrinted>2015-03-11T12:51:00Z</cp:lastPrinted>
  <dcterms:created xsi:type="dcterms:W3CDTF">2024-06-07T07:22:00Z</dcterms:created>
  <dcterms:modified xsi:type="dcterms:W3CDTF">2024-10-15T16:02:00Z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eliverableID">
    <vt:lpwstr>D6</vt:lpwstr>
  </property>
  <property fmtid="{D5CDD505-2E9C-101B-9397-08002B2CF9AE}" pid="3" name="_DeliverableName">
    <vt:lpwstr>End user Administrator Manual</vt:lpwstr>
  </property>
  <property fmtid="{D5CDD505-2E9C-101B-9397-08002B2CF9AE}" pid="4" name="_IssueDate">
    <vt:lpwstr>21/10/2024</vt:lpwstr>
  </property>
  <property fmtid="{D5CDD505-2E9C-101B-9397-08002B2CF9AE}" pid="5" name="_VersionNumber">
    <vt:lpwstr>1.0</vt:lpwstr>
  </property>
</Properties>
</file>