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CF4138" w14:textId="77777777" w:rsidR="00595FB9" w:rsidRPr="004B0C3D" w:rsidRDefault="00595FB9" w:rsidP="00A60EE9">
      <w:pPr>
        <w:jc w:val="both"/>
        <w:rPr>
          <w:lang w:val="en-GB"/>
        </w:rPr>
      </w:pPr>
    </w:p>
    <w:p w14:paraId="6705FE9F" w14:textId="77777777" w:rsidR="00CF5692" w:rsidRPr="004B0C3D" w:rsidRDefault="00CF5692" w:rsidP="00A60EE9">
      <w:pPr>
        <w:jc w:val="both"/>
        <w:rPr>
          <w:lang w:val="en-GB"/>
        </w:rPr>
      </w:pPr>
    </w:p>
    <w:p w14:paraId="6C060E93" w14:textId="77777777" w:rsidR="00CF5692" w:rsidRPr="004B0C3D" w:rsidRDefault="00CF5692" w:rsidP="00A60EE9">
      <w:pPr>
        <w:jc w:val="both"/>
        <w:rPr>
          <w:lang w:val="en-GB"/>
        </w:rPr>
      </w:pPr>
    </w:p>
    <w:p w14:paraId="3F69FE0F" w14:textId="77777777" w:rsidR="00CF5692" w:rsidRPr="004B0C3D" w:rsidRDefault="00CF5692" w:rsidP="00A60EE9">
      <w:pPr>
        <w:jc w:val="both"/>
        <w:rPr>
          <w:lang w:val="en-GB"/>
        </w:rPr>
      </w:pPr>
    </w:p>
    <w:p w14:paraId="60446B93" w14:textId="77777777" w:rsidR="00CF5692" w:rsidRPr="004B0C3D" w:rsidRDefault="00CF5692" w:rsidP="00A60EE9">
      <w:pPr>
        <w:jc w:val="both"/>
        <w:rPr>
          <w:lang w:val="en-GB"/>
        </w:rPr>
      </w:pPr>
    </w:p>
    <w:p w14:paraId="3BDFD659" w14:textId="77777777" w:rsidR="00CF5692" w:rsidRPr="004B0C3D" w:rsidRDefault="00CF5692" w:rsidP="00A60EE9">
      <w:pPr>
        <w:jc w:val="both"/>
        <w:rPr>
          <w:lang w:val="en-GB"/>
        </w:rPr>
      </w:pPr>
    </w:p>
    <w:p w14:paraId="152ED60C" w14:textId="77777777" w:rsidR="00CF5692" w:rsidRPr="004B0C3D" w:rsidRDefault="00CF5692" w:rsidP="00A60EE9">
      <w:pPr>
        <w:jc w:val="both"/>
        <w:rPr>
          <w:lang w:val="en-GB"/>
        </w:rPr>
      </w:pPr>
    </w:p>
    <w:p w14:paraId="40D6494D" w14:textId="77777777" w:rsidR="00CF5692" w:rsidRPr="004B0C3D" w:rsidRDefault="00CF5692" w:rsidP="00A60EE9">
      <w:pPr>
        <w:jc w:val="both"/>
        <w:rPr>
          <w:lang w:val="en-GB"/>
        </w:rPr>
      </w:pPr>
    </w:p>
    <w:p w14:paraId="77C6D8A0" w14:textId="77777777" w:rsidR="00C53E1D" w:rsidRPr="004B0C3D" w:rsidRDefault="006517FB" w:rsidP="00A60EE9">
      <w:pPr>
        <w:pStyle w:val="FirstPageTitle"/>
        <w:rPr>
          <w:lang w:val="en-GB"/>
        </w:rPr>
      </w:pPr>
      <w:r w:rsidRPr="004B0C3D">
        <w:rPr>
          <w:lang w:val="en-GB"/>
        </w:rPr>
        <w:fldChar w:fldCharType="begin"/>
      </w:r>
      <w:r w:rsidRPr="004B0C3D">
        <w:rPr>
          <w:lang w:val="en-GB"/>
        </w:rPr>
        <w:instrText xml:space="preserve"> TITLE   \* MERGEFORMAT </w:instrText>
      </w:r>
      <w:r w:rsidRPr="004B0C3D">
        <w:rPr>
          <w:lang w:val="en-GB"/>
        </w:rPr>
        <w:fldChar w:fldCharType="separate"/>
      </w:r>
      <w:r w:rsidR="00F33223">
        <w:rPr>
          <w:lang w:val="en-GB"/>
        </w:rPr>
        <w:t>The Government of the Republic of Zambia</w:t>
      </w:r>
      <w:r w:rsidRPr="004B0C3D">
        <w:rPr>
          <w:lang w:val="en-GB"/>
        </w:rPr>
        <w:fldChar w:fldCharType="end"/>
      </w:r>
    </w:p>
    <w:p w14:paraId="2271612C" w14:textId="77777777" w:rsidR="00CF5692" w:rsidRPr="004B0C3D" w:rsidRDefault="006517FB" w:rsidP="00A60EE9">
      <w:pPr>
        <w:jc w:val="center"/>
        <w:rPr>
          <w:lang w:val="en-GB"/>
        </w:rPr>
      </w:pPr>
      <w:r w:rsidRPr="004B0C3D">
        <w:rPr>
          <w:b/>
          <w:bCs/>
          <w:sz w:val="32"/>
          <w:szCs w:val="20"/>
          <w:lang w:val="en-GB"/>
        </w:rPr>
        <w:fldChar w:fldCharType="begin"/>
      </w:r>
      <w:r w:rsidRPr="004B0C3D">
        <w:rPr>
          <w:b/>
          <w:bCs/>
          <w:sz w:val="32"/>
          <w:szCs w:val="20"/>
          <w:lang w:val="en-GB"/>
        </w:rPr>
        <w:instrText xml:space="preserve"> SUBJECT   \* MERGEFORMAT </w:instrText>
      </w:r>
      <w:r w:rsidRPr="004B0C3D">
        <w:rPr>
          <w:b/>
          <w:bCs/>
          <w:sz w:val="32"/>
          <w:szCs w:val="20"/>
          <w:lang w:val="en-GB"/>
        </w:rPr>
        <w:fldChar w:fldCharType="separate"/>
      </w:r>
      <w:r w:rsidR="004A68B4">
        <w:rPr>
          <w:b/>
          <w:bCs/>
          <w:sz w:val="32"/>
          <w:szCs w:val="20"/>
          <w:lang w:val="en-GB"/>
        </w:rPr>
        <w:t>Enhancement of the Electronic Government Procurement System - CR16</w:t>
      </w:r>
      <w:r w:rsidRPr="004B0C3D">
        <w:rPr>
          <w:b/>
          <w:bCs/>
          <w:sz w:val="32"/>
          <w:szCs w:val="20"/>
          <w:lang w:val="en-GB"/>
        </w:rPr>
        <w:fldChar w:fldCharType="end"/>
      </w:r>
    </w:p>
    <w:p w14:paraId="72A98FF3" w14:textId="77777777" w:rsidR="00CF5692" w:rsidRPr="004B0C3D" w:rsidRDefault="00CF5692" w:rsidP="00A60EE9">
      <w:pPr>
        <w:jc w:val="center"/>
        <w:rPr>
          <w:lang w:val="en-GB"/>
        </w:rPr>
      </w:pPr>
    </w:p>
    <w:p w14:paraId="6E045B9B" w14:textId="77777777" w:rsidR="00CF5692" w:rsidRPr="004B0C3D" w:rsidRDefault="00CF5692" w:rsidP="00A60EE9">
      <w:pPr>
        <w:jc w:val="center"/>
        <w:rPr>
          <w:lang w:val="en-GB"/>
        </w:rPr>
      </w:pPr>
    </w:p>
    <w:p w14:paraId="383B2CBD" w14:textId="77777777" w:rsidR="00CF5692" w:rsidRPr="004B0C3D" w:rsidRDefault="00CF5692" w:rsidP="00A60EE9">
      <w:pPr>
        <w:jc w:val="center"/>
        <w:rPr>
          <w:lang w:val="en-GB"/>
        </w:rPr>
      </w:pPr>
    </w:p>
    <w:p w14:paraId="513029FF" w14:textId="77777777" w:rsidR="00CF5692" w:rsidRPr="004B0C3D" w:rsidRDefault="00CF5692" w:rsidP="00A60EE9">
      <w:pPr>
        <w:jc w:val="center"/>
        <w:rPr>
          <w:lang w:val="en-GB"/>
        </w:rPr>
      </w:pPr>
    </w:p>
    <w:p w14:paraId="3FC80596" w14:textId="77777777" w:rsidR="00CF5692" w:rsidRPr="004B0C3D" w:rsidRDefault="00CF5692" w:rsidP="00A60EE9">
      <w:pPr>
        <w:jc w:val="center"/>
        <w:rPr>
          <w:lang w:val="en-GB"/>
        </w:rPr>
      </w:pPr>
    </w:p>
    <w:p w14:paraId="778B1F2F" w14:textId="4EB5E2BB" w:rsidR="00CF5692" w:rsidRPr="004B0C3D" w:rsidRDefault="00CF5692" w:rsidP="00A60EE9">
      <w:pPr>
        <w:pStyle w:val="FirstPageTitle"/>
        <w:rPr>
          <w:lang w:val="en-GB"/>
        </w:rPr>
      </w:pPr>
      <w:r w:rsidRPr="004B0C3D">
        <w:rPr>
          <w:lang w:val="en-GB"/>
        </w:rPr>
        <w:fldChar w:fldCharType="begin"/>
      </w:r>
      <w:r w:rsidRPr="004B0C3D">
        <w:rPr>
          <w:lang w:val="en-GB"/>
        </w:rPr>
        <w:instrText xml:space="preserve"> DOCPROPERTY  _DeliverableName  \* MERGEFORMAT </w:instrText>
      </w:r>
      <w:r w:rsidRPr="004B0C3D">
        <w:rPr>
          <w:lang w:val="en-GB"/>
        </w:rPr>
        <w:fldChar w:fldCharType="separate"/>
      </w:r>
      <w:r w:rsidR="0035393D">
        <w:rPr>
          <w:lang w:val="en-GB"/>
        </w:rPr>
        <w:t>End user Buyer Manual</w:t>
      </w:r>
      <w:r w:rsidRPr="004B0C3D">
        <w:rPr>
          <w:lang w:val="en-GB"/>
        </w:rPr>
        <w:fldChar w:fldCharType="end"/>
      </w:r>
    </w:p>
    <w:p w14:paraId="2F384A28" w14:textId="77777777" w:rsidR="00E35D1C" w:rsidRPr="004B0C3D" w:rsidRDefault="00E35D1C" w:rsidP="00A60EE9">
      <w:pPr>
        <w:pStyle w:val="FirstPageIssue"/>
        <w:rPr>
          <w:lang w:val="en-GB"/>
        </w:rPr>
      </w:pPr>
      <w:r w:rsidRPr="004B0C3D">
        <w:rPr>
          <w:lang w:val="en-GB"/>
        </w:rPr>
        <w:t xml:space="preserve">Issue </w:t>
      </w:r>
      <w:r w:rsidRPr="004B0C3D">
        <w:rPr>
          <w:lang w:val="en-GB"/>
        </w:rPr>
        <w:fldChar w:fldCharType="begin"/>
      </w:r>
      <w:r w:rsidRPr="004B0C3D">
        <w:rPr>
          <w:lang w:val="en-GB"/>
        </w:rPr>
        <w:instrText xml:space="preserve"> DOCPROPERTY  _IssueNumber  \* MERGEFORMAT </w:instrText>
      </w:r>
      <w:r w:rsidRPr="004B0C3D">
        <w:rPr>
          <w:lang w:val="en-GB"/>
        </w:rPr>
        <w:fldChar w:fldCharType="separate"/>
      </w:r>
      <w:r w:rsidR="007779E7">
        <w:rPr>
          <w:lang w:val="en-GB"/>
        </w:rPr>
        <w:t>01</w:t>
      </w:r>
      <w:r w:rsidRPr="004B0C3D">
        <w:rPr>
          <w:lang w:val="en-GB"/>
        </w:rPr>
        <w:fldChar w:fldCharType="end"/>
      </w:r>
    </w:p>
    <w:p w14:paraId="1D81B295" w14:textId="77777777" w:rsidR="00CF5692" w:rsidRPr="004B0C3D" w:rsidRDefault="00CF5692" w:rsidP="00A60EE9">
      <w:pPr>
        <w:pStyle w:val="FirstPageIssue"/>
        <w:rPr>
          <w:lang w:val="en-GB"/>
        </w:rPr>
      </w:pPr>
      <w:r w:rsidRPr="004B0C3D">
        <w:rPr>
          <w:lang w:val="en-GB"/>
        </w:rPr>
        <w:t xml:space="preserve">Version </w:t>
      </w:r>
      <w:r w:rsidRPr="004B0C3D">
        <w:rPr>
          <w:lang w:val="en-GB"/>
        </w:rPr>
        <w:fldChar w:fldCharType="begin"/>
      </w:r>
      <w:r w:rsidRPr="004B0C3D">
        <w:rPr>
          <w:lang w:val="en-GB"/>
        </w:rPr>
        <w:instrText xml:space="preserve"> DOCPROPERTY  _VersionNumber  \* MERGEFORMAT </w:instrText>
      </w:r>
      <w:r w:rsidRPr="004B0C3D">
        <w:rPr>
          <w:lang w:val="en-GB"/>
        </w:rPr>
        <w:fldChar w:fldCharType="separate"/>
      </w:r>
      <w:r w:rsidR="00777DAC">
        <w:rPr>
          <w:lang w:val="en-GB"/>
        </w:rPr>
        <w:t>1.0</w:t>
      </w:r>
      <w:r w:rsidRPr="004B0C3D">
        <w:rPr>
          <w:lang w:val="en-GB"/>
        </w:rPr>
        <w:fldChar w:fldCharType="end"/>
      </w:r>
    </w:p>
    <w:p w14:paraId="13ACADA3" w14:textId="77777777" w:rsidR="00CF5692" w:rsidRPr="004B0C3D" w:rsidRDefault="00CF5692" w:rsidP="00A60EE9">
      <w:pPr>
        <w:jc w:val="both"/>
        <w:rPr>
          <w:lang w:val="en-GB"/>
        </w:rPr>
      </w:pPr>
    </w:p>
    <w:p w14:paraId="628DFFD5" w14:textId="77777777" w:rsidR="00CF5692" w:rsidRPr="004B0C3D" w:rsidRDefault="00CF5692" w:rsidP="00A60EE9">
      <w:pPr>
        <w:jc w:val="both"/>
        <w:rPr>
          <w:lang w:val="en-GB"/>
        </w:rPr>
      </w:pPr>
    </w:p>
    <w:p w14:paraId="7C9C825D" w14:textId="77777777" w:rsidR="00CF5692" w:rsidRPr="004B0C3D" w:rsidRDefault="00CF5692" w:rsidP="00A60EE9">
      <w:pPr>
        <w:jc w:val="both"/>
        <w:rPr>
          <w:lang w:val="en-GB"/>
        </w:rPr>
      </w:pPr>
    </w:p>
    <w:p w14:paraId="1B4230E2" w14:textId="77777777" w:rsidR="00CF5692" w:rsidRPr="004B0C3D" w:rsidRDefault="00CF5692" w:rsidP="00A60EE9">
      <w:pPr>
        <w:jc w:val="both"/>
        <w:rPr>
          <w:lang w:val="en-GB"/>
        </w:rPr>
      </w:pPr>
    </w:p>
    <w:p w14:paraId="555A14C2" w14:textId="77777777" w:rsidR="00CF5692" w:rsidRPr="004B0C3D" w:rsidRDefault="00CF5692" w:rsidP="00A60EE9">
      <w:pPr>
        <w:jc w:val="both"/>
        <w:rPr>
          <w:lang w:val="en-GB"/>
        </w:rPr>
      </w:pPr>
    </w:p>
    <w:p w14:paraId="7BDB3B54" w14:textId="77777777" w:rsidR="00CF5692" w:rsidRPr="004B0C3D" w:rsidRDefault="00CF5692" w:rsidP="00A60EE9">
      <w:pPr>
        <w:jc w:val="both"/>
        <w:rPr>
          <w:lang w:val="en-GB"/>
        </w:rPr>
      </w:pPr>
    </w:p>
    <w:p w14:paraId="247FF217" w14:textId="77777777" w:rsidR="00CF5692" w:rsidRPr="004B0C3D" w:rsidRDefault="00CF5692" w:rsidP="00A60EE9">
      <w:pPr>
        <w:jc w:val="both"/>
        <w:rPr>
          <w:lang w:val="en-GB"/>
        </w:rPr>
      </w:pPr>
    </w:p>
    <w:p w14:paraId="5B771779" w14:textId="77777777" w:rsidR="00CF5692" w:rsidRPr="004B0C3D" w:rsidRDefault="00CF5692" w:rsidP="00A60EE9">
      <w:pPr>
        <w:jc w:val="both"/>
        <w:rPr>
          <w:lang w:val="en-GB"/>
        </w:rPr>
      </w:pPr>
    </w:p>
    <w:p w14:paraId="02CC62DD" w14:textId="77777777" w:rsidR="00CF5692" w:rsidRPr="004B0C3D" w:rsidRDefault="00CF5692" w:rsidP="00A60EE9">
      <w:pPr>
        <w:jc w:val="both"/>
        <w:rPr>
          <w:lang w:val="en-GB"/>
        </w:rPr>
      </w:pPr>
    </w:p>
    <w:p w14:paraId="75F96CF5" w14:textId="77777777" w:rsidR="00CF5692" w:rsidRPr="004B0C3D" w:rsidRDefault="00CF5692" w:rsidP="00A60EE9">
      <w:pPr>
        <w:jc w:val="both"/>
        <w:rPr>
          <w:lang w:val="en-GB"/>
        </w:rPr>
      </w:pPr>
    </w:p>
    <w:p w14:paraId="7CD5E771" w14:textId="77777777" w:rsidR="00CF5692" w:rsidRPr="004B0C3D" w:rsidRDefault="00CF5692" w:rsidP="00A60EE9">
      <w:pPr>
        <w:jc w:val="both"/>
        <w:rPr>
          <w:lang w:val="en-GB"/>
        </w:rPr>
      </w:pPr>
    </w:p>
    <w:p w14:paraId="351CD54F" w14:textId="77777777" w:rsidR="00CF5692" w:rsidRPr="004B0C3D" w:rsidRDefault="00CF5692" w:rsidP="00A60EE9">
      <w:pPr>
        <w:jc w:val="both"/>
        <w:rPr>
          <w:lang w:val="en-GB"/>
        </w:rPr>
      </w:pPr>
    </w:p>
    <w:p w14:paraId="2E3009E6" w14:textId="77777777" w:rsidR="00CF5692" w:rsidRPr="004B0C3D" w:rsidRDefault="00CF5692" w:rsidP="00A60EE9">
      <w:pPr>
        <w:jc w:val="both"/>
        <w:rPr>
          <w:lang w:val="en-GB"/>
        </w:rPr>
      </w:pPr>
    </w:p>
    <w:p w14:paraId="03F87A00" w14:textId="77777777" w:rsidR="00CF5692" w:rsidRPr="004B0C3D" w:rsidRDefault="00CF5692" w:rsidP="00A60EE9">
      <w:pPr>
        <w:jc w:val="both"/>
        <w:rPr>
          <w:lang w:val="en-GB"/>
        </w:rPr>
      </w:pPr>
    </w:p>
    <w:p w14:paraId="6E6D0360" w14:textId="77777777" w:rsidR="00CF5692" w:rsidRPr="004B0C3D" w:rsidRDefault="00CF5692" w:rsidP="00A60EE9">
      <w:pPr>
        <w:jc w:val="both"/>
        <w:rPr>
          <w:lang w:val="en-GB"/>
        </w:rPr>
      </w:pPr>
    </w:p>
    <w:p w14:paraId="67276E9C" w14:textId="77777777" w:rsidR="00CF5692" w:rsidRPr="004B0C3D" w:rsidRDefault="00CF5692" w:rsidP="00A60EE9">
      <w:pPr>
        <w:jc w:val="both"/>
        <w:rPr>
          <w:lang w:val="en-GB"/>
        </w:rPr>
      </w:pPr>
    </w:p>
    <w:p w14:paraId="6ECB56DF" w14:textId="77777777" w:rsidR="00CF5692" w:rsidRPr="004B0C3D" w:rsidRDefault="00CF5692" w:rsidP="00A60EE9">
      <w:pPr>
        <w:jc w:val="both"/>
        <w:rPr>
          <w:lang w:val="en-GB"/>
        </w:rPr>
      </w:pPr>
    </w:p>
    <w:p w14:paraId="09D0A10D" w14:textId="77777777" w:rsidR="00CF5692" w:rsidRPr="004B0C3D" w:rsidRDefault="00CF5692" w:rsidP="00A60EE9">
      <w:pPr>
        <w:jc w:val="both"/>
        <w:rPr>
          <w:lang w:val="en-GB"/>
        </w:rPr>
      </w:pPr>
    </w:p>
    <w:p w14:paraId="23BF22E7" w14:textId="77777777" w:rsidR="00CF5692" w:rsidRPr="004B0C3D" w:rsidRDefault="00CF5692" w:rsidP="00A60EE9">
      <w:pPr>
        <w:pStyle w:val="FirstPageTitle"/>
        <w:rPr>
          <w:lang w:val="en-GB"/>
        </w:rPr>
      </w:pPr>
      <w:r w:rsidRPr="004B0C3D">
        <w:rPr>
          <w:lang w:val="en-GB"/>
        </w:rPr>
        <w:t>EUROPEAN DYNAMICS S.A.</w:t>
      </w:r>
    </w:p>
    <w:p w14:paraId="76AAADB7" w14:textId="77777777" w:rsidR="00CF5692" w:rsidRPr="004B0C3D" w:rsidRDefault="00CF5692" w:rsidP="00A60EE9">
      <w:pPr>
        <w:pStyle w:val="FirstPageTitle"/>
        <w:rPr>
          <w:lang w:val="en-GB"/>
        </w:rPr>
      </w:pPr>
    </w:p>
    <w:p w14:paraId="0CD72F5C" w14:textId="77777777" w:rsidR="00CF5692" w:rsidRPr="004B0C3D" w:rsidRDefault="00FB7B26" w:rsidP="00A60EE9">
      <w:pPr>
        <w:pStyle w:val="FirstPageTitle"/>
        <w:rPr>
          <w:rFonts w:cs="Arial"/>
          <w:szCs w:val="16"/>
          <w:lang w:val="en-GB"/>
        </w:rPr>
      </w:pPr>
      <w:r w:rsidRPr="004B0C3D">
        <w:rPr>
          <w:rFonts w:cs="Arial"/>
          <w:noProof/>
          <w:szCs w:val="16"/>
        </w:rPr>
        <w:drawing>
          <wp:inline distT="0" distB="0" distL="0" distR="0" wp14:anchorId="3B43D285" wp14:editId="33EFFD54">
            <wp:extent cx="2261235" cy="642620"/>
            <wp:effectExtent l="0" t="0" r="571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61235" cy="642620"/>
                    </a:xfrm>
                    <a:prstGeom prst="rect">
                      <a:avLst/>
                    </a:prstGeom>
                    <a:noFill/>
                    <a:ln>
                      <a:noFill/>
                    </a:ln>
                  </pic:spPr>
                </pic:pic>
              </a:graphicData>
            </a:graphic>
          </wp:inline>
        </w:drawing>
      </w:r>
    </w:p>
    <w:p w14:paraId="364082DC" w14:textId="77777777" w:rsidR="00CF5692" w:rsidRPr="004B0C3D" w:rsidRDefault="00CF5692" w:rsidP="00A60EE9">
      <w:pPr>
        <w:jc w:val="both"/>
        <w:rPr>
          <w:lang w:val="en-GB"/>
        </w:rPr>
      </w:pPr>
      <w:r w:rsidRPr="004B0C3D">
        <w:rPr>
          <w:lang w:val="en-GB"/>
        </w:rPr>
        <w:br w:type="page"/>
      </w:r>
    </w:p>
    <w:p w14:paraId="63E912BA" w14:textId="77777777" w:rsidR="00CF5692" w:rsidRPr="004B0C3D" w:rsidRDefault="00CF5692" w:rsidP="00A60EE9">
      <w:pPr>
        <w:jc w:val="both"/>
        <w:rPr>
          <w:rStyle w:val="HeaderNoCounting"/>
          <w:lang w:val="en-GB"/>
        </w:rPr>
      </w:pPr>
      <w:r w:rsidRPr="004B0C3D">
        <w:rPr>
          <w:rStyle w:val="HeaderNoCounting"/>
          <w:lang w:val="en-GB"/>
        </w:rPr>
        <w:lastRenderedPageBreak/>
        <w:t>Modification History</w:t>
      </w:r>
    </w:p>
    <w:p w14:paraId="7F805D7B" w14:textId="77777777" w:rsidR="00CF5692" w:rsidRPr="004B0C3D" w:rsidRDefault="00CF5692" w:rsidP="00A60EE9">
      <w:pPr>
        <w:jc w:val="both"/>
        <w:rPr>
          <w:lang w:val="en-GB"/>
        </w:rPr>
      </w:pPr>
    </w:p>
    <w:p w14:paraId="7A8F37CF" w14:textId="77777777" w:rsidR="00CF5692" w:rsidRPr="004B0C3D" w:rsidRDefault="00CF5692" w:rsidP="00A60EE9">
      <w:pPr>
        <w:jc w:val="both"/>
        <w:rPr>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0"/>
        <w:gridCol w:w="1348"/>
        <w:gridCol w:w="1241"/>
        <w:gridCol w:w="4787"/>
      </w:tblGrid>
      <w:tr w:rsidR="00D05C81" w:rsidRPr="004B0C3D" w14:paraId="6874E1EE" w14:textId="77777777" w:rsidTr="000E73D3">
        <w:tc>
          <w:tcPr>
            <w:tcW w:w="1260" w:type="dxa"/>
            <w:shd w:val="clear" w:color="auto" w:fill="E0E0E0"/>
          </w:tcPr>
          <w:p w14:paraId="635CF16A" w14:textId="77777777" w:rsidR="00D05C81" w:rsidRPr="004B0C3D" w:rsidRDefault="00D05C81" w:rsidP="00A60EE9">
            <w:pPr>
              <w:jc w:val="both"/>
              <w:rPr>
                <w:b/>
                <w:lang w:val="en-GB"/>
              </w:rPr>
            </w:pPr>
            <w:r w:rsidRPr="004B0C3D">
              <w:rPr>
                <w:b/>
                <w:lang w:val="en-GB"/>
              </w:rPr>
              <w:t>Date</w:t>
            </w:r>
          </w:p>
        </w:tc>
        <w:tc>
          <w:tcPr>
            <w:tcW w:w="1348" w:type="dxa"/>
            <w:shd w:val="clear" w:color="auto" w:fill="E0E0E0"/>
          </w:tcPr>
          <w:p w14:paraId="7FA65B07" w14:textId="77777777" w:rsidR="00D05C81" w:rsidRPr="004B0C3D" w:rsidRDefault="00D05C81" w:rsidP="00A60EE9">
            <w:pPr>
              <w:jc w:val="both"/>
              <w:rPr>
                <w:b/>
                <w:lang w:val="en-GB"/>
              </w:rPr>
            </w:pPr>
            <w:r w:rsidRPr="004B0C3D">
              <w:rPr>
                <w:b/>
                <w:lang w:val="en-GB"/>
              </w:rPr>
              <w:t>Version</w:t>
            </w:r>
          </w:p>
        </w:tc>
        <w:tc>
          <w:tcPr>
            <w:tcW w:w="1241" w:type="dxa"/>
            <w:shd w:val="clear" w:color="auto" w:fill="E0E0E0"/>
          </w:tcPr>
          <w:p w14:paraId="2BFF0E7C" w14:textId="77777777" w:rsidR="00D05C81" w:rsidRPr="004B0C3D" w:rsidRDefault="00D05C81" w:rsidP="00A60EE9">
            <w:pPr>
              <w:jc w:val="both"/>
              <w:rPr>
                <w:b/>
                <w:lang w:val="en-GB"/>
              </w:rPr>
            </w:pPr>
            <w:r w:rsidRPr="004B0C3D">
              <w:rPr>
                <w:b/>
                <w:lang w:val="en-GB"/>
              </w:rPr>
              <w:t>Author</w:t>
            </w:r>
          </w:p>
        </w:tc>
        <w:tc>
          <w:tcPr>
            <w:tcW w:w="4787" w:type="dxa"/>
            <w:shd w:val="clear" w:color="auto" w:fill="E0E0E0"/>
          </w:tcPr>
          <w:p w14:paraId="72DB7719" w14:textId="77777777" w:rsidR="00D05C81" w:rsidRPr="004B0C3D" w:rsidRDefault="00D05C81" w:rsidP="00A60EE9">
            <w:pPr>
              <w:jc w:val="both"/>
              <w:rPr>
                <w:b/>
                <w:lang w:val="en-GB"/>
              </w:rPr>
            </w:pPr>
            <w:r w:rsidRPr="004B0C3D">
              <w:rPr>
                <w:b/>
                <w:lang w:val="en-GB"/>
              </w:rPr>
              <w:t>Comments</w:t>
            </w:r>
          </w:p>
        </w:tc>
      </w:tr>
      <w:tr w:rsidR="00D05C81" w:rsidRPr="004B0C3D" w14:paraId="438204BB" w14:textId="77777777" w:rsidTr="000E73D3">
        <w:tc>
          <w:tcPr>
            <w:tcW w:w="1260" w:type="dxa"/>
          </w:tcPr>
          <w:p w14:paraId="670C5E5F" w14:textId="573FF11F" w:rsidR="00D05C81" w:rsidRPr="004B0C3D" w:rsidRDefault="008D7434" w:rsidP="00A60EE9">
            <w:pPr>
              <w:jc w:val="both"/>
              <w:rPr>
                <w:lang w:val="en-GB"/>
              </w:rPr>
            </w:pPr>
            <w:r>
              <w:rPr>
                <w:lang w:val="en-GB"/>
              </w:rPr>
              <w:fldChar w:fldCharType="begin"/>
            </w:r>
            <w:r>
              <w:rPr>
                <w:lang w:val="en-GB"/>
              </w:rPr>
              <w:instrText xml:space="preserve"> DOCPROPERTY  _IssueDate  \* MERGEFORMAT </w:instrText>
            </w:r>
            <w:r>
              <w:rPr>
                <w:lang w:val="en-GB"/>
              </w:rPr>
              <w:fldChar w:fldCharType="separate"/>
            </w:r>
            <w:r w:rsidR="0037529F">
              <w:rPr>
                <w:lang w:val="en-GB"/>
              </w:rPr>
              <w:t>21/10/2024</w:t>
            </w:r>
            <w:r>
              <w:rPr>
                <w:lang w:val="en-GB"/>
              </w:rPr>
              <w:fldChar w:fldCharType="end"/>
            </w:r>
          </w:p>
        </w:tc>
        <w:tc>
          <w:tcPr>
            <w:tcW w:w="1348" w:type="dxa"/>
          </w:tcPr>
          <w:p w14:paraId="608D4677" w14:textId="77777777" w:rsidR="00D05C81" w:rsidRPr="004B0C3D" w:rsidRDefault="00333AA5" w:rsidP="00A60EE9">
            <w:pPr>
              <w:jc w:val="both"/>
              <w:rPr>
                <w:lang w:val="en-GB"/>
              </w:rPr>
            </w:pPr>
            <w:r w:rsidRPr="004B0C3D">
              <w:rPr>
                <w:lang w:val="en-GB"/>
              </w:rPr>
              <w:t>1.0</w:t>
            </w:r>
          </w:p>
        </w:tc>
        <w:tc>
          <w:tcPr>
            <w:tcW w:w="1241" w:type="dxa"/>
          </w:tcPr>
          <w:p w14:paraId="26D528E9" w14:textId="77777777" w:rsidR="00D05C81" w:rsidRPr="004B0C3D" w:rsidRDefault="009347A5" w:rsidP="00A60EE9">
            <w:pPr>
              <w:jc w:val="both"/>
              <w:rPr>
                <w:lang w:val="en-GB"/>
              </w:rPr>
            </w:pPr>
            <w:r w:rsidRPr="004B0C3D">
              <w:rPr>
                <w:lang w:val="en-GB"/>
              </w:rPr>
              <w:t>ED</w:t>
            </w:r>
          </w:p>
        </w:tc>
        <w:tc>
          <w:tcPr>
            <w:tcW w:w="4787" w:type="dxa"/>
          </w:tcPr>
          <w:p w14:paraId="5A8F38C7" w14:textId="77777777" w:rsidR="00D05C81" w:rsidRPr="004B0C3D" w:rsidRDefault="009347A5" w:rsidP="00A60EE9">
            <w:pPr>
              <w:jc w:val="both"/>
              <w:rPr>
                <w:lang w:val="en-GB"/>
              </w:rPr>
            </w:pPr>
            <w:r w:rsidRPr="004B0C3D">
              <w:rPr>
                <w:lang w:val="en-GB"/>
              </w:rPr>
              <w:t>Initial version</w:t>
            </w:r>
          </w:p>
        </w:tc>
      </w:tr>
    </w:tbl>
    <w:p w14:paraId="27963A9D" w14:textId="77777777" w:rsidR="00CF5692" w:rsidRPr="004B0C3D" w:rsidRDefault="00CF5692" w:rsidP="00A60EE9">
      <w:pPr>
        <w:jc w:val="both"/>
        <w:rPr>
          <w:rStyle w:val="HeaderNoCounting"/>
          <w:lang w:val="en-GB"/>
        </w:rPr>
      </w:pPr>
    </w:p>
    <w:p w14:paraId="4953544E" w14:textId="77777777" w:rsidR="00777DAC" w:rsidRDefault="00CF5692" w:rsidP="00A60EE9">
      <w:pPr>
        <w:jc w:val="both"/>
        <w:rPr>
          <w:rStyle w:val="HeaderNoCounting"/>
          <w:lang w:val="en-GB"/>
        </w:rPr>
      </w:pPr>
      <w:r w:rsidRPr="004B0C3D">
        <w:rPr>
          <w:rStyle w:val="HeaderNoCounting"/>
          <w:lang w:val="en-GB"/>
        </w:rPr>
        <w:br w:type="page"/>
      </w:r>
      <w:r w:rsidR="00777DAC" w:rsidRPr="004B0C3D">
        <w:rPr>
          <w:rStyle w:val="HeaderNoCounting"/>
          <w:lang w:val="en-GB"/>
        </w:rPr>
        <w:lastRenderedPageBreak/>
        <w:t>Table of Content</w:t>
      </w:r>
    </w:p>
    <w:p w14:paraId="1CD601D0" w14:textId="77777777" w:rsidR="00D03027" w:rsidRPr="004B0C3D" w:rsidRDefault="00D03027" w:rsidP="00A60EE9">
      <w:pPr>
        <w:jc w:val="both"/>
        <w:rPr>
          <w:rStyle w:val="HeaderNoCounting"/>
          <w:lang w:val="en-GB"/>
        </w:rPr>
      </w:pPr>
    </w:p>
    <w:p w14:paraId="659880EC" w14:textId="77777777" w:rsidR="00A940F0" w:rsidRDefault="00777DAC">
      <w:pPr>
        <w:pStyle w:val="TOC1"/>
        <w:rPr>
          <w:rFonts w:asciiTheme="minorHAnsi" w:eastAsiaTheme="minorEastAsia" w:hAnsiTheme="minorHAnsi" w:cstheme="minorBidi"/>
          <w:noProof/>
          <w:sz w:val="22"/>
          <w:szCs w:val="22"/>
        </w:rPr>
      </w:pPr>
      <w:r>
        <w:rPr>
          <w:rStyle w:val="HeaderNoCounting"/>
          <w:lang w:val="en-GB"/>
        </w:rPr>
        <w:fldChar w:fldCharType="begin"/>
      </w:r>
      <w:r>
        <w:rPr>
          <w:rStyle w:val="HeaderNoCounting"/>
          <w:lang w:val="en-GB"/>
        </w:rPr>
        <w:instrText xml:space="preserve"> TOC  \* MERGEFORMAT </w:instrText>
      </w:r>
      <w:r>
        <w:rPr>
          <w:rStyle w:val="HeaderNoCounting"/>
          <w:lang w:val="en-GB"/>
        </w:rPr>
        <w:fldChar w:fldCharType="separate"/>
      </w:r>
      <w:r w:rsidR="00A940F0" w:rsidRPr="00495164">
        <w:rPr>
          <w:noProof/>
          <w:lang w:val="en-GB"/>
        </w:rPr>
        <w:t>1</w:t>
      </w:r>
      <w:r w:rsidR="00A940F0">
        <w:rPr>
          <w:rFonts w:asciiTheme="minorHAnsi" w:eastAsiaTheme="minorEastAsia" w:hAnsiTheme="minorHAnsi" w:cstheme="minorBidi"/>
          <w:noProof/>
          <w:sz w:val="22"/>
          <w:szCs w:val="22"/>
        </w:rPr>
        <w:tab/>
      </w:r>
      <w:r w:rsidR="00A940F0" w:rsidRPr="00495164">
        <w:rPr>
          <w:noProof/>
          <w:lang w:val="en-GB"/>
        </w:rPr>
        <w:t>Minimum and Recommended System Requirements</w:t>
      </w:r>
      <w:r w:rsidR="00A940F0">
        <w:rPr>
          <w:noProof/>
        </w:rPr>
        <w:tab/>
      </w:r>
      <w:r w:rsidR="00A940F0">
        <w:rPr>
          <w:noProof/>
        </w:rPr>
        <w:fldChar w:fldCharType="begin"/>
      </w:r>
      <w:r w:rsidR="00A940F0">
        <w:rPr>
          <w:noProof/>
        </w:rPr>
        <w:instrText xml:space="preserve"> PAGEREF _Toc180168812 \h </w:instrText>
      </w:r>
      <w:r w:rsidR="00A940F0">
        <w:rPr>
          <w:noProof/>
        </w:rPr>
      </w:r>
      <w:r w:rsidR="00A940F0">
        <w:rPr>
          <w:noProof/>
        </w:rPr>
        <w:fldChar w:fldCharType="separate"/>
      </w:r>
      <w:r w:rsidR="00A940F0">
        <w:rPr>
          <w:noProof/>
        </w:rPr>
        <w:t>26</w:t>
      </w:r>
      <w:r w:rsidR="00A940F0">
        <w:rPr>
          <w:noProof/>
        </w:rPr>
        <w:fldChar w:fldCharType="end"/>
      </w:r>
    </w:p>
    <w:p w14:paraId="2696D300" w14:textId="77777777" w:rsidR="00A940F0" w:rsidRDefault="00A940F0">
      <w:pPr>
        <w:pStyle w:val="TOC1"/>
        <w:rPr>
          <w:rFonts w:asciiTheme="minorHAnsi" w:eastAsiaTheme="minorEastAsia" w:hAnsiTheme="minorHAnsi" w:cstheme="minorBidi"/>
          <w:noProof/>
          <w:sz w:val="22"/>
          <w:szCs w:val="22"/>
        </w:rPr>
      </w:pPr>
      <w:r w:rsidRPr="00495164">
        <w:rPr>
          <w:noProof/>
          <w:lang w:val="en-GB"/>
        </w:rPr>
        <w:t>2</w:t>
      </w:r>
      <w:r>
        <w:rPr>
          <w:rFonts w:asciiTheme="minorHAnsi" w:eastAsiaTheme="minorEastAsia" w:hAnsiTheme="minorHAnsi" w:cstheme="minorBidi"/>
          <w:noProof/>
          <w:sz w:val="22"/>
          <w:szCs w:val="22"/>
        </w:rPr>
        <w:tab/>
      </w:r>
      <w:r w:rsidRPr="00495164">
        <w:rPr>
          <w:noProof/>
          <w:lang w:val="en-GB"/>
        </w:rPr>
        <w:t>General Functionality</w:t>
      </w:r>
      <w:r>
        <w:rPr>
          <w:noProof/>
        </w:rPr>
        <w:tab/>
      </w:r>
      <w:r>
        <w:rPr>
          <w:noProof/>
        </w:rPr>
        <w:fldChar w:fldCharType="begin"/>
      </w:r>
      <w:r>
        <w:rPr>
          <w:noProof/>
        </w:rPr>
        <w:instrText xml:space="preserve"> PAGEREF _Toc180168813 \h </w:instrText>
      </w:r>
      <w:r>
        <w:rPr>
          <w:noProof/>
        </w:rPr>
      </w:r>
      <w:r>
        <w:rPr>
          <w:noProof/>
        </w:rPr>
        <w:fldChar w:fldCharType="separate"/>
      </w:r>
      <w:r>
        <w:rPr>
          <w:noProof/>
        </w:rPr>
        <w:t>27</w:t>
      </w:r>
      <w:r>
        <w:rPr>
          <w:noProof/>
        </w:rPr>
        <w:fldChar w:fldCharType="end"/>
      </w:r>
    </w:p>
    <w:p w14:paraId="032964BF"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2.1</w:t>
      </w:r>
      <w:r>
        <w:rPr>
          <w:rFonts w:asciiTheme="minorHAnsi" w:eastAsiaTheme="minorEastAsia" w:hAnsiTheme="minorHAnsi" w:cstheme="minorBidi"/>
          <w:noProof/>
          <w:sz w:val="22"/>
          <w:szCs w:val="22"/>
        </w:rPr>
        <w:tab/>
      </w:r>
      <w:r w:rsidRPr="00495164">
        <w:rPr>
          <w:noProof/>
          <w:lang w:val="en-GB"/>
        </w:rPr>
        <w:t>General Usage Guidelines</w:t>
      </w:r>
      <w:r>
        <w:rPr>
          <w:noProof/>
        </w:rPr>
        <w:tab/>
      </w:r>
      <w:r>
        <w:rPr>
          <w:noProof/>
        </w:rPr>
        <w:fldChar w:fldCharType="begin"/>
      </w:r>
      <w:r>
        <w:rPr>
          <w:noProof/>
        </w:rPr>
        <w:instrText xml:space="preserve"> PAGEREF _Toc180168814 \h </w:instrText>
      </w:r>
      <w:r>
        <w:rPr>
          <w:noProof/>
        </w:rPr>
      </w:r>
      <w:r>
        <w:rPr>
          <w:noProof/>
        </w:rPr>
        <w:fldChar w:fldCharType="separate"/>
      </w:r>
      <w:r>
        <w:rPr>
          <w:noProof/>
        </w:rPr>
        <w:t>27</w:t>
      </w:r>
      <w:r>
        <w:rPr>
          <w:noProof/>
        </w:rPr>
        <w:fldChar w:fldCharType="end"/>
      </w:r>
    </w:p>
    <w:p w14:paraId="660A9A46"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2.2</w:t>
      </w:r>
      <w:r>
        <w:rPr>
          <w:rFonts w:asciiTheme="minorHAnsi" w:eastAsiaTheme="minorEastAsia" w:hAnsiTheme="minorHAnsi" w:cstheme="minorBidi"/>
          <w:noProof/>
          <w:sz w:val="22"/>
          <w:szCs w:val="22"/>
        </w:rPr>
        <w:tab/>
      </w:r>
      <w:r w:rsidRPr="00495164">
        <w:rPr>
          <w:noProof/>
          <w:lang w:val="en-GB"/>
        </w:rPr>
        <w:t>The Tender Menu Functionality</w:t>
      </w:r>
      <w:r>
        <w:rPr>
          <w:noProof/>
        </w:rPr>
        <w:tab/>
      </w:r>
      <w:r>
        <w:rPr>
          <w:noProof/>
        </w:rPr>
        <w:fldChar w:fldCharType="begin"/>
      </w:r>
      <w:r>
        <w:rPr>
          <w:noProof/>
        </w:rPr>
        <w:instrText xml:space="preserve"> PAGEREF _Toc180168815 \h </w:instrText>
      </w:r>
      <w:r>
        <w:rPr>
          <w:noProof/>
        </w:rPr>
      </w:r>
      <w:r>
        <w:rPr>
          <w:noProof/>
        </w:rPr>
        <w:fldChar w:fldCharType="separate"/>
      </w:r>
      <w:r>
        <w:rPr>
          <w:noProof/>
        </w:rPr>
        <w:t>28</w:t>
      </w:r>
      <w:r>
        <w:rPr>
          <w:noProof/>
        </w:rPr>
        <w:fldChar w:fldCharType="end"/>
      </w:r>
    </w:p>
    <w:p w14:paraId="3FCD53B0"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2.3</w:t>
      </w:r>
      <w:r>
        <w:rPr>
          <w:rFonts w:asciiTheme="minorHAnsi" w:eastAsiaTheme="minorEastAsia" w:hAnsiTheme="minorHAnsi" w:cstheme="minorBidi"/>
          <w:noProof/>
          <w:sz w:val="22"/>
          <w:szCs w:val="22"/>
        </w:rPr>
        <w:tab/>
      </w:r>
      <w:r w:rsidRPr="00495164">
        <w:rPr>
          <w:noProof/>
          <w:lang w:val="en-GB"/>
        </w:rPr>
        <w:t>Main Page</w:t>
      </w:r>
      <w:r>
        <w:rPr>
          <w:noProof/>
        </w:rPr>
        <w:tab/>
      </w:r>
      <w:r>
        <w:rPr>
          <w:noProof/>
        </w:rPr>
        <w:fldChar w:fldCharType="begin"/>
      </w:r>
      <w:r>
        <w:rPr>
          <w:noProof/>
        </w:rPr>
        <w:instrText xml:space="preserve"> PAGEREF _Toc180168816 \h </w:instrText>
      </w:r>
      <w:r>
        <w:rPr>
          <w:noProof/>
        </w:rPr>
      </w:r>
      <w:r>
        <w:rPr>
          <w:noProof/>
        </w:rPr>
        <w:fldChar w:fldCharType="separate"/>
      </w:r>
      <w:r>
        <w:rPr>
          <w:noProof/>
        </w:rPr>
        <w:t>29</w:t>
      </w:r>
      <w:r>
        <w:rPr>
          <w:noProof/>
        </w:rPr>
        <w:fldChar w:fldCharType="end"/>
      </w:r>
    </w:p>
    <w:p w14:paraId="431052C4" w14:textId="77777777" w:rsidR="00A940F0" w:rsidRDefault="00A940F0">
      <w:pPr>
        <w:pStyle w:val="TOC3"/>
        <w:rPr>
          <w:rFonts w:asciiTheme="minorHAnsi" w:eastAsiaTheme="minorEastAsia" w:hAnsiTheme="minorHAnsi" w:cstheme="minorBidi"/>
          <w:noProof/>
          <w:sz w:val="22"/>
          <w:szCs w:val="22"/>
        </w:rPr>
      </w:pPr>
      <w:r w:rsidRPr="00495164">
        <w:rPr>
          <w:noProof/>
          <w:lang w:val="en-GB"/>
        </w:rPr>
        <w:t>2.3.1</w:t>
      </w:r>
      <w:r>
        <w:rPr>
          <w:rFonts w:asciiTheme="minorHAnsi" w:eastAsiaTheme="minorEastAsia" w:hAnsiTheme="minorHAnsi" w:cstheme="minorBidi"/>
          <w:noProof/>
          <w:sz w:val="22"/>
          <w:szCs w:val="22"/>
        </w:rPr>
        <w:tab/>
      </w:r>
      <w:r w:rsidRPr="00495164">
        <w:rPr>
          <w:noProof/>
          <w:lang w:val="en-GB"/>
        </w:rPr>
        <w:t>Login Section</w:t>
      </w:r>
      <w:r>
        <w:rPr>
          <w:noProof/>
        </w:rPr>
        <w:tab/>
      </w:r>
      <w:r>
        <w:rPr>
          <w:noProof/>
        </w:rPr>
        <w:fldChar w:fldCharType="begin"/>
      </w:r>
      <w:r>
        <w:rPr>
          <w:noProof/>
        </w:rPr>
        <w:instrText xml:space="preserve"> PAGEREF _Toc180168817 \h </w:instrText>
      </w:r>
      <w:r>
        <w:rPr>
          <w:noProof/>
        </w:rPr>
      </w:r>
      <w:r>
        <w:rPr>
          <w:noProof/>
        </w:rPr>
        <w:fldChar w:fldCharType="separate"/>
      </w:r>
      <w:r>
        <w:rPr>
          <w:noProof/>
        </w:rPr>
        <w:t>29</w:t>
      </w:r>
      <w:r>
        <w:rPr>
          <w:noProof/>
        </w:rPr>
        <w:fldChar w:fldCharType="end"/>
      </w:r>
    </w:p>
    <w:p w14:paraId="6443FC26" w14:textId="77777777" w:rsidR="00A940F0" w:rsidRDefault="00A940F0">
      <w:pPr>
        <w:pStyle w:val="TOC3"/>
        <w:rPr>
          <w:rFonts w:asciiTheme="minorHAnsi" w:eastAsiaTheme="minorEastAsia" w:hAnsiTheme="minorHAnsi" w:cstheme="minorBidi"/>
          <w:noProof/>
          <w:sz w:val="22"/>
          <w:szCs w:val="22"/>
        </w:rPr>
      </w:pPr>
      <w:r w:rsidRPr="00495164">
        <w:rPr>
          <w:noProof/>
          <w:lang w:val="en-GB"/>
        </w:rPr>
        <w:t>2.3.2</w:t>
      </w:r>
      <w:r>
        <w:rPr>
          <w:rFonts w:asciiTheme="minorHAnsi" w:eastAsiaTheme="minorEastAsia" w:hAnsiTheme="minorHAnsi" w:cstheme="minorBidi"/>
          <w:noProof/>
          <w:sz w:val="22"/>
          <w:szCs w:val="22"/>
        </w:rPr>
        <w:tab/>
      </w:r>
      <w:r w:rsidRPr="00495164">
        <w:rPr>
          <w:noProof/>
          <w:lang w:val="en-GB"/>
        </w:rPr>
        <w:t>Search Section</w:t>
      </w:r>
      <w:r>
        <w:rPr>
          <w:noProof/>
        </w:rPr>
        <w:tab/>
      </w:r>
      <w:r>
        <w:rPr>
          <w:noProof/>
        </w:rPr>
        <w:fldChar w:fldCharType="begin"/>
      </w:r>
      <w:r>
        <w:rPr>
          <w:noProof/>
        </w:rPr>
        <w:instrText xml:space="preserve"> PAGEREF _Toc180168818 \h </w:instrText>
      </w:r>
      <w:r>
        <w:rPr>
          <w:noProof/>
        </w:rPr>
      </w:r>
      <w:r>
        <w:rPr>
          <w:noProof/>
        </w:rPr>
        <w:fldChar w:fldCharType="separate"/>
      </w:r>
      <w:r>
        <w:rPr>
          <w:noProof/>
        </w:rPr>
        <w:t>30</w:t>
      </w:r>
      <w:r>
        <w:rPr>
          <w:noProof/>
        </w:rPr>
        <w:fldChar w:fldCharType="end"/>
      </w:r>
    </w:p>
    <w:p w14:paraId="1F2D1A91"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2.4</w:t>
      </w:r>
      <w:r>
        <w:rPr>
          <w:rFonts w:asciiTheme="minorHAnsi" w:eastAsiaTheme="minorEastAsia" w:hAnsiTheme="minorHAnsi" w:cstheme="minorBidi"/>
          <w:noProof/>
          <w:sz w:val="22"/>
          <w:szCs w:val="22"/>
        </w:rPr>
        <w:tab/>
      </w:r>
      <w:r w:rsidRPr="00495164">
        <w:rPr>
          <w:noProof/>
          <w:lang w:val="en-GB"/>
        </w:rPr>
        <w:t>Login to the System</w:t>
      </w:r>
      <w:r>
        <w:rPr>
          <w:noProof/>
        </w:rPr>
        <w:tab/>
      </w:r>
      <w:r>
        <w:rPr>
          <w:noProof/>
        </w:rPr>
        <w:fldChar w:fldCharType="begin"/>
      </w:r>
      <w:r>
        <w:rPr>
          <w:noProof/>
        </w:rPr>
        <w:instrText xml:space="preserve"> PAGEREF _Toc180168819 \h </w:instrText>
      </w:r>
      <w:r>
        <w:rPr>
          <w:noProof/>
        </w:rPr>
      </w:r>
      <w:r>
        <w:rPr>
          <w:noProof/>
        </w:rPr>
        <w:fldChar w:fldCharType="separate"/>
      </w:r>
      <w:r>
        <w:rPr>
          <w:noProof/>
        </w:rPr>
        <w:t>30</w:t>
      </w:r>
      <w:r>
        <w:rPr>
          <w:noProof/>
        </w:rPr>
        <w:fldChar w:fldCharType="end"/>
      </w:r>
    </w:p>
    <w:p w14:paraId="20610192"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2.5</w:t>
      </w:r>
      <w:r>
        <w:rPr>
          <w:rFonts w:asciiTheme="minorHAnsi" w:eastAsiaTheme="minorEastAsia" w:hAnsiTheme="minorHAnsi" w:cstheme="minorBidi"/>
          <w:noProof/>
          <w:sz w:val="22"/>
          <w:szCs w:val="22"/>
        </w:rPr>
        <w:tab/>
      </w:r>
      <w:r w:rsidRPr="00495164">
        <w:rPr>
          <w:noProof/>
          <w:lang w:val="en-GB"/>
        </w:rPr>
        <w:t>Login to the System for the First Time</w:t>
      </w:r>
      <w:r>
        <w:rPr>
          <w:noProof/>
        </w:rPr>
        <w:tab/>
      </w:r>
      <w:r>
        <w:rPr>
          <w:noProof/>
        </w:rPr>
        <w:fldChar w:fldCharType="begin"/>
      </w:r>
      <w:r>
        <w:rPr>
          <w:noProof/>
        </w:rPr>
        <w:instrText xml:space="preserve"> PAGEREF _Toc180168820 \h </w:instrText>
      </w:r>
      <w:r>
        <w:rPr>
          <w:noProof/>
        </w:rPr>
      </w:r>
      <w:r>
        <w:rPr>
          <w:noProof/>
        </w:rPr>
        <w:fldChar w:fldCharType="separate"/>
      </w:r>
      <w:r>
        <w:rPr>
          <w:noProof/>
        </w:rPr>
        <w:t>32</w:t>
      </w:r>
      <w:r>
        <w:rPr>
          <w:noProof/>
        </w:rPr>
        <w:fldChar w:fldCharType="end"/>
      </w:r>
    </w:p>
    <w:p w14:paraId="44861029"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2.6</w:t>
      </w:r>
      <w:r>
        <w:rPr>
          <w:rFonts w:asciiTheme="minorHAnsi" w:eastAsiaTheme="minorEastAsia" w:hAnsiTheme="minorHAnsi" w:cstheme="minorBidi"/>
          <w:noProof/>
          <w:sz w:val="22"/>
          <w:szCs w:val="22"/>
        </w:rPr>
        <w:tab/>
      </w:r>
      <w:r w:rsidRPr="00495164">
        <w:rPr>
          <w:noProof/>
          <w:lang w:val="en-GB"/>
        </w:rPr>
        <w:t>Logout from the Platform</w:t>
      </w:r>
      <w:r>
        <w:rPr>
          <w:noProof/>
        </w:rPr>
        <w:tab/>
      </w:r>
      <w:r>
        <w:rPr>
          <w:noProof/>
        </w:rPr>
        <w:fldChar w:fldCharType="begin"/>
      </w:r>
      <w:r>
        <w:rPr>
          <w:noProof/>
        </w:rPr>
        <w:instrText xml:space="preserve"> PAGEREF _Toc180168821 \h </w:instrText>
      </w:r>
      <w:r>
        <w:rPr>
          <w:noProof/>
        </w:rPr>
      </w:r>
      <w:r>
        <w:rPr>
          <w:noProof/>
        </w:rPr>
        <w:fldChar w:fldCharType="separate"/>
      </w:r>
      <w:r>
        <w:rPr>
          <w:noProof/>
        </w:rPr>
        <w:t>33</w:t>
      </w:r>
      <w:r>
        <w:rPr>
          <w:noProof/>
        </w:rPr>
        <w:fldChar w:fldCharType="end"/>
      </w:r>
    </w:p>
    <w:p w14:paraId="6626D1BB"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2.7</w:t>
      </w:r>
      <w:r>
        <w:rPr>
          <w:rFonts w:asciiTheme="minorHAnsi" w:eastAsiaTheme="minorEastAsia" w:hAnsiTheme="minorHAnsi" w:cstheme="minorBidi"/>
          <w:noProof/>
          <w:sz w:val="22"/>
          <w:szCs w:val="22"/>
        </w:rPr>
        <w:tab/>
      </w:r>
      <w:r w:rsidRPr="00495164">
        <w:rPr>
          <w:noProof/>
          <w:lang w:val="en-GB"/>
        </w:rPr>
        <w:t>Password Recovery</w:t>
      </w:r>
      <w:r>
        <w:rPr>
          <w:noProof/>
        </w:rPr>
        <w:tab/>
      </w:r>
      <w:r>
        <w:rPr>
          <w:noProof/>
        </w:rPr>
        <w:fldChar w:fldCharType="begin"/>
      </w:r>
      <w:r>
        <w:rPr>
          <w:noProof/>
        </w:rPr>
        <w:instrText xml:space="preserve"> PAGEREF _Toc180168822 \h </w:instrText>
      </w:r>
      <w:r>
        <w:rPr>
          <w:noProof/>
        </w:rPr>
      </w:r>
      <w:r>
        <w:rPr>
          <w:noProof/>
        </w:rPr>
        <w:fldChar w:fldCharType="separate"/>
      </w:r>
      <w:r>
        <w:rPr>
          <w:noProof/>
        </w:rPr>
        <w:t>34</w:t>
      </w:r>
      <w:r>
        <w:rPr>
          <w:noProof/>
        </w:rPr>
        <w:fldChar w:fldCharType="end"/>
      </w:r>
    </w:p>
    <w:p w14:paraId="7A48CECB"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2.8</w:t>
      </w:r>
      <w:r>
        <w:rPr>
          <w:rFonts w:asciiTheme="minorHAnsi" w:eastAsiaTheme="minorEastAsia" w:hAnsiTheme="minorHAnsi" w:cstheme="minorBidi"/>
          <w:noProof/>
          <w:sz w:val="22"/>
          <w:szCs w:val="22"/>
        </w:rPr>
        <w:tab/>
      </w:r>
      <w:r w:rsidRPr="00495164">
        <w:rPr>
          <w:noProof/>
          <w:lang w:val="en-GB"/>
        </w:rPr>
        <w:t>Maintenance of User’s Profile</w:t>
      </w:r>
      <w:r>
        <w:rPr>
          <w:noProof/>
        </w:rPr>
        <w:tab/>
      </w:r>
      <w:r>
        <w:rPr>
          <w:noProof/>
        </w:rPr>
        <w:fldChar w:fldCharType="begin"/>
      </w:r>
      <w:r>
        <w:rPr>
          <w:noProof/>
        </w:rPr>
        <w:instrText xml:space="preserve"> PAGEREF _Toc180168823 \h </w:instrText>
      </w:r>
      <w:r>
        <w:rPr>
          <w:noProof/>
        </w:rPr>
      </w:r>
      <w:r>
        <w:rPr>
          <w:noProof/>
        </w:rPr>
        <w:fldChar w:fldCharType="separate"/>
      </w:r>
      <w:r>
        <w:rPr>
          <w:noProof/>
        </w:rPr>
        <w:t>35</w:t>
      </w:r>
      <w:r>
        <w:rPr>
          <w:noProof/>
        </w:rPr>
        <w:fldChar w:fldCharType="end"/>
      </w:r>
    </w:p>
    <w:p w14:paraId="5632361C"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2.9</w:t>
      </w:r>
      <w:r>
        <w:rPr>
          <w:rFonts w:asciiTheme="minorHAnsi" w:eastAsiaTheme="minorEastAsia" w:hAnsiTheme="minorHAnsi" w:cstheme="minorBidi"/>
          <w:noProof/>
          <w:sz w:val="22"/>
          <w:szCs w:val="22"/>
        </w:rPr>
        <w:tab/>
      </w:r>
      <w:r w:rsidRPr="00495164">
        <w:rPr>
          <w:noProof/>
          <w:lang w:val="en-GB"/>
        </w:rPr>
        <w:t>XLS File Format Support</w:t>
      </w:r>
      <w:r>
        <w:rPr>
          <w:noProof/>
        </w:rPr>
        <w:tab/>
      </w:r>
      <w:r>
        <w:rPr>
          <w:noProof/>
        </w:rPr>
        <w:fldChar w:fldCharType="begin"/>
      </w:r>
      <w:r>
        <w:rPr>
          <w:noProof/>
        </w:rPr>
        <w:instrText xml:space="preserve"> PAGEREF _Toc180168824 \h </w:instrText>
      </w:r>
      <w:r>
        <w:rPr>
          <w:noProof/>
        </w:rPr>
      </w:r>
      <w:r>
        <w:rPr>
          <w:noProof/>
        </w:rPr>
        <w:fldChar w:fldCharType="separate"/>
      </w:r>
      <w:r>
        <w:rPr>
          <w:noProof/>
        </w:rPr>
        <w:t>38</w:t>
      </w:r>
      <w:r>
        <w:rPr>
          <w:noProof/>
        </w:rPr>
        <w:fldChar w:fldCharType="end"/>
      </w:r>
    </w:p>
    <w:p w14:paraId="5F52AD75"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2.10</w:t>
      </w:r>
      <w:r>
        <w:rPr>
          <w:rFonts w:asciiTheme="minorHAnsi" w:eastAsiaTheme="minorEastAsia" w:hAnsiTheme="minorHAnsi" w:cstheme="minorBidi"/>
          <w:noProof/>
          <w:sz w:val="22"/>
          <w:szCs w:val="22"/>
        </w:rPr>
        <w:tab/>
      </w:r>
      <w:r w:rsidRPr="00495164">
        <w:rPr>
          <w:noProof/>
          <w:lang w:val="en-GB"/>
        </w:rPr>
        <w:t>XLS File Upload Validation</w:t>
      </w:r>
      <w:r>
        <w:rPr>
          <w:noProof/>
        </w:rPr>
        <w:tab/>
      </w:r>
      <w:r>
        <w:rPr>
          <w:noProof/>
        </w:rPr>
        <w:fldChar w:fldCharType="begin"/>
      </w:r>
      <w:r>
        <w:rPr>
          <w:noProof/>
        </w:rPr>
        <w:instrText xml:space="preserve"> PAGEREF _Toc180168825 \h </w:instrText>
      </w:r>
      <w:r>
        <w:rPr>
          <w:noProof/>
        </w:rPr>
      </w:r>
      <w:r>
        <w:rPr>
          <w:noProof/>
        </w:rPr>
        <w:fldChar w:fldCharType="separate"/>
      </w:r>
      <w:r>
        <w:rPr>
          <w:noProof/>
        </w:rPr>
        <w:t>38</w:t>
      </w:r>
      <w:r>
        <w:rPr>
          <w:noProof/>
        </w:rPr>
        <w:fldChar w:fldCharType="end"/>
      </w:r>
    </w:p>
    <w:p w14:paraId="01D540D1" w14:textId="77777777" w:rsidR="00A940F0" w:rsidRDefault="00A940F0">
      <w:pPr>
        <w:pStyle w:val="TOC1"/>
        <w:rPr>
          <w:rFonts w:asciiTheme="minorHAnsi" w:eastAsiaTheme="minorEastAsia" w:hAnsiTheme="minorHAnsi" w:cstheme="minorBidi"/>
          <w:noProof/>
          <w:sz w:val="22"/>
          <w:szCs w:val="22"/>
        </w:rPr>
      </w:pPr>
      <w:r w:rsidRPr="00495164">
        <w:rPr>
          <w:noProof/>
          <w:lang w:val="en-GB"/>
        </w:rPr>
        <w:t>3</w:t>
      </w:r>
      <w:r>
        <w:rPr>
          <w:rFonts w:asciiTheme="minorHAnsi" w:eastAsiaTheme="minorEastAsia" w:hAnsiTheme="minorHAnsi" w:cstheme="minorBidi"/>
          <w:noProof/>
          <w:sz w:val="22"/>
          <w:szCs w:val="22"/>
        </w:rPr>
        <w:tab/>
      </w:r>
      <w:r w:rsidRPr="00495164">
        <w:rPr>
          <w:noProof/>
          <w:lang w:val="en-GB"/>
        </w:rPr>
        <w:t>Procuring Entity Management</w:t>
      </w:r>
      <w:r>
        <w:rPr>
          <w:noProof/>
        </w:rPr>
        <w:tab/>
      </w:r>
      <w:r>
        <w:rPr>
          <w:noProof/>
        </w:rPr>
        <w:fldChar w:fldCharType="begin"/>
      </w:r>
      <w:r>
        <w:rPr>
          <w:noProof/>
        </w:rPr>
        <w:instrText xml:space="preserve"> PAGEREF _Toc180168826 \h </w:instrText>
      </w:r>
      <w:r>
        <w:rPr>
          <w:noProof/>
        </w:rPr>
      </w:r>
      <w:r>
        <w:rPr>
          <w:noProof/>
        </w:rPr>
        <w:fldChar w:fldCharType="separate"/>
      </w:r>
      <w:r>
        <w:rPr>
          <w:noProof/>
        </w:rPr>
        <w:t>39</w:t>
      </w:r>
      <w:r>
        <w:rPr>
          <w:noProof/>
        </w:rPr>
        <w:fldChar w:fldCharType="end"/>
      </w:r>
    </w:p>
    <w:p w14:paraId="6D244733"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3.1</w:t>
      </w:r>
      <w:r>
        <w:rPr>
          <w:rFonts w:asciiTheme="minorHAnsi" w:eastAsiaTheme="minorEastAsia" w:hAnsiTheme="minorHAnsi" w:cstheme="minorBidi"/>
          <w:noProof/>
          <w:sz w:val="22"/>
          <w:szCs w:val="22"/>
        </w:rPr>
        <w:tab/>
      </w:r>
      <w:r w:rsidRPr="00495164">
        <w:rPr>
          <w:noProof/>
          <w:lang w:val="en-GB"/>
        </w:rPr>
        <w:t>Edit organisation details</w:t>
      </w:r>
      <w:r>
        <w:rPr>
          <w:noProof/>
        </w:rPr>
        <w:tab/>
      </w:r>
      <w:r>
        <w:rPr>
          <w:noProof/>
        </w:rPr>
        <w:fldChar w:fldCharType="begin"/>
      </w:r>
      <w:r>
        <w:rPr>
          <w:noProof/>
        </w:rPr>
        <w:instrText xml:space="preserve"> PAGEREF _Toc180168827 \h </w:instrText>
      </w:r>
      <w:r>
        <w:rPr>
          <w:noProof/>
        </w:rPr>
      </w:r>
      <w:r>
        <w:rPr>
          <w:noProof/>
        </w:rPr>
        <w:fldChar w:fldCharType="separate"/>
      </w:r>
      <w:r>
        <w:rPr>
          <w:noProof/>
        </w:rPr>
        <w:t>40</w:t>
      </w:r>
      <w:r>
        <w:rPr>
          <w:noProof/>
        </w:rPr>
        <w:fldChar w:fldCharType="end"/>
      </w:r>
    </w:p>
    <w:p w14:paraId="23CC4EFE"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3.2</w:t>
      </w:r>
      <w:r>
        <w:rPr>
          <w:rFonts w:asciiTheme="minorHAnsi" w:eastAsiaTheme="minorEastAsia" w:hAnsiTheme="minorHAnsi" w:cstheme="minorBidi"/>
          <w:noProof/>
          <w:sz w:val="22"/>
          <w:szCs w:val="22"/>
        </w:rPr>
        <w:tab/>
      </w:r>
      <w:r w:rsidRPr="00495164">
        <w:rPr>
          <w:noProof/>
          <w:lang w:val="en-GB"/>
        </w:rPr>
        <w:t>View the Users Belonging to the Procuring Entity</w:t>
      </w:r>
      <w:r>
        <w:rPr>
          <w:noProof/>
        </w:rPr>
        <w:tab/>
      </w:r>
      <w:r>
        <w:rPr>
          <w:noProof/>
        </w:rPr>
        <w:fldChar w:fldCharType="begin"/>
      </w:r>
      <w:r>
        <w:rPr>
          <w:noProof/>
        </w:rPr>
        <w:instrText xml:space="preserve"> PAGEREF _Toc180168828 \h </w:instrText>
      </w:r>
      <w:r>
        <w:rPr>
          <w:noProof/>
        </w:rPr>
      </w:r>
      <w:r>
        <w:rPr>
          <w:noProof/>
        </w:rPr>
        <w:fldChar w:fldCharType="separate"/>
      </w:r>
      <w:r>
        <w:rPr>
          <w:noProof/>
        </w:rPr>
        <w:t>40</w:t>
      </w:r>
      <w:r>
        <w:rPr>
          <w:noProof/>
        </w:rPr>
        <w:fldChar w:fldCharType="end"/>
      </w:r>
    </w:p>
    <w:p w14:paraId="6FFF1A32"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3.3</w:t>
      </w:r>
      <w:r>
        <w:rPr>
          <w:rFonts w:asciiTheme="minorHAnsi" w:eastAsiaTheme="minorEastAsia" w:hAnsiTheme="minorHAnsi" w:cstheme="minorBidi"/>
          <w:noProof/>
          <w:sz w:val="22"/>
          <w:szCs w:val="22"/>
        </w:rPr>
        <w:tab/>
      </w:r>
      <w:r w:rsidRPr="00495164">
        <w:rPr>
          <w:noProof/>
          <w:lang w:val="en-GB"/>
        </w:rPr>
        <w:t>Insert a new user in a Procuring Entity</w:t>
      </w:r>
      <w:r>
        <w:rPr>
          <w:noProof/>
        </w:rPr>
        <w:tab/>
      </w:r>
      <w:r>
        <w:rPr>
          <w:noProof/>
        </w:rPr>
        <w:fldChar w:fldCharType="begin"/>
      </w:r>
      <w:r>
        <w:rPr>
          <w:noProof/>
        </w:rPr>
        <w:instrText xml:space="preserve"> PAGEREF _Toc180168829 \h </w:instrText>
      </w:r>
      <w:r>
        <w:rPr>
          <w:noProof/>
        </w:rPr>
      </w:r>
      <w:r>
        <w:rPr>
          <w:noProof/>
        </w:rPr>
        <w:fldChar w:fldCharType="separate"/>
      </w:r>
      <w:r>
        <w:rPr>
          <w:noProof/>
        </w:rPr>
        <w:t>41</w:t>
      </w:r>
      <w:r>
        <w:rPr>
          <w:noProof/>
        </w:rPr>
        <w:fldChar w:fldCharType="end"/>
      </w:r>
    </w:p>
    <w:p w14:paraId="289CEBA6"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3.4</w:t>
      </w:r>
      <w:r>
        <w:rPr>
          <w:rFonts w:asciiTheme="minorHAnsi" w:eastAsiaTheme="minorEastAsia" w:hAnsiTheme="minorHAnsi" w:cstheme="minorBidi"/>
          <w:noProof/>
          <w:sz w:val="22"/>
          <w:szCs w:val="22"/>
        </w:rPr>
        <w:tab/>
      </w:r>
      <w:r w:rsidRPr="00495164">
        <w:rPr>
          <w:noProof/>
          <w:lang w:val="en-GB"/>
        </w:rPr>
        <w:t>Edit user’s details</w:t>
      </w:r>
      <w:r>
        <w:rPr>
          <w:noProof/>
        </w:rPr>
        <w:tab/>
      </w:r>
      <w:r>
        <w:rPr>
          <w:noProof/>
        </w:rPr>
        <w:fldChar w:fldCharType="begin"/>
      </w:r>
      <w:r>
        <w:rPr>
          <w:noProof/>
        </w:rPr>
        <w:instrText xml:space="preserve"> PAGEREF _Toc180168830 \h </w:instrText>
      </w:r>
      <w:r>
        <w:rPr>
          <w:noProof/>
        </w:rPr>
      </w:r>
      <w:r>
        <w:rPr>
          <w:noProof/>
        </w:rPr>
        <w:fldChar w:fldCharType="separate"/>
      </w:r>
      <w:r>
        <w:rPr>
          <w:noProof/>
        </w:rPr>
        <w:t>42</w:t>
      </w:r>
      <w:r>
        <w:rPr>
          <w:noProof/>
        </w:rPr>
        <w:fldChar w:fldCharType="end"/>
      </w:r>
    </w:p>
    <w:p w14:paraId="2708FFF8"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3.5</w:t>
      </w:r>
      <w:r>
        <w:rPr>
          <w:rFonts w:asciiTheme="minorHAnsi" w:eastAsiaTheme="minorEastAsia" w:hAnsiTheme="minorHAnsi" w:cstheme="minorBidi"/>
          <w:noProof/>
          <w:sz w:val="22"/>
          <w:szCs w:val="22"/>
        </w:rPr>
        <w:tab/>
      </w:r>
      <w:r w:rsidRPr="00495164">
        <w:rPr>
          <w:noProof/>
          <w:lang w:val="en-GB"/>
        </w:rPr>
        <w:t>Login Notifications</w:t>
      </w:r>
      <w:r>
        <w:rPr>
          <w:noProof/>
        </w:rPr>
        <w:tab/>
      </w:r>
      <w:r>
        <w:rPr>
          <w:noProof/>
        </w:rPr>
        <w:fldChar w:fldCharType="begin"/>
      </w:r>
      <w:r>
        <w:rPr>
          <w:noProof/>
        </w:rPr>
        <w:instrText xml:space="preserve"> PAGEREF _Toc180168831 \h </w:instrText>
      </w:r>
      <w:r>
        <w:rPr>
          <w:noProof/>
        </w:rPr>
      </w:r>
      <w:r>
        <w:rPr>
          <w:noProof/>
        </w:rPr>
        <w:fldChar w:fldCharType="separate"/>
      </w:r>
      <w:r>
        <w:rPr>
          <w:noProof/>
        </w:rPr>
        <w:t>43</w:t>
      </w:r>
      <w:r>
        <w:rPr>
          <w:noProof/>
        </w:rPr>
        <w:fldChar w:fldCharType="end"/>
      </w:r>
    </w:p>
    <w:p w14:paraId="1F509D92" w14:textId="77777777" w:rsidR="00A940F0" w:rsidRDefault="00A940F0">
      <w:pPr>
        <w:pStyle w:val="TOC1"/>
        <w:rPr>
          <w:rFonts w:asciiTheme="minorHAnsi" w:eastAsiaTheme="minorEastAsia" w:hAnsiTheme="minorHAnsi" w:cstheme="minorBidi"/>
          <w:noProof/>
          <w:sz w:val="22"/>
          <w:szCs w:val="22"/>
        </w:rPr>
      </w:pPr>
      <w:r w:rsidRPr="00495164">
        <w:rPr>
          <w:noProof/>
          <w:lang w:val="en-GB"/>
        </w:rPr>
        <w:t>4</w:t>
      </w:r>
      <w:r>
        <w:rPr>
          <w:rFonts w:asciiTheme="minorHAnsi" w:eastAsiaTheme="minorEastAsia" w:hAnsiTheme="minorHAnsi" w:cstheme="minorBidi"/>
          <w:noProof/>
          <w:sz w:val="22"/>
          <w:szCs w:val="22"/>
        </w:rPr>
        <w:tab/>
      </w:r>
      <w:r w:rsidRPr="00495164">
        <w:rPr>
          <w:noProof/>
          <w:lang w:val="en-GB"/>
        </w:rPr>
        <w:t>Searching Functionality</w:t>
      </w:r>
      <w:r>
        <w:rPr>
          <w:noProof/>
        </w:rPr>
        <w:tab/>
      </w:r>
      <w:r>
        <w:rPr>
          <w:noProof/>
        </w:rPr>
        <w:fldChar w:fldCharType="begin"/>
      </w:r>
      <w:r>
        <w:rPr>
          <w:noProof/>
        </w:rPr>
        <w:instrText xml:space="preserve"> PAGEREF _Toc180168832 \h </w:instrText>
      </w:r>
      <w:r>
        <w:rPr>
          <w:noProof/>
        </w:rPr>
      </w:r>
      <w:r>
        <w:rPr>
          <w:noProof/>
        </w:rPr>
        <w:fldChar w:fldCharType="separate"/>
      </w:r>
      <w:r>
        <w:rPr>
          <w:noProof/>
        </w:rPr>
        <w:t>47</w:t>
      </w:r>
      <w:r>
        <w:rPr>
          <w:noProof/>
        </w:rPr>
        <w:fldChar w:fldCharType="end"/>
      </w:r>
    </w:p>
    <w:p w14:paraId="72B9A0A9"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4.1</w:t>
      </w:r>
      <w:r>
        <w:rPr>
          <w:rFonts w:asciiTheme="minorHAnsi" w:eastAsiaTheme="minorEastAsia" w:hAnsiTheme="minorHAnsi" w:cstheme="minorBidi"/>
          <w:noProof/>
          <w:sz w:val="22"/>
          <w:szCs w:val="22"/>
        </w:rPr>
        <w:tab/>
      </w:r>
      <w:r w:rsidRPr="00495164">
        <w:rPr>
          <w:noProof/>
          <w:lang w:val="en-GB"/>
        </w:rPr>
        <w:t>Simple Search</w:t>
      </w:r>
      <w:r>
        <w:rPr>
          <w:noProof/>
        </w:rPr>
        <w:tab/>
      </w:r>
      <w:r>
        <w:rPr>
          <w:noProof/>
        </w:rPr>
        <w:fldChar w:fldCharType="begin"/>
      </w:r>
      <w:r>
        <w:rPr>
          <w:noProof/>
        </w:rPr>
        <w:instrText xml:space="preserve"> PAGEREF _Toc180168833 \h </w:instrText>
      </w:r>
      <w:r>
        <w:rPr>
          <w:noProof/>
        </w:rPr>
      </w:r>
      <w:r>
        <w:rPr>
          <w:noProof/>
        </w:rPr>
        <w:fldChar w:fldCharType="separate"/>
      </w:r>
      <w:r>
        <w:rPr>
          <w:noProof/>
        </w:rPr>
        <w:t>47</w:t>
      </w:r>
      <w:r>
        <w:rPr>
          <w:noProof/>
        </w:rPr>
        <w:fldChar w:fldCharType="end"/>
      </w:r>
    </w:p>
    <w:p w14:paraId="56555D31"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4.2</w:t>
      </w:r>
      <w:r>
        <w:rPr>
          <w:rFonts w:asciiTheme="minorHAnsi" w:eastAsiaTheme="minorEastAsia" w:hAnsiTheme="minorHAnsi" w:cstheme="minorBidi"/>
          <w:noProof/>
          <w:sz w:val="22"/>
          <w:szCs w:val="22"/>
        </w:rPr>
        <w:tab/>
      </w:r>
      <w:r w:rsidRPr="00495164">
        <w:rPr>
          <w:noProof/>
          <w:lang w:val="en-GB"/>
        </w:rPr>
        <w:t>Advanced Search</w:t>
      </w:r>
      <w:r>
        <w:rPr>
          <w:noProof/>
        </w:rPr>
        <w:tab/>
      </w:r>
      <w:r>
        <w:rPr>
          <w:noProof/>
        </w:rPr>
        <w:fldChar w:fldCharType="begin"/>
      </w:r>
      <w:r>
        <w:rPr>
          <w:noProof/>
        </w:rPr>
        <w:instrText xml:space="preserve"> PAGEREF _Toc180168834 \h </w:instrText>
      </w:r>
      <w:r>
        <w:rPr>
          <w:noProof/>
        </w:rPr>
      </w:r>
      <w:r>
        <w:rPr>
          <w:noProof/>
        </w:rPr>
        <w:fldChar w:fldCharType="separate"/>
      </w:r>
      <w:r>
        <w:rPr>
          <w:noProof/>
        </w:rPr>
        <w:t>48</w:t>
      </w:r>
      <w:r>
        <w:rPr>
          <w:noProof/>
        </w:rPr>
        <w:fldChar w:fldCharType="end"/>
      </w:r>
    </w:p>
    <w:p w14:paraId="23E50CED"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4.3</w:t>
      </w:r>
      <w:r>
        <w:rPr>
          <w:rFonts w:asciiTheme="minorHAnsi" w:eastAsiaTheme="minorEastAsia" w:hAnsiTheme="minorHAnsi" w:cstheme="minorBidi"/>
          <w:noProof/>
          <w:sz w:val="22"/>
          <w:szCs w:val="22"/>
        </w:rPr>
        <w:tab/>
      </w:r>
      <w:r w:rsidRPr="00495164">
        <w:rPr>
          <w:noProof/>
          <w:lang w:val="en-GB"/>
        </w:rPr>
        <w:t>Current Tenders Search</w:t>
      </w:r>
      <w:r>
        <w:rPr>
          <w:noProof/>
        </w:rPr>
        <w:tab/>
      </w:r>
      <w:r>
        <w:rPr>
          <w:noProof/>
        </w:rPr>
        <w:fldChar w:fldCharType="begin"/>
      </w:r>
      <w:r>
        <w:rPr>
          <w:noProof/>
        </w:rPr>
        <w:instrText xml:space="preserve"> PAGEREF _Toc180168835 \h </w:instrText>
      </w:r>
      <w:r>
        <w:rPr>
          <w:noProof/>
        </w:rPr>
      </w:r>
      <w:r>
        <w:rPr>
          <w:noProof/>
        </w:rPr>
        <w:fldChar w:fldCharType="separate"/>
      </w:r>
      <w:r>
        <w:rPr>
          <w:noProof/>
        </w:rPr>
        <w:t>52</w:t>
      </w:r>
      <w:r>
        <w:rPr>
          <w:noProof/>
        </w:rPr>
        <w:fldChar w:fldCharType="end"/>
      </w:r>
    </w:p>
    <w:p w14:paraId="252D97B2"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4.4</w:t>
      </w:r>
      <w:r>
        <w:rPr>
          <w:rFonts w:asciiTheme="minorHAnsi" w:eastAsiaTheme="minorEastAsia" w:hAnsiTheme="minorHAnsi" w:cstheme="minorBidi"/>
          <w:noProof/>
          <w:sz w:val="22"/>
          <w:szCs w:val="22"/>
        </w:rPr>
        <w:tab/>
      </w:r>
      <w:r w:rsidRPr="00495164">
        <w:rPr>
          <w:noProof/>
          <w:lang w:val="en-GB"/>
        </w:rPr>
        <w:t>CSV Export</w:t>
      </w:r>
      <w:r>
        <w:rPr>
          <w:noProof/>
        </w:rPr>
        <w:tab/>
      </w:r>
      <w:r>
        <w:rPr>
          <w:noProof/>
        </w:rPr>
        <w:fldChar w:fldCharType="begin"/>
      </w:r>
      <w:r>
        <w:rPr>
          <w:noProof/>
        </w:rPr>
        <w:instrText xml:space="preserve"> PAGEREF _Toc180168836 \h </w:instrText>
      </w:r>
      <w:r>
        <w:rPr>
          <w:noProof/>
        </w:rPr>
      </w:r>
      <w:r>
        <w:rPr>
          <w:noProof/>
        </w:rPr>
        <w:fldChar w:fldCharType="separate"/>
      </w:r>
      <w:r>
        <w:rPr>
          <w:noProof/>
        </w:rPr>
        <w:t>53</w:t>
      </w:r>
      <w:r>
        <w:rPr>
          <w:noProof/>
        </w:rPr>
        <w:fldChar w:fldCharType="end"/>
      </w:r>
    </w:p>
    <w:p w14:paraId="612158F6" w14:textId="77777777" w:rsidR="00A940F0" w:rsidRDefault="00A940F0">
      <w:pPr>
        <w:pStyle w:val="TOC1"/>
        <w:rPr>
          <w:rFonts w:asciiTheme="minorHAnsi" w:eastAsiaTheme="minorEastAsia" w:hAnsiTheme="minorHAnsi" w:cstheme="minorBidi"/>
          <w:noProof/>
          <w:sz w:val="22"/>
          <w:szCs w:val="22"/>
        </w:rPr>
      </w:pPr>
      <w:r w:rsidRPr="00495164">
        <w:rPr>
          <w:noProof/>
          <w:lang w:val="en-GB"/>
        </w:rPr>
        <w:t>5</w:t>
      </w:r>
      <w:r>
        <w:rPr>
          <w:rFonts w:asciiTheme="minorHAnsi" w:eastAsiaTheme="minorEastAsia" w:hAnsiTheme="minorHAnsi" w:cstheme="minorBidi"/>
          <w:noProof/>
          <w:sz w:val="22"/>
          <w:szCs w:val="22"/>
        </w:rPr>
        <w:tab/>
      </w:r>
      <w:r w:rsidRPr="00495164">
        <w:rPr>
          <w:noProof/>
          <w:lang w:val="en-GB"/>
        </w:rPr>
        <w:t>Supplier Evaluation Comments</w:t>
      </w:r>
      <w:r>
        <w:rPr>
          <w:noProof/>
        </w:rPr>
        <w:tab/>
      </w:r>
      <w:r>
        <w:rPr>
          <w:noProof/>
        </w:rPr>
        <w:fldChar w:fldCharType="begin"/>
      </w:r>
      <w:r>
        <w:rPr>
          <w:noProof/>
        </w:rPr>
        <w:instrText xml:space="preserve"> PAGEREF _Toc180168837 \h </w:instrText>
      </w:r>
      <w:r>
        <w:rPr>
          <w:noProof/>
        </w:rPr>
      </w:r>
      <w:r>
        <w:rPr>
          <w:noProof/>
        </w:rPr>
        <w:fldChar w:fldCharType="separate"/>
      </w:r>
      <w:r>
        <w:rPr>
          <w:noProof/>
        </w:rPr>
        <w:t>54</w:t>
      </w:r>
      <w:r>
        <w:rPr>
          <w:noProof/>
        </w:rPr>
        <w:fldChar w:fldCharType="end"/>
      </w:r>
    </w:p>
    <w:p w14:paraId="575EB247" w14:textId="77777777" w:rsidR="00A940F0" w:rsidRDefault="00A940F0">
      <w:pPr>
        <w:pStyle w:val="TOC1"/>
        <w:rPr>
          <w:rFonts w:asciiTheme="minorHAnsi" w:eastAsiaTheme="minorEastAsia" w:hAnsiTheme="minorHAnsi" w:cstheme="minorBidi"/>
          <w:noProof/>
          <w:sz w:val="22"/>
          <w:szCs w:val="22"/>
        </w:rPr>
      </w:pPr>
      <w:r w:rsidRPr="00495164">
        <w:rPr>
          <w:noProof/>
          <w:lang w:val="en-GB"/>
        </w:rPr>
        <w:t>6</w:t>
      </w:r>
      <w:r>
        <w:rPr>
          <w:rFonts w:asciiTheme="minorHAnsi" w:eastAsiaTheme="minorEastAsia" w:hAnsiTheme="minorHAnsi" w:cstheme="minorBidi"/>
          <w:noProof/>
          <w:sz w:val="22"/>
          <w:szCs w:val="22"/>
        </w:rPr>
        <w:tab/>
      </w:r>
      <w:r w:rsidRPr="00495164">
        <w:rPr>
          <w:noProof/>
          <w:lang w:val="en-GB"/>
        </w:rPr>
        <w:t>Bidding/Tender Advertisement</w:t>
      </w:r>
      <w:r>
        <w:rPr>
          <w:noProof/>
        </w:rPr>
        <w:tab/>
      </w:r>
      <w:r>
        <w:rPr>
          <w:noProof/>
        </w:rPr>
        <w:fldChar w:fldCharType="begin"/>
      </w:r>
      <w:r>
        <w:rPr>
          <w:noProof/>
        </w:rPr>
        <w:instrText xml:space="preserve"> PAGEREF _Toc180168838 \h </w:instrText>
      </w:r>
      <w:r>
        <w:rPr>
          <w:noProof/>
        </w:rPr>
      </w:r>
      <w:r>
        <w:rPr>
          <w:noProof/>
        </w:rPr>
        <w:fldChar w:fldCharType="separate"/>
      </w:r>
      <w:r>
        <w:rPr>
          <w:noProof/>
        </w:rPr>
        <w:t>55</w:t>
      </w:r>
      <w:r>
        <w:rPr>
          <w:noProof/>
        </w:rPr>
        <w:fldChar w:fldCharType="end"/>
      </w:r>
    </w:p>
    <w:p w14:paraId="66EA309F"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6.1</w:t>
      </w:r>
      <w:r>
        <w:rPr>
          <w:rFonts w:asciiTheme="minorHAnsi" w:eastAsiaTheme="minorEastAsia" w:hAnsiTheme="minorHAnsi" w:cstheme="minorBidi"/>
          <w:noProof/>
          <w:sz w:val="22"/>
          <w:szCs w:val="22"/>
        </w:rPr>
        <w:tab/>
      </w:r>
      <w:r w:rsidRPr="00495164">
        <w:rPr>
          <w:noProof/>
          <w:lang w:val="en-GB"/>
        </w:rPr>
        <w:t>Creation &amp; Publication of an Advertisement</w:t>
      </w:r>
      <w:r>
        <w:rPr>
          <w:noProof/>
        </w:rPr>
        <w:tab/>
      </w:r>
      <w:r>
        <w:rPr>
          <w:noProof/>
        </w:rPr>
        <w:fldChar w:fldCharType="begin"/>
      </w:r>
      <w:r>
        <w:rPr>
          <w:noProof/>
        </w:rPr>
        <w:instrText xml:space="preserve"> PAGEREF _Toc180168839 \h </w:instrText>
      </w:r>
      <w:r>
        <w:rPr>
          <w:noProof/>
        </w:rPr>
      </w:r>
      <w:r>
        <w:rPr>
          <w:noProof/>
        </w:rPr>
        <w:fldChar w:fldCharType="separate"/>
      </w:r>
      <w:r>
        <w:rPr>
          <w:noProof/>
        </w:rPr>
        <w:t>55</w:t>
      </w:r>
      <w:r>
        <w:rPr>
          <w:noProof/>
        </w:rPr>
        <w:fldChar w:fldCharType="end"/>
      </w:r>
    </w:p>
    <w:p w14:paraId="41583401"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6.2</w:t>
      </w:r>
      <w:r>
        <w:rPr>
          <w:rFonts w:asciiTheme="minorHAnsi" w:eastAsiaTheme="minorEastAsia" w:hAnsiTheme="minorHAnsi" w:cstheme="minorBidi"/>
          <w:noProof/>
          <w:sz w:val="22"/>
          <w:szCs w:val="22"/>
        </w:rPr>
        <w:tab/>
      </w:r>
      <w:r w:rsidRPr="00495164">
        <w:rPr>
          <w:noProof/>
          <w:lang w:val="en-GB"/>
        </w:rPr>
        <w:t>Editing of an Advertisement</w:t>
      </w:r>
      <w:r>
        <w:rPr>
          <w:noProof/>
        </w:rPr>
        <w:tab/>
      </w:r>
      <w:r>
        <w:rPr>
          <w:noProof/>
        </w:rPr>
        <w:fldChar w:fldCharType="begin"/>
      </w:r>
      <w:r>
        <w:rPr>
          <w:noProof/>
        </w:rPr>
        <w:instrText xml:space="preserve"> PAGEREF _Toc180168840 \h </w:instrText>
      </w:r>
      <w:r>
        <w:rPr>
          <w:noProof/>
        </w:rPr>
      </w:r>
      <w:r>
        <w:rPr>
          <w:noProof/>
        </w:rPr>
        <w:fldChar w:fldCharType="separate"/>
      </w:r>
      <w:r>
        <w:rPr>
          <w:noProof/>
        </w:rPr>
        <w:t>57</w:t>
      </w:r>
      <w:r>
        <w:rPr>
          <w:noProof/>
        </w:rPr>
        <w:fldChar w:fldCharType="end"/>
      </w:r>
    </w:p>
    <w:p w14:paraId="6FCFE7F2" w14:textId="77777777" w:rsidR="00A940F0" w:rsidRDefault="00A940F0">
      <w:pPr>
        <w:pStyle w:val="TOC1"/>
        <w:rPr>
          <w:rFonts w:asciiTheme="minorHAnsi" w:eastAsiaTheme="minorEastAsia" w:hAnsiTheme="minorHAnsi" w:cstheme="minorBidi"/>
          <w:noProof/>
          <w:sz w:val="22"/>
          <w:szCs w:val="22"/>
        </w:rPr>
      </w:pPr>
      <w:r w:rsidRPr="00495164">
        <w:rPr>
          <w:noProof/>
          <w:lang w:val="en-GB"/>
        </w:rPr>
        <w:t>7</w:t>
      </w:r>
      <w:r>
        <w:rPr>
          <w:rFonts w:asciiTheme="minorHAnsi" w:eastAsiaTheme="minorEastAsia" w:hAnsiTheme="minorHAnsi" w:cstheme="minorBidi"/>
          <w:noProof/>
          <w:sz w:val="22"/>
          <w:szCs w:val="22"/>
        </w:rPr>
        <w:tab/>
      </w:r>
      <w:r w:rsidRPr="00495164">
        <w:rPr>
          <w:noProof/>
          <w:lang w:val="en-GB"/>
        </w:rPr>
        <w:t>Annual Procurement Plan (APP)</w:t>
      </w:r>
      <w:r>
        <w:rPr>
          <w:noProof/>
        </w:rPr>
        <w:tab/>
      </w:r>
      <w:r>
        <w:rPr>
          <w:noProof/>
        </w:rPr>
        <w:fldChar w:fldCharType="begin"/>
      </w:r>
      <w:r>
        <w:rPr>
          <w:noProof/>
        </w:rPr>
        <w:instrText xml:space="preserve"> PAGEREF _Toc180168841 \h </w:instrText>
      </w:r>
      <w:r>
        <w:rPr>
          <w:noProof/>
        </w:rPr>
      </w:r>
      <w:r>
        <w:rPr>
          <w:noProof/>
        </w:rPr>
        <w:fldChar w:fldCharType="separate"/>
      </w:r>
      <w:r>
        <w:rPr>
          <w:noProof/>
        </w:rPr>
        <w:t>57</w:t>
      </w:r>
      <w:r>
        <w:rPr>
          <w:noProof/>
        </w:rPr>
        <w:fldChar w:fldCharType="end"/>
      </w:r>
    </w:p>
    <w:p w14:paraId="16022A19"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7.1</w:t>
      </w:r>
      <w:r>
        <w:rPr>
          <w:rFonts w:asciiTheme="minorHAnsi" w:eastAsiaTheme="minorEastAsia" w:hAnsiTheme="minorHAnsi" w:cstheme="minorBidi"/>
          <w:noProof/>
          <w:sz w:val="22"/>
          <w:szCs w:val="22"/>
        </w:rPr>
        <w:tab/>
      </w:r>
      <w:r w:rsidRPr="00495164">
        <w:rPr>
          <w:noProof/>
          <w:lang w:val="en-GB"/>
        </w:rPr>
        <w:t>Create an Annual Procurement Plan Request</w:t>
      </w:r>
      <w:r>
        <w:rPr>
          <w:noProof/>
        </w:rPr>
        <w:tab/>
      </w:r>
      <w:r>
        <w:rPr>
          <w:noProof/>
        </w:rPr>
        <w:fldChar w:fldCharType="begin"/>
      </w:r>
      <w:r>
        <w:rPr>
          <w:noProof/>
        </w:rPr>
        <w:instrText xml:space="preserve"> PAGEREF _Toc180168842 \h </w:instrText>
      </w:r>
      <w:r>
        <w:rPr>
          <w:noProof/>
        </w:rPr>
      </w:r>
      <w:r>
        <w:rPr>
          <w:noProof/>
        </w:rPr>
        <w:fldChar w:fldCharType="separate"/>
      </w:r>
      <w:r>
        <w:rPr>
          <w:noProof/>
        </w:rPr>
        <w:t>58</w:t>
      </w:r>
      <w:r>
        <w:rPr>
          <w:noProof/>
        </w:rPr>
        <w:fldChar w:fldCharType="end"/>
      </w:r>
    </w:p>
    <w:p w14:paraId="6C15CC3C"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7.2</w:t>
      </w:r>
      <w:r>
        <w:rPr>
          <w:rFonts w:asciiTheme="minorHAnsi" w:eastAsiaTheme="minorEastAsia" w:hAnsiTheme="minorHAnsi" w:cstheme="minorBidi"/>
          <w:noProof/>
          <w:sz w:val="22"/>
          <w:szCs w:val="22"/>
        </w:rPr>
        <w:tab/>
      </w:r>
      <w:r w:rsidRPr="00495164">
        <w:rPr>
          <w:noProof/>
          <w:lang w:val="en-GB"/>
        </w:rPr>
        <w:t>Respond to Annual Procurement Plan</w:t>
      </w:r>
      <w:r>
        <w:rPr>
          <w:noProof/>
        </w:rPr>
        <w:tab/>
      </w:r>
      <w:r>
        <w:rPr>
          <w:noProof/>
        </w:rPr>
        <w:fldChar w:fldCharType="begin"/>
      </w:r>
      <w:r>
        <w:rPr>
          <w:noProof/>
        </w:rPr>
        <w:instrText xml:space="preserve"> PAGEREF _Toc180168843 \h </w:instrText>
      </w:r>
      <w:r>
        <w:rPr>
          <w:noProof/>
        </w:rPr>
      </w:r>
      <w:r>
        <w:rPr>
          <w:noProof/>
        </w:rPr>
        <w:fldChar w:fldCharType="separate"/>
      </w:r>
      <w:r>
        <w:rPr>
          <w:noProof/>
        </w:rPr>
        <w:t>59</w:t>
      </w:r>
      <w:r>
        <w:rPr>
          <w:noProof/>
        </w:rPr>
        <w:fldChar w:fldCharType="end"/>
      </w:r>
    </w:p>
    <w:p w14:paraId="1B48FAC2"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7.3</w:t>
      </w:r>
      <w:r>
        <w:rPr>
          <w:rFonts w:asciiTheme="minorHAnsi" w:eastAsiaTheme="minorEastAsia" w:hAnsiTheme="minorHAnsi" w:cstheme="minorBidi"/>
          <w:noProof/>
          <w:sz w:val="22"/>
          <w:szCs w:val="22"/>
        </w:rPr>
        <w:tab/>
      </w:r>
      <w:r w:rsidRPr="00495164">
        <w:rPr>
          <w:noProof/>
          <w:lang w:val="en-GB"/>
        </w:rPr>
        <w:t>Review APP Responses</w:t>
      </w:r>
      <w:r>
        <w:rPr>
          <w:noProof/>
        </w:rPr>
        <w:tab/>
      </w:r>
      <w:r>
        <w:rPr>
          <w:noProof/>
        </w:rPr>
        <w:fldChar w:fldCharType="begin"/>
      </w:r>
      <w:r>
        <w:rPr>
          <w:noProof/>
        </w:rPr>
        <w:instrText xml:space="preserve"> PAGEREF _Toc180168844 \h </w:instrText>
      </w:r>
      <w:r>
        <w:rPr>
          <w:noProof/>
        </w:rPr>
      </w:r>
      <w:r>
        <w:rPr>
          <w:noProof/>
        </w:rPr>
        <w:fldChar w:fldCharType="separate"/>
      </w:r>
      <w:r>
        <w:rPr>
          <w:noProof/>
        </w:rPr>
        <w:t>60</w:t>
      </w:r>
      <w:r>
        <w:rPr>
          <w:noProof/>
        </w:rPr>
        <w:fldChar w:fldCharType="end"/>
      </w:r>
    </w:p>
    <w:p w14:paraId="59C899C0"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7.4</w:t>
      </w:r>
      <w:r>
        <w:rPr>
          <w:rFonts w:asciiTheme="minorHAnsi" w:eastAsiaTheme="minorEastAsia" w:hAnsiTheme="minorHAnsi" w:cstheme="minorBidi"/>
          <w:noProof/>
          <w:sz w:val="22"/>
          <w:szCs w:val="22"/>
        </w:rPr>
        <w:tab/>
      </w:r>
      <w:r w:rsidRPr="00495164">
        <w:rPr>
          <w:noProof/>
          <w:lang w:val="en-GB"/>
        </w:rPr>
        <w:t>APP Entry with Reduced Floatation Justification</w:t>
      </w:r>
      <w:r>
        <w:rPr>
          <w:noProof/>
        </w:rPr>
        <w:tab/>
      </w:r>
      <w:r>
        <w:rPr>
          <w:noProof/>
        </w:rPr>
        <w:fldChar w:fldCharType="begin"/>
      </w:r>
      <w:r>
        <w:rPr>
          <w:noProof/>
        </w:rPr>
        <w:instrText xml:space="preserve"> PAGEREF _Toc180168845 \h </w:instrText>
      </w:r>
      <w:r>
        <w:rPr>
          <w:noProof/>
        </w:rPr>
      </w:r>
      <w:r>
        <w:rPr>
          <w:noProof/>
        </w:rPr>
        <w:fldChar w:fldCharType="separate"/>
      </w:r>
      <w:r>
        <w:rPr>
          <w:noProof/>
        </w:rPr>
        <w:t>61</w:t>
      </w:r>
      <w:r>
        <w:rPr>
          <w:noProof/>
        </w:rPr>
        <w:fldChar w:fldCharType="end"/>
      </w:r>
    </w:p>
    <w:p w14:paraId="7FBF3A35"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7.5</w:t>
      </w:r>
      <w:r>
        <w:rPr>
          <w:rFonts w:asciiTheme="minorHAnsi" w:eastAsiaTheme="minorEastAsia" w:hAnsiTheme="minorHAnsi" w:cstheme="minorBidi"/>
          <w:noProof/>
          <w:sz w:val="22"/>
          <w:szCs w:val="22"/>
        </w:rPr>
        <w:tab/>
      </w:r>
      <w:r w:rsidRPr="00495164">
        <w:rPr>
          <w:noProof/>
          <w:lang w:val="en-GB"/>
        </w:rPr>
        <w:t>Publish APP Responses</w:t>
      </w:r>
      <w:r>
        <w:rPr>
          <w:noProof/>
        </w:rPr>
        <w:tab/>
      </w:r>
      <w:r>
        <w:rPr>
          <w:noProof/>
        </w:rPr>
        <w:fldChar w:fldCharType="begin"/>
      </w:r>
      <w:r>
        <w:rPr>
          <w:noProof/>
        </w:rPr>
        <w:instrText xml:space="preserve"> PAGEREF _Toc180168846 \h </w:instrText>
      </w:r>
      <w:r>
        <w:rPr>
          <w:noProof/>
        </w:rPr>
      </w:r>
      <w:r>
        <w:rPr>
          <w:noProof/>
        </w:rPr>
        <w:fldChar w:fldCharType="separate"/>
      </w:r>
      <w:r>
        <w:rPr>
          <w:noProof/>
        </w:rPr>
        <w:t>63</w:t>
      </w:r>
      <w:r>
        <w:rPr>
          <w:noProof/>
        </w:rPr>
        <w:fldChar w:fldCharType="end"/>
      </w:r>
    </w:p>
    <w:p w14:paraId="6628ECD3"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7.6</w:t>
      </w:r>
      <w:r>
        <w:rPr>
          <w:rFonts w:asciiTheme="minorHAnsi" w:eastAsiaTheme="minorEastAsia" w:hAnsiTheme="minorHAnsi" w:cstheme="minorBidi"/>
          <w:noProof/>
          <w:sz w:val="22"/>
          <w:szCs w:val="22"/>
        </w:rPr>
        <w:tab/>
      </w:r>
      <w:r w:rsidRPr="00495164">
        <w:rPr>
          <w:noProof/>
          <w:lang w:val="en-GB"/>
        </w:rPr>
        <w:t>View Published APP Plans</w:t>
      </w:r>
      <w:r>
        <w:rPr>
          <w:noProof/>
        </w:rPr>
        <w:tab/>
      </w:r>
      <w:r>
        <w:rPr>
          <w:noProof/>
        </w:rPr>
        <w:fldChar w:fldCharType="begin"/>
      </w:r>
      <w:r>
        <w:rPr>
          <w:noProof/>
        </w:rPr>
        <w:instrText xml:space="preserve"> PAGEREF _Toc180168847 \h </w:instrText>
      </w:r>
      <w:r>
        <w:rPr>
          <w:noProof/>
        </w:rPr>
      </w:r>
      <w:r>
        <w:rPr>
          <w:noProof/>
        </w:rPr>
        <w:fldChar w:fldCharType="separate"/>
      </w:r>
      <w:r>
        <w:rPr>
          <w:noProof/>
        </w:rPr>
        <w:t>64</w:t>
      </w:r>
      <w:r>
        <w:rPr>
          <w:noProof/>
        </w:rPr>
        <w:fldChar w:fldCharType="end"/>
      </w:r>
    </w:p>
    <w:p w14:paraId="4B12584F" w14:textId="77777777" w:rsidR="00A940F0" w:rsidRDefault="00A940F0">
      <w:pPr>
        <w:pStyle w:val="TOC1"/>
        <w:rPr>
          <w:rFonts w:asciiTheme="minorHAnsi" w:eastAsiaTheme="minorEastAsia" w:hAnsiTheme="minorHAnsi" w:cstheme="minorBidi"/>
          <w:noProof/>
          <w:sz w:val="22"/>
          <w:szCs w:val="22"/>
        </w:rPr>
      </w:pPr>
      <w:r w:rsidRPr="00495164">
        <w:rPr>
          <w:noProof/>
          <w:lang w:val="en-GB"/>
        </w:rPr>
        <w:t>8</w:t>
      </w:r>
      <w:r>
        <w:rPr>
          <w:rFonts w:asciiTheme="minorHAnsi" w:eastAsiaTheme="minorEastAsia" w:hAnsiTheme="minorHAnsi" w:cstheme="minorBidi"/>
          <w:noProof/>
          <w:sz w:val="22"/>
          <w:szCs w:val="22"/>
        </w:rPr>
        <w:tab/>
      </w:r>
      <w:r w:rsidRPr="00495164">
        <w:rPr>
          <w:noProof/>
          <w:lang w:val="en-GB"/>
        </w:rPr>
        <w:t>Tender Workspace</w:t>
      </w:r>
      <w:r>
        <w:rPr>
          <w:noProof/>
        </w:rPr>
        <w:tab/>
      </w:r>
      <w:r>
        <w:rPr>
          <w:noProof/>
        </w:rPr>
        <w:fldChar w:fldCharType="begin"/>
      </w:r>
      <w:r>
        <w:rPr>
          <w:noProof/>
        </w:rPr>
        <w:instrText xml:space="preserve"> PAGEREF _Toc180168848 \h </w:instrText>
      </w:r>
      <w:r>
        <w:rPr>
          <w:noProof/>
        </w:rPr>
      </w:r>
      <w:r>
        <w:rPr>
          <w:noProof/>
        </w:rPr>
        <w:fldChar w:fldCharType="separate"/>
      </w:r>
      <w:r>
        <w:rPr>
          <w:noProof/>
        </w:rPr>
        <w:t>65</w:t>
      </w:r>
      <w:r>
        <w:rPr>
          <w:noProof/>
        </w:rPr>
        <w:fldChar w:fldCharType="end"/>
      </w:r>
    </w:p>
    <w:p w14:paraId="19D299A1"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8.1</w:t>
      </w:r>
      <w:r>
        <w:rPr>
          <w:rFonts w:asciiTheme="minorHAnsi" w:eastAsiaTheme="minorEastAsia" w:hAnsiTheme="minorHAnsi" w:cstheme="minorBidi"/>
          <w:noProof/>
          <w:sz w:val="22"/>
          <w:szCs w:val="22"/>
        </w:rPr>
        <w:tab/>
      </w:r>
      <w:r w:rsidRPr="00495164">
        <w:rPr>
          <w:noProof/>
          <w:lang w:val="en-GB"/>
        </w:rPr>
        <w:t>Preparation of a Tender</w:t>
      </w:r>
      <w:r>
        <w:rPr>
          <w:noProof/>
        </w:rPr>
        <w:tab/>
      </w:r>
      <w:r>
        <w:rPr>
          <w:noProof/>
        </w:rPr>
        <w:fldChar w:fldCharType="begin"/>
      </w:r>
      <w:r>
        <w:rPr>
          <w:noProof/>
        </w:rPr>
        <w:instrText xml:space="preserve"> PAGEREF _Toc180168849 \h </w:instrText>
      </w:r>
      <w:r>
        <w:rPr>
          <w:noProof/>
        </w:rPr>
      </w:r>
      <w:r>
        <w:rPr>
          <w:noProof/>
        </w:rPr>
        <w:fldChar w:fldCharType="separate"/>
      </w:r>
      <w:r>
        <w:rPr>
          <w:noProof/>
        </w:rPr>
        <w:t>66</w:t>
      </w:r>
      <w:r>
        <w:rPr>
          <w:noProof/>
        </w:rPr>
        <w:fldChar w:fldCharType="end"/>
      </w:r>
    </w:p>
    <w:p w14:paraId="3F5C818A"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8.2</w:t>
      </w:r>
      <w:r>
        <w:rPr>
          <w:rFonts w:asciiTheme="minorHAnsi" w:eastAsiaTheme="minorEastAsia" w:hAnsiTheme="minorHAnsi" w:cstheme="minorBidi"/>
          <w:noProof/>
          <w:sz w:val="22"/>
          <w:szCs w:val="22"/>
        </w:rPr>
        <w:tab/>
      </w:r>
      <w:r w:rsidRPr="00495164">
        <w:rPr>
          <w:noProof/>
          <w:lang w:val="en-GB"/>
        </w:rPr>
        <w:t>Link APP on Tender Including the Reduced Floatation Justification</w:t>
      </w:r>
      <w:r>
        <w:rPr>
          <w:noProof/>
        </w:rPr>
        <w:tab/>
      </w:r>
      <w:r>
        <w:rPr>
          <w:noProof/>
        </w:rPr>
        <w:fldChar w:fldCharType="begin"/>
      </w:r>
      <w:r>
        <w:rPr>
          <w:noProof/>
        </w:rPr>
        <w:instrText xml:space="preserve"> PAGEREF _Toc180168850 \h </w:instrText>
      </w:r>
      <w:r>
        <w:rPr>
          <w:noProof/>
        </w:rPr>
      </w:r>
      <w:r>
        <w:rPr>
          <w:noProof/>
        </w:rPr>
        <w:fldChar w:fldCharType="separate"/>
      </w:r>
      <w:r>
        <w:rPr>
          <w:noProof/>
        </w:rPr>
        <w:t>69</w:t>
      </w:r>
      <w:r>
        <w:rPr>
          <w:noProof/>
        </w:rPr>
        <w:fldChar w:fldCharType="end"/>
      </w:r>
    </w:p>
    <w:p w14:paraId="5AE272FB"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8.3</w:t>
      </w:r>
      <w:r>
        <w:rPr>
          <w:rFonts w:asciiTheme="minorHAnsi" w:eastAsiaTheme="minorEastAsia" w:hAnsiTheme="minorHAnsi" w:cstheme="minorBidi"/>
          <w:noProof/>
          <w:sz w:val="22"/>
          <w:szCs w:val="22"/>
        </w:rPr>
        <w:tab/>
      </w:r>
      <w:r w:rsidRPr="00495164">
        <w:rPr>
          <w:noProof/>
          <w:lang w:val="en-GB"/>
        </w:rPr>
        <w:t>Association of Procuring Entity Users</w:t>
      </w:r>
      <w:r>
        <w:rPr>
          <w:noProof/>
        </w:rPr>
        <w:tab/>
      </w:r>
      <w:r>
        <w:rPr>
          <w:noProof/>
        </w:rPr>
        <w:fldChar w:fldCharType="begin"/>
      </w:r>
      <w:r>
        <w:rPr>
          <w:noProof/>
        </w:rPr>
        <w:instrText xml:space="preserve"> PAGEREF _Toc180168851 \h </w:instrText>
      </w:r>
      <w:r>
        <w:rPr>
          <w:noProof/>
        </w:rPr>
      </w:r>
      <w:r>
        <w:rPr>
          <w:noProof/>
        </w:rPr>
        <w:fldChar w:fldCharType="separate"/>
      </w:r>
      <w:r>
        <w:rPr>
          <w:noProof/>
        </w:rPr>
        <w:t>69</w:t>
      </w:r>
      <w:r>
        <w:rPr>
          <w:noProof/>
        </w:rPr>
        <w:fldChar w:fldCharType="end"/>
      </w:r>
    </w:p>
    <w:p w14:paraId="3C61FDF2"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8.4</w:t>
      </w:r>
      <w:r>
        <w:rPr>
          <w:rFonts w:asciiTheme="minorHAnsi" w:eastAsiaTheme="minorEastAsia" w:hAnsiTheme="minorHAnsi" w:cstheme="minorBidi"/>
          <w:noProof/>
          <w:sz w:val="22"/>
          <w:szCs w:val="22"/>
        </w:rPr>
        <w:tab/>
      </w:r>
      <w:r w:rsidRPr="00495164">
        <w:rPr>
          <w:noProof/>
          <w:lang w:val="en-GB"/>
        </w:rPr>
        <w:t>Code of Conduct</w:t>
      </w:r>
      <w:r>
        <w:rPr>
          <w:noProof/>
        </w:rPr>
        <w:tab/>
      </w:r>
      <w:r>
        <w:rPr>
          <w:noProof/>
        </w:rPr>
        <w:fldChar w:fldCharType="begin"/>
      </w:r>
      <w:r>
        <w:rPr>
          <w:noProof/>
        </w:rPr>
        <w:instrText xml:space="preserve"> PAGEREF _Toc180168852 \h </w:instrText>
      </w:r>
      <w:r>
        <w:rPr>
          <w:noProof/>
        </w:rPr>
      </w:r>
      <w:r>
        <w:rPr>
          <w:noProof/>
        </w:rPr>
        <w:fldChar w:fldCharType="separate"/>
      </w:r>
      <w:r>
        <w:rPr>
          <w:noProof/>
        </w:rPr>
        <w:t>71</w:t>
      </w:r>
      <w:r>
        <w:rPr>
          <w:noProof/>
        </w:rPr>
        <w:fldChar w:fldCharType="end"/>
      </w:r>
    </w:p>
    <w:p w14:paraId="165802EF"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8.5</w:t>
      </w:r>
      <w:r>
        <w:rPr>
          <w:rFonts w:asciiTheme="minorHAnsi" w:eastAsiaTheme="minorEastAsia" w:hAnsiTheme="minorHAnsi" w:cstheme="minorBidi"/>
          <w:noProof/>
          <w:sz w:val="22"/>
          <w:szCs w:val="22"/>
        </w:rPr>
        <w:tab/>
      </w:r>
      <w:r w:rsidRPr="00495164">
        <w:rPr>
          <w:noProof/>
          <w:lang w:val="en-GB"/>
        </w:rPr>
        <w:t>Tender Documents</w:t>
      </w:r>
      <w:r>
        <w:rPr>
          <w:noProof/>
        </w:rPr>
        <w:tab/>
      </w:r>
      <w:r>
        <w:rPr>
          <w:noProof/>
        </w:rPr>
        <w:fldChar w:fldCharType="begin"/>
      </w:r>
      <w:r>
        <w:rPr>
          <w:noProof/>
        </w:rPr>
        <w:instrText xml:space="preserve"> PAGEREF _Toc180168853 \h </w:instrText>
      </w:r>
      <w:r>
        <w:rPr>
          <w:noProof/>
        </w:rPr>
      </w:r>
      <w:r>
        <w:rPr>
          <w:noProof/>
        </w:rPr>
        <w:fldChar w:fldCharType="separate"/>
      </w:r>
      <w:r>
        <w:rPr>
          <w:noProof/>
        </w:rPr>
        <w:t>72</w:t>
      </w:r>
      <w:r>
        <w:rPr>
          <w:noProof/>
        </w:rPr>
        <w:fldChar w:fldCharType="end"/>
      </w:r>
    </w:p>
    <w:p w14:paraId="49755261"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8.6</w:t>
      </w:r>
      <w:r>
        <w:rPr>
          <w:rFonts w:asciiTheme="minorHAnsi" w:eastAsiaTheme="minorEastAsia" w:hAnsiTheme="minorHAnsi" w:cstheme="minorBidi"/>
          <w:noProof/>
          <w:sz w:val="22"/>
          <w:szCs w:val="22"/>
        </w:rPr>
        <w:tab/>
      </w:r>
      <w:r w:rsidRPr="00495164">
        <w:rPr>
          <w:noProof/>
          <w:lang w:val="en-GB"/>
        </w:rPr>
        <w:t>Define Workflow</w:t>
      </w:r>
      <w:r>
        <w:rPr>
          <w:noProof/>
        </w:rPr>
        <w:tab/>
      </w:r>
      <w:r>
        <w:rPr>
          <w:noProof/>
        </w:rPr>
        <w:fldChar w:fldCharType="begin"/>
      </w:r>
      <w:r>
        <w:rPr>
          <w:noProof/>
        </w:rPr>
        <w:instrText xml:space="preserve"> PAGEREF _Toc180168854 \h </w:instrText>
      </w:r>
      <w:r>
        <w:rPr>
          <w:noProof/>
        </w:rPr>
      </w:r>
      <w:r>
        <w:rPr>
          <w:noProof/>
        </w:rPr>
        <w:fldChar w:fldCharType="separate"/>
      </w:r>
      <w:r>
        <w:rPr>
          <w:noProof/>
        </w:rPr>
        <w:t>74</w:t>
      </w:r>
      <w:r>
        <w:rPr>
          <w:noProof/>
        </w:rPr>
        <w:fldChar w:fldCharType="end"/>
      </w:r>
    </w:p>
    <w:p w14:paraId="34E63EFC"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8.7</w:t>
      </w:r>
      <w:r>
        <w:rPr>
          <w:rFonts w:asciiTheme="minorHAnsi" w:eastAsiaTheme="minorEastAsia" w:hAnsiTheme="minorHAnsi" w:cstheme="minorBidi"/>
          <w:noProof/>
          <w:sz w:val="22"/>
          <w:szCs w:val="22"/>
        </w:rPr>
        <w:tab/>
      </w:r>
      <w:r w:rsidRPr="00495164">
        <w:rPr>
          <w:noProof/>
          <w:lang w:val="en-GB"/>
        </w:rPr>
        <w:t>Tender Documents Page – Draft Tender Document from Template Library</w:t>
      </w:r>
      <w:r>
        <w:rPr>
          <w:noProof/>
        </w:rPr>
        <w:tab/>
      </w:r>
      <w:r>
        <w:rPr>
          <w:noProof/>
        </w:rPr>
        <w:fldChar w:fldCharType="begin"/>
      </w:r>
      <w:r>
        <w:rPr>
          <w:noProof/>
        </w:rPr>
        <w:instrText xml:space="preserve"> PAGEREF _Toc180168855 \h </w:instrText>
      </w:r>
      <w:r>
        <w:rPr>
          <w:noProof/>
        </w:rPr>
      </w:r>
      <w:r>
        <w:rPr>
          <w:noProof/>
        </w:rPr>
        <w:fldChar w:fldCharType="separate"/>
      </w:r>
      <w:r>
        <w:rPr>
          <w:noProof/>
        </w:rPr>
        <w:t>74</w:t>
      </w:r>
      <w:r>
        <w:rPr>
          <w:noProof/>
        </w:rPr>
        <w:fldChar w:fldCharType="end"/>
      </w:r>
    </w:p>
    <w:p w14:paraId="000B2B08"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8.8</w:t>
      </w:r>
      <w:r>
        <w:rPr>
          <w:rFonts w:asciiTheme="minorHAnsi" w:eastAsiaTheme="minorEastAsia" w:hAnsiTheme="minorHAnsi" w:cstheme="minorBidi"/>
          <w:noProof/>
          <w:sz w:val="22"/>
          <w:szCs w:val="22"/>
        </w:rPr>
        <w:tab/>
      </w:r>
      <w:r w:rsidRPr="00495164">
        <w:rPr>
          <w:noProof/>
          <w:lang w:val="en-GB"/>
        </w:rPr>
        <w:t>Define Evaluation Criteria</w:t>
      </w:r>
      <w:r>
        <w:rPr>
          <w:noProof/>
        </w:rPr>
        <w:tab/>
      </w:r>
      <w:r>
        <w:rPr>
          <w:noProof/>
        </w:rPr>
        <w:fldChar w:fldCharType="begin"/>
      </w:r>
      <w:r>
        <w:rPr>
          <w:noProof/>
        </w:rPr>
        <w:instrText xml:space="preserve"> PAGEREF _Toc180168856 \h </w:instrText>
      </w:r>
      <w:r>
        <w:rPr>
          <w:noProof/>
        </w:rPr>
      </w:r>
      <w:r>
        <w:rPr>
          <w:noProof/>
        </w:rPr>
        <w:fldChar w:fldCharType="separate"/>
      </w:r>
      <w:r>
        <w:rPr>
          <w:noProof/>
        </w:rPr>
        <w:t>75</w:t>
      </w:r>
      <w:r>
        <w:rPr>
          <w:noProof/>
        </w:rPr>
        <w:fldChar w:fldCharType="end"/>
      </w:r>
    </w:p>
    <w:p w14:paraId="477E9172" w14:textId="77777777" w:rsidR="00A940F0" w:rsidRDefault="00A940F0">
      <w:pPr>
        <w:pStyle w:val="TOC3"/>
        <w:rPr>
          <w:rFonts w:asciiTheme="minorHAnsi" w:eastAsiaTheme="minorEastAsia" w:hAnsiTheme="minorHAnsi" w:cstheme="minorBidi"/>
          <w:noProof/>
          <w:sz w:val="22"/>
          <w:szCs w:val="22"/>
        </w:rPr>
      </w:pPr>
      <w:r w:rsidRPr="00495164">
        <w:rPr>
          <w:noProof/>
          <w:lang w:val="en-GB"/>
        </w:rPr>
        <w:t>8.8.1</w:t>
      </w:r>
      <w:r>
        <w:rPr>
          <w:rFonts w:asciiTheme="minorHAnsi" w:eastAsiaTheme="minorEastAsia" w:hAnsiTheme="minorHAnsi" w:cstheme="minorBidi"/>
          <w:noProof/>
          <w:sz w:val="22"/>
          <w:szCs w:val="22"/>
        </w:rPr>
        <w:tab/>
      </w:r>
      <w:r w:rsidRPr="00495164">
        <w:rPr>
          <w:noProof/>
          <w:lang w:val="en-GB"/>
        </w:rPr>
        <w:t>Import Criteria</w:t>
      </w:r>
      <w:r>
        <w:rPr>
          <w:noProof/>
        </w:rPr>
        <w:tab/>
      </w:r>
      <w:r>
        <w:rPr>
          <w:noProof/>
        </w:rPr>
        <w:fldChar w:fldCharType="begin"/>
      </w:r>
      <w:r>
        <w:rPr>
          <w:noProof/>
        </w:rPr>
        <w:instrText xml:space="preserve"> PAGEREF _Toc180168857 \h </w:instrText>
      </w:r>
      <w:r>
        <w:rPr>
          <w:noProof/>
        </w:rPr>
      </w:r>
      <w:r>
        <w:rPr>
          <w:noProof/>
        </w:rPr>
        <w:fldChar w:fldCharType="separate"/>
      </w:r>
      <w:r>
        <w:rPr>
          <w:noProof/>
        </w:rPr>
        <w:t>75</w:t>
      </w:r>
      <w:r>
        <w:rPr>
          <w:noProof/>
        </w:rPr>
        <w:fldChar w:fldCharType="end"/>
      </w:r>
    </w:p>
    <w:p w14:paraId="5D9E9D74" w14:textId="77777777" w:rsidR="00A940F0" w:rsidRDefault="00A940F0">
      <w:pPr>
        <w:pStyle w:val="TOC3"/>
        <w:rPr>
          <w:rFonts w:asciiTheme="minorHAnsi" w:eastAsiaTheme="minorEastAsia" w:hAnsiTheme="minorHAnsi" w:cstheme="minorBidi"/>
          <w:noProof/>
          <w:sz w:val="22"/>
          <w:szCs w:val="22"/>
        </w:rPr>
      </w:pPr>
      <w:r w:rsidRPr="00495164">
        <w:rPr>
          <w:noProof/>
          <w:lang w:val="en-GB"/>
        </w:rPr>
        <w:t>8.8.2</w:t>
      </w:r>
      <w:r>
        <w:rPr>
          <w:rFonts w:asciiTheme="minorHAnsi" w:eastAsiaTheme="minorEastAsia" w:hAnsiTheme="minorHAnsi" w:cstheme="minorBidi"/>
          <w:noProof/>
          <w:sz w:val="22"/>
          <w:szCs w:val="22"/>
        </w:rPr>
        <w:tab/>
      </w:r>
      <w:r w:rsidRPr="00495164">
        <w:rPr>
          <w:noProof/>
          <w:lang w:val="en-GB"/>
        </w:rPr>
        <w:t>Define Tender Criteria</w:t>
      </w:r>
      <w:r>
        <w:rPr>
          <w:noProof/>
        </w:rPr>
        <w:tab/>
      </w:r>
      <w:r>
        <w:rPr>
          <w:noProof/>
        </w:rPr>
        <w:fldChar w:fldCharType="begin"/>
      </w:r>
      <w:r>
        <w:rPr>
          <w:noProof/>
        </w:rPr>
        <w:instrText xml:space="preserve"> PAGEREF _Toc180168858 \h </w:instrText>
      </w:r>
      <w:r>
        <w:rPr>
          <w:noProof/>
        </w:rPr>
      </w:r>
      <w:r>
        <w:rPr>
          <w:noProof/>
        </w:rPr>
        <w:fldChar w:fldCharType="separate"/>
      </w:r>
      <w:r>
        <w:rPr>
          <w:noProof/>
        </w:rPr>
        <w:t>76</w:t>
      </w:r>
      <w:r>
        <w:rPr>
          <w:noProof/>
        </w:rPr>
        <w:fldChar w:fldCharType="end"/>
      </w:r>
    </w:p>
    <w:p w14:paraId="290B46DB" w14:textId="77777777" w:rsidR="00A940F0" w:rsidRDefault="00A940F0">
      <w:pPr>
        <w:pStyle w:val="TOC4"/>
        <w:tabs>
          <w:tab w:val="left" w:pos="2325"/>
          <w:tab w:val="right" w:leader="dot" w:pos="8636"/>
        </w:tabs>
        <w:rPr>
          <w:rFonts w:asciiTheme="minorHAnsi" w:eastAsiaTheme="minorEastAsia" w:hAnsiTheme="minorHAnsi" w:cstheme="minorBidi"/>
          <w:noProof/>
          <w:color w:val="auto"/>
          <w:sz w:val="22"/>
          <w:szCs w:val="22"/>
          <w:lang w:val="en-US" w:eastAsia="en-US"/>
        </w:rPr>
      </w:pPr>
      <w:r w:rsidRPr="00495164">
        <w:rPr>
          <w:noProof/>
        </w:rPr>
        <w:t>8.8.2.1</w:t>
      </w:r>
      <w:r>
        <w:rPr>
          <w:rFonts w:asciiTheme="minorHAnsi" w:eastAsiaTheme="minorEastAsia" w:hAnsiTheme="minorHAnsi" w:cstheme="minorBidi"/>
          <w:noProof/>
          <w:color w:val="auto"/>
          <w:sz w:val="22"/>
          <w:szCs w:val="22"/>
          <w:lang w:val="en-US" w:eastAsia="en-US"/>
        </w:rPr>
        <w:tab/>
      </w:r>
      <w:r w:rsidRPr="00495164">
        <w:rPr>
          <w:noProof/>
        </w:rPr>
        <w:t>Criterion Type: Text Field</w:t>
      </w:r>
      <w:r>
        <w:rPr>
          <w:noProof/>
        </w:rPr>
        <w:tab/>
      </w:r>
      <w:r>
        <w:rPr>
          <w:noProof/>
        </w:rPr>
        <w:fldChar w:fldCharType="begin"/>
      </w:r>
      <w:r>
        <w:rPr>
          <w:noProof/>
        </w:rPr>
        <w:instrText xml:space="preserve"> PAGEREF _Toc180168859 \h </w:instrText>
      </w:r>
      <w:r>
        <w:rPr>
          <w:noProof/>
        </w:rPr>
      </w:r>
      <w:r>
        <w:rPr>
          <w:noProof/>
        </w:rPr>
        <w:fldChar w:fldCharType="separate"/>
      </w:r>
      <w:r>
        <w:rPr>
          <w:noProof/>
        </w:rPr>
        <w:t>78</w:t>
      </w:r>
      <w:r>
        <w:rPr>
          <w:noProof/>
        </w:rPr>
        <w:fldChar w:fldCharType="end"/>
      </w:r>
    </w:p>
    <w:p w14:paraId="30A9FFA0" w14:textId="77777777" w:rsidR="00A940F0" w:rsidRDefault="00A940F0">
      <w:pPr>
        <w:pStyle w:val="TOC4"/>
        <w:tabs>
          <w:tab w:val="left" w:pos="2325"/>
          <w:tab w:val="right" w:leader="dot" w:pos="8636"/>
        </w:tabs>
        <w:rPr>
          <w:rFonts w:asciiTheme="minorHAnsi" w:eastAsiaTheme="minorEastAsia" w:hAnsiTheme="minorHAnsi" w:cstheme="minorBidi"/>
          <w:noProof/>
          <w:color w:val="auto"/>
          <w:sz w:val="22"/>
          <w:szCs w:val="22"/>
          <w:lang w:val="en-US" w:eastAsia="en-US"/>
        </w:rPr>
      </w:pPr>
      <w:r w:rsidRPr="00495164">
        <w:rPr>
          <w:noProof/>
        </w:rPr>
        <w:t>8.8.2.2</w:t>
      </w:r>
      <w:r>
        <w:rPr>
          <w:rFonts w:asciiTheme="minorHAnsi" w:eastAsiaTheme="minorEastAsia" w:hAnsiTheme="minorHAnsi" w:cstheme="minorBidi"/>
          <w:noProof/>
          <w:color w:val="auto"/>
          <w:sz w:val="22"/>
          <w:szCs w:val="22"/>
          <w:lang w:val="en-US" w:eastAsia="en-US"/>
        </w:rPr>
        <w:tab/>
      </w:r>
      <w:r w:rsidRPr="00495164">
        <w:rPr>
          <w:noProof/>
        </w:rPr>
        <w:t>Criterion Type: Text area</w:t>
      </w:r>
      <w:r>
        <w:rPr>
          <w:noProof/>
        </w:rPr>
        <w:tab/>
      </w:r>
      <w:r>
        <w:rPr>
          <w:noProof/>
        </w:rPr>
        <w:fldChar w:fldCharType="begin"/>
      </w:r>
      <w:r>
        <w:rPr>
          <w:noProof/>
        </w:rPr>
        <w:instrText xml:space="preserve"> PAGEREF _Toc180168860 \h </w:instrText>
      </w:r>
      <w:r>
        <w:rPr>
          <w:noProof/>
        </w:rPr>
      </w:r>
      <w:r>
        <w:rPr>
          <w:noProof/>
        </w:rPr>
        <w:fldChar w:fldCharType="separate"/>
      </w:r>
      <w:r>
        <w:rPr>
          <w:noProof/>
        </w:rPr>
        <w:t>78</w:t>
      </w:r>
      <w:r>
        <w:rPr>
          <w:noProof/>
        </w:rPr>
        <w:fldChar w:fldCharType="end"/>
      </w:r>
    </w:p>
    <w:p w14:paraId="04C05C38" w14:textId="77777777" w:rsidR="00A940F0" w:rsidRDefault="00A940F0">
      <w:pPr>
        <w:pStyle w:val="TOC4"/>
        <w:tabs>
          <w:tab w:val="left" w:pos="2325"/>
          <w:tab w:val="right" w:leader="dot" w:pos="8636"/>
        </w:tabs>
        <w:rPr>
          <w:rFonts w:asciiTheme="minorHAnsi" w:eastAsiaTheme="minorEastAsia" w:hAnsiTheme="minorHAnsi" w:cstheme="minorBidi"/>
          <w:noProof/>
          <w:color w:val="auto"/>
          <w:sz w:val="22"/>
          <w:szCs w:val="22"/>
          <w:lang w:val="en-US" w:eastAsia="en-US"/>
        </w:rPr>
      </w:pPr>
      <w:r w:rsidRPr="00495164">
        <w:rPr>
          <w:noProof/>
        </w:rPr>
        <w:lastRenderedPageBreak/>
        <w:t>8.8.2.3</w:t>
      </w:r>
      <w:r>
        <w:rPr>
          <w:rFonts w:asciiTheme="minorHAnsi" w:eastAsiaTheme="minorEastAsia" w:hAnsiTheme="minorHAnsi" w:cstheme="minorBidi"/>
          <w:noProof/>
          <w:color w:val="auto"/>
          <w:sz w:val="22"/>
          <w:szCs w:val="22"/>
          <w:lang w:val="en-US" w:eastAsia="en-US"/>
        </w:rPr>
        <w:tab/>
      </w:r>
      <w:r w:rsidRPr="00495164">
        <w:rPr>
          <w:noProof/>
        </w:rPr>
        <w:t>Criterion Type: Number</w:t>
      </w:r>
      <w:r>
        <w:rPr>
          <w:noProof/>
        </w:rPr>
        <w:tab/>
      </w:r>
      <w:r>
        <w:rPr>
          <w:noProof/>
        </w:rPr>
        <w:fldChar w:fldCharType="begin"/>
      </w:r>
      <w:r>
        <w:rPr>
          <w:noProof/>
        </w:rPr>
        <w:instrText xml:space="preserve"> PAGEREF _Toc180168861 \h </w:instrText>
      </w:r>
      <w:r>
        <w:rPr>
          <w:noProof/>
        </w:rPr>
      </w:r>
      <w:r>
        <w:rPr>
          <w:noProof/>
        </w:rPr>
        <w:fldChar w:fldCharType="separate"/>
      </w:r>
      <w:r>
        <w:rPr>
          <w:noProof/>
        </w:rPr>
        <w:t>79</w:t>
      </w:r>
      <w:r>
        <w:rPr>
          <w:noProof/>
        </w:rPr>
        <w:fldChar w:fldCharType="end"/>
      </w:r>
    </w:p>
    <w:p w14:paraId="629E8192" w14:textId="77777777" w:rsidR="00A940F0" w:rsidRDefault="00A940F0">
      <w:pPr>
        <w:pStyle w:val="TOC4"/>
        <w:tabs>
          <w:tab w:val="left" w:pos="2325"/>
          <w:tab w:val="right" w:leader="dot" w:pos="8636"/>
        </w:tabs>
        <w:rPr>
          <w:rFonts w:asciiTheme="minorHAnsi" w:eastAsiaTheme="minorEastAsia" w:hAnsiTheme="minorHAnsi" w:cstheme="minorBidi"/>
          <w:noProof/>
          <w:color w:val="auto"/>
          <w:sz w:val="22"/>
          <w:szCs w:val="22"/>
          <w:lang w:val="en-US" w:eastAsia="en-US"/>
        </w:rPr>
      </w:pPr>
      <w:r w:rsidRPr="00495164">
        <w:rPr>
          <w:noProof/>
        </w:rPr>
        <w:t>8.8.2.4</w:t>
      </w:r>
      <w:r>
        <w:rPr>
          <w:rFonts w:asciiTheme="minorHAnsi" w:eastAsiaTheme="minorEastAsia" w:hAnsiTheme="minorHAnsi" w:cstheme="minorBidi"/>
          <w:noProof/>
          <w:color w:val="auto"/>
          <w:sz w:val="22"/>
          <w:szCs w:val="22"/>
          <w:lang w:val="en-US" w:eastAsia="en-US"/>
        </w:rPr>
        <w:tab/>
      </w:r>
      <w:r w:rsidRPr="00495164">
        <w:rPr>
          <w:noProof/>
        </w:rPr>
        <w:t>Criterion Type: File</w:t>
      </w:r>
      <w:r>
        <w:rPr>
          <w:noProof/>
        </w:rPr>
        <w:tab/>
      </w:r>
      <w:r>
        <w:rPr>
          <w:noProof/>
        </w:rPr>
        <w:fldChar w:fldCharType="begin"/>
      </w:r>
      <w:r>
        <w:rPr>
          <w:noProof/>
        </w:rPr>
        <w:instrText xml:space="preserve"> PAGEREF _Toc180168862 \h </w:instrText>
      </w:r>
      <w:r>
        <w:rPr>
          <w:noProof/>
        </w:rPr>
      </w:r>
      <w:r>
        <w:rPr>
          <w:noProof/>
        </w:rPr>
        <w:fldChar w:fldCharType="separate"/>
      </w:r>
      <w:r>
        <w:rPr>
          <w:noProof/>
        </w:rPr>
        <w:t>81</w:t>
      </w:r>
      <w:r>
        <w:rPr>
          <w:noProof/>
        </w:rPr>
        <w:fldChar w:fldCharType="end"/>
      </w:r>
    </w:p>
    <w:p w14:paraId="75DDA4D6" w14:textId="77777777" w:rsidR="00A940F0" w:rsidRDefault="00A940F0">
      <w:pPr>
        <w:pStyle w:val="TOC4"/>
        <w:tabs>
          <w:tab w:val="left" w:pos="2325"/>
          <w:tab w:val="right" w:leader="dot" w:pos="8636"/>
        </w:tabs>
        <w:rPr>
          <w:rFonts w:asciiTheme="minorHAnsi" w:eastAsiaTheme="minorEastAsia" w:hAnsiTheme="minorHAnsi" w:cstheme="minorBidi"/>
          <w:noProof/>
          <w:color w:val="auto"/>
          <w:sz w:val="22"/>
          <w:szCs w:val="22"/>
          <w:lang w:val="en-US" w:eastAsia="en-US"/>
        </w:rPr>
      </w:pPr>
      <w:r w:rsidRPr="00495164">
        <w:rPr>
          <w:noProof/>
        </w:rPr>
        <w:t>8.8.2.5</w:t>
      </w:r>
      <w:r>
        <w:rPr>
          <w:rFonts w:asciiTheme="minorHAnsi" w:eastAsiaTheme="minorEastAsia" w:hAnsiTheme="minorHAnsi" w:cstheme="minorBidi"/>
          <w:noProof/>
          <w:color w:val="auto"/>
          <w:sz w:val="22"/>
          <w:szCs w:val="22"/>
          <w:lang w:val="en-US" w:eastAsia="en-US"/>
        </w:rPr>
        <w:tab/>
      </w:r>
      <w:r w:rsidRPr="00495164">
        <w:rPr>
          <w:noProof/>
        </w:rPr>
        <w:t>Criterion Type: List</w:t>
      </w:r>
      <w:r>
        <w:rPr>
          <w:noProof/>
        </w:rPr>
        <w:tab/>
      </w:r>
      <w:r>
        <w:rPr>
          <w:noProof/>
        </w:rPr>
        <w:fldChar w:fldCharType="begin"/>
      </w:r>
      <w:r>
        <w:rPr>
          <w:noProof/>
        </w:rPr>
        <w:instrText xml:space="preserve"> PAGEREF _Toc180168863 \h </w:instrText>
      </w:r>
      <w:r>
        <w:rPr>
          <w:noProof/>
        </w:rPr>
      </w:r>
      <w:r>
        <w:rPr>
          <w:noProof/>
        </w:rPr>
        <w:fldChar w:fldCharType="separate"/>
      </w:r>
      <w:r>
        <w:rPr>
          <w:noProof/>
        </w:rPr>
        <w:t>81</w:t>
      </w:r>
      <w:r>
        <w:rPr>
          <w:noProof/>
        </w:rPr>
        <w:fldChar w:fldCharType="end"/>
      </w:r>
    </w:p>
    <w:p w14:paraId="5309AE09" w14:textId="77777777" w:rsidR="00A940F0" w:rsidRDefault="00A940F0">
      <w:pPr>
        <w:pStyle w:val="TOC4"/>
        <w:tabs>
          <w:tab w:val="left" w:pos="2325"/>
          <w:tab w:val="right" w:leader="dot" w:pos="8636"/>
        </w:tabs>
        <w:rPr>
          <w:rFonts w:asciiTheme="minorHAnsi" w:eastAsiaTheme="minorEastAsia" w:hAnsiTheme="minorHAnsi" w:cstheme="minorBidi"/>
          <w:noProof/>
          <w:color w:val="auto"/>
          <w:sz w:val="22"/>
          <w:szCs w:val="22"/>
          <w:lang w:val="en-US" w:eastAsia="en-US"/>
        </w:rPr>
      </w:pPr>
      <w:r w:rsidRPr="00495164">
        <w:rPr>
          <w:noProof/>
        </w:rPr>
        <w:t>8.8.2.6</w:t>
      </w:r>
      <w:r>
        <w:rPr>
          <w:rFonts w:asciiTheme="minorHAnsi" w:eastAsiaTheme="minorEastAsia" w:hAnsiTheme="minorHAnsi" w:cstheme="minorBidi"/>
          <w:noProof/>
          <w:color w:val="auto"/>
          <w:sz w:val="22"/>
          <w:szCs w:val="22"/>
          <w:lang w:val="en-US" w:eastAsia="en-US"/>
        </w:rPr>
        <w:tab/>
      </w:r>
      <w:r w:rsidRPr="00495164">
        <w:rPr>
          <w:noProof/>
        </w:rPr>
        <w:t>Criterion Type: Date</w:t>
      </w:r>
      <w:r>
        <w:rPr>
          <w:noProof/>
        </w:rPr>
        <w:tab/>
      </w:r>
      <w:r>
        <w:rPr>
          <w:noProof/>
        </w:rPr>
        <w:fldChar w:fldCharType="begin"/>
      </w:r>
      <w:r>
        <w:rPr>
          <w:noProof/>
        </w:rPr>
        <w:instrText xml:space="preserve"> PAGEREF _Toc180168864 \h </w:instrText>
      </w:r>
      <w:r>
        <w:rPr>
          <w:noProof/>
        </w:rPr>
      </w:r>
      <w:r>
        <w:rPr>
          <w:noProof/>
        </w:rPr>
        <w:fldChar w:fldCharType="separate"/>
      </w:r>
      <w:r>
        <w:rPr>
          <w:noProof/>
        </w:rPr>
        <w:t>82</w:t>
      </w:r>
      <w:r>
        <w:rPr>
          <w:noProof/>
        </w:rPr>
        <w:fldChar w:fldCharType="end"/>
      </w:r>
    </w:p>
    <w:p w14:paraId="356678B2" w14:textId="77777777" w:rsidR="00A940F0" w:rsidRDefault="00A940F0">
      <w:pPr>
        <w:pStyle w:val="TOC4"/>
        <w:tabs>
          <w:tab w:val="left" w:pos="2325"/>
          <w:tab w:val="right" w:leader="dot" w:pos="8636"/>
        </w:tabs>
        <w:rPr>
          <w:rFonts w:asciiTheme="minorHAnsi" w:eastAsiaTheme="minorEastAsia" w:hAnsiTheme="minorHAnsi" w:cstheme="minorBidi"/>
          <w:noProof/>
          <w:color w:val="auto"/>
          <w:sz w:val="22"/>
          <w:szCs w:val="22"/>
          <w:lang w:val="en-US" w:eastAsia="en-US"/>
        </w:rPr>
      </w:pPr>
      <w:r w:rsidRPr="00495164">
        <w:rPr>
          <w:noProof/>
        </w:rPr>
        <w:t>8.8.2.7</w:t>
      </w:r>
      <w:r>
        <w:rPr>
          <w:rFonts w:asciiTheme="minorHAnsi" w:eastAsiaTheme="minorEastAsia" w:hAnsiTheme="minorHAnsi" w:cstheme="minorBidi"/>
          <w:noProof/>
          <w:color w:val="auto"/>
          <w:sz w:val="22"/>
          <w:szCs w:val="22"/>
          <w:lang w:val="en-US" w:eastAsia="en-US"/>
        </w:rPr>
        <w:tab/>
      </w:r>
      <w:r w:rsidRPr="00495164">
        <w:rPr>
          <w:noProof/>
        </w:rPr>
        <w:t>Supplier read only criteria</w:t>
      </w:r>
      <w:r>
        <w:rPr>
          <w:noProof/>
        </w:rPr>
        <w:tab/>
      </w:r>
      <w:r>
        <w:rPr>
          <w:noProof/>
        </w:rPr>
        <w:fldChar w:fldCharType="begin"/>
      </w:r>
      <w:r>
        <w:rPr>
          <w:noProof/>
        </w:rPr>
        <w:instrText xml:space="preserve"> PAGEREF _Toc180168865 \h </w:instrText>
      </w:r>
      <w:r>
        <w:rPr>
          <w:noProof/>
        </w:rPr>
      </w:r>
      <w:r>
        <w:rPr>
          <w:noProof/>
        </w:rPr>
        <w:fldChar w:fldCharType="separate"/>
      </w:r>
      <w:r>
        <w:rPr>
          <w:noProof/>
        </w:rPr>
        <w:t>83</w:t>
      </w:r>
      <w:r>
        <w:rPr>
          <w:noProof/>
        </w:rPr>
        <w:fldChar w:fldCharType="end"/>
      </w:r>
    </w:p>
    <w:p w14:paraId="37310DF2" w14:textId="77777777" w:rsidR="00A940F0" w:rsidRDefault="00A940F0">
      <w:pPr>
        <w:pStyle w:val="TOC4"/>
        <w:tabs>
          <w:tab w:val="left" w:pos="2325"/>
          <w:tab w:val="right" w:leader="dot" w:pos="8636"/>
        </w:tabs>
        <w:rPr>
          <w:rFonts w:asciiTheme="minorHAnsi" w:eastAsiaTheme="minorEastAsia" w:hAnsiTheme="minorHAnsi" w:cstheme="minorBidi"/>
          <w:noProof/>
          <w:color w:val="auto"/>
          <w:sz w:val="22"/>
          <w:szCs w:val="22"/>
          <w:lang w:val="en-US" w:eastAsia="en-US"/>
        </w:rPr>
      </w:pPr>
      <w:r w:rsidRPr="00495164">
        <w:rPr>
          <w:noProof/>
        </w:rPr>
        <w:t>8.8.2.8</w:t>
      </w:r>
      <w:r>
        <w:rPr>
          <w:rFonts w:asciiTheme="minorHAnsi" w:eastAsiaTheme="minorEastAsia" w:hAnsiTheme="minorHAnsi" w:cstheme="minorBidi"/>
          <w:noProof/>
          <w:color w:val="auto"/>
          <w:sz w:val="22"/>
          <w:szCs w:val="22"/>
          <w:lang w:val="en-US" w:eastAsia="en-US"/>
        </w:rPr>
        <w:tab/>
      </w:r>
      <w:r w:rsidRPr="00495164">
        <w:rPr>
          <w:noProof/>
        </w:rPr>
        <w:t>Definition of envelope weight</w:t>
      </w:r>
      <w:r>
        <w:rPr>
          <w:noProof/>
        </w:rPr>
        <w:tab/>
      </w:r>
      <w:r>
        <w:rPr>
          <w:noProof/>
        </w:rPr>
        <w:fldChar w:fldCharType="begin"/>
      </w:r>
      <w:r>
        <w:rPr>
          <w:noProof/>
        </w:rPr>
        <w:instrText xml:space="preserve"> PAGEREF _Toc180168866 \h </w:instrText>
      </w:r>
      <w:r>
        <w:rPr>
          <w:noProof/>
        </w:rPr>
      </w:r>
      <w:r>
        <w:rPr>
          <w:noProof/>
        </w:rPr>
        <w:fldChar w:fldCharType="separate"/>
      </w:r>
      <w:r>
        <w:rPr>
          <w:noProof/>
        </w:rPr>
        <w:t>84</w:t>
      </w:r>
      <w:r>
        <w:rPr>
          <w:noProof/>
        </w:rPr>
        <w:fldChar w:fldCharType="end"/>
      </w:r>
    </w:p>
    <w:p w14:paraId="6FF0C91D" w14:textId="77777777" w:rsidR="00A940F0" w:rsidRDefault="00A940F0">
      <w:pPr>
        <w:pStyle w:val="TOC4"/>
        <w:tabs>
          <w:tab w:val="left" w:pos="2325"/>
          <w:tab w:val="right" w:leader="dot" w:pos="8636"/>
        </w:tabs>
        <w:rPr>
          <w:rFonts w:asciiTheme="minorHAnsi" w:eastAsiaTheme="minorEastAsia" w:hAnsiTheme="minorHAnsi" w:cstheme="minorBidi"/>
          <w:noProof/>
          <w:color w:val="auto"/>
          <w:sz w:val="22"/>
          <w:szCs w:val="22"/>
          <w:lang w:val="en-US" w:eastAsia="en-US"/>
        </w:rPr>
      </w:pPr>
      <w:r w:rsidRPr="00495164">
        <w:rPr>
          <w:noProof/>
        </w:rPr>
        <w:t>8.8.2.9</w:t>
      </w:r>
      <w:r>
        <w:rPr>
          <w:rFonts w:asciiTheme="minorHAnsi" w:eastAsiaTheme="minorEastAsia" w:hAnsiTheme="minorHAnsi" w:cstheme="minorBidi"/>
          <w:noProof/>
          <w:color w:val="auto"/>
          <w:sz w:val="22"/>
          <w:szCs w:val="22"/>
          <w:lang w:val="en-US" w:eastAsia="en-US"/>
        </w:rPr>
        <w:tab/>
      </w:r>
      <w:r w:rsidRPr="00495164">
        <w:rPr>
          <w:noProof/>
        </w:rPr>
        <w:t>Financial Envelope</w:t>
      </w:r>
      <w:r>
        <w:rPr>
          <w:noProof/>
        </w:rPr>
        <w:tab/>
      </w:r>
      <w:r>
        <w:rPr>
          <w:noProof/>
        </w:rPr>
        <w:fldChar w:fldCharType="begin"/>
      </w:r>
      <w:r>
        <w:rPr>
          <w:noProof/>
        </w:rPr>
        <w:instrText xml:space="preserve"> PAGEREF _Toc180168867 \h </w:instrText>
      </w:r>
      <w:r>
        <w:rPr>
          <w:noProof/>
        </w:rPr>
      </w:r>
      <w:r>
        <w:rPr>
          <w:noProof/>
        </w:rPr>
        <w:fldChar w:fldCharType="separate"/>
      </w:r>
      <w:r>
        <w:rPr>
          <w:noProof/>
        </w:rPr>
        <w:t>85</w:t>
      </w:r>
      <w:r>
        <w:rPr>
          <w:noProof/>
        </w:rPr>
        <w:fldChar w:fldCharType="end"/>
      </w:r>
    </w:p>
    <w:p w14:paraId="03605354" w14:textId="77777777" w:rsidR="00A940F0" w:rsidRDefault="00A940F0">
      <w:pPr>
        <w:pStyle w:val="TOC4"/>
        <w:tabs>
          <w:tab w:val="left" w:pos="2325"/>
          <w:tab w:val="right" w:leader="dot" w:pos="8636"/>
        </w:tabs>
        <w:rPr>
          <w:rFonts w:asciiTheme="minorHAnsi" w:eastAsiaTheme="minorEastAsia" w:hAnsiTheme="minorHAnsi" w:cstheme="minorBidi"/>
          <w:noProof/>
          <w:color w:val="auto"/>
          <w:sz w:val="22"/>
          <w:szCs w:val="22"/>
          <w:lang w:val="en-US" w:eastAsia="en-US"/>
        </w:rPr>
      </w:pPr>
      <w:r w:rsidRPr="00495164">
        <w:rPr>
          <w:noProof/>
        </w:rPr>
        <w:t>8.8.2.10</w:t>
      </w:r>
      <w:r>
        <w:rPr>
          <w:rFonts w:asciiTheme="minorHAnsi" w:eastAsiaTheme="minorEastAsia" w:hAnsiTheme="minorHAnsi" w:cstheme="minorBidi"/>
          <w:noProof/>
          <w:color w:val="auto"/>
          <w:sz w:val="22"/>
          <w:szCs w:val="22"/>
          <w:lang w:val="en-US" w:eastAsia="en-US"/>
        </w:rPr>
        <w:tab/>
      </w:r>
      <w:r w:rsidRPr="00495164">
        <w:rPr>
          <w:noProof/>
        </w:rPr>
        <w:t>Definition of the financial element</w:t>
      </w:r>
      <w:r>
        <w:rPr>
          <w:noProof/>
        </w:rPr>
        <w:tab/>
      </w:r>
      <w:r>
        <w:rPr>
          <w:noProof/>
        </w:rPr>
        <w:fldChar w:fldCharType="begin"/>
      </w:r>
      <w:r>
        <w:rPr>
          <w:noProof/>
        </w:rPr>
        <w:instrText xml:space="preserve"> PAGEREF _Toc180168868 \h </w:instrText>
      </w:r>
      <w:r>
        <w:rPr>
          <w:noProof/>
        </w:rPr>
      </w:r>
      <w:r>
        <w:rPr>
          <w:noProof/>
        </w:rPr>
        <w:fldChar w:fldCharType="separate"/>
      </w:r>
      <w:r>
        <w:rPr>
          <w:noProof/>
        </w:rPr>
        <w:t>85</w:t>
      </w:r>
      <w:r>
        <w:rPr>
          <w:noProof/>
        </w:rPr>
        <w:fldChar w:fldCharType="end"/>
      </w:r>
    </w:p>
    <w:p w14:paraId="21695F4F" w14:textId="77777777" w:rsidR="00A940F0" w:rsidRDefault="00A940F0">
      <w:pPr>
        <w:pStyle w:val="TOC4"/>
        <w:tabs>
          <w:tab w:val="left" w:pos="2325"/>
          <w:tab w:val="right" w:leader="dot" w:pos="8636"/>
        </w:tabs>
        <w:rPr>
          <w:rFonts w:asciiTheme="minorHAnsi" w:eastAsiaTheme="minorEastAsia" w:hAnsiTheme="minorHAnsi" w:cstheme="minorBidi"/>
          <w:noProof/>
          <w:color w:val="auto"/>
          <w:sz w:val="22"/>
          <w:szCs w:val="22"/>
          <w:lang w:val="en-US" w:eastAsia="en-US"/>
        </w:rPr>
      </w:pPr>
      <w:r w:rsidRPr="00495164">
        <w:rPr>
          <w:noProof/>
        </w:rPr>
        <w:t>8.8.2.11</w:t>
      </w:r>
      <w:r>
        <w:rPr>
          <w:rFonts w:asciiTheme="minorHAnsi" w:eastAsiaTheme="minorEastAsia" w:hAnsiTheme="minorHAnsi" w:cstheme="minorBidi"/>
          <w:noProof/>
          <w:color w:val="auto"/>
          <w:sz w:val="22"/>
          <w:szCs w:val="22"/>
          <w:lang w:val="en-US" w:eastAsia="en-US"/>
        </w:rPr>
        <w:tab/>
      </w:r>
      <w:r w:rsidRPr="00495164">
        <w:rPr>
          <w:noProof/>
        </w:rPr>
        <w:t>Setting financial criteria</w:t>
      </w:r>
      <w:r>
        <w:rPr>
          <w:noProof/>
        </w:rPr>
        <w:tab/>
      </w:r>
      <w:r>
        <w:rPr>
          <w:noProof/>
        </w:rPr>
        <w:fldChar w:fldCharType="begin"/>
      </w:r>
      <w:r>
        <w:rPr>
          <w:noProof/>
        </w:rPr>
        <w:instrText xml:space="preserve"> PAGEREF _Toc180168869 \h </w:instrText>
      </w:r>
      <w:r>
        <w:rPr>
          <w:noProof/>
        </w:rPr>
      </w:r>
      <w:r>
        <w:rPr>
          <w:noProof/>
        </w:rPr>
        <w:fldChar w:fldCharType="separate"/>
      </w:r>
      <w:r>
        <w:rPr>
          <w:noProof/>
        </w:rPr>
        <w:t>86</w:t>
      </w:r>
      <w:r>
        <w:rPr>
          <w:noProof/>
        </w:rPr>
        <w:fldChar w:fldCharType="end"/>
      </w:r>
    </w:p>
    <w:p w14:paraId="627A3077" w14:textId="77777777" w:rsidR="00A940F0" w:rsidRDefault="00A940F0">
      <w:pPr>
        <w:pStyle w:val="TOC4"/>
        <w:tabs>
          <w:tab w:val="left" w:pos="2325"/>
          <w:tab w:val="right" w:leader="dot" w:pos="8636"/>
        </w:tabs>
        <w:rPr>
          <w:rFonts w:asciiTheme="minorHAnsi" w:eastAsiaTheme="minorEastAsia" w:hAnsiTheme="minorHAnsi" w:cstheme="minorBidi"/>
          <w:noProof/>
          <w:color w:val="auto"/>
          <w:sz w:val="22"/>
          <w:szCs w:val="22"/>
          <w:lang w:val="en-US" w:eastAsia="en-US"/>
        </w:rPr>
      </w:pPr>
      <w:r w:rsidRPr="00495164">
        <w:rPr>
          <w:noProof/>
        </w:rPr>
        <w:t>8.8.2.12</w:t>
      </w:r>
      <w:r>
        <w:rPr>
          <w:rFonts w:asciiTheme="minorHAnsi" w:eastAsiaTheme="minorEastAsia" w:hAnsiTheme="minorHAnsi" w:cstheme="minorBidi"/>
          <w:noProof/>
          <w:color w:val="auto"/>
          <w:sz w:val="22"/>
          <w:szCs w:val="22"/>
          <w:lang w:val="en-US" w:eastAsia="en-US"/>
        </w:rPr>
        <w:tab/>
      </w:r>
      <w:r w:rsidRPr="00495164">
        <w:rPr>
          <w:noProof/>
        </w:rPr>
        <w:t>Validating and saving the Tender Structure</w:t>
      </w:r>
      <w:r>
        <w:rPr>
          <w:noProof/>
        </w:rPr>
        <w:tab/>
      </w:r>
      <w:r>
        <w:rPr>
          <w:noProof/>
        </w:rPr>
        <w:fldChar w:fldCharType="begin"/>
      </w:r>
      <w:r>
        <w:rPr>
          <w:noProof/>
        </w:rPr>
        <w:instrText xml:space="preserve"> PAGEREF _Toc180168870 \h </w:instrText>
      </w:r>
      <w:r>
        <w:rPr>
          <w:noProof/>
        </w:rPr>
      </w:r>
      <w:r>
        <w:rPr>
          <w:noProof/>
        </w:rPr>
        <w:fldChar w:fldCharType="separate"/>
      </w:r>
      <w:r>
        <w:rPr>
          <w:noProof/>
        </w:rPr>
        <w:t>87</w:t>
      </w:r>
      <w:r>
        <w:rPr>
          <w:noProof/>
        </w:rPr>
        <w:fldChar w:fldCharType="end"/>
      </w:r>
    </w:p>
    <w:p w14:paraId="04A22C1C" w14:textId="77777777" w:rsidR="00A940F0" w:rsidRDefault="00A940F0">
      <w:pPr>
        <w:pStyle w:val="TOC3"/>
        <w:rPr>
          <w:rFonts w:asciiTheme="minorHAnsi" w:eastAsiaTheme="minorEastAsia" w:hAnsiTheme="minorHAnsi" w:cstheme="minorBidi"/>
          <w:noProof/>
          <w:sz w:val="22"/>
          <w:szCs w:val="22"/>
        </w:rPr>
      </w:pPr>
      <w:r w:rsidRPr="00495164">
        <w:rPr>
          <w:noProof/>
          <w:lang w:val="en-GB"/>
        </w:rPr>
        <w:t>8.8.3</w:t>
      </w:r>
      <w:r>
        <w:rPr>
          <w:rFonts w:asciiTheme="minorHAnsi" w:eastAsiaTheme="minorEastAsia" w:hAnsiTheme="minorHAnsi" w:cstheme="minorBidi"/>
          <w:noProof/>
          <w:sz w:val="22"/>
          <w:szCs w:val="22"/>
        </w:rPr>
        <w:tab/>
      </w:r>
      <w:r w:rsidRPr="00495164">
        <w:rPr>
          <w:noProof/>
          <w:lang w:val="en-GB"/>
        </w:rPr>
        <w:t>Create Tender Structure with Lots</w:t>
      </w:r>
      <w:r>
        <w:rPr>
          <w:noProof/>
        </w:rPr>
        <w:tab/>
      </w:r>
      <w:r>
        <w:rPr>
          <w:noProof/>
        </w:rPr>
        <w:fldChar w:fldCharType="begin"/>
      </w:r>
      <w:r>
        <w:rPr>
          <w:noProof/>
        </w:rPr>
        <w:instrText xml:space="preserve"> PAGEREF _Toc180168871 \h </w:instrText>
      </w:r>
      <w:r>
        <w:rPr>
          <w:noProof/>
        </w:rPr>
      </w:r>
      <w:r>
        <w:rPr>
          <w:noProof/>
        </w:rPr>
        <w:fldChar w:fldCharType="separate"/>
      </w:r>
      <w:r>
        <w:rPr>
          <w:noProof/>
        </w:rPr>
        <w:t>87</w:t>
      </w:r>
      <w:r>
        <w:rPr>
          <w:noProof/>
        </w:rPr>
        <w:fldChar w:fldCharType="end"/>
      </w:r>
    </w:p>
    <w:p w14:paraId="5C82F0B5" w14:textId="77777777" w:rsidR="00A940F0" w:rsidRDefault="00A940F0">
      <w:pPr>
        <w:pStyle w:val="TOC4"/>
        <w:tabs>
          <w:tab w:val="left" w:pos="2325"/>
          <w:tab w:val="right" w:leader="dot" w:pos="8636"/>
        </w:tabs>
        <w:rPr>
          <w:rFonts w:asciiTheme="minorHAnsi" w:eastAsiaTheme="minorEastAsia" w:hAnsiTheme="minorHAnsi" w:cstheme="minorBidi"/>
          <w:noProof/>
          <w:color w:val="auto"/>
          <w:sz w:val="22"/>
          <w:szCs w:val="22"/>
          <w:lang w:val="en-US" w:eastAsia="en-US"/>
        </w:rPr>
      </w:pPr>
      <w:r w:rsidRPr="00495164">
        <w:rPr>
          <w:noProof/>
        </w:rPr>
        <w:t>8.8.3.1</w:t>
      </w:r>
      <w:r>
        <w:rPr>
          <w:rFonts w:asciiTheme="minorHAnsi" w:eastAsiaTheme="minorEastAsia" w:hAnsiTheme="minorHAnsi" w:cstheme="minorBidi"/>
          <w:noProof/>
          <w:color w:val="auto"/>
          <w:sz w:val="22"/>
          <w:szCs w:val="22"/>
          <w:lang w:val="en-US" w:eastAsia="en-US"/>
        </w:rPr>
        <w:tab/>
      </w:r>
      <w:r w:rsidRPr="00495164">
        <w:rPr>
          <w:noProof/>
        </w:rPr>
        <w:t>Copy Lot Structure between Lots</w:t>
      </w:r>
      <w:r>
        <w:rPr>
          <w:noProof/>
        </w:rPr>
        <w:tab/>
      </w:r>
      <w:r>
        <w:rPr>
          <w:noProof/>
        </w:rPr>
        <w:fldChar w:fldCharType="begin"/>
      </w:r>
      <w:r>
        <w:rPr>
          <w:noProof/>
        </w:rPr>
        <w:instrText xml:space="preserve"> PAGEREF _Toc180168872 \h </w:instrText>
      </w:r>
      <w:r>
        <w:rPr>
          <w:noProof/>
        </w:rPr>
      </w:r>
      <w:r>
        <w:rPr>
          <w:noProof/>
        </w:rPr>
        <w:fldChar w:fldCharType="separate"/>
      </w:r>
      <w:r>
        <w:rPr>
          <w:noProof/>
        </w:rPr>
        <w:t>88</w:t>
      </w:r>
      <w:r>
        <w:rPr>
          <w:noProof/>
        </w:rPr>
        <w:fldChar w:fldCharType="end"/>
      </w:r>
    </w:p>
    <w:p w14:paraId="265934FC"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8.9</w:t>
      </w:r>
      <w:r>
        <w:rPr>
          <w:rFonts w:asciiTheme="minorHAnsi" w:eastAsiaTheme="minorEastAsia" w:hAnsiTheme="minorHAnsi" w:cstheme="minorBidi"/>
          <w:noProof/>
          <w:sz w:val="22"/>
          <w:szCs w:val="22"/>
        </w:rPr>
        <w:tab/>
      </w:r>
      <w:r w:rsidRPr="00495164">
        <w:rPr>
          <w:noProof/>
          <w:lang w:val="en-GB"/>
        </w:rPr>
        <w:t>Create / Publish Tender Notice</w:t>
      </w:r>
      <w:r>
        <w:rPr>
          <w:noProof/>
        </w:rPr>
        <w:tab/>
      </w:r>
      <w:r>
        <w:rPr>
          <w:noProof/>
        </w:rPr>
        <w:fldChar w:fldCharType="begin"/>
      </w:r>
      <w:r>
        <w:rPr>
          <w:noProof/>
        </w:rPr>
        <w:instrText xml:space="preserve"> PAGEREF _Toc180168873 \h </w:instrText>
      </w:r>
      <w:r>
        <w:rPr>
          <w:noProof/>
        </w:rPr>
      </w:r>
      <w:r>
        <w:rPr>
          <w:noProof/>
        </w:rPr>
        <w:fldChar w:fldCharType="separate"/>
      </w:r>
      <w:r>
        <w:rPr>
          <w:noProof/>
        </w:rPr>
        <w:t>88</w:t>
      </w:r>
      <w:r>
        <w:rPr>
          <w:noProof/>
        </w:rPr>
        <w:fldChar w:fldCharType="end"/>
      </w:r>
    </w:p>
    <w:p w14:paraId="47526A3C"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8.10</w:t>
      </w:r>
      <w:r>
        <w:rPr>
          <w:rFonts w:asciiTheme="minorHAnsi" w:eastAsiaTheme="minorEastAsia" w:hAnsiTheme="minorHAnsi" w:cstheme="minorBidi"/>
          <w:noProof/>
          <w:sz w:val="22"/>
          <w:szCs w:val="22"/>
        </w:rPr>
        <w:tab/>
      </w:r>
      <w:r w:rsidRPr="00495164">
        <w:rPr>
          <w:noProof/>
          <w:lang w:val="en-GB"/>
        </w:rPr>
        <w:t>Invitations</w:t>
      </w:r>
      <w:r>
        <w:rPr>
          <w:noProof/>
        </w:rPr>
        <w:tab/>
      </w:r>
      <w:r>
        <w:rPr>
          <w:noProof/>
        </w:rPr>
        <w:fldChar w:fldCharType="begin"/>
      </w:r>
      <w:r>
        <w:rPr>
          <w:noProof/>
        </w:rPr>
        <w:instrText xml:space="preserve"> PAGEREF _Toc180168874 \h </w:instrText>
      </w:r>
      <w:r>
        <w:rPr>
          <w:noProof/>
        </w:rPr>
      </w:r>
      <w:r>
        <w:rPr>
          <w:noProof/>
        </w:rPr>
        <w:fldChar w:fldCharType="separate"/>
      </w:r>
      <w:r>
        <w:rPr>
          <w:noProof/>
        </w:rPr>
        <w:t>89</w:t>
      </w:r>
      <w:r>
        <w:rPr>
          <w:noProof/>
        </w:rPr>
        <w:fldChar w:fldCharType="end"/>
      </w:r>
    </w:p>
    <w:p w14:paraId="3FC24C99"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8.11</w:t>
      </w:r>
      <w:r>
        <w:rPr>
          <w:rFonts w:asciiTheme="minorHAnsi" w:eastAsiaTheme="minorEastAsia" w:hAnsiTheme="minorHAnsi" w:cstheme="minorBidi"/>
          <w:noProof/>
          <w:sz w:val="22"/>
          <w:szCs w:val="22"/>
        </w:rPr>
        <w:tab/>
      </w:r>
      <w:r w:rsidRPr="00495164">
        <w:rPr>
          <w:noProof/>
          <w:lang w:val="en-GB"/>
        </w:rPr>
        <w:t>Approval of Flotation Period – Limited Selection Procurement Method</w:t>
      </w:r>
      <w:r>
        <w:rPr>
          <w:noProof/>
        </w:rPr>
        <w:tab/>
      </w:r>
      <w:r>
        <w:rPr>
          <w:noProof/>
        </w:rPr>
        <w:fldChar w:fldCharType="begin"/>
      </w:r>
      <w:r>
        <w:rPr>
          <w:noProof/>
        </w:rPr>
        <w:instrText xml:space="preserve"> PAGEREF _Toc180168875 \h </w:instrText>
      </w:r>
      <w:r>
        <w:rPr>
          <w:noProof/>
        </w:rPr>
      </w:r>
      <w:r>
        <w:rPr>
          <w:noProof/>
        </w:rPr>
        <w:fldChar w:fldCharType="separate"/>
      </w:r>
      <w:r>
        <w:rPr>
          <w:noProof/>
        </w:rPr>
        <w:t>90</w:t>
      </w:r>
      <w:r>
        <w:rPr>
          <w:noProof/>
        </w:rPr>
        <w:fldChar w:fldCharType="end"/>
      </w:r>
    </w:p>
    <w:p w14:paraId="1C016A64"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8.12</w:t>
      </w:r>
      <w:r>
        <w:rPr>
          <w:rFonts w:asciiTheme="minorHAnsi" w:eastAsiaTheme="minorEastAsia" w:hAnsiTheme="minorHAnsi" w:cstheme="minorBidi"/>
          <w:noProof/>
          <w:sz w:val="22"/>
          <w:szCs w:val="22"/>
        </w:rPr>
        <w:tab/>
      </w:r>
      <w:r w:rsidRPr="00495164">
        <w:rPr>
          <w:noProof/>
          <w:lang w:val="en-GB"/>
        </w:rPr>
        <w:t>Modify Tender Structure</w:t>
      </w:r>
      <w:r>
        <w:rPr>
          <w:noProof/>
        </w:rPr>
        <w:tab/>
      </w:r>
      <w:r>
        <w:rPr>
          <w:noProof/>
        </w:rPr>
        <w:fldChar w:fldCharType="begin"/>
      </w:r>
      <w:r>
        <w:rPr>
          <w:noProof/>
        </w:rPr>
        <w:instrText xml:space="preserve"> PAGEREF _Toc180168876 \h </w:instrText>
      </w:r>
      <w:r>
        <w:rPr>
          <w:noProof/>
        </w:rPr>
      </w:r>
      <w:r>
        <w:rPr>
          <w:noProof/>
        </w:rPr>
        <w:fldChar w:fldCharType="separate"/>
      </w:r>
      <w:r>
        <w:rPr>
          <w:noProof/>
        </w:rPr>
        <w:t>94</w:t>
      </w:r>
      <w:r>
        <w:rPr>
          <w:noProof/>
        </w:rPr>
        <w:fldChar w:fldCharType="end"/>
      </w:r>
    </w:p>
    <w:p w14:paraId="7D5B4BE0"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8.13</w:t>
      </w:r>
      <w:r>
        <w:rPr>
          <w:rFonts w:asciiTheme="minorHAnsi" w:eastAsiaTheme="minorEastAsia" w:hAnsiTheme="minorHAnsi" w:cstheme="minorBidi"/>
          <w:noProof/>
          <w:sz w:val="22"/>
          <w:szCs w:val="22"/>
        </w:rPr>
        <w:tab/>
      </w:r>
      <w:r w:rsidRPr="00495164">
        <w:rPr>
          <w:noProof/>
          <w:lang w:val="en-GB"/>
        </w:rPr>
        <w:t>Tender Cancellation</w:t>
      </w:r>
      <w:r>
        <w:rPr>
          <w:noProof/>
        </w:rPr>
        <w:tab/>
      </w:r>
      <w:r>
        <w:rPr>
          <w:noProof/>
        </w:rPr>
        <w:fldChar w:fldCharType="begin"/>
      </w:r>
      <w:r>
        <w:rPr>
          <w:noProof/>
        </w:rPr>
        <w:instrText xml:space="preserve"> PAGEREF _Toc180168877 \h </w:instrText>
      </w:r>
      <w:r>
        <w:rPr>
          <w:noProof/>
        </w:rPr>
      </w:r>
      <w:r>
        <w:rPr>
          <w:noProof/>
        </w:rPr>
        <w:fldChar w:fldCharType="separate"/>
      </w:r>
      <w:r>
        <w:rPr>
          <w:noProof/>
        </w:rPr>
        <w:t>96</w:t>
      </w:r>
      <w:r>
        <w:rPr>
          <w:noProof/>
        </w:rPr>
        <w:fldChar w:fldCharType="end"/>
      </w:r>
    </w:p>
    <w:p w14:paraId="327AD081"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8.14</w:t>
      </w:r>
      <w:r>
        <w:rPr>
          <w:rFonts w:asciiTheme="minorHAnsi" w:eastAsiaTheme="minorEastAsia" w:hAnsiTheme="minorHAnsi" w:cstheme="minorBidi"/>
          <w:noProof/>
          <w:sz w:val="22"/>
          <w:szCs w:val="22"/>
        </w:rPr>
        <w:tab/>
      </w:r>
      <w:r w:rsidRPr="00495164">
        <w:rPr>
          <w:noProof/>
          <w:lang w:val="en-GB"/>
        </w:rPr>
        <w:t>Clarifications</w:t>
      </w:r>
      <w:r>
        <w:rPr>
          <w:noProof/>
        </w:rPr>
        <w:tab/>
      </w:r>
      <w:r>
        <w:rPr>
          <w:noProof/>
        </w:rPr>
        <w:fldChar w:fldCharType="begin"/>
      </w:r>
      <w:r>
        <w:rPr>
          <w:noProof/>
        </w:rPr>
        <w:instrText xml:space="preserve"> PAGEREF _Toc180168878 \h </w:instrText>
      </w:r>
      <w:r>
        <w:rPr>
          <w:noProof/>
        </w:rPr>
      </w:r>
      <w:r>
        <w:rPr>
          <w:noProof/>
        </w:rPr>
        <w:fldChar w:fldCharType="separate"/>
      </w:r>
      <w:r>
        <w:rPr>
          <w:noProof/>
        </w:rPr>
        <w:t>99</w:t>
      </w:r>
      <w:r>
        <w:rPr>
          <w:noProof/>
        </w:rPr>
        <w:fldChar w:fldCharType="end"/>
      </w:r>
    </w:p>
    <w:p w14:paraId="2C9DAFB8" w14:textId="77777777" w:rsidR="00A940F0" w:rsidRDefault="00A940F0">
      <w:pPr>
        <w:pStyle w:val="TOC3"/>
        <w:rPr>
          <w:rFonts w:asciiTheme="minorHAnsi" w:eastAsiaTheme="minorEastAsia" w:hAnsiTheme="minorHAnsi" w:cstheme="minorBidi"/>
          <w:noProof/>
          <w:sz w:val="22"/>
          <w:szCs w:val="22"/>
        </w:rPr>
      </w:pPr>
      <w:r w:rsidRPr="00495164">
        <w:rPr>
          <w:noProof/>
          <w:lang w:val="en-GB"/>
        </w:rPr>
        <w:t>8.14.1</w:t>
      </w:r>
      <w:r>
        <w:rPr>
          <w:rFonts w:asciiTheme="minorHAnsi" w:eastAsiaTheme="minorEastAsia" w:hAnsiTheme="minorHAnsi" w:cstheme="minorBidi"/>
          <w:noProof/>
          <w:sz w:val="22"/>
          <w:szCs w:val="22"/>
        </w:rPr>
        <w:tab/>
      </w:r>
      <w:r w:rsidRPr="00495164">
        <w:rPr>
          <w:noProof/>
          <w:lang w:val="en-GB"/>
        </w:rPr>
        <w:t>Create an Offline Request for Clarification</w:t>
      </w:r>
      <w:r>
        <w:rPr>
          <w:noProof/>
        </w:rPr>
        <w:tab/>
      </w:r>
      <w:r>
        <w:rPr>
          <w:noProof/>
        </w:rPr>
        <w:fldChar w:fldCharType="begin"/>
      </w:r>
      <w:r>
        <w:rPr>
          <w:noProof/>
        </w:rPr>
        <w:instrText xml:space="preserve"> PAGEREF _Toc180168879 \h </w:instrText>
      </w:r>
      <w:r>
        <w:rPr>
          <w:noProof/>
        </w:rPr>
      </w:r>
      <w:r>
        <w:rPr>
          <w:noProof/>
        </w:rPr>
        <w:fldChar w:fldCharType="separate"/>
      </w:r>
      <w:r>
        <w:rPr>
          <w:noProof/>
        </w:rPr>
        <w:t>101</w:t>
      </w:r>
      <w:r>
        <w:rPr>
          <w:noProof/>
        </w:rPr>
        <w:fldChar w:fldCharType="end"/>
      </w:r>
    </w:p>
    <w:p w14:paraId="386AEAEE" w14:textId="77777777" w:rsidR="00A940F0" w:rsidRDefault="00A940F0">
      <w:pPr>
        <w:pStyle w:val="TOC3"/>
        <w:rPr>
          <w:rFonts w:asciiTheme="minorHAnsi" w:eastAsiaTheme="minorEastAsia" w:hAnsiTheme="minorHAnsi" w:cstheme="minorBidi"/>
          <w:noProof/>
          <w:sz w:val="22"/>
          <w:szCs w:val="22"/>
        </w:rPr>
      </w:pPr>
      <w:r w:rsidRPr="00495164">
        <w:rPr>
          <w:noProof/>
          <w:lang w:val="en-GB"/>
        </w:rPr>
        <w:t>8.14.2</w:t>
      </w:r>
      <w:r>
        <w:rPr>
          <w:rFonts w:asciiTheme="minorHAnsi" w:eastAsiaTheme="minorEastAsia" w:hAnsiTheme="minorHAnsi" w:cstheme="minorBidi"/>
          <w:noProof/>
          <w:sz w:val="22"/>
          <w:szCs w:val="22"/>
        </w:rPr>
        <w:tab/>
      </w:r>
      <w:r w:rsidRPr="00495164">
        <w:rPr>
          <w:noProof/>
          <w:lang w:val="en-GB"/>
        </w:rPr>
        <w:t>Creation of a Clarification Without Request</w:t>
      </w:r>
      <w:r>
        <w:rPr>
          <w:noProof/>
        </w:rPr>
        <w:tab/>
      </w:r>
      <w:r>
        <w:rPr>
          <w:noProof/>
        </w:rPr>
        <w:fldChar w:fldCharType="begin"/>
      </w:r>
      <w:r>
        <w:rPr>
          <w:noProof/>
        </w:rPr>
        <w:instrText xml:space="preserve"> PAGEREF _Toc180168880 \h </w:instrText>
      </w:r>
      <w:r>
        <w:rPr>
          <w:noProof/>
        </w:rPr>
      </w:r>
      <w:r>
        <w:rPr>
          <w:noProof/>
        </w:rPr>
        <w:fldChar w:fldCharType="separate"/>
      </w:r>
      <w:r>
        <w:rPr>
          <w:noProof/>
        </w:rPr>
        <w:t>101</w:t>
      </w:r>
      <w:r>
        <w:rPr>
          <w:noProof/>
        </w:rPr>
        <w:fldChar w:fldCharType="end"/>
      </w:r>
    </w:p>
    <w:p w14:paraId="78C37211" w14:textId="77777777" w:rsidR="00A940F0" w:rsidRDefault="00A940F0">
      <w:pPr>
        <w:pStyle w:val="TOC1"/>
        <w:rPr>
          <w:rFonts w:asciiTheme="minorHAnsi" w:eastAsiaTheme="minorEastAsia" w:hAnsiTheme="minorHAnsi" w:cstheme="minorBidi"/>
          <w:noProof/>
          <w:sz w:val="22"/>
          <w:szCs w:val="22"/>
        </w:rPr>
      </w:pPr>
      <w:r w:rsidRPr="00495164">
        <w:rPr>
          <w:noProof/>
          <w:lang w:val="en-GB"/>
        </w:rPr>
        <w:t>9</w:t>
      </w:r>
      <w:r>
        <w:rPr>
          <w:rFonts w:asciiTheme="minorHAnsi" w:eastAsiaTheme="minorEastAsia" w:hAnsiTheme="minorHAnsi" w:cstheme="minorBidi"/>
          <w:noProof/>
          <w:sz w:val="22"/>
          <w:szCs w:val="22"/>
        </w:rPr>
        <w:tab/>
      </w:r>
      <w:r w:rsidRPr="00495164">
        <w:rPr>
          <w:noProof/>
          <w:lang w:val="en-GB"/>
        </w:rPr>
        <w:t>Bid Opening</w:t>
      </w:r>
      <w:r>
        <w:rPr>
          <w:noProof/>
        </w:rPr>
        <w:tab/>
      </w:r>
      <w:r>
        <w:rPr>
          <w:noProof/>
        </w:rPr>
        <w:fldChar w:fldCharType="begin"/>
      </w:r>
      <w:r>
        <w:rPr>
          <w:noProof/>
        </w:rPr>
        <w:instrText xml:space="preserve"> PAGEREF _Toc180168881 \h </w:instrText>
      </w:r>
      <w:r>
        <w:rPr>
          <w:noProof/>
        </w:rPr>
      </w:r>
      <w:r>
        <w:rPr>
          <w:noProof/>
        </w:rPr>
        <w:fldChar w:fldCharType="separate"/>
      </w:r>
      <w:r>
        <w:rPr>
          <w:noProof/>
        </w:rPr>
        <w:t>102</w:t>
      </w:r>
      <w:r>
        <w:rPr>
          <w:noProof/>
        </w:rPr>
        <w:fldChar w:fldCharType="end"/>
      </w:r>
    </w:p>
    <w:p w14:paraId="7CFBEC8F"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9.1</w:t>
      </w:r>
      <w:r>
        <w:rPr>
          <w:rFonts w:asciiTheme="minorHAnsi" w:eastAsiaTheme="minorEastAsia" w:hAnsiTheme="minorHAnsi" w:cstheme="minorBidi"/>
          <w:noProof/>
          <w:sz w:val="22"/>
          <w:szCs w:val="22"/>
        </w:rPr>
        <w:tab/>
      </w:r>
      <w:r w:rsidRPr="00495164">
        <w:rPr>
          <w:noProof/>
          <w:lang w:val="en-GB"/>
        </w:rPr>
        <w:t>Unlock Bids – 1</w:t>
      </w:r>
      <w:r w:rsidRPr="00495164">
        <w:rPr>
          <w:noProof/>
          <w:vertAlign w:val="superscript"/>
          <w:lang w:val="en-GB"/>
        </w:rPr>
        <w:t>st</w:t>
      </w:r>
      <w:r w:rsidRPr="00495164">
        <w:rPr>
          <w:noProof/>
          <w:lang w:val="en-GB"/>
        </w:rPr>
        <w:t xml:space="preserve"> PO/OS</w:t>
      </w:r>
      <w:r>
        <w:rPr>
          <w:noProof/>
        </w:rPr>
        <w:tab/>
      </w:r>
      <w:r>
        <w:rPr>
          <w:noProof/>
        </w:rPr>
        <w:fldChar w:fldCharType="begin"/>
      </w:r>
      <w:r>
        <w:rPr>
          <w:noProof/>
        </w:rPr>
        <w:instrText xml:space="preserve"> PAGEREF _Toc180168882 \h </w:instrText>
      </w:r>
      <w:r>
        <w:rPr>
          <w:noProof/>
        </w:rPr>
      </w:r>
      <w:r>
        <w:rPr>
          <w:noProof/>
        </w:rPr>
        <w:fldChar w:fldCharType="separate"/>
      </w:r>
      <w:r>
        <w:rPr>
          <w:noProof/>
        </w:rPr>
        <w:t>102</w:t>
      </w:r>
      <w:r>
        <w:rPr>
          <w:noProof/>
        </w:rPr>
        <w:fldChar w:fldCharType="end"/>
      </w:r>
    </w:p>
    <w:p w14:paraId="67AF29DA"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9.2</w:t>
      </w:r>
      <w:r>
        <w:rPr>
          <w:rFonts w:asciiTheme="minorHAnsi" w:eastAsiaTheme="minorEastAsia" w:hAnsiTheme="minorHAnsi" w:cstheme="minorBidi"/>
          <w:noProof/>
          <w:sz w:val="22"/>
          <w:szCs w:val="22"/>
        </w:rPr>
        <w:tab/>
      </w:r>
      <w:r w:rsidRPr="00495164">
        <w:rPr>
          <w:noProof/>
          <w:lang w:val="en-GB"/>
        </w:rPr>
        <w:t>Offline Bids</w:t>
      </w:r>
      <w:r>
        <w:rPr>
          <w:noProof/>
        </w:rPr>
        <w:tab/>
      </w:r>
      <w:r>
        <w:rPr>
          <w:noProof/>
        </w:rPr>
        <w:fldChar w:fldCharType="begin"/>
      </w:r>
      <w:r>
        <w:rPr>
          <w:noProof/>
        </w:rPr>
        <w:instrText xml:space="preserve"> PAGEREF _Toc180168883 \h </w:instrText>
      </w:r>
      <w:r>
        <w:rPr>
          <w:noProof/>
        </w:rPr>
      </w:r>
      <w:r>
        <w:rPr>
          <w:noProof/>
        </w:rPr>
        <w:fldChar w:fldCharType="separate"/>
      </w:r>
      <w:r>
        <w:rPr>
          <w:noProof/>
        </w:rPr>
        <w:t>103</w:t>
      </w:r>
      <w:r>
        <w:rPr>
          <w:noProof/>
        </w:rPr>
        <w:fldChar w:fldCharType="end"/>
      </w:r>
    </w:p>
    <w:p w14:paraId="45E56C6F"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9.3</w:t>
      </w:r>
      <w:r>
        <w:rPr>
          <w:rFonts w:asciiTheme="minorHAnsi" w:eastAsiaTheme="minorEastAsia" w:hAnsiTheme="minorHAnsi" w:cstheme="minorBidi"/>
          <w:noProof/>
          <w:sz w:val="22"/>
          <w:szCs w:val="22"/>
        </w:rPr>
        <w:tab/>
      </w:r>
      <w:r w:rsidRPr="00495164">
        <w:rPr>
          <w:noProof/>
          <w:lang w:val="en-GB"/>
        </w:rPr>
        <w:t>Approve Unlocking – 2</w:t>
      </w:r>
      <w:r w:rsidRPr="00495164">
        <w:rPr>
          <w:noProof/>
          <w:vertAlign w:val="superscript"/>
          <w:lang w:val="en-GB"/>
        </w:rPr>
        <w:t>nd</w:t>
      </w:r>
      <w:r w:rsidRPr="00495164">
        <w:rPr>
          <w:noProof/>
          <w:lang w:val="en-GB"/>
        </w:rPr>
        <w:t xml:space="preserve"> PO/OS</w:t>
      </w:r>
      <w:r>
        <w:rPr>
          <w:noProof/>
        </w:rPr>
        <w:tab/>
      </w:r>
      <w:r>
        <w:rPr>
          <w:noProof/>
        </w:rPr>
        <w:fldChar w:fldCharType="begin"/>
      </w:r>
      <w:r>
        <w:rPr>
          <w:noProof/>
        </w:rPr>
        <w:instrText xml:space="preserve"> PAGEREF _Toc180168884 \h </w:instrText>
      </w:r>
      <w:r>
        <w:rPr>
          <w:noProof/>
        </w:rPr>
      </w:r>
      <w:r>
        <w:rPr>
          <w:noProof/>
        </w:rPr>
        <w:fldChar w:fldCharType="separate"/>
      </w:r>
      <w:r>
        <w:rPr>
          <w:noProof/>
        </w:rPr>
        <w:t>105</w:t>
      </w:r>
      <w:r>
        <w:rPr>
          <w:noProof/>
        </w:rPr>
        <w:fldChar w:fldCharType="end"/>
      </w:r>
    </w:p>
    <w:p w14:paraId="0D7DA8CE" w14:textId="77777777" w:rsidR="00A940F0" w:rsidRDefault="00A940F0">
      <w:pPr>
        <w:pStyle w:val="TOC1"/>
        <w:rPr>
          <w:rFonts w:asciiTheme="minorHAnsi" w:eastAsiaTheme="minorEastAsia" w:hAnsiTheme="minorHAnsi" w:cstheme="minorBidi"/>
          <w:noProof/>
          <w:sz w:val="22"/>
          <w:szCs w:val="22"/>
        </w:rPr>
      </w:pPr>
      <w:r w:rsidRPr="00495164">
        <w:rPr>
          <w:noProof/>
          <w:lang w:val="en-GB"/>
        </w:rPr>
        <w:t>10</w:t>
      </w:r>
      <w:r>
        <w:rPr>
          <w:rFonts w:asciiTheme="minorHAnsi" w:eastAsiaTheme="minorEastAsia" w:hAnsiTheme="minorHAnsi" w:cstheme="minorBidi"/>
          <w:noProof/>
          <w:sz w:val="22"/>
          <w:szCs w:val="22"/>
        </w:rPr>
        <w:tab/>
      </w:r>
      <w:r w:rsidRPr="00495164">
        <w:rPr>
          <w:noProof/>
          <w:lang w:val="en-GB"/>
        </w:rPr>
        <w:t>Evaluation of Bids</w:t>
      </w:r>
      <w:r>
        <w:rPr>
          <w:noProof/>
        </w:rPr>
        <w:tab/>
      </w:r>
      <w:r>
        <w:rPr>
          <w:noProof/>
        </w:rPr>
        <w:fldChar w:fldCharType="begin"/>
      </w:r>
      <w:r>
        <w:rPr>
          <w:noProof/>
        </w:rPr>
        <w:instrText xml:space="preserve"> PAGEREF _Toc180168885 \h </w:instrText>
      </w:r>
      <w:r>
        <w:rPr>
          <w:noProof/>
        </w:rPr>
      </w:r>
      <w:r>
        <w:rPr>
          <w:noProof/>
        </w:rPr>
        <w:fldChar w:fldCharType="separate"/>
      </w:r>
      <w:r>
        <w:rPr>
          <w:noProof/>
        </w:rPr>
        <w:t>106</w:t>
      </w:r>
      <w:r>
        <w:rPr>
          <w:noProof/>
        </w:rPr>
        <w:fldChar w:fldCharType="end"/>
      </w:r>
    </w:p>
    <w:p w14:paraId="28C1AF71"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10.1</w:t>
      </w:r>
      <w:r>
        <w:rPr>
          <w:rFonts w:asciiTheme="minorHAnsi" w:eastAsiaTheme="minorEastAsia" w:hAnsiTheme="minorHAnsi" w:cstheme="minorBidi"/>
          <w:noProof/>
          <w:sz w:val="22"/>
          <w:szCs w:val="22"/>
        </w:rPr>
        <w:tab/>
      </w:r>
      <w:r w:rsidRPr="00495164">
        <w:rPr>
          <w:noProof/>
          <w:lang w:val="en-GB"/>
        </w:rPr>
        <w:t>Conflict of Interest Declaration</w:t>
      </w:r>
      <w:r>
        <w:rPr>
          <w:noProof/>
        </w:rPr>
        <w:tab/>
      </w:r>
      <w:r>
        <w:rPr>
          <w:noProof/>
        </w:rPr>
        <w:fldChar w:fldCharType="begin"/>
      </w:r>
      <w:r>
        <w:rPr>
          <w:noProof/>
        </w:rPr>
        <w:instrText xml:space="preserve"> PAGEREF _Toc180168886 \h </w:instrText>
      </w:r>
      <w:r>
        <w:rPr>
          <w:noProof/>
        </w:rPr>
      </w:r>
      <w:r>
        <w:rPr>
          <w:noProof/>
        </w:rPr>
        <w:fldChar w:fldCharType="separate"/>
      </w:r>
      <w:r>
        <w:rPr>
          <w:noProof/>
        </w:rPr>
        <w:t>106</w:t>
      </w:r>
      <w:r>
        <w:rPr>
          <w:noProof/>
        </w:rPr>
        <w:fldChar w:fldCharType="end"/>
      </w:r>
    </w:p>
    <w:p w14:paraId="29745C44" w14:textId="77777777" w:rsidR="00A940F0" w:rsidRDefault="00A940F0">
      <w:pPr>
        <w:pStyle w:val="TOC3"/>
        <w:rPr>
          <w:rFonts w:asciiTheme="minorHAnsi" w:eastAsiaTheme="minorEastAsia" w:hAnsiTheme="minorHAnsi" w:cstheme="minorBidi"/>
          <w:noProof/>
          <w:sz w:val="22"/>
          <w:szCs w:val="22"/>
        </w:rPr>
      </w:pPr>
      <w:r w:rsidRPr="00495164">
        <w:rPr>
          <w:noProof/>
          <w:lang w:val="en-GB"/>
        </w:rPr>
        <w:t>10.1.1</w:t>
      </w:r>
      <w:r>
        <w:rPr>
          <w:rFonts w:asciiTheme="minorHAnsi" w:eastAsiaTheme="minorEastAsia" w:hAnsiTheme="minorHAnsi" w:cstheme="minorBidi"/>
          <w:noProof/>
          <w:sz w:val="22"/>
          <w:szCs w:val="22"/>
        </w:rPr>
        <w:tab/>
      </w:r>
      <w:r w:rsidRPr="00495164">
        <w:rPr>
          <w:noProof/>
          <w:lang w:val="en-GB"/>
        </w:rPr>
        <w:t>Replace Evaluator</w:t>
      </w:r>
      <w:r>
        <w:rPr>
          <w:noProof/>
        </w:rPr>
        <w:tab/>
      </w:r>
      <w:r>
        <w:rPr>
          <w:noProof/>
        </w:rPr>
        <w:fldChar w:fldCharType="begin"/>
      </w:r>
      <w:r>
        <w:rPr>
          <w:noProof/>
        </w:rPr>
        <w:instrText xml:space="preserve"> PAGEREF _Toc180168887 \h </w:instrText>
      </w:r>
      <w:r>
        <w:rPr>
          <w:noProof/>
        </w:rPr>
      </w:r>
      <w:r>
        <w:rPr>
          <w:noProof/>
        </w:rPr>
        <w:fldChar w:fldCharType="separate"/>
      </w:r>
      <w:r>
        <w:rPr>
          <w:noProof/>
        </w:rPr>
        <w:t>107</w:t>
      </w:r>
      <w:r>
        <w:rPr>
          <w:noProof/>
        </w:rPr>
        <w:fldChar w:fldCharType="end"/>
      </w:r>
    </w:p>
    <w:p w14:paraId="70046ADA" w14:textId="77777777" w:rsidR="00A940F0" w:rsidRDefault="00A940F0">
      <w:pPr>
        <w:pStyle w:val="TOC3"/>
        <w:rPr>
          <w:rFonts w:asciiTheme="minorHAnsi" w:eastAsiaTheme="minorEastAsia" w:hAnsiTheme="minorHAnsi" w:cstheme="minorBidi"/>
          <w:noProof/>
          <w:sz w:val="22"/>
          <w:szCs w:val="22"/>
        </w:rPr>
      </w:pPr>
      <w:r w:rsidRPr="00495164">
        <w:rPr>
          <w:noProof/>
          <w:lang w:val="en-GB"/>
        </w:rPr>
        <w:t>10.1.2</w:t>
      </w:r>
      <w:r>
        <w:rPr>
          <w:rFonts w:asciiTheme="minorHAnsi" w:eastAsiaTheme="minorEastAsia" w:hAnsiTheme="minorHAnsi" w:cstheme="minorBidi"/>
          <w:noProof/>
          <w:sz w:val="22"/>
          <w:szCs w:val="22"/>
        </w:rPr>
        <w:tab/>
      </w:r>
      <w:r w:rsidRPr="00495164">
        <w:rPr>
          <w:noProof/>
          <w:lang w:val="en-GB"/>
        </w:rPr>
        <w:t>Disassociate Evaluator</w:t>
      </w:r>
      <w:r>
        <w:rPr>
          <w:noProof/>
        </w:rPr>
        <w:tab/>
      </w:r>
      <w:r>
        <w:rPr>
          <w:noProof/>
        </w:rPr>
        <w:fldChar w:fldCharType="begin"/>
      </w:r>
      <w:r>
        <w:rPr>
          <w:noProof/>
        </w:rPr>
        <w:instrText xml:space="preserve"> PAGEREF _Toc180168888 \h </w:instrText>
      </w:r>
      <w:r>
        <w:rPr>
          <w:noProof/>
        </w:rPr>
      </w:r>
      <w:r>
        <w:rPr>
          <w:noProof/>
        </w:rPr>
        <w:fldChar w:fldCharType="separate"/>
      </w:r>
      <w:r>
        <w:rPr>
          <w:noProof/>
        </w:rPr>
        <w:t>109</w:t>
      </w:r>
      <w:r>
        <w:rPr>
          <w:noProof/>
        </w:rPr>
        <w:fldChar w:fldCharType="end"/>
      </w:r>
    </w:p>
    <w:p w14:paraId="74841857"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10.2</w:t>
      </w:r>
      <w:r>
        <w:rPr>
          <w:rFonts w:asciiTheme="minorHAnsi" w:eastAsiaTheme="minorEastAsia" w:hAnsiTheme="minorHAnsi" w:cstheme="minorBidi"/>
          <w:noProof/>
          <w:sz w:val="22"/>
          <w:szCs w:val="22"/>
        </w:rPr>
        <w:tab/>
      </w:r>
      <w:r w:rsidRPr="00495164">
        <w:rPr>
          <w:noProof/>
          <w:lang w:val="en-GB"/>
        </w:rPr>
        <w:t>Clarifications During Evaluation</w:t>
      </w:r>
      <w:r>
        <w:rPr>
          <w:noProof/>
        </w:rPr>
        <w:tab/>
      </w:r>
      <w:r>
        <w:rPr>
          <w:noProof/>
        </w:rPr>
        <w:fldChar w:fldCharType="begin"/>
      </w:r>
      <w:r>
        <w:rPr>
          <w:noProof/>
        </w:rPr>
        <w:instrText xml:space="preserve"> PAGEREF _Toc180168889 \h </w:instrText>
      </w:r>
      <w:r>
        <w:rPr>
          <w:noProof/>
        </w:rPr>
      </w:r>
      <w:r>
        <w:rPr>
          <w:noProof/>
        </w:rPr>
        <w:fldChar w:fldCharType="separate"/>
      </w:r>
      <w:r>
        <w:rPr>
          <w:noProof/>
        </w:rPr>
        <w:t>109</w:t>
      </w:r>
      <w:r>
        <w:rPr>
          <w:noProof/>
        </w:rPr>
        <w:fldChar w:fldCharType="end"/>
      </w:r>
    </w:p>
    <w:p w14:paraId="0AA6B838"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10.3</w:t>
      </w:r>
      <w:r>
        <w:rPr>
          <w:rFonts w:asciiTheme="minorHAnsi" w:eastAsiaTheme="minorEastAsia" w:hAnsiTheme="minorHAnsi" w:cstheme="minorBidi"/>
          <w:noProof/>
          <w:sz w:val="22"/>
          <w:szCs w:val="22"/>
        </w:rPr>
        <w:tab/>
      </w:r>
      <w:r w:rsidRPr="00495164">
        <w:rPr>
          <w:noProof/>
          <w:lang w:val="en-GB"/>
        </w:rPr>
        <w:t>Evaluation of Bids</w:t>
      </w:r>
      <w:r>
        <w:rPr>
          <w:noProof/>
        </w:rPr>
        <w:tab/>
      </w:r>
      <w:r>
        <w:rPr>
          <w:noProof/>
        </w:rPr>
        <w:fldChar w:fldCharType="begin"/>
      </w:r>
      <w:r>
        <w:rPr>
          <w:noProof/>
        </w:rPr>
        <w:instrText xml:space="preserve"> PAGEREF _Toc180168890 \h </w:instrText>
      </w:r>
      <w:r>
        <w:rPr>
          <w:noProof/>
        </w:rPr>
      </w:r>
      <w:r>
        <w:rPr>
          <w:noProof/>
        </w:rPr>
        <w:fldChar w:fldCharType="separate"/>
      </w:r>
      <w:r>
        <w:rPr>
          <w:noProof/>
        </w:rPr>
        <w:t>111</w:t>
      </w:r>
      <w:r>
        <w:rPr>
          <w:noProof/>
        </w:rPr>
        <w:fldChar w:fldCharType="end"/>
      </w:r>
    </w:p>
    <w:p w14:paraId="38F60480"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10.4</w:t>
      </w:r>
      <w:r>
        <w:rPr>
          <w:rFonts w:asciiTheme="minorHAnsi" w:eastAsiaTheme="minorEastAsia" w:hAnsiTheme="minorHAnsi" w:cstheme="minorBidi"/>
          <w:noProof/>
          <w:sz w:val="22"/>
          <w:szCs w:val="22"/>
        </w:rPr>
        <w:tab/>
      </w:r>
      <w:r w:rsidRPr="00495164">
        <w:rPr>
          <w:noProof/>
          <w:lang w:val="en-GB"/>
        </w:rPr>
        <w:t>Evaluation Report</w:t>
      </w:r>
      <w:r>
        <w:rPr>
          <w:noProof/>
        </w:rPr>
        <w:tab/>
      </w:r>
      <w:r>
        <w:rPr>
          <w:noProof/>
        </w:rPr>
        <w:fldChar w:fldCharType="begin"/>
      </w:r>
      <w:r>
        <w:rPr>
          <w:noProof/>
        </w:rPr>
        <w:instrText xml:space="preserve"> PAGEREF _Toc180168891 \h </w:instrText>
      </w:r>
      <w:r>
        <w:rPr>
          <w:noProof/>
        </w:rPr>
      </w:r>
      <w:r>
        <w:rPr>
          <w:noProof/>
        </w:rPr>
        <w:fldChar w:fldCharType="separate"/>
      </w:r>
      <w:r>
        <w:rPr>
          <w:noProof/>
        </w:rPr>
        <w:t>115</w:t>
      </w:r>
      <w:r>
        <w:rPr>
          <w:noProof/>
        </w:rPr>
        <w:fldChar w:fldCharType="end"/>
      </w:r>
    </w:p>
    <w:p w14:paraId="51177944" w14:textId="77777777" w:rsidR="00A940F0" w:rsidRDefault="00A940F0">
      <w:pPr>
        <w:pStyle w:val="TOC2"/>
        <w:rPr>
          <w:rFonts w:asciiTheme="minorHAnsi" w:eastAsiaTheme="minorEastAsia" w:hAnsiTheme="minorHAnsi" w:cstheme="minorBidi"/>
          <w:noProof/>
          <w:sz w:val="22"/>
          <w:szCs w:val="22"/>
        </w:rPr>
      </w:pPr>
      <w:r>
        <w:rPr>
          <w:noProof/>
        </w:rPr>
        <w:t>10.5</w:t>
      </w:r>
      <w:r>
        <w:rPr>
          <w:rFonts w:asciiTheme="minorHAnsi" w:eastAsiaTheme="minorEastAsia" w:hAnsiTheme="minorHAnsi" w:cstheme="minorBidi"/>
          <w:noProof/>
          <w:sz w:val="22"/>
          <w:szCs w:val="22"/>
        </w:rPr>
        <w:tab/>
      </w:r>
      <w:r>
        <w:rPr>
          <w:noProof/>
        </w:rPr>
        <w:t>Approve evaluation report</w:t>
      </w:r>
      <w:r>
        <w:rPr>
          <w:noProof/>
        </w:rPr>
        <w:tab/>
      </w:r>
      <w:r>
        <w:rPr>
          <w:noProof/>
        </w:rPr>
        <w:fldChar w:fldCharType="begin"/>
      </w:r>
      <w:r>
        <w:rPr>
          <w:noProof/>
        </w:rPr>
        <w:instrText xml:space="preserve"> PAGEREF _Toc180168892 \h </w:instrText>
      </w:r>
      <w:r>
        <w:rPr>
          <w:noProof/>
        </w:rPr>
      </w:r>
      <w:r>
        <w:rPr>
          <w:noProof/>
        </w:rPr>
        <w:fldChar w:fldCharType="separate"/>
      </w:r>
      <w:r>
        <w:rPr>
          <w:noProof/>
        </w:rPr>
        <w:t>116</w:t>
      </w:r>
      <w:r>
        <w:rPr>
          <w:noProof/>
        </w:rPr>
        <w:fldChar w:fldCharType="end"/>
      </w:r>
    </w:p>
    <w:p w14:paraId="0C940C95" w14:textId="77777777" w:rsidR="00A940F0" w:rsidRDefault="00A940F0">
      <w:pPr>
        <w:pStyle w:val="TOC2"/>
        <w:rPr>
          <w:rFonts w:asciiTheme="minorHAnsi" w:eastAsiaTheme="minorEastAsia" w:hAnsiTheme="minorHAnsi" w:cstheme="minorBidi"/>
          <w:noProof/>
          <w:sz w:val="22"/>
          <w:szCs w:val="22"/>
        </w:rPr>
      </w:pPr>
      <w:r>
        <w:rPr>
          <w:noProof/>
        </w:rPr>
        <w:t>10.6</w:t>
      </w:r>
      <w:r>
        <w:rPr>
          <w:rFonts w:asciiTheme="minorHAnsi" w:eastAsiaTheme="minorEastAsia" w:hAnsiTheme="minorHAnsi" w:cstheme="minorBidi"/>
          <w:noProof/>
          <w:sz w:val="22"/>
          <w:szCs w:val="22"/>
        </w:rPr>
        <w:tab/>
      </w:r>
      <w:r>
        <w:rPr>
          <w:noProof/>
        </w:rPr>
        <w:t>Manage Evaluation Report</w:t>
      </w:r>
      <w:r>
        <w:rPr>
          <w:noProof/>
        </w:rPr>
        <w:tab/>
      </w:r>
      <w:r>
        <w:rPr>
          <w:noProof/>
        </w:rPr>
        <w:fldChar w:fldCharType="begin"/>
      </w:r>
      <w:r>
        <w:rPr>
          <w:noProof/>
        </w:rPr>
        <w:instrText xml:space="preserve"> PAGEREF _Toc180168893 \h </w:instrText>
      </w:r>
      <w:r>
        <w:rPr>
          <w:noProof/>
        </w:rPr>
      </w:r>
      <w:r>
        <w:rPr>
          <w:noProof/>
        </w:rPr>
        <w:fldChar w:fldCharType="separate"/>
      </w:r>
      <w:r>
        <w:rPr>
          <w:noProof/>
        </w:rPr>
        <w:t>118</w:t>
      </w:r>
      <w:r>
        <w:rPr>
          <w:noProof/>
        </w:rPr>
        <w:fldChar w:fldCharType="end"/>
      </w:r>
    </w:p>
    <w:p w14:paraId="26B372AB" w14:textId="77777777" w:rsidR="00A940F0" w:rsidRDefault="00A940F0">
      <w:pPr>
        <w:pStyle w:val="TOC2"/>
        <w:rPr>
          <w:rFonts w:asciiTheme="minorHAnsi" w:eastAsiaTheme="minorEastAsia" w:hAnsiTheme="minorHAnsi" w:cstheme="minorBidi"/>
          <w:noProof/>
          <w:sz w:val="22"/>
          <w:szCs w:val="22"/>
        </w:rPr>
      </w:pPr>
      <w:r>
        <w:rPr>
          <w:noProof/>
        </w:rPr>
        <w:t>10.7</w:t>
      </w:r>
      <w:r>
        <w:rPr>
          <w:rFonts w:asciiTheme="minorHAnsi" w:eastAsiaTheme="minorEastAsia" w:hAnsiTheme="minorHAnsi" w:cstheme="minorBidi"/>
          <w:noProof/>
          <w:sz w:val="22"/>
          <w:szCs w:val="22"/>
        </w:rPr>
        <w:tab/>
      </w:r>
      <w:r>
        <w:rPr>
          <w:noProof/>
        </w:rPr>
        <w:t>Conclude Evaluation</w:t>
      </w:r>
      <w:r>
        <w:rPr>
          <w:noProof/>
        </w:rPr>
        <w:tab/>
      </w:r>
      <w:r>
        <w:rPr>
          <w:noProof/>
        </w:rPr>
        <w:fldChar w:fldCharType="begin"/>
      </w:r>
      <w:r>
        <w:rPr>
          <w:noProof/>
        </w:rPr>
        <w:instrText xml:space="preserve"> PAGEREF _Toc180168894 \h </w:instrText>
      </w:r>
      <w:r>
        <w:rPr>
          <w:noProof/>
        </w:rPr>
      </w:r>
      <w:r>
        <w:rPr>
          <w:noProof/>
        </w:rPr>
        <w:fldChar w:fldCharType="separate"/>
      </w:r>
      <w:r>
        <w:rPr>
          <w:noProof/>
        </w:rPr>
        <w:t>121</w:t>
      </w:r>
      <w:r>
        <w:rPr>
          <w:noProof/>
        </w:rPr>
        <w:fldChar w:fldCharType="end"/>
      </w:r>
    </w:p>
    <w:p w14:paraId="4D42C8FC"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10.8</w:t>
      </w:r>
      <w:r>
        <w:rPr>
          <w:rFonts w:asciiTheme="minorHAnsi" w:eastAsiaTheme="minorEastAsia" w:hAnsiTheme="minorHAnsi" w:cstheme="minorBidi"/>
          <w:noProof/>
          <w:sz w:val="22"/>
          <w:szCs w:val="22"/>
        </w:rPr>
        <w:tab/>
      </w:r>
      <w:r w:rsidRPr="00495164">
        <w:rPr>
          <w:noProof/>
          <w:lang w:val="en-GB"/>
        </w:rPr>
        <w:t>Feedback</w:t>
      </w:r>
      <w:r>
        <w:rPr>
          <w:noProof/>
        </w:rPr>
        <w:tab/>
      </w:r>
      <w:r>
        <w:rPr>
          <w:noProof/>
        </w:rPr>
        <w:fldChar w:fldCharType="begin"/>
      </w:r>
      <w:r>
        <w:rPr>
          <w:noProof/>
        </w:rPr>
        <w:instrText xml:space="preserve"> PAGEREF _Toc180168895 \h </w:instrText>
      </w:r>
      <w:r>
        <w:rPr>
          <w:noProof/>
        </w:rPr>
      </w:r>
      <w:r>
        <w:rPr>
          <w:noProof/>
        </w:rPr>
        <w:fldChar w:fldCharType="separate"/>
      </w:r>
      <w:r>
        <w:rPr>
          <w:noProof/>
        </w:rPr>
        <w:t>127</w:t>
      </w:r>
      <w:r>
        <w:rPr>
          <w:noProof/>
        </w:rPr>
        <w:fldChar w:fldCharType="end"/>
      </w:r>
    </w:p>
    <w:p w14:paraId="16255499"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10.9</w:t>
      </w:r>
      <w:r>
        <w:rPr>
          <w:rFonts w:asciiTheme="minorHAnsi" w:eastAsiaTheme="minorEastAsia" w:hAnsiTheme="minorHAnsi" w:cstheme="minorBidi"/>
          <w:noProof/>
          <w:sz w:val="22"/>
          <w:szCs w:val="22"/>
        </w:rPr>
        <w:tab/>
      </w:r>
      <w:r w:rsidRPr="00495164">
        <w:rPr>
          <w:noProof/>
          <w:lang w:val="en-GB"/>
        </w:rPr>
        <w:t>Final Ranking</w:t>
      </w:r>
      <w:r>
        <w:rPr>
          <w:noProof/>
        </w:rPr>
        <w:tab/>
      </w:r>
      <w:r>
        <w:rPr>
          <w:noProof/>
        </w:rPr>
        <w:fldChar w:fldCharType="begin"/>
      </w:r>
      <w:r>
        <w:rPr>
          <w:noProof/>
        </w:rPr>
        <w:instrText xml:space="preserve"> PAGEREF _Toc180168896 \h </w:instrText>
      </w:r>
      <w:r>
        <w:rPr>
          <w:noProof/>
        </w:rPr>
      </w:r>
      <w:r>
        <w:rPr>
          <w:noProof/>
        </w:rPr>
        <w:fldChar w:fldCharType="separate"/>
      </w:r>
      <w:r>
        <w:rPr>
          <w:noProof/>
        </w:rPr>
        <w:t>129</w:t>
      </w:r>
      <w:r>
        <w:rPr>
          <w:noProof/>
        </w:rPr>
        <w:fldChar w:fldCharType="end"/>
      </w:r>
    </w:p>
    <w:p w14:paraId="312B3E62" w14:textId="77777777" w:rsidR="00A940F0" w:rsidRDefault="00A940F0">
      <w:pPr>
        <w:pStyle w:val="TOC2"/>
        <w:rPr>
          <w:rFonts w:asciiTheme="minorHAnsi" w:eastAsiaTheme="minorEastAsia" w:hAnsiTheme="minorHAnsi" w:cstheme="minorBidi"/>
          <w:noProof/>
          <w:sz w:val="22"/>
          <w:szCs w:val="22"/>
        </w:rPr>
      </w:pPr>
      <w:r>
        <w:rPr>
          <w:noProof/>
        </w:rPr>
        <w:t>10.10</w:t>
      </w:r>
      <w:r>
        <w:rPr>
          <w:rFonts w:asciiTheme="minorHAnsi" w:eastAsiaTheme="minorEastAsia" w:hAnsiTheme="minorHAnsi" w:cstheme="minorBidi"/>
          <w:noProof/>
          <w:sz w:val="22"/>
          <w:szCs w:val="22"/>
        </w:rPr>
        <w:tab/>
      </w:r>
      <w:r>
        <w:rPr>
          <w:noProof/>
        </w:rPr>
        <w:t>Postqualification</w:t>
      </w:r>
      <w:r>
        <w:rPr>
          <w:noProof/>
        </w:rPr>
        <w:tab/>
      </w:r>
      <w:r>
        <w:rPr>
          <w:noProof/>
        </w:rPr>
        <w:fldChar w:fldCharType="begin"/>
      </w:r>
      <w:r>
        <w:rPr>
          <w:noProof/>
        </w:rPr>
        <w:instrText xml:space="preserve"> PAGEREF _Toc180168897 \h </w:instrText>
      </w:r>
      <w:r>
        <w:rPr>
          <w:noProof/>
        </w:rPr>
      </w:r>
      <w:r>
        <w:rPr>
          <w:noProof/>
        </w:rPr>
        <w:fldChar w:fldCharType="separate"/>
      </w:r>
      <w:r>
        <w:rPr>
          <w:noProof/>
        </w:rPr>
        <w:t>131</w:t>
      </w:r>
      <w:r>
        <w:rPr>
          <w:noProof/>
        </w:rPr>
        <w:fldChar w:fldCharType="end"/>
      </w:r>
    </w:p>
    <w:p w14:paraId="63051668"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10.11</w:t>
      </w:r>
      <w:r>
        <w:rPr>
          <w:rFonts w:asciiTheme="minorHAnsi" w:eastAsiaTheme="minorEastAsia" w:hAnsiTheme="minorHAnsi" w:cstheme="minorBidi"/>
          <w:noProof/>
          <w:sz w:val="22"/>
          <w:szCs w:val="22"/>
        </w:rPr>
        <w:tab/>
      </w:r>
      <w:r w:rsidRPr="00495164">
        <w:rPr>
          <w:noProof/>
          <w:lang w:val="en-GB"/>
        </w:rPr>
        <w:t>Offline Evaluation Results</w:t>
      </w:r>
      <w:r>
        <w:rPr>
          <w:noProof/>
        </w:rPr>
        <w:tab/>
      </w:r>
      <w:r>
        <w:rPr>
          <w:noProof/>
        </w:rPr>
        <w:fldChar w:fldCharType="begin"/>
      </w:r>
      <w:r>
        <w:rPr>
          <w:noProof/>
        </w:rPr>
        <w:instrText xml:space="preserve"> PAGEREF _Toc180168898 \h </w:instrText>
      </w:r>
      <w:r>
        <w:rPr>
          <w:noProof/>
        </w:rPr>
      </w:r>
      <w:r>
        <w:rPr>
          <w:noProof/>
        </w:rPr>
        <w:fldChar w:fldCharType="separate"/>
      </w:r>
      <w:r>
        <w:rPr>
          <w:noProof/>
        </w:rPr>
        <w:t>134</w:t>
      </w:r>
      <w:r>
        <w:rPr>
          <w:noProof/>
        </w:rPr>
        <w:fldChar w:fldCharType="end"/>
      </w:r>
    </w:p>
    <w:p w14:paraId="553987B2" w14:textId="77777777" w:rsidR="00A940F0" w:rsidRDefault="00A940F0">
      <w:pPr>
        <w:pStyle w:val="TOC1"/>
        <w:rPr>
          <w:rFonts w:asciiTheme="minorHAnsi" w:eastAsiaTheme="minorEastAsia" w:hAnsiTheme="minorHAnsi" w:cstheme="minorBidi"/>
          <w:noProof/>
          <w:sz w:val="22"/>
          <w:szCs w:val="22"/>
        </w:rPr>
      </w:pPr>
      <w:r>
        <w:rPr>
          <w:noProof/>
        </w:rPr>
        <w:t>11</w:t>
      </w:r>
      <w:r>
        <w:rPr>
          <w:rFonts w:asciiTheme="minorHAnsi" w:eastAsiaTheme="minorEastAsia" w:hAnsiTheme="minorHAnsi" w:cstheme="minorBidi"/>
          <w:noProof/>
          <w:sz w:val="22"/>
          <w:szCs w:val="22"/>
        </w:rPr>
        <w:tab/>
      </w:r>
      <w:r>
        <w:rPr>
          <w:noProof/>
        </w:rPr>
        <w:t>Framework Agreement</w:t>
      </w:r>
      <w:r>
        <w:rPr>
          <w:noProof/>
        </w:rPr>
        <w:tab/>
      </w:r>
      <w:r>
        <w:rPr>
          <w:noProof/>
        </w:rPr>
        <w:fldChar w:fldCharType="begin"/>
      </w:r>
      <w:r>
        <w:rPr>
          <w:noProof/>
        </w:rPr>
        <w:instrText xml:space="preserve"> PAGEREF _Toc180168899 \h </w:instrText>
      </w:r>
      <w:r>
        <w:rPr>
          <w:noProof/>
        </w:rPr>
      </w:r>
      <w:r>
        <w:rPr>
          <w:noProof/>
        </w:rPr>
        <w:fldChar w:fldCharType="separate"/>
      </w:r>
      <w:r>
        <w:rPr>
          <w:noProof/>
        </w:rPr>
        <w:t>135</w:t>
      </w:r>
      <w:r>
        <w:rPr>
          <w:noProof/>
        </w:rPr>
        <w:fldChar w:fldCharType="end"/>
      </w:r>
    </w:p>
    <w:p w14:paraId="1B17916E" w14:textId="77777777" w:rsidR="00A940F0" w:rsidRDefault="00A940F0">
      <w:pPr>
        <w:pStyle w:val="TOC1"/>
        <w:rPr>
          <w:rFonts w:asciiTheme="minorHAnsi" w:eastAsiaTheme="minorEastAsia" w:hAnsiTheme="minorHAnsi" w:cstheme="minorBidi"/>
          <w:noProof/>
          <w:sz w:val="22"/>
          <w:szCs w:val="22"/>
        </w:rPr>
      </w:pPr>
      <w:r w:rsidRPr="00495164">
        <w:rPr>
          <w:noProof/>
          <w:lang w:val="en-GB"/>
        </w:rPr>
        <w:t>12</w:t>
      </w:r>
      <w:r>
        <w:rPr>
          <w:rFonts w:asciiTheme="minorHAnsi" w:eastAsiaTheme="minorEastAsia" w:hAnsiTheme="minorHAnsi" w:cstheme="minorBidi"/>
          <w:noProof/>
          <w:sz w:val="22"/>
          <w:szCs w:val="22"/>
        </w:rPr>
        <w:tab/>
      </w:r>
      <w:r w:rsidRPr="00495164">
        <w:rPr>
          <w:noProof/>
          <w:lang w:val="en-GB"/>
        </w:rPr>
        <w:t>Contract Awarding</w:t>
      </w:r>
      <w:r>
        <w:rPr>
          <w:noProof/>
        </w:rPr>
        <w:tab/>
      </w:r>
      <w:r>
        <w:rPr>
          <w:noProof/>
        </w:rPr>
        <w:fldChar w:fldCharType="begin"/>
      </w:r>
      <w:r>
        <w:rPr>
          <w:noProof/>
        </w:rPr>
        <w:instrText xml:space="preserve"> PAGEREF _Toc180168900 \h </w:instrText>
      </w:r>
      <w:r>
        <w:rPr>
          <w:noProof/>
        </w:rPr>
      </w:r>
      <w:r>
        <w:rPr>
          <w:noProof/>
        </w:rPr>
        <w:fldChar w:fldCharType="separate"/>
      </w:r>
      <w:r>
        <w:rPr>
          <w:noProof/>
        </w:rPr>
        <w:t>138</w:t>
      </w:r>
      <w:r>
        <w:rPr>
          <w:noProof/>
        </w:rPr>
        <w:fldChar w:fldCharType="end"/>
      </w:r>
    </w:p>
    <w:p w14:paraId="7232F3A9"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12.1</w:t>
      </w:r>
      <w:r>
        <w:rPr>
          <w:rFonts w:asciiTheme="minorHAnsi" w:eastAsiaTheme="minorEastAsia" w:hAnsiTheme="minorHAnsi" w:cstheme="minorBidi"/>
          <w:noProof/>
          <w:sz w:val="22"/>
          <w:szCs w:val="22"/>
        </w:rPr>
        <w:tab/>
      </w:r>
      <w:r w:rsidRPr="00495164">
        <w:rPr>
          <w:noProof/>
          <w:lang w:val="en-GB"/>
        </w:rPr>
        <w:t>Draft Contract(s)</w:t>
      </w:r>
      <w:r>
        <w:rPr>
          <w:noProof/>
        </w:rPr>
        <w:tab/>
      </w:r>
      <w:r>
        <w:rPr>
          <w:noProof/>
        </w:rPr>
        <w:fldChar w:fldCharType="begin"/>
      </w:r>
      <w:r>
        <w:rPr>
          <w:noProof/>
        </w:rPr>
        <w:instrText xml:space="preserve"> PAGEREF _Toc180168901 \h </w:instrText>
      </w:r>
      <w:r>
        <w:rPr>
          <w:noProof/>
        </w:rPr>
      </w:r>
      <w:r>
        <w:rPr>
          <w:noProof/>
        </w:rPr>
        <w:fldChar w:fldCharType="separate"/>
      </w:r>
      <w:r>
        <w:rPr>
          <w:noProof/>
        </w:rPr>
        <w:t>138</w:t>
      </w:r>
      <w:r>
        <w:rPr>
          <w:noProof/>
        </w:rPr>
        <w:fldChar w:fldCharType="end"/>
      </w:r>
    </w:p>
    <w:p w14:paraId="27BA9E45"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12.2</w:t>
      </w:r>
      <w:r>
        <w:rPr>
          <w:rFonts w:asciiTheme="minorHAnsi" w:eastAsiaTheme="minorEastAsia" w:hAnsiTheme="minorHAnsi" w:cstheme="minorBidi"/>
          <w:noProof/>
          <w:sz w:val="22"/>
          <w:szCs w:val="22"/>
        </w:rPr>
        <w:tab/>
      </w:r>
      <w:r w:rsidRPr="00495164">
        <w:rPr>
          <w:noProof/>
          <w:lang w:val="en-GB"/>
        </w:rPr>
        <w:t>Submit to Supplier and Finalise contracts</w:t>
      </w:r>
      <w:r>
        <w:rPr>
          <w:noProof/>
        </w:rPr>
        <w:tab/>
      </w:r>
      <w:r>
        <w:rPr>
          <w:noProof/>
        </w:rPr>
        <w:fldChar w:fldCharType="begin"/>
      </w:r>
      <w:r>
        <w:rPr>
          <w:noProof/>
        </w:rPr>
        <w:instrText xml:space="preserve"> PAGEREF _Toc180168902 \h </w:instrText>
      </w:r>
      <w:r>
        <w:rPr>
          <w:noProof/>
        </w:rPr>
      </w:r>
      <w:r>
        <w:rPr>
          <w:noProof/>
        </w:rPr>
        <w:fldChar w:fldCharType="separate"/>
      </w:r>
      <w:r>
        <w:rPr>
          <w:noProof/>
        </w:rPr>
        <w:t>139</w:t>
      </w:r>
      <w:r>
        <w:rPr>
          <w:noProof/>
        </w:rPr>
        <w:fldChar w:fldCharType="end"/>
      </w:r>
    </w:p>
    <w:p w14:paraId="3D568AEB" w14:textId="77777777" w:rsidR="00A940F0" w:rsidRDefault="00A940F0">
      <w:pPr>
        <w:pStyle w:val="TOC1"/>
        <w:rPr>
          <w:rFonts w:asciiTheme="minorHAnsi" w:eastAsiaTheme="minorEastAsia" w:hAnsiTheme="minorHAnsi" w:cstheme="minorBidi"/>
          <w:noProof/>
          <w:sz w:val="22"/>
          <w:szCs w:val="22"/>
        </w:rPr>
      </w:pPr>
      <w:r w:rsidRPr="00495164">
        <w:rPr>
          <w:noProof/>
          <w:lang w:val="en-GB"/>
        </w:rPr>
        <w:t>13</w:t>
      </w:r>
      <w:r>
        <w:rPr>
          <w:rFonts w:asciiTheme="minorHAnsi" w:eastAsiaTheme="minorEastAsia" w:hAnsiTheme="minorHAnsi" w:cstheme="minorBidi"/>
          <w:noProof/>
          <w:sz w:val="22"/>
          <w:szCs w:val="22"/>
        </w:rPr>
        <w:tab/>
      </w:r>
      <w:r w:rsidRPr="00495164">
        <w:rPr>
          <w:noProof/>
          <w:lang w:val="en-GB"/>
        </w:rPr>
        <w:t>Contract Award Notice Publication</w:t>
      </w:r>
      <w:r>
        <w:rPr>
          <w:noProof/>
        </w:rPr>
        <w:tab/>
      </w:r>
      <w:r>
        <w:rPr>
          <w:noProof/>
        </w:rPr>
        <w:fldChar w:fldCharType="begin"/>
      </w:r>
      <w:r>
        <w:rPr>
          <w:noProof/>
        </w:rPr>
        <w:instrText xml:space="preserve"> PAGEREF _Toc180168903 \h </w:instrText>
      </w:r>
      <w:r>
        <w:rPr>
          <w:noProof/>
        </w:rPr>
      </w:r>
      <w:r>
        <w:rPr>
          <w:noProof/>
        </w:rPr>
        <w:fldChar w:fldCharType="separate"/>
      </w:r>
      <w:r>
        <w:rPr>
          <w:noProof/>
        </w:rPr>
        <w:t>142</w:t>
      </w:r>
      <w:r>
        <w:rPr>
          <w:noProof/>
        </w:rPr>
        <w:fldChar w:fldCharType="end"/>
      </w:r>
    </w:p>
    <w:p w14:paraId="3C1C28A5" w14:textId="77777777" w:rsidR="00A940F0" w:rsidRDefault="00A940F0">
      <w:pPr>
        <w:pStyle w:val="TOC1"/>
        <w:rPr>
          <w:rFonts w:asciiTheme="minorHAnsi" w:eastAsiaTheme="minorEastAsia" w:hAnsiTheme="minorHAnsi" w:cstheme="minorBidi"/>
          <w:noProof/>
          <w:sz w:val="22"/>
          <w:szCs w:val="22"/>
        </w:rPr>
      </w:pPr>
      <w:r w:rsidRPr="00495164">
        <w:rPr>
          <w:noProof/>
          <w:lang w:val="en-GB"/>
        </w:rPr>
        <w:t>14</w:t>
      </w:r>
      <w:r>
        <w:rPr>
          <w:rFonts w:asciiTheme="minorHAnsi" w:eastAsiaTheme="minorEastAsia" w:hAnsiTheme="minorHAnsi" w:cstheme="minorBidi"/>
          <w:noProof/>
          <w:sz w:val="22"/>
          <w:szCs w:val="22"/>
        </w:rPr>
        <w:tab/>
      </w:r>
      <w:r w:rsidRPr="00495164">
        <w:rPr>
          <w:noProof/>
          <w:lang w:val="en-GB"/>
        </w:rPr>
        <w:t>Contract Management Functionality</w:t>
      </w:r>
      <w:r>
        <w:rPr>
          <w:noProof/>
        </w:rPr>
        <w:tab/>
      </w:r>
      <w:r>
        <w:rPr>
          <w:noProof/>
        </w:rPr>
        <w:fldChar w:fldCharType="begin"/>
      </w:r>
      <w:r>
        <w:rPr>
          <w:noProof/>
        </w:rPr>
        <w:instrText xml:space="preserve"> PAGEREF _Toc180168904 \h </w:instrText>
      </w:r>
      <w:r>
        <w:rPr>
          <w:noProof/>
        </w:rPr>
      </w:r>
      <w:r>
        <w:rPr>
          <w:noProof/>
        </w:rPr>
        <w:fldChar w:fldCharType="separate"/>
      </w:r>
      <w:r>
        <w:rPr>
          <w:noProof/>
        </w:rPr>
        <w:t>144</w:t>
      </w:r>
      <w:r>
        <w:rPr>
          <w:noProof/>
        </w:rPr>
        <w:fldChar w:fldCharType="end"/>
      </w:r>
    </w:p>
    <w:p w14:paraId="1F502287" w14:textId="77777777" w:rsidR="00A940F0" w:rsidRDefault="00A940F0">
      <w:pPr>
        <w:pStyle w:val="TOC2"/>
        <w:rPr>
          <w:rFonts w:asciiTheme="minorHAnsi" w:eastAsiaTheme="minorEastAsia" w:hAnsiTheme="minorHAnsi" w:cstheme="minorBidi"/>
          <w:noProof/>
          <w:sz w:val="22"/>
          <w:szCs w:val="22"/>
        </w:rPr>
      </w:pPr>
      <w:r>
        <w:rPr>
          <w:noProof/>
        </w:rPr>
        <w:t>14.1</w:t>
      </w:r>
      <w:r>
        <w:rPr>
          <w:rFonts w:asciiTheme="minorHAnsi" w:eastAsiaTheme="minorEastAsia" w:hAnsiTheme="minorHAnsi" w:cstheme="minorBidi"/>
          <w:noProof/>
          <w:sz w:val="22"/>
          <w:szCs w:val="22"/>
        </w:rPr>
        <w:tab/>
      </w:r>
      <w:r>
        <w:rPr>
          <w:noProof/>
        </w:rPr>
        <w:t>Edit Draft Contract</w:t>
      </w:r>
      <w:r>
        <w:rPr>
          <w:noProof/>
        </w:rPr>
        <w:tab/>
      </w:r>
      <w:r>
        <w:rPr>
          <w:noProof/>
        </w:rPr>
        <w:fldChar w:fldCharType="begin"/>
      </w:r>
      <w:r>
        <w:rPr>
          <w:noProof/>
        </w:rPr>
        <w:instrText xml:space="preserve"> PAGEREF _Toc180168905 \h </w:instrText>
      </w:r>
      <w:r>
        <w:rPr>
          <w:noProof/>
        </w:rPr>
      </w:r>
      <w:r>
        <w:rPr>
          <w:noProof/>
        </w:rPr>
        <w:fldChar w:fldCharType="separate"/>
      </w:r>
      <w:r>
        <w:rPr>
          <w:noProof/>
        </w:rPr>
        <w:t>148</w:t>
      </w:r>
      <w:r>
        <w:rPr>
          <w:noProof/>
        </w:rPr>
        <w:fldChar w:fldCharType="end"/>
      </w:r>
    </w:p>
    <w:p w14:paraId="60494DB0"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14.2</w:t>
      </w:r>
      <w:r>
        <w:rPr>
          <w:rFonts w:asciiTheme="minorHAnsi" w:eastAsiaTheme="minorEastAsia" w:hAnsiTheme="minorHAnsi" w:cstheme="minorBidi"/>
          <w:noProof/>
          <w:sz w:val="22"/>
          <w:szCs w:val="22"/>
        </w:rPr>
        <w:tab/>
      </w:r>
      <w:r w:rsidRPr="00495164">
        <w:rPr>
          <w:noProof/>
          <w:lang w:val="en-GB"/>
        </w:rPr>
        <w:t>Delete Draft Contracts</w:t>
      </w:r>
      <w:r>
        <w:rPr>
          <w:noProof/>
        </w:rPr>
        <w:tab/>
      </w:r>
      <w:r>
        <w:rPr>
          <w:noProof/>
        </w:rPr>
        <w:fldChar w:fldCharType="begin"/>
      </w:r>
      <w:r>
        <w:rPr>
          <w:noProof/>
        </w:rPr>
        <w:instrText xml:space="preserve"> PAGEREF _Toc180168906 \h </w:instrText>
      </w:r>
      <w:r>
        <w:rPr>
          <w:noProof/>
        </w:rPr>
      </w:r>
      <w:r>
        <w:rPr>
          <w:noProof/>
        </w:rPr>
        <w:fldChar w:fldCharType="separate"/>
      </w:r>
      <w:r>
        <w:rPr>
          <w:noProof/>
        </w:rPr>
        <w:t>151</w:t>
      </w:r>
      <w:r>
        <w:rPr>
          <w:noProof/>
        </w:rPr>
        <w:fldChar w:fldCharType="end"/>
      </w:r>
    </w:p>
    <w:p w14:paraId="77363F10" w14:textId="77777777" w:rsidR="00A940F0" w:rsidRDefault="00A940F0">
      <w:pPr>
        <w:pStyle w:val="TOC2"/>
        <w:rPr>
          <w:rFonts w:asciiTheme="minorHAnsi" w:eastAsiaTheme="minorEastAsia" w:hAnsiTheme="minorHAnsi" w:cstheme="minorBidi"/>
          <w:noProof/>
          <w:sz w:val="22"/>
          <w:szCs w:val="22"/>
        </w:rPr>
      </w:pPr>
      <w:r>
        <w:rPr>
          <w:noProof/>
        </w:rPr>
        <w:t>14.3</w:t>
      </w:r>
      <w:r>
        <w:rPr>
          <w:rFonts w:asciiTheme="minorHAnsi" w:eastAsiaTheme="minorEastAsia" w:hAnsiTheme="minorHAnsi" w:cstheme="minorBidi"/>
          <w:noProof/>
          <w:sz w:val="22"/>
          <w:szCs w:val="22"/>
        </w:rPr>
        <w:tab/>
      </w:r>
      <w:r>
        <w:rPr>
          <w:noProof/>
        </w:rPr>
        <w:t>Finalise Contract</w:t>
      </w:r>
      <w:r>
        <w:rPr>
          <w:noProof/>
        </w:rPr>
        <w:tab/>
      </w:r>
      <w:r>
        <w:rPr>
          <w:noProof/>
        </w:rPr>
        <w:fldChar w:fldCharType="begin"/>
      </w:r>
      <w:r>
        <w:rPr>
          <w:noProof/>
        </w:rPr>
        <w:instrText xml:space="preserve"> PAGEREF _Toc180168907 \h </w:instrText>
      </w:r>
      <w:r>
        <w:rPr>
          <w:noProof/>
        </w:rPr>
      </w:r>
      <w:r>
        <w:rPr>
          <w:noProof/>
        </w:rPr>
        <w:fldChar w:fldCharType="separate"/>
      </w:r>
      <w:r>
        <w:rPr>
          <w:noProof/>
        </w:rPr>
        <w:t>151</w:t>
      </w:r>
      <w:r>
        <w:rPr>
          <w:noProof/>
        </w:rPr>
        <w:fldChar w:fldCharType="end"/>
      </w:r>
    </w:p>
    <w:p w14:paraId="771E38C1"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14.4</w:t>
      </w:r>
      <w:r>
        <w:rPr>
          <w:rFonts w:asciiTheme="minorHAnsi" w:eastAsiaTheme="minorEastAsia" w:hAnsiTheme="minorHAnsi" w:cstheme="minorBidi"/>
          <w:noProof/>
          <w:sz w:val="22"/>
          <w:szCs w:val="22"/>
        </w:rPr>
        <w:tab/>
      </w:r>
      <w:r w:rsidRPr="00495164">
        <w:rPr>
          <w:noProof/>
          <w:lang w:val="en-GB"/>
        </w:rPr>
        <w:t>Edit Finalised Contract</w:t>
      </w:r>
      <w:r>
        <w:rPr>
          <w:noProof/>
        </w:rPr>
        <w:tab/>
      </w:r>
      <w:r>
        <w:rPr>
          <w:noProof/>
        </w:rPr>
        <w:fldChar w:fldCharType="begin"/>
      </w:r>
      <w:r>
        <w:rPr>
          <w:noProof/>
        </w:rPr>
        <w:instrText xml:space="preserve"> PAGEREF _Toc180168908 \h </w:instrText>
      </w:r>
      <w:r>
        <w:rPr>
          <w:noProof/>
        </w:rPr>
      </w:r>
      <w:r>
        <w:rPr>
          <w:noProof/>
        </w:rPr>
        <w:fldChar w:fldCharType="separate"/>
      </w:r>
      <w:r>
        <w:rPr>
          <w:noProof/>
        </w:rPr>
        <w:t>154</w:t>
      </w:r>
      <w:r>
        <w:rPr>
          <w:noProof/>
        </w:rPr>
        <w:fldChar w:fldCharType="end"/>
      </w:r>
    </w:p>
    <w:p w14:paraId="5D742C56"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14.5</w:t>
      </w:r>
      <w:r>
        <w:rPr>
          <w:rFonts w:asciiTheme="minorHAnsi" w:eastAsiaTheme="minorEastAsia" w:hAnsiTheme="minorHAnsi" w:cstheme="minorBidi"/>
          <w:noProof/>
          <w:sz w:val="22"/>
          <w:szCs w:val="22"/>
        </w:rPr>
        <w:tab/>
      </w:r>
      <w:r w:rsidRPr="00495164">
        <w:rPr>
          <w:noProof/>
          <w:lang w:val="en-GB"/>
        </w:rPr>
        <w:t>View PE contracts</w:t>
      </w:r>
      <w:r>
        <w:rPr>
          <w:noProof/>
        </w:rPr>
        <w:tab/>
      </w:r>
      <w:r>
        <w:rPr>
          <w:noProof/>
        </w:rPr>
        <w:fldChar w:fldCharType="begin"/>
      </w:r>
      <w:r>
        <w:rPr>
          <w:noProof/>
        </w:rPr>
        <w:instrText xml:space="preserve"> PAGEREF _Toc180168909 \h </w:instrText>
      </w:r>
      <w:r>
        <w:rPr>
          <w:noProof/>
        </w:rPr>
      </w:r>
      <w:r>
        <w:rPr>
          <w:noProof/>
        </w:rPr>
        <w:fldChar w:fldCharType="separate"/>
      </w:r>
      <w:r>
        <w:rPr>
          <w:noProof/>
        </w:rPr>
        <w:t>156</w:t>
      </w:r>
      <w:r>
        <w:rPr>
          <w:noProof/>
        </w:rPr>
        <w:fldChar w:fldCharType="end"/>
      </w:r>
    </w:p>
    <w:p w14:paraId="4CD5D28E"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14.6</w:t>
      </w:r>
      <w:r>
        <w:rPr>
          <w:rFonts w:asciiTheme="minorHAnsi" w:eastAsiaTheme="minorEastAsia" w:hAnsiTheme="minorHAnsi" w:cstheme="minorBidi"/>
          <w:noProof/>
          <w:sz w:val="22"/>
          <w:szCs w:val="22"/>
        </w:rPr>
        <w:tab/>
      </w:r>
      <w:r w:rsidRPr="00495164">
        <w:rPr>
          <w:noProof/>
          <w:lang w:val="en-GB"/>
        </w:rPr>
        <w:t>Show Contract Menu</w:t>
      </w:r>
      <w:r>
        <w:rPr>
          <w:noProof/>
        </w:rPr>
        <w:tab/>
      </w:r>
      <w:r>
        <w:rPr>
          <w:noProof/>
        </w:rPr>
        <w:fldChar w:fldCharType="begin"/>
      </w:r>
      <w:r>
        <w:rPr>
          <w:noProof/>
        </w:rPr>
        <w:instrText xml:space="preserve"> PAGEREF _Toc180168910 \h </w:instrText>
      </w:r>
      <w:r>
        <w:rPr>
          <w:noProof/>
        </w:rPr>
      </w:r>
      <w:r>
        <w:rPr>
          <w:noProof/>
        </w:rPr>
        <w:fldChar w:fldCharType="separate"/>
      </w:r>
      <w:r>
        <w:rPr>
          <w:noProof/>
        </w:rPr>
        <w:t>157</w:t>
      </w:r>
      <w:r>
        <w:rPr>
          <w:noProof/>
        </w:rPr>
        <w:fldChar w:fldCharType="end"/>
      </w:r>
    </w:p>
    <w:p w14:paraId="41FB8055"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14.7</w:t>
      </w:r>
      <w:r>
        <w:rPr>
          <w:rFonts w:asciiTheme="minorHAnsi" w:eastAsiaTheme="minorEastAsia" w:hAnsiTheme="minorHAnsi" w:cstheme="minorBidi"/>
          <w:noProof/>
          <w:sz w:val="22"/>
          <w:szCs w:val="22"/>
        </w:rPr>
        <w:tab/>
      </w:r>
      <w:r w:rsidRPr="00495164">
        <w:rPr>
          <w:noProof/>
          <w:lang w:val="en-GB"/>
        </w:rPr>
        <w:t>Associated Contract Managers and Users</w:t>
      </w:r>
      <w:r>
        <w:rPr>
          <w:noProof/>
        </w:rPr>
        <w:tab/>
      </w:r>
      <w:r>
        <w:rPr>
          <w:noProof/>
        </w:rPr>
        <w:fldChar w:fldCharType="begin"/>
      </w:r>
      <w:r>
        <w:rPr>
          <w:noProof/>
        </w:rPr>
        <w:instrText xml:space="preserve"> PAGEREF _Toc180168911 \h </w:instrText>
      </w:r>
      <w:r>
        <w:rPr>
          <w:noProof/>
        </w:rPr>
      </w:r>
      <w:r>
        <w:rPr>
          <w:noProof/>
        </w:rPr>
        <w:fldChar w:fldCharType="separate"/>
      </w:r>
      <w:r>
        <w:rPr>
          <w:noProof/>
        </w:rPr>
        <w:t>158</w:t>
      </w:r>
      <w:r>
        <w:rPr>
          <w:noProof/>
        </w:rPr>
        <w:fldChar w:fldCharType="end"/>
      </w:r>
    </w:p>
    <w:p w14:paraId="6877022F" w14:textId="77777777" w:rsidR="00A940F0" w:rsidRDefault="00A940F0">
      <w:pPr>
        <w:pStyle w:val="TOC2"/>
        <w:rPr>
          <w:rFonts w:asciiTheme="minorHAnsi" w:eastAsiaTheme="minorEastAsia" w:hAnsiTheme="minorHAnsi" w:cstheme="minorBidi"/>
          <w:noProof/>
          <w:sz w:val="22"/>
          <w:szCs w:val="22"/>
        </w:rPr>
      </w:pPr>
      <w:r w:rsidRPr="00495164">
        <w:rPr>
          <w:noProof/>
          <w:lang w:val="en-GB"/>
        </w:rPr>
        <w:t>14.8</w:t>
      </w:r>
      <w:r>
        <w:rPr>
          <w:rFonts w:asciiTheme="minorHAnsi" w:eastAsiaTheme="minorEastAsia" w:hAnsiTheme="minorHAnsi" w:cstheme="minorBidi"/>
          <w:noProof/>
          <w:sz w:val="22"/>
          <w:szCs w:val="22"/>
        </w:rPr>
        <w:tab/>
      </w:r>
      <w:r w:rsidRPr="00495164">
        <w:rPr>
          <w:noProof/>
          <w:lang w:val="en-GB"/>
        </w:rPr>
        <w:t>Manage Contract Documents</w:t>
      </w:r>
      <w:r>
        <w:rPr>
          <w:noProof/>
        </w:rPr>
        <w:tab/>
      </w:r>
      <w:r>
        <w:rPr>
          <w:noProof/>
        </w:rPr>
        <w:fldChar w:fldCharType="begin"/>
      </w:r>
      <w:r>
        <w:rPr>
          <w:noProof/>
        </w:rPr>
        <w:instrText xml:space="preserve"> PAGEREF _Toc180168912 \h </w:instrText>
      </w:r>
      <w:r>
        <w:rPr>
          <w:noProof/>
        </w:rPr>
      </w:r>
      <w:r>
        <w:rPr>
          <w:noProof/>
        </w:rPr>
        <w:fldChar w:fldCharType="separate"/>
      </w:r>
      <w:r>
        <w:rPr>
          <w:noProof/>
        </w:rPr>
        <w:t>159</w:t>
      </w:r>
      <w:r>
        <w:rPr>
          <w:noProof/>
        </w:rPr>
        <w:fldChar w:fldCharType="end"/>
      </w:r>
    </w:p>
    <w:p w14:paraId="389BC5F4" w14:textId="77777777" w:rsidR="00A940F0" w:rsidRDefault="00A940F0">
      <w:pPr>
        <w:pStyle w:val="TOC3"/>
        <w:rPr>
          <w:rFonts w:asciiTheme="minorHAnsi" w:eastAsiaTheme="minorEastAsia" w:hAnsiTheme="minorHAnsi" w:cstheme="minorBidi"/>
          <w:noProof/>
          <w:sz w:val="22"/>
          <w:szCs w:val="22"/>
        </w:rPr>
      </w:pPr>
      <w:r>
        <w:rPr>
          <w:noProof/>
        </w:rPr>
        <w:lastRenderedPageBreak/>
        <w:t>14.8.1</w:t>
      </w:r>
      <w:r>
        <w:rPr>
          <w:rFonts w:asciiTheme="minorHAnsi" w:eastAsiaTheme="minorEastAsia" w:hAnsiTheme="minorHAnsi" w:cstheme="minorBidi"/>
          <w:noProof/>
          <w:sz w:val="22"/>
          <w:szCs w:val="22"/>
        </w:rPr>
        <w:tab/>
      </w:r>
      <w:r>
        <w:rPr>
          <w:noProof/>
        </w:rPr>
        <w:t>Add Contract Document</w:t>
      </w:r>
      <w:r>
        <w:rPr>
          <w:noProof/>
        </w:rPr>
        <w:tab/>
      </w:r>
      <w:r>
        <w:rPr>
          <w:noProof/>
        </w:rPr>
        <w:fldChar w:fldCharType="begin"/>
      </w:r>
      <w:r>
        <w:rPr>
          <w:noProof/>
        </w:rPr>
        <w:instrText xml:space="preserve"> PAGEREF _Toc180168913 \h </w:instrText>
      </w:r>
      <w:r>
        <w:rPr>
          <w:noProof/>
        </w:rPr>
      </w:r>
      <w:r>
        <w:rPr>
          <w:noProof/>
        </w:rPr>
        <w:fldChar w:fldCharType="separate"/>
      </w:r>
      <w:r>
        <w:rPr>
          <w:noProof/>
        </w:rPr>
        <w:t>159</w:t>
      </w:r>
      <w:r>
        <w:rPr>
          <w:noProof/>
        </w:rPr>
        <w:fldChar w:fldCharType="end"/>
      </w:r>
    </w:p>
    <w:p w14:paraId="4B05E54D" w14:textId="77777777" w:rsidR="00A940F0" w:rsidRDefault="00A940F0">
      <w:pPr>
        <w:pStyle w:val="TOC3"/>
        <w:rPr>
          <w:rFonts w:asciiTheme="minorHAnsi" w:eastAsiaTheme="minorEastAsia" w:hAnsiTheme="minorHAnsi" w:cstheme="minorBidi"/>
          <w:noProof/>
          <w:sz w:val="22"/>
          <w:szCs w:val="22"/>
        </w:rPr>
      </w:pPr>
      <w:r>
        <w:rPr>
          <w:noProof/>
        </w:rPr>
        <w:t>14.8.2</w:t>
      </w:r>
      <w:r>
        <w:rPr>
          <w:rFonts w:asciiTheme="minorHAnsi" w:eastAsiaTheme="minorEastAsia" w:hAnsiTheme="minorHAnsi" w:cstheme="minorBidi"/>
          <w:noProof/>
          <w:sz w:val="22"/>
          <w:szCs w:val="22"/>
        </w:rPr>
        <w:tab/>
      </w:r>
      <w:r>
        <w:rPr>
          <w:noProof/>
        </w:rPr>
        <w:t>Edit Contract Document</w:t>
      </w:r>
      <w:r>
        <w:rPr>
          <w:noProof/>
        </w:rPr>
        <w:tab/>
      </w:r>
      <w:r>
        <w:rPr>
          <w:noProof/>
        </w:rPr>
        <w:fldChar w:fldCharType="begin"/>
      </w:r>
      <w:r>
        <w:rPr>
          <w:noProof/>
        </w:rPr>
        <w:instrText xml:space="preserve"> PAGEREF _Toc180168914 \h </w:instrText>
      </w:r>
      <w:r>
        <w:rPr>
          <w:noProof/>
        </w:rPr>
      </w:r>
      <w:r>
        <w:rPr>
          <w:noProof/>
        </w:rPr>
        <w:fldChar w:fldCharType="separate"/>
      </w:r>
      <w:r>
        <w:rPr>
          <w:noProof/>
        </w:rPr>
        <w:t>161</w:t>
      </w:r>
      <w:r>
        <w:rPr>
          <w:noProof/>
        </w:rPr>
        <w:fldChar w:fldCharType="end"/>
      </w:r>
    </w:p>
    <w:p w14:paraId="3C3A95A3" w14:textId="77777777" w:rsidR="00A940F0" w:rsidRDefault="00A940F0">
      <w:pPr>
        <w:pStyle w:val="TOC3"/>
        <w:rPr>
          <w:rFonts w:asciiTheme="minorHAnsi" w:eastAsiaTheme="minorEastAsia" w:hAnsiTheme="minorHAnsi" w:cstheme="minorBidi"/>
          <w:noProof/>
          <w:sz w:val="22"/>
          <w:szCs w:val="22"/>
        </w:rPr>
      </w:pPr>
      <w:r>
        <w:rPr>
          <w:noProof/>
        </w:rPr>
        <w:t>14.8.3</w:t>
      </w:r>
      <w:r>
        <w:rPr>
          <w:rFonts w:asciiTheme="minorHAnsi" w:eastAsiaTheme="minorEastAsia" w:hAnsiTheme="minorHAnsi" w:cstheme="minorBidi"/>
          <w:noProof/>
          <w:sz w:val="22"/>
          <w:szCs w:val="22"/>
        </w:rPr>
        <w:tab/>
      </w:r>
      <w:r>
        <w:rPr>
          <w:noProof/>
        </w:rPr>
        <w:t>Delete Contract Document</w:t>
      </w:r>
      <w:r>
        <w:rPr>
          <w:noProof/>
        </w:rPr>
        <w:tab/>
      </w:r>
      <w:r>
        <w:rPr>
          <w:noProof/>
        </w:rPr>
        <w:fldChar w:fldCharType="begin"/>
      </w:r>
      <w:r>
        <w:rPr>
          <w:noProof/>
        </w:rPr>
        <w:instrText xml:space="preserve"> PAGEREF _Toc180168915 \h </w:instrText>
      </w:r>
      <w:r>
        <w:rPr>
          <w:noProof/>
        </w:rPr>
      </w:r>
      <w:r>
        <w:rPr>
          <w:noProof/>
        </w:rPr>
        <w:fldChar w:fldCharType="separate"/>
      </w:r>
      <w:r>
        <w:rPr>
          <w:noProof/>
        </w:rPr>
        <w:t>162</w:t>
      </w:r>
      <w:r>
        <w:rPr>
          <w:noProof/>
        </w:rPr>
        <w:fldChar w:fldCharType="end"/>
      </w:r>
    </w:p>
    <w:p w14:paraId="2E8B5FD0" w14:textId="77777777" w:rsidR="00A940F0" w:rsidRDefault="00A940F0">
      <w:pPr>
        <w:pStyle w:val="TOC3"/>
        <w:rPr>
          <w:rFonts w:asciiTheme="minorHAnsi" w:eastAsiaTheme="minorEastAsia" w:hAnsiTheme="minorHAnsi" w:cstheme="minorBidi"/>
          <w:noProof/>
          <w:sz w:val="22"/>
          <w:szCs w:val="22"/>
        </w:rPr>
      </w:pPr>
      <w:r>
        <w:rPr>
          <w:noProof/>
        </w:rPr>
        <w:t>14.8.4</w:t>
      </w:r>
      <w:r>
        <w:rPr>
          <w:rFonts w:asciiTheme="minorHAnsi" w:eastAsiaTheme="minorEastAsia" w:hAnsiTheme="minorHAnsi" w:cstheme="minorBidi"/>
          <w:noProof/>
          <w:sz w:val="22"/>
          <w:szCs w:val="22"/>
        </w:rPr>
        <w:tab/>
      </w:r>
      <w:r>
        <w:rPr>
          <w:noProof/>
        </w:rPr>
        <w:t>View Contract Document</w:t>
      </w:r>
      <w:r>
        <w:rPr>
          <w:noProof/>
        </w:rPr>
        <w:tab/>
      </w:r>
      <w:r>
        <w:rPr>
          <w:noProof/>
        </w:rPr>
        <w:fldChar w:fldCharType="begin"/>
      </w:r>
      <w:r>
        <w:rPr>
          <w:noProof/>
        </w:rPr>
        <w:instrText xml:space="preserve"> PAGEREF _Toc180168916 \h </w:instrText>
      </w:r>
      <w:r>
        <w:rPr>
          <w:noProof/>
        </w:rPr>
      </w:r>
      <w:r>
        <w:rPr>
          <w:noProof/>
        </w:rPr>
        <w:fldChar w:fldCharType="separate"/>
      </w:r>
      <w:r>
        <w:rPr>
          <w:noProof/>
        </w:rPr>
        <w:t>162</w:t>
      </w:r>
      <w:r>
        <w:rPr>
          <w:noProof/>
        </w:rPr>
        <w:fldChar w:fldCharType="end"/>
      </w:r>
    </w:p>
    <w:p w14:paraId="33E780FC" w14:textId="77777777" w:rsidR="00A940F0" w:rsidRDefault="00A940F0">
      <w:pPr>
        <w:pStyle w:val="TOC2"/>
        <w:rPr>
          <w:rFonts w:asciiTheme="minorHAnsi" w:eastAsiaTheme="minorEastAsia" w:hAnsiTheme="minorHAnsi" w:cstheme="minorBidi"/>
          <w:noProof/>
          <w:sz w:val="22"/>
          <w:szCs w:val="22"/>
        </w:rPr>
      </w:pPr>
      <w:r>
        <w:rPr>
          <w:noProof/>
        </w:rPr>
        <w:t>14.9</w:t>
      </w:r>
      <w:r>
        <w:rPr>
          <w:rFonts w:asciiTheme="minorHAnsi" w:eastAsiaTheme="minorEastAsia" w:hAnsiTheme="minorHAnsi" w:cstheme="minorBidi"/>
          <w:noProof/>
          <w:sz w:val="22"/>
          <w:szCs w:val="22"/>
        </w:rPr>
        <w:tab/>
      </w:r>
      <w:r>
        <w:rPr>
          <w:noProof/>
        </w:rPr>
        <w:t>Search Contract</w:t>
      </w:r>
      <w:r>
        <w:rPr>
          <w:noProof/>
        </w:rPr>
        <w:tab/>
      </w:r>
      <w:r>
        <w:rPr>
          <w:noProof/>
        </w:rPr>
        <w:fldChar w:fldCharType="begin"/>
      </w:r>
      <w:r>
        <w:rPr>
          <w:noProof/>
        </w:rPr>
        <w:instrText xml:space="preserve"> PAGEREF _Toc180168917 \h </w:instrText>
      </w:r>
      <w:r>
        <w:rPr>
          <w:noProof/>
        </w:rPr>
      </w:r>
      <w:r>
        <w:rPr>
          <w:noProof/>
        </w:rPr>
        <w:fldChar w:fldCharType="separate"/>
      </w:r>
      <w:r>
        <w:rPr>
          <w:noProof/>
        </w:rPr>
        <w:t>163</w:t>
      </w:r>
      <w:r>
        <w:rPr>
          <w:noProof/>
        </w:rPr>
        <w:fldChar w:fldCharType="end"/>
      </w:r>
    </w:p>
    <w:p w14:paraId="534C15E4" w14:textId="77777777" w:rsidR="00A940F0" w:rsidRDefault="00A940F0">
      <w:pPr>
        <w:pStyle w:val="TOC1"/>
        <w:rPr>
          <w:rFonts w:asciiTheme="minorHAnsi" w:eastAsiaTheme="minorEastAsia" w:hAnsiTheme="minorHAnsi" w:cstheme="minorBidi"/>
          <w:noProof/>
          <w:sz w:val="22"/>
          <w:szCs w:val="22"/>
        </w:rPr>
      </w:pPr>
      <w:r w:rsidRPr="00495164">
        <w:rPr>
          <w:noProof/>
          <w:lang w:val="en-GB"/>
        </w:rPr>
        <w:t>15</w:t>
      </w:r>
      <w:r>
        <w:rPr>
          <w:rFonts w:asciiTheme="minorHAnsi" w:eastAsiaTheme="minorEastAsia" w:hAnsiTheme="minorHAnsi" w:cstheme="minorBidi"/>
          <w:noProof/>
          <w:sz w:val="22"/>
          <w:szCs w:val="22"/>
        </w:rPr>
        <w:tab/>
      </w:r>
      <w:r w:rsidRPr="00495164">
        <w:rPr>
          <w:noProof/>
          <w:lang w:val="en-GB"/>
        </w:rPr>
        <w:t>Helpdesk contact details</w:t>
      </w:r>
      <w:r>
        <w:rPr>
          <w:noProof/>
        </w:rPr>
        <w:tab/>
      </w:r>
      <w:r>
        <w:rPr>
          <w:noProof/>
        </w:rPr>
        <w:fldChar w:fldCharType="begin"/>
      </w:r>
      <w:r>
        <w:rPr>
          <w:noProof/>
        </w:rPr>
        <w:instrText xml:space="preserve"> PAGEREF _Toc180168918 \h </w:instrText>
      </w:r>
      <w:r>
        <w:rPr>
          <w:noProof/>
        </w:rPr>
      </w:r>
      <w:r>
        <w:rPr>
          <w:noProof/>
        </w:rPr>
        <w:fldChar w:fldCharType="separate"/>
      </w:r>
      <w:r>
        <w:rPr>
          <w:noProof/>
        </w:rPr>
        <w:t>165</w:t>
      </w:r>
      <w:r>
        <w:rPr>
          <w:noProof/>
        </w:rPr>
        <w:fldChar w:fldCharType="end"/>
      </w:r>
    </w:p>
    <w:p w14:paraId="28F0BD92" w14:textId="77777777" w:rsidR="00A940F0" w:rsidRDefault="00A940F0">
      <w:pPr>
        <w:pStyle w:val="TOC1"/>
        <w:rPr>
          <w:rFonts w:asciiTheme="minorHAnsi" w:eastAsiaTheme="minorEastAsia" w:hAnsiTheme="minorHAnsi" w:cstheme="minorBidi"/>
          <w:noProof/>
          <w:sz w:val="22"/>
          <w:szCs w:val="22"/>
        </w:rPr>
      </w:pPr>
      <w:r w:rsidRPr="00495164">
        <w:rPr>
          <w:noProof/>
          <w:lang w:val="en-GB"/>
        </w:rPr>
        <w:t>16</w:t>
      </w:r>
      <w:r>
        <w:rPr>
          <w:rFonts w:asciiTheme="minorHAnsi" w:eastAsiaTheme="minorEastAsia" w:hAnsiTheme="minorHAnsi" w:cstheme="minorBidi"/>
          <w:noProof/>
          <w:sz w:val="22"/>
          <w:szCs w:val="22"/>
        </w:rPr>
        <w:tab/>
      </w:r>
      <w:r w:rsidRPr="00495164">
        <w:rPr>
          <w:noProof/>
          <w:lang w:val="en-GB"/>
        </w:rPr>
        <w:t>Live Chat</w:t>
      </w:r>
      <w:r>
        <w:rPr>
          <w:noProof/>
        </w:rPr>
        <w:tab/>
      </w:r>
      <w:r>
        <w:rPr>
          <w:noProof/>
        </w:rPr>
        <w:fldChar w:fldCharType="begin"/>
      </w:r>
      <w:r>
        <w:rPr>
          <w:noProof/>
        </w:rPr>
        <w:instrText xml:space="preserve"> PAGEREF _Toc180168919 \h </w:instrText>
      </w:r>
      <w:r>
        <w:rPr>
          <w:noProof/>
        </w:rPr>
      </w:r>
      <w:r>
        <w:rPr>
          <w:noProof/>
        </w:rPr>
        <w:fldChar w:fldCharType="separate"/>
      </w:r>
      <w:r>
        <w:rPr>
          <w:noProof/>
        </w:rPr>
        <w:t>166</w:t>
      </w:r>
      <w:r>
        <w:rPr>
          <w:noProof/>
        </w:rPr>
        <w:fldChar w:fldCharType="end"/>
      </w:r>
    </w:p>
    <w:p w14:paraId="40387831" w14:textId="77777777" w:rsidR="00777DAC" w:rsidRDefault="00777DAC" w:rsidP="00A60EE9">
      <w:pPr>
        <w:jc w:val="both"/>
        <w:rPr>
          <w:rStyle w:val="HeaderNoCounting"/>
          <w:lang w:val="en-GB"/>
        </w:rPr>
      </w:pPr>
      <w:r>
        <w:rPr>
          <w:rStyle w:val="HeaderNoCounting"/>
          <w:lang w:val="en-GB"/>
        </w:rPr>
        <w:fldChar w:fldCharType="end"/>
      </w:r>
    </w:p>
    <w:p w14:paraId="5167BACE" w14:textId="77777777" w:rsidR="00777DAC" w:rsidRDefault="00777DAC" w:rsidP="00A60EE9">
      <w:pPr>
        <w:jc w:val="both"/>
        <w:rPr>
          <w:rStyle w:val="HeaderNoCounting"/>
          <w:lang w:val="en-GB"/>
        </w:rPr>
      </w:pPr>
    </w:p>
    <w:p w14:paraId="6CB61562" w14:textId="77777777" w:rsidR="0053194B" w:rsidRDefault="0053194B" w:rsidP="00A60EE9">
      <w:pPr>
        <w:jc w:val="both"/>
        <w:rPr>
          <w:rStyle w:val="HeaderNoCounting"/>
          <w:lang w:val="en-GB"/>
        </w:rPr>
      </w:pPr>
    </w:p>
    <w:p w14:paraId="0064665A" w14:textId="77777777" w:rsidR="0053194B" w:rsidRDefault="0053194B" w:rsidP="00A60EE9">
      <w:pPr>
        <w:jc w:val="both"/>
        <w:rPr>
          <w:rStyle w:val="HeaderNoCounting"/>
          <w:lang w:val="en-GB"/>
        </w:rPr>
      </w:pPr>
      <w:r>
        <w:rPr>
          <w:rStyle w:val="HeaderNoCounting"/>
          <w:lang w:val="en-GB"/>
        </w:rPr>
        <w:br w:type="page"/>
      </w:r>
    </w:p>
    <w:p w14:paraId="27D9EE74" w14:textId="42DBFF5F" w:rsidR="002113E8" w:rsidRDefault="002113E8" w:rsidP="00A60EE9">
      <w:pPr>
        <w:jc w:val="both"/>
        <w:rPr>
          <w:rStyle w:val="HeaderNoCounting"/>
          <w:lang w:val="en-GB"/>
        </w:rPr>
      </w:pPr>
      <w:r>
        <w:rPr>
          <w:rStyle w:val="HeaderNoCounting"/>
          <w:lang w:val="en-GB"/>
        </w:rPr>
        <w:lastRenderedPageBreak/>
        <w:t>Table of Figures</w:t>
      </w:r>
    </w:p>
    <w:p w14:paraId="3B54EDF4" w14:textId="77777777" w:rsidR="002113E8" w:rsidRDefault="002113E8" w:rsidP="00A60EE9">
      <w:pPr>
        <w:jc w:val="both"/>
        <w:rPr>
          <w:rStyle w:val="HeaderNoCounting"/>
          <w:lang w:val="en-GB"/>
        </w:rPr>
      </w:pPr>
    </w:p>
    <w:p w14:paraId="61357B86" w14:textId="77777777" w:rsidR="006E4C05" w:rsidRDefault="00AE4F24">
      <w:pPr>
        <w:pStyle w:val="TableofFigures"/>
        <w:tabs>
          <w:tab w:val="right" w:leader="dot" w:pos="8636"/>
        </w:tabs>
        <w:rPr>
          <w:rFonts w:asciiTheme="minorHAnsi" w:eastAsiaTheme="minorEastAsia" w:hAnsiTheme="minorHAnsi" w:cstheme="minorBidi"/>
          <w:noProof/>
          <w:sz w:val="22"/>
          <w:szCs w:val="22"/>
        </w:rPr>
      </w:pPr>
      <w:r>
        <w:rPr>
          <w:rStyle w:val="HeaderNoCounting"/>
          <w:lang w:val="en-GB"/>
        </w:rPr>
        <w:fldChar w:fldCharType="begin"/>
      </w:r>
      <w:r>
        <w:rPr>
          <w:rStyle w:val="HeaderNoCounting"/>
          <w:lang w:val="en-GB"/>
        </w:rPr>
        <w:instrText xml:space="preserve"> TOC \h \z \c "Figure" </w:instrText>
      </w:r>
      <w:r>
        <w:rPr>
          <w:rStyle w:val="HeaderNoCounting"/>
          <w:lang w:val="en-GB"/>
        </w:rPr>
        <w:fldChar w:fldCharType="separate"/>
      </w:r>
      <w:hyperlink w:anchor="_Toc180171730" w:history="1">
        <w:r w:rsidR="006E4C05" w:rsidRPr="00646D79">
          <w:rPr>
            <w:rStyle w:val="Hyperlink"/>
            <w:noProof/>
          </w:rPr>
          <w:t>Figure 1: Example of a table header</w:t>
        </w:r>
        <w:r w:rsidR="006E4C05">
          <w:rPr>
            <w:noProof/>
            <w:webHidden/>
          </w:rPr>
          <w:tab/>
        </w:r>
        <w:r w:rsidR="006E4C05">
          <w:rPr>
            <w:noProof/>
            <w:webHidden/>
          </w:rPr>
          <w:fldChar w:fldCharType="begin"/>
        </w:r>
        <w:r w:rsidR="006E4C05">
          <w:rPr>
            <w:noProof/>
            <w:webHidden/>
          </w:rPr>
          <w:instrText xml:space="preserve"> PAGEREF _Toc180171730 \h </w:instrText>
        </w:r>
        <w:r w:rsidR="006E4C05">
          <w:rPr>
            <w:noProof/>
            <w:webHidden/>
          </w:rPr>
        </w:r>
        <w:r w:rsidR="006E4C05">
          <w:rPr>
            <w:noProof/>
            <w:webHidden/>
          </w:rPr>
          <w:fldChar w:fldCharType="separate"/>
        </w:r>
        <w:r w:rsidR="006E4C05">
          <w:rPr>
            <w:noProof/>
            <w:webHidden/>
          </w:rPr>
          <w:t>14</w:t>
        </w:r>
        <w:r w:rsidR="006E4C05">
          <w:rPr>
            <w:noProof/>
            <w:webHidden/>
          </w:rPr>
          <w:fldChar w:fldCharType="end"/>
        </w:r>
      </w:hyperlink>
    </w:p>
    <w:p w14:paraId="5BD0BEEF"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31" w:history="1">
        <w:r w:rsidRPr="00646D79">
          <w:rPr>
            <w:rStyle w:val="Hyperlink"/>
            <w:noProof/>
          </w:rPr>
          <w:t>Figure 2: The Tender Menu (collapsed)</w:t>
        </w:r>
        <w:r>
          <w:rPr>
            <w:noProof/>
            <w:webHidden/>
          </w:rPr>
          <w:tab/>
        </w:r>
        <w:r>
          <w:rPr>
            <w:noProof/>
            <w:webHidden/>
          </w:rPr>
          <w:fldChar w:fldCharType="begin"/>
        </w:r>
        <w:r>
          <w:rPr>
            <w:noProof/>
            <w:webHidden/>
          </w:rPr>
          <w:instrText xml:space="preserve"> PAGEREF _Toc180171731 \h </w:instrText>
        </w:r>
        <w:r>
          <w:rPr>
            <w:noProof/>
            <w:webHidden/>
          </w:rPr>
        </w:r>
        <w:r>
          <w:rPr>
            <w:noProof/>
            <w:webHidden/>
          </w:rPr>
          <w:fldChar w:fldCharType="separate"/>
        </w:r>
        <w:r>
          <w:rPr>
            <w:noProof/>
            <w:webHidden/>
          </w:rPr>
          <w:t>15</w:t>
        </w:r>
        <w:r>
          <w:rPr>
            <w:noProof/>
            <w:webHidden/>
          </w:rPr>
          <w:fldChar w:fldCharType="end"/>
        </w:r>
      </w:hyperlink>
    </w:p>
    <w:p w14:paraId="7239CF4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32" w:history="1">
        <w:r w:rsidRPr="00646D79">
          <w:rPr>
            <w:rStyle w:val="Hyperlink"/>
            <w:noProof/>
          </w:rPr>
          <w:t>Figure 3: The Tender Menu (expanded)</w:t>
        </w:r>
        <w:r>
          <w:rPr>
            <w:noProof/>
            <w:webHidden/>
          </w:rPr>
          <w:tab/>
        </w:r>
        <w:r>
          <w:rPr>
            <w:noProof/>
            <w:webHidden/>
          </w:rPr>
          <w:fldChar w:fldCharType="begin"/>
        </w:r>
        <w:r>
          <w:rPr>
            <w:noProof/>
            <w:webHidden/>
          </w:rPr>
          <w:instrText xml:space="preserve"> PAGEREF _Toc180171732 \h </w:instrText>
        </w:r>
        <w:r>
          <w:rPr>
            <w:noProof/>
            <w:webHidden/>
          </w:rPr>
        </w:r>
        <w:r>
          <w:rPr>
            <w:noProof/>
            <w:webHidden/>
          </w:rPr>
          <w:fldChar w:fldCharType="separate"/>
        </w:r>
        <w:r>
          <w:rPr>
            <w:noProof/>
            <w:webHidden/>
          </w:rPr>
          <w:t>15</w:t>
        </w:r>
        <w:r>
          <w:rPr>
            <w:noProof/>
            <w:webHidden/>
          </w:rPr>
          <w:fldChar w:fldCharType="end"/>
        </w:r>
      </w:hyperlink>
    </w:p>
    <w:p w14:paraId="2ED2E689"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33" w:history="1">
        <w:r w:rsidRPr="00646D79">
          <w:rPr>
            <w:rStyle w:val="Hyperlink"/>
            <w:noProof/>
          </w:rPr>
          <w:t>Figure 4: Main page</w:t>
        </w:r>
        <w:r>
          <w:rPr>
            <w:noProof/>
            <w:webHidden/>
          </w:rPr>
          <w:tab/>
        </w:r>
        <w:r>
          <w:rPr>
            <w:noProof/>
            <w:webHidden/>
          </w:rPr>
          <w:fldChar w:fldCharType="begin"/>
        </w:r>
        <w:r>
          <w:rPr>
            <w:noProof/>
            <w:webHidden/>
          </w:rPr>
          <w:instrText xml:space="preserve"> PAGEREF _Toc180171733 \h </w:instrText>
        </w:r>
        <w:r>
          <w:rPr>
            <w:noProof/>
            <w:webHidden/>
          </w:rPr>
        </w:r>
        <w:r>
          <w:rPr>
            <w:noProof/>
            <w:webHidden/>
          </w:rPr>
          <w:fldChar w:fldCharType="separate"/>
        </w:r>
        <w:r>
          <w:rPr>
            <w:noProof/>
            <w:webHidden/>
          </w:rPr>
          <w:t>16</w:t>
        </w:r>
        <w:r>
          <w:rPr>
            <w:noProof/>
            <w:webHidden/>
          </w:rPr>
          <w:fldChar w:fldCharType="end"/>
        </w:r>
      </w:hyperlink>
    </w:p>
    <w:p w14:paraId="6BE2F1B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34" w:history="1">
        <w:r w:rsidRPr="00646D79">
          <w:rPr>
            <w:rStyle w:val="Hyperlink"/>
            <w:noProof/>
          </w:rPr>
          <w:t>Figure 5: Login panel</w:t>
        </w:r>
        <w:r>
          <w:rPr>
            <w:noProof/>
            <w:webHidden/>
          </w:rPr>
          <w:tab/>
        </w:r>
        <w:r>
          <w:rPr>
            <w:noProof/>
            <w:webHidden/>
          </w:rPr>
          <w:fldChar w:fldCharType="begin"/>
        </w:r>
        <w:r>
          <w:rPr>
            <w:noProof/>
            <w:webHidden/>
          </w:rPr>
          <w:instrText xml:space="preserve"> PAGEREF _Toc180171734 \h </w:instrText>
        </w:r>
        <w:r>
          <w:rPr>
            <w:noProof/>
            <w:webHidden/>
          </w:rPr>
        </w:r>
        <w:r>
          <w:rPr>
            <w:noProof/>
            <w:webHidden/>
          </w:rPr>
          <w:fldChar w:fldCharType="separate"/>
        </w:r>
        <w:r>
          <w:rPr>
            <w:noProof/>
            <w:webHidden/>
          </w:rPr>
          <w:t>16</w:t>
        </w:r>
        <w:r>
          <w:rPr>
            <w:noProof/>
            <w:webHidden/>
          </w:rPr>
          <w:fldChar w:fldCharType="end"/>
        </w:r>
      </w:hyperlink>
    </w:p>
    <w:p w14:paraId="7C5F81B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35" w:history="1">
        <w:r w:rsidRPr="00646D79">
          <w:rPr>
            <w:rStyle w:val="Hyperlink"/>
            <w:noProof/>
          </w:rPr>
          <w:t>Figure 6: Search panel</w:t>
        </w:r>
        <w:r>
          <w:rPr>
            <w:noProof/>
            <w:webHidden/>
          </w:rPr>
          <w:tab/>
        </w:r>
        <w:r>
          <w:rPr>
            <w:noProof/>
            <w:webHidden/>
          </w:rPr>
          <w:fldChar w:fldCharType="begin"/>
        </w:r>
        <w:r>
          <w:rPr>
            <w:noProof/>
            <w:webHidden/>
          </w:rPr>
          <w:instrText xml:space="preserve"> PAGEREF _Toc180171735 \h </w:instrText>
        </w:r>
        <w:r>
          <w:rPr>
            <w:noProof/>
            <w:webHidden/>
          </w:rPr>
        </w:r>
        <w:r>
          <w:rPr>
            <w:noProof/>
            <w:webHidden/>
          </w:rPr>
          <w:fldChar w:fldCharType="separate"/>
        </w:r>
        <w:r>
          <w:rPr>
            <w:noProof/>
            <w:webHidden/>
          </w:rPr>
          <w:t>17</w:t>
        </w:r>
        <w:r>
          <w:rPr>
            <w:noProof/>
            <w:webHidden/>
          </w:rPr>
          <w:fldChar w:fldCharType="end"/>
        </w:r>
      </w:hyperlink>
    </w:p>
    <w:p w14:paraId="77006F72"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36" w:history="1">
        <w:r w:rsidRPr="00646D79">
          <w:rPr>
            <w:rStyle w:val="Hyperlink"/>
            <w:noProof/>
          </w:rPr>
          <w:t>Figure 7: User login</w:t>
        </w:r>
        <w:r>
          <w:rPr>
            <w:noProof/>
            <w:webHidden/>
          </w:rPr>
          <w:tab/>
        </w:r>
        <w:r>
          <w:rPr>
            <w:noProof/>
            <w:webHidden/>
          </w:rPr>
          <w:fldChar w:fldCharType="begin"/>
        </w:r>
        <w:r>
          <w:rPr>
            <w:noProof/>
            <w:webHidden/>
          </w:rPr>
          <w:instrText xml:space="preserve"> PAGEREF _Toc180171736 \h </w:instrText>
        </w:r>
        <w:r>
          <w:rPr>
            <w:noProof/>
            <w:webHidden/>
          </w:rPr>
        </w:r>
        <w:r>
          <w:rPr>
            <w:noProof/>
            <w:webHidden/>
          </w:rPr>
          <w:fldChar w:fldCharType="separate"/>
        </w:r>
        <w:r>
          <w:rPr>
            <w:noProof/>
            <w:webHidden/>
          </w:rPr>
          <w:t>17</w:t>
        </w:r>
        <w:r>
          <w:rPr>
            <w:noProof/>
            <w:webHidden/>
          </w:rPr>
          <w:fldChar w:fldCharType="end"/>
        </w:r>
      </w:hyperlink>
    </w:p>
    <w:p w14:paraId="66C04F2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37" w:history="1">
        <w:r w:rsidRPr="00646D79">
          <w:rPr>
            <w:rStyle w:val="Hyperlink"/>
            <w:noProof/>
          </w:rPr>
          <w:t>Figure 8: Wrong credentials</w:t>
        </w:r>
        <w:r>
          <w:rPr>
            <w:noProof/>
            <w:webHidden/>
          </w:rPr>
          <w:tab/>
        </w:r>
        <w:r>
          <w:rPr>
            <w:noProof/>
            <w:webHidden/>
          </w:rPr>
          <w:fldChar w:fldCharType="begin"/>
        </w:r>
        <w:r>
          <w:rPr>
            <w:noProof/>
            <w:webHidden/>
          </w:rPr>
          <w:instrText xml:space="preserve"> PAGEREF _Toc180171737 \h </w:instrText>
        </w:r>
        <w:r>
          <w:rPr>
            <w:noProof/>
            <w:webHidden/>
          </w:rPr>
        </w:r>
        <w:r>
          <w:rPr>
            <w:noProof/>
            <w:webHidden/>
          </w:rPr>
          <w:fldChar w:fldCharType="separate"/>
        </w:r>
        <w:r>
          <w:rPr>
            <w:noProof/>
            <w:webHidden/>
          </w:rPr>
          <w:t>18</w:t>
        </w:r>
        <w:r>
          <w:rPr>
            <w:noProof/>
            <w:webHidden/>
          </w:rPr>
          <w:fldChar w:fldCharType="end"/>
        </w:r>
      </w:hyperlink>
    </w:p>
    <w:p w14:paraId="7AA8F31D"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38" w:history="1">
        <w:r w:rsidRPr="00646D79">
          <w:rPr>
            <w:rStyle w:val="Hyperlink"/>
            <w:noProof/>
          </w:rPr>
          <w:t>Figure 9: Confirmation email received during registration.</w:t>
        </w:r>
        <w:r>
          <w:rPr>
            <w:noProof/>
            <w:webHidden/>
          </w:rPr>
          <w:tab/>
        </w:r>
        <w:r>
          <w:rPr>
            <w:noProof/>
            <w:webHidden/>
          </w:rPr>
          <w:fldChar w:fldCharType="begin"/>
        </w:r>
        <w:r>
          <w:rPr>
            <w:noProof/>
            <w:webHidden/>
          </w:rPr>
          <w:instrText xml:space="preserve"> PAGEREF _Toc180171738 \h </w:instrText>
        </w:r>
        <w:r>
          <w:rPr>
            <w:noProof/>
            <w:webHidden/>
          </w:rPr>
        </w:r>
        <w:r>
          <w:rPr>
            <w:noProof/>
            <w:webHidden/>
          </w:rPr>
          <w:fldChar w:fldCharType="separate"/>
        </w:r>
        <w:r>
          <w:rPr>
            <w:noProof/>
            <w:webHidden/>
          </w:rPr>
          <w:t>19</w:t>
        </w:r>
        <w:r>
          <w:rPr>
            <w:noProof/>
            <w:webHidden/>
          </w:rPr>
          <w:fldChar w:fldCharType="end"/>
        </w:r>
      </w:hyperlink>
    </w:p>
    <w:p w14:paraId="3E8393F9"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39" w:history="1">
        <w:r w:rsidRPr="00646D79">
          <w:rPr>
            <w:rStyle w:val="Hyperlink"/>
            <w:noProof/>
          </w:rPr>
          <w:t>Figure 10: The transaction number</w:t>
        </w:r>
        <w:r>
          <w:rPr>
            <w:noProof/>
            <w:webHidden/>
          </w:rPr>
          <w:tab/>
        </w:r>
        <w:r>
          <w:rPr>
            <w:noProof/>
            <w:webHidden/>
          </w:rPr>
          <w:fldChar w:fldCharType="begin"/>
        </w:r>
        <w:r>
          <w:rPr>
            <w:noProof/>
            <w:webHidden/>
          </w:rPr>
          <w:instrText xml:space="preserve"> PAGEREF _Toc180171739 \h </w:instrText>
        </w:r>
        <w:r>
          <w:rPr>
            <w:noProof/>
            <w:webHidden/>
          </w:rPr>
        </w:r>
        <w:r>
          <w:rPr>
            <w:noProof/>
            <w:webHidden/>
          </w:rPr>
          <w:fldChar w:fldCharType="separate"/>
        </w:r>
        <w:r>
          <w:rPr>
            <w:noProof/>
            <w:webHidden/>
          </w:rPr>
          <w:t>19</w:t>
        </w:r>
        <w:r>
          <w:rPr>
            <w:noProof/>
            <w:webHidden/>
          </w:rPr>
          <w:fldChar w:fldCharType="end"/>
        </w:r>
      </w:hyperlink>
    </w:p>
    <w:p w14:paraId="58D09BC9"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40" w:history="1">
        <w:r w:rsidRPr="00646D79">
          <w:rPr>
            <w:rStyle w:val="Hyperlink"/>
            <w:noProof/>
          </w:rPr>
          <w:t>Figure 11: Confirmation of the user agreement</w:t>
        </w:r>
        <w:r>
          <w:rPr>
            <w:noProof/>
            <w:webHidden/>
          </w:rPr>
          <w:tab/>
        </w:r>
        <w:r>
          <w:rPr>
            <w:noProof/>
            <w:webHidden/>
          </w:rPr>
          <w:fldChar w:fldCharType="begin"/>
        </w:r>
        <w:r>
          <w:rPr>
            <w:noProof/>
            <w:webHidden/>
          </w:rPr>
          <w:instrText xml:space="preserve"> PAGEREF _Toc180171740 \h </w:instrText>
        </w:r>
        <w:r>
          <w:rPr>
            <w:noProof/>
            <w:webHidden/>
          </w:rPr>
        </w:r>
        <w:r>
          <w:rPr>
            <w:noProof/>
            <w:webHidden/>
          </w:rPr>
          <w:fldChar w:fldCharType="separate"/>
        </w:r>
        <w:r>
          <w:rPr>
            <w:noProof/>
            <w:webHidden/>
          </w:rPr>
          <w:t>20</w:t>
        </w:r>
        <w:r>
          <w:rPr>
            <w:noProof/>
            <w:webHidden/>
          </w:rPr>
          <w:fldChar w:fldCharType="end"/>
        </w:r>
      </w:hyperlink>
    </w:p>
    <w:p w14:paraId="55F5502D"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41" w:history="1">
        <w:r w:rsidRPr="00646D79">
          <w:rPr>
            <w:rStyle w:val="Hyperlink"/>
            <w:noProof/>
          </w:rPr>
          <w:t>Figure 12: Logout functionality</w:t>
        </w:r>
        <w:r>
          <w:rPr>
            <w:noProof/>
            <w:webHidden/>
          </w:rPr>
          <w:tab/>
        </w:r>
        <w:r>
          <w:rPr>
            <w:noProof/>
            <w:webHidden/>
          </w:rPr>
          <w:fldChar w:fldCharType="begin"/>
        </w:r>
        <w:r>
          <w:rPr>
            <w:noProof/>
            <w:webHidden/>
          </w:rPr>
          <w:instrText xml:space="preserve"> PAGEREF _Toc180171741 \h </w:instrText>
        </w:r>
        <w:r>
          <w:rPr>
            <w:noProof/>
            <w:webHidden/>
          </w:rPr>
        </w:r>
        <w:r>
          <w:rPr>
            <w:noProof/>
            <w:webHidden/>
          </w:rPr>
          <w:fldChar w:fldCharType="separate"/>
        </w:r>
        <w:r>
          <w:rPr>
            <w:noProof/>
            <w:webHidden/>
          </w:rPr>
          <w:t>20</w:t>
        </w:r>
        <w:r>
          <w:rPr>
            <w:noProof/>
            <w:webHidden/>
          </w:rPr>
          <w:fldChar w:fldCharType="end"/>
        </w:r>
      </w:hyperlink>
    </w:p>
    <w:p w14:paraId="3F11A63D"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42" w:history="1">
        <w:r w:rsidRPr="00646D79">
          <w:rPr>
            <w:rStyle w:val="Hyperlink"/>
            <w:noProof/>
          </w:rPr>
          <w:t>Figure 13: Password recovery/change</w:t>
        </w:r>
        <w:r>
          <w:rPr>
            <w:noProof/>
            <w:webHidden/>
          </w:rPr>
          <w:tab/>
        </w:r>
        <w:r>
          <w:rPr>
            <w:noProof/>
            <w:webHidden/>
          </w:rPr>
          <w:fldChar w:fldCharType="begin"/>
        </w:r>
        <w:r>
          <w:rPr>
            <w:noProof/>
            <w:webHidden/>
          </w:rPr>
          <w:instrText xml:space="preserve"> PAGEREF _Toc180171742 \h </w:instrText>
        </w:r>
        <w:r>
          <w:rPr>
            <w:noProof/>
            <w:webHidden/>
          </w:rPr>
        </w:r>
        <w:r>
          <w:rPr>
            <w:noProof/>
            <w:webHidden/>
          </w:rPr>
          <w:fldChar w:fldCharType="separate"/>
        </w:r>
        <w:r>
          <w:rPr>
            <w:noProof/>
            <w:webHidden/>
          </w:rPr>
          <w:t>21</w:t>
        </w:r>
        <w:r>
          <w:rPr>
            <w:noProof/>
            <w:webHidden/>
          </w:rPr>
          <w:fldChar w:fldCharType="end"/>
        </w:r>
      </w:hyperlink>
    </w:p>
    <w:p w14:paraId="23234E79"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43" w:history="1">
        <w:r w:rsidRPr="00646D79">
          <w:rPr>
            <w:rStyle w:val="Hyperlink"/>
            <w:noProof/>
          </w:rPr>
          <w:t>Figure 14: Email containing a registration transaction and unique access link</w:t>
        </w:r>
        <w:r>
          <w:rPr>
            <w:noProof/>
            <w:webHidden/>
          </w:rPr>
          <w:tab/>
        </w:r>
        <w:r>
          <w:rPr>
            <w:noProof/>
            <w:webHidden/>
          </w:rPr>
          <w:fldChar w:fldCharType="begin"/>
        </w:r>
        <w:r>
          <w:rPr>
            <w:noProof/>
            <w:webHidden/>
          </w:rPr>
          <w:instrText xml:space="preserve"> PAGEREF _Toc180171743 \h </w:instrText>
        </w:r>
        <w:r>
          <w:rPr>
            <w:noProof/>
            <w:webHidden/>
          </w:rPr>
        </w:r>
        <w:r>
          <w:rPr>
            <w:noProof/>
            <w:webHidden/>
          </w:rPr>
          <w:fldChar w:fldCharType="separate"/>
        </w:r>
        <w:r>
          <w:rPr>
            <w:noProof/>
            <w:webHidden/>
          </w:rPr>
          <w:t>21</w:t>
        </w:r>
        <w:r>
          <w:rPr>
            <w:noProof/>
            <w:webHidden/>
          </w:rPr>
          <w:fldChar w:fldCharType="end"/>
        </w:r>
      </w:hyperlink>
    </w:p>
    <w:p w14:paraId="1C86496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44" w:history="1">
        <w:r w:rsidRPr="00646D79">
          <w:rPr>
            <w:rStyle w:val="Hyperlink"/>
            <w:noProof/>
          </w:rPr>
          <w:t>Figure 15: Resetting the password</w:t>
        </w:r>
        <w:r>
          <w:rPr>
            <w:noProof/>
            <w:webHidden/>
          </w:rPr>
          <w:tab/>
        </w:r>
        <w:r>
          <w:rPr>
            <w:noProof/>
            <w:webHidden/>
          </w:rPr>
          <w:fldChar w:fldCharType="begin"/>
        </w:r>
        <w:r>
          <w:rPr>
            <w:noProof/>
            <w:webHidden/>
          </w:rPr>
          <w:instrText xml:space="preserve"> PAGEREF _Toc180171744 \h </w:instrText>
        </w:r>
        <w:r>
          <w:rPr>
            <w:noProof/>
            <w:webHidden/>
          </w:rPr>
        </w:r>
        <w:r>
          <w:rPr>
            <w:noProof/>
            <w:webHidden/>
          </w:rPr>
          <w:fldChar w:fldCharType="separate"/>
        </w:r>
        <w:r>
          <w:rPr>
            <w:noProof/>
            <w:webHidden/>
          </w:rPr>
          <w:t>22</w:t>
        </w:r>
        <w:r>
          <w:rPr>
            <w:noProof/>
            <w:webHidden/>
          </w:rPr>
          <w:fldChar w:fldCharType="end"/>
        </w:r>
      </w:hyperlink>
    </w:p>
    <w:p w14:paraId="66BADF4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45" w:history="1">
        <w:r w:rsidRPr="00646D79">
          <w:rPr>
            <w:rStyle w:val="Hyperlink"/>
            <w:noProof/>
          </w:rPr>
          <w:t>Figure 16: Edit user’s profile option</w:t>
        </w:r>
        <w:r>
          <w:rPr>
            <w:noProof/>
            <w:webHidden/>
          </w:rPr>
          <w:tab/>
        </w:r>
        <w:r>
          <w:rPr>
            <w:noProof/>
            <w:webHidden/>
          </w:rPr>
          <w:fldChar w:fldCharType="begin"/>
        </w:r>
        <w:r>
          <w:rPr>
            <w:noProof/>
            <w:webHidden/>
          </w:rPr>
          <w:instrText xml:space="preserve"> PAGEREF _Toc180171745 \h </w:instrText>
        </w:r>
        <w:r>
          <w:rPr>
            <w:noProof/>
            <w:webHidden/>
          </w:rPr>
        </w:r>
        <w:r>
          <w:rPr>
            <w:noProof/>
            <w:webHidden/>
          </w:rPr>
          <w:fldChar w:fldCharType="separate"/>
        </w:r>
        <w:r>
          <w:rPr>
            <w:noProof/>
            <w:webHidden/>
          </w:rPr>
          <w:t>22</w:t>
        </w:r>
        <w:r>
          <w:rPr>
            <w:noProof/>
            <w:webHidden/>
          </w:rPr>
          <w:fldChar w:fldCharType="end"/>
        </w:r>
      </w:hyperlink>
    </w:p>
    <w:p w14:paraId="2A140E4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46" w:history="1">
        <w:r w:rsidRPr="00646D79">
          <w:rPr>
            <w:rStyle w:val="Hyperlink"/>
            <w:noProof/>
          </w:rPr>
          <w:t>Figure 17: Edit User’s Profile</w:t>
        </w:r>
        <w:r>
          <w:rPr>
            <w:noProof/>
            <w:webHidden/>
          </w:rPr>
          <w:tab/>
        </w:r>
        <w:r>
          <w:rPr>
            <w:noProof/>
            <w:webHidden/>
          </w:rPr>
          <w:fldChar w:fldCharType="begin"/>
        </w:r>
        <w:r>
          <w:rPr>
            <w:noProof/>
            <w:webHidden/>
          </w:rPr>
          <w:instrText xml:space="preserve"> PAGEREF _Toc180171746 \h </w:instrText>
        </w:r>
        <w:r>
          <w:rPr>
            <w:noProof/>
            <w:webHidden/>
          </w:rPr>
        </w:r>
        <w:r>
          <w:rPr>
            <w:noProof/>
            <w:webHidden/>
          </w:rPr>
          <w:fldChar w:fldCharType="separate"/>
        </w:r>
        <w:r>
          <w:rPr>
            <w:noProof/>
            <w:webHidden/>
          </w:rPr>
          <w:t>23</w:t>
        </w:r>
        <w:r>
          <w:rPr>
            <w:noProof/>
            <w:webHidden/>
          </w:rPr>
          <w:fldChar w:fldCharType="end"/>
        </w:r>
      </w:hyperlink>
    </w:p>
    <w:p w14:paraId="5E751DE0"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47" w:history="1">
        <w:r w:rsidRPr="00646D79">
          <w:rPr>
            <w:rStyle w:val="Hyperlink"/>
            <w:noProof/>
          </w:rPr>
          <w:t>Figure 18: Password Configuration Rules</w:t>
        </w:r>
        <w:r>
          <w:rPr>
            <w:noProof/>
            <w:webHidden/>
          </w:rPr>
          <w:tab/>
        </w:r>
        <w:r>
          <w:rPr>
            <w:noProof/>
            <w:webHidden/>
          </w:rPr>
          <w:fldChar w:fldCharType="begin"/>
        </w:r>
        <w:r>
          <w:rPr>
            <w:noProof/>
            <w:webHidden/>
          </w:rPr>
          <w:instrText xml:space="preserve"> PAGEREF _Toc180171747 \h </w:instrText>
        </w:r>
        <w:r>
          <w:rPr>
            <w:noProof/>
            <w:webHidden/>
          </w:rPr>
        </w:r>
        <w:r>
          <w:rPr>
            <w:noProof/>
            <w:webHidden/>
          </w:rPr>
          <w:fldChar w:fldCharType="separate"/>
        </w:r>
        <w:r>
          <w:rPr>
            <w:noProof/>
            <w:webHidden/>
          </w:rPr>
          <w:t>24</w:t>
        </w:r>
        <w:r>
          <w:rPr>
            <w:noProof/>
            <w:webHidden/>
          </w:rPr>
          <w:fldChar w:fldCharType="end"/>
        </w:r>
      </w:hyperlink>
    </w:p>
    <w:p w14:paraId="4E07F0E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48" w:history="1">
        <w:r w:rsidRPr="00646D79">
          <w:rPr>
            <w:rStyle w:val="Hyperlink"/>
            <w:noProof/>
          </w:rPr>
          <w:t>Figure 19: PE management menu</w:t>
        </w:r>
        <w:r>
          <w:rPr>
            <w:noProof/>
            <w:webHidden/>
          </w:rPr>
          <w:tab/>
        </w:r>
        <w:r>
          <w:rPr>
            <w:noProof/>
            <w:webHidden/>
          </w:rPr>
          <w:fldChar w:fldCharType="begin"/>
        </w:r>
        <w:r>
          <w:rPr>
            <w:noProof/>
            <w:webHidden/>
          </w:rPr>
          <w:instrText xml:space="preserve"> PAGEREF _Toc180171748 \h </w:instrText>
        </w:r>
        <w:r>
          <w:rPr>
            <w:noProof/>
            <w:webHidden/>
          </w:rPr>
        </w:r>
        <w:r>
          <w:rPr>
            <w:noProof/>
            <w:webHidden/>
          </w:rPr>
          <w:fldChar w:fldCharType="separate"/>
        </w:r>
        <w:r>
          <w:rPr>
            <w:noProof/>
            <w:webHidden/>
          </w:rPr>
          <w:t>26</w:t>
        </w:r>
        <w:r>
          <w:rPr>
            <w:noProof/>
            <w:webHidden/>
          </w:rPr>
          <w:fldChar w:fldCharType="end"/>
        </w:r>
      </w:hyperlink>
    </w:p>
    <w:p w14:paraId="21B2395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49" w:history="1">
        <w:r w:rsidRPr="00646D79">
          <w:rPr>
            <w:rStyle w:val="Hyperlink"/>
            <w:noProof/>
          </w:rPr>
          <w:t>Figure 20: Management of Procuring Entity Details</w:t>
        </w:r>
        <w:r>
          <w:rPr>
            <w:noProof/>
            <w:webHidden/>
          </w:rPr>
          <w:tab/>
        </w:r>
        <w:r>
          <w:rPr>
            <w:noProof/>
            <w:webHidden/>
          </w:rPr>
          <w:fldChar w:fldCharType="begin"/>
        </w:r>
        <w:r>
          <w:rPr>
            <w:noProof/>
            <w:webHidden/>
          </w:rPr>
          <w:instrText xml:space="preserve"> PAGEREF _Toc180171749 \h </w:instrText>
        </w:r>
        <w:r>
          <w:rPr>
            <w:noProof/>
            <w:webHidden/>
          </w:rPr>
        </w:r>
        <w:r>
          <w:rPr>
            <w:noProof/>
            <w:webHidden/>
          </w:rPr>
          <w:fldChar w:fldCharType="separate"/>
        </w:r>
        <w:r>
          <w:rPr>
            <w:noProof/>
            <w:webHidden/>
          </w:rPr>
          <w:t>27</w:t>
        </w:r>
        <w:r>
          <w:rPr>
            <w:noProof/>
            <w:webHidden/>
          </w:rPr>
          <w:fldChar w:fldCharType="end"/>
        </w:r>
      </w:hyperlink>
    </w:p>
    <w:p w14:paraId="4D4EB3D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50" w:history="1">
        <w:r w:rsidRPr="00646D79">
          <w:rPr>
            <w:rStyle w:val="Hyperlink"/>
            <w:noProof/>
          </w:rPr>
          <w:t>Figure 21: Editing Organisation details</w:t>
        </w:r>
        <w:r>
          <w:rPr>
            <w:noProof/>
            <w:webHidden/>
          </w:rPr>
          <w:tab/>
        </w:r>
        <w:r>
          <w:rPr>
            <w:noProof/>
            <w:webHidden/>
          </w:rPr>
          <w:fldChar w:fldCharType="begin"/>
        </w:r>
        <w:r>
          <w:rPr>
            <w:noProof/>
            <w:webHidden/>
          </w:rPr>
          <w:instrText xml:space="preserve"> PAGEREF _Toc180171750 \h </w:instrText>
        </w:r>
        <w:r>
          <w:rPr>
            <w:noProof/>
            <w:webHidden/>
          </w:rPr>
        </w:r>
        <w:r>
          <w:rPr>
            <w:noProof/>
            <w:webHidden/>
          </w:rPr>
          <w:fldChar w:fldCharType="separate"/>
        </w:r>
        <w:r>
          <w:rPr>
            <w:noProof/>
            <w:webHidden/>
          </w:rPr>
          <w:t>27</w:t>
        </w:r>
        <w:r>
          <w:rPr>
            <w:noProof/>
            <w:webHidden/>
          </w:rPr>
          <w:fldChar w:fldCharType="end"/>
        </w:r>
      </w:hyperlink>
    </w:p>
    <w:p w14:paraId="5F572FC0"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51" w:history="1">
        <w:r w:rsidRPr="00646D79">
          <w:rPr>
            <w:rStyle w:val="Hyperlink"/>
            <w:noProof/>
          </w:rPr>
          <w:t>Figure 22: Display of users belonging to the procuring entity.</w:t>
        </w:r>
        <w:r>
          <w:rPr>
            <w:noProof/>
            <w:webHidden/>
          </w:rPr>
          <w:tab/>
        </w:r>
        <w:r>
          <w:rPr>
            <w:noProof/>
            <w:webHidden/>
          </w:rPr>
          <w:fldChar w:fldCharType="begin"/>
        </w:r>
        <w:r>
          <w:rPr>
            <w:noProof/>
            <w:webHidden/>
          </w:rPr>
          <w:instrText xml:space="preserve"> PAGEREF _Toc180171751 \h </w:instrText>
        </w:r>
        <w:r>
          <w:rPr>
            <w:noProof/>
            <w:webHidden/>
          </w:rPr>
        </w:r>
        <w:r>
          <w:rPr>
            <w:noProof/>
            <w:webHidden/>
          </w:rPr>
          <w:fldChar w:fldCharType="separate"/>
        </w:r>
        <w:r>
          <w:rPr>
            <w:noProof/>
            <w:webHidden/>
          </w:rPr>
          <w:t>28</w:t>
        </w:r>
        <w:r>
          <w:rPr>
            <w:noProof/>
            <w:webHidden/>
          </w:rPr>
          <w:fldChar w:fldCharType="end"/>
        </w:r>
      </w:hyperlink>
    </w:p>
    <w:p w14:paraId="2ECFCC5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52" w:history="1">
        <w:r w:rsidRPr="00646D79">
          <w:rPr>
            <w:rStyle w:val="Hyperlink"/>
            <w:noProof/>
          </w:rPr>
          <w:t>Figure 23: Insert a new user in a procuring entity</w:t>
        </w:r>
        <w:r>
          <w:rPr>
            <w:noProof/>
            <w:webHidden/>
          </w:rPr>
          <w:tab/>
        </w:r>
        <w:r>
          <w:rPr>
            <w:noProof/>
            <w:webHidden/>
          </w:rPr>
          <w:fldChar w:fldCharType="begin"/>
        </w:r>
        <w:r>
          <w:rPr>
            <w:noProof/>
            <w:webHidden/>
          </w:rPr>
          <w:instrText xml:space="preserve"> PAGEREF _Toc180171752 \h </w:instrText>
        </w:r>
        <w:r>
          <w:rPr>
            <w:noProof/>
            <w:webHidden/>
          </w:rPr>
        </w:r>
        <w:r>
          <w:rPr>
            <w:noProof/>
            <w:webHidden/>
          </w:rPr>
          <w:fldChar w:fldCharType="separate"/>
        </w:r>
        <w:r>
          <w:rPr>
            <w:noProof/>
            <w:webHidden/>
          </w:rPr>
          <w:t>29</w:t>
        </w:r>
        <w:r>
          <w:rPr>
            <w:noProof/>
            <w:webHidden/>
          </w:rPr>
          <w:fldChar w:fldCharType="end"/>
        </w:r>
      </w:hyperlink>
    </w:p>
    <w:p w14:paraId="74DFF009"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53" w:history="1">
        <w:r w:rsidRPr="00646D79">
          <w:rPr>
            <w:rStyle w:val="Hyperlink"/>
            <w:noProof/>
          </w:rPr>
          <w:t>Figure 24: Editing user details</w:t>
        </w:r>
        <w:r>
          <w:rPr>
            <w:noProof/>
            <w:webHidden/>
          </w:rPr>
          <w:tab/>
        </w:r>
        <w:r>
          <w:rPr>
            <w:noProof/>
            <w:webHidden/>
          </w:rPr>
          <w:fldChar w:fldCharType="begin"/>
        </w:r>
        <w:r>
          <w:rPr>
            <w:noProof/>
            <w:webHidden/>
          </w:rPr>
          <w:instrText xml:space="preserve"> PAGEREF _Toc180171753 \h </w:instrText>
        </w:r>
        <w:r>
          <w:rPr>
            <w:noProof/>
            <w:webHidden/>
          </w:rPr>
        </w:r>
        <w:r>
          <w:rPr>
            <w:noProof/>
            <w:webHidden/>
          </w:rPr>
          <w:fldChar w:fldCharType="separate"/>
        </w:r>
        <w:r>
          <w:rPr>
            <w:noProof/>
            <w:webHidden/>
          </w:rPr>
          <w:t>30</w:t>
        </w:r>
        <w:r>
          <w:rPr>
            <w:noProof/>
            <w:webHidden/>
          </w:rPr>
          <w:fldChar w:fldCharType="end"/>
        </w:r>
      </w:hyperlink>
    </w:p>
    <w:p w14:paraId="4E088AD2"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54" w:history="1">
        <w:r w:rsidRPr="00646D79">
          <w:rPr>
            <w:rStyle w:val="Hyperlink"/>
            <w:noProof/>
          </w:rPr>
          <w:t>Figure 25: Login notifications</w:t>
        </w:r>
        <w:r>
          <w:rPr>
            <w:noProof/>
            <w:webHidden/>
          </w:rPr>
          <w:tab/>
        </w:r>
        <w:r>
          <w:rPr>
            <w:noProof/>
            <w:webHidden/>
          </w:rPr>
          <w:fldChar w:fldCharType="begin"/>
        </w:r>
        <w:r>
          <w:rPr>
            <w:noProof/>
            <w:webHidden/>
          </w:rPr>
          <w:instrText xml:space="preserve"> PAGEREF _Toc180171754 \h </w:instrText>
        </w:r>
        <w:r>
          <w:rPr>
            <w:noProof/>
            <w:webHidden/>
          </w:rPr>
        </w:r>
        <w:r>
          <w:rPr>
            <w:noProof/>
            <w:webHidden/>
          </w:rPr>
          <w:fldChar w:fldCharType="separate"/>
        </w:r>
        <w:r>
          <w:rPr>
            <w:noProof/>
            <w:webHidden/>
          </w:rPr>
          <w:t>31</w:t>
        </w:r>
        <w:r>
          <w:rPr>
            <w:noProof/>
            <w:webHidden/>
          </w:rPr>
          <w:fldChar w:fldCharType="end"/>
        </w:r>
      </w:hyperlink>
    </w:p>
    <w:p w14:paraId="38C27660"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55" w:history="1">
        <w:r w:rsidRPr="00646D79">
          <w:rPr>
            <w:rStyle w:val="Hyperlink"/>
            <w:noProof/>
          </w:rPr>
          <w:t>Figure 26: Login notifications administrator action confirmation e-mail</w:t>
        </w:r>
        <w:r>
          <w:rPr>
            <w:noProof/>
            <w:webHidden/>
          </w:rPr>
          <w:tab/>
        </w:r>
        <w:r>
          <w:rPr>
            <w:noProof/>
            <w:webHidden/>
          </w:rPr>
          <w:fldChar w:fldCharType="begin"/>
        </w:r>
        <w:r>
          <w:rPr>
            <w:noProof/>
            <w:webHidden/>
          </w:rPr>
          <w:instrText xml:space="preserve"> PAGEREF _Toc180171755 \h </w:instrText>
        </w:r>
        <w:r>
          <w:rPr>
            <w:noProof/>
            <w:webHidden/>
          </w:rPr>
        </w:r>
        <w:r>
          <w:rPr>
            <w:noProof/>
            <w:webHidden/>
          </w:rPr>
          <w:fldChar w:fldCharType="separate"/>
        </w:r>
        <w:r>
          <w:rPr>
            <w:noProof/>
            <w:webHidden/>
          </w:rPr>
          <w:t>32</w:t>
        </w:r>
        <w:r>
          <w:rPr>
            <w:noProof/>
            <w:webHidden/>
          </w:rPr>
          <w:fldChar w:fldCharType="end"/>
        </w:r>
      </w:hyperlink>
    </w:p>
    <w:p w14:paraId="174423C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56" w:history="1">
        <w:r w:rsidRPr="00646D79">
          <w:rPr>
            <w:rStyle w:val="Hyperlink"/>
            <w:noProof/>
          </w:rPr>
          <w:t>Figure 27: Login notification e-mail</w:t>
        </w:r>
        <w:r>
          <w:rPr>
            <w:noProof/>
            <w:webHidden/>
          </w:rPr>
          <w:tab/>
        </w:r>
        <w:r>
          <w:rPr>
            <w:noProof/>
            <w:webHidden/>
          </w:rPr>
          <w:fldChar w:fldCharType="begin"/>
        </w:r>
        <w:r>
          <w:rPr>
            <w:noProof/>
            <w:webHidden/>
          </w:rPr>
          <w:instrText xml:space="preserve"> PAGEREF _Toc180171756 \h </w:instrText>
        </w:r>
        <w:r>
          <w:rPr>
            <w:noProof/>
            <w:webHidden/>
          </w:rPr>
        </w:r>
        <w:r>
          <w:rPr>
            <w:noProof/>
            <w:webHidden/>
          </w:rPr>
          <w:fldChar w:fldCharType="separate"/>
        </w:r>
        <w:r>
          <w:rPr>
            <w:noProof/>
            <w:webHidden/>
          </w:rPr>
          <w:t>33</w:t>
        </w:r>
        <w:r>
          <w:rPr>
            <w:noProof/>
            <w:webHidden/>
          </w:rPr>
          <w:fldChar w:fldCharType="end"/>
        </w:r>
      </w:hyperlink>
    </w:p>
    <w:p w14:paraId="2C1D808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57" w:history="1">
        <w:r w:rsidRPr="00646D79">
          <w:rPr>
            <w:rStyle w:val="Hyperlink"/>
            <w:noProof/>
          </w:rPr>
          <w:t>Figure 28: Simple search (1)</w:t>
        </w:r>
        <w:r>
          <w:rPr>
            <w:noProof/>
            <w:webHidden/>
          </w:rPr>
          <w:tab/>
        </w:r>
        <w:r>
          <w:rPr>
            <w:noProof/>
            <w:webHidden/>
          </w:rPr>
          <w:fldChar w:fldCharType="begin"/>
        </w:r>
        <w:r>
          <w:rPr>
            <w:noProof/>
            <w:webHidden/>
          </w:rPr>
          <w:instrText xml:space="preserve"> PAGEREF _Toc180171757 \h </w:instrText>
        </w:r>
        <w:r>
          <w:rPr>
            <w:noProof/>
            <w:webHidden/>
          </w:rPr>
        </w:r>
        <w:r>
          <w:rPr>
            <w:noProof/>
            <w:webHidden/>
          </w:rPr>
          <w:fldChar w:fldCharType="separate"/>
        </w:r>
        <w:r>
          <w:rPr>
            <w:noProof/>
            <w:webHidden/>
          </w:rPr>
          <w:t>34</w:t>
        </w:r>
        <w:r>
          <w:rPr>
            <w:noProof/>
            <w:webHidden/>
          </w:rPr>
          <w:fldChar w:fldCharType="end"/>
        </w:r>
      </w:hyperlink>
    </w:p>
    <w:p w14:paraId="02D7AE5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58" w:history="1">
        <w:r w:rsidRPr="00646D79">
          <w:rPr>
            <w:rStyle w:val="Hyperlink"/>
            <w:noProof/>
          </w:rPr>
          <w:t>Figure 29: Simple search (2)</w:t>
        </w:r>
        <w:r>
          <w:rPr>
            <w:noProof/>
            <w:webHidden/>
          </w:rPr>
          <w:tab/>
        </w:r>
        <w:r>
          <w:rPr>
            <w:noProof/>
            <w:webHidden/>
          </w:rPr>
          <w:fldChar w:fldCharType="begin"/>
        </w:r>
        <w:r>
          <w:rPr>
            <w:noProof/>
            <w:webHidden/>
          </w:rPr>
          <w:instrText xml:space="preserve"> PAGEREF _Toc180171758 \h </w:instrText>
        </w:r>
        <w:r>
          <w:rPr>
            <w:noProof/>
            <w:webHidden/>
          </w:rPr>
        </w:r>
        <w:r>
          <w:rPr>
            <w:noProof/>
            <w:webHidden/>
          </w:rPr>
          <w:fldChar w:fldCharType="separate"/>
        </w:r>
        <w:r>
          <w:rPr>
            <w:noProof/>
            <w:webHidden/>
          </w:rPr>
          <w:t>35</w:t>
        </w:r>
        <w:r>
          <w:rPr>
            <w:noProof/>
            <w:webHidden/>
          </w:rPr>
          <w:fldChar w:fldCharType="end"/>
        </w:r>
      </w:hyperlink>
    </w:p>
    <w:p w14:paraId="2747A1B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59" w:history="1">
        <w:r w:rsidRPr="00646D79">
          <w:rPr>
            <w:rStyle w:val="Hyperlink"/>
            <w:noProof/>
          </w:rPr>
          <w:t>Figure 30: Simple search for Tender</w:t>
        </w:r>
        <w:r>
          <w:rPr>
            <w:noProof/>
            <w:webHidden/>
          </w:rPr>
          <w:tab/>
        </w:r>
        <w:r>
          <w:rPr>
            <w:noProof/>
            <w:webHidden/>
          </w:rPr>
          <w:fldChar w:fldCharType="begin"/>
        </w:r>
        <w:r>
          <w:rPr>
            <w:noProof/>
            <w:webHidden/>
          </w:rPr>
          <w:instrText xml:space="preserve"> PAGEREF _Toc180171759 \h </w:instrText>
        </w:r>
        <w:r>
          <w:rPr>
            <w:noProof/>
            <w:webHidden/>
          </w:rPr>
        </w:r>
        <w:r>
          <w:rPr>
            <w:noProof/>
            <w:webHidden/>
          </w:rPr>
          <w:fldChar w:fldCharType="separate"/>
        </w:r>
        <w:r>
          <w:rPr>
            <w:noProof/>
            <w:webHidden/>
          </w:rPr>
          <w:t>35</w:t>
        </w:r>
        <w:r>
          <w:rPr>
            <w:noProof/>
            <w:webHidden/>
          </w:rPr>
          <w:fldChar w:fldCharType="end"/>
        </w:r>
      </w:hyperlink>
    </w:p>
    <w:p w14:paraId="02138AC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60" w:history="1">
        <w:r w:rsidRPr="00646D79">
          <w:rPr>
            <w:rStyle w:val="Hyperlink"/>
            <w:noProof/>
          </w:rPr>
          <w:t>Figure 31: Advanced search for a Tender</w:t>
        </w:r>
        <w:r>
          <w:rPr>
            <w:noProof/>
            <w:webHidden/>
          </w:rPr>
          <w:tab/>
        </w:r>
        <w:r>
          <w:rPr>
            <w:noProof/>
            <w:webHidden/>
          </w:rPr>
          <w:fldChar w:fldCharType="begin"/>
        </w:r>
        <w:r>
          <w:rPr>
            <w:noProof/>
            <w:webHidden/>
          </w:rPr>
          <w:instrText xml:space="preserve"> PAGEREF _Toc180171760 \h </w:instrText>
        </w:r>
        <w:r>
          <w:rPr>
            <w:noProof/>
            <w:webHidden/>
          </w:rPr>
        </w:r>
        <w:r>
          <w:rPr>
            <w:noProof/>
            <w:webHidden/>
          </w:rPr>
          <w:fldChar w:fldCharType="separate"/>
        </w:r>
        <w:r>
          <w:rPr>
            <w:noProof/>
            <w:webHidden/>
          </w:rPr>
          <w:t>36</w:t>
        </w:r>
        <w:r>
          <w:rPr>
            <w:noProof/>
            <w:webHidden/>
          </w:rPr>
          <w:fldChar w:fldCharType="end"/>
        </w:r>
      </w:hyperlink>
    </w:p>
    <w:p w14:paraId="42BECB1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61" w:history="1">
        <w:r w:rsidRPr="00646D79">
          <w:rPr>
            <w:rStyle w:val="Hyperlink"/>
            <w:noProof/>
          </w:rPr>
          <w:t>Figure 32: Advanced search for a Procuring Entity</w:t>
        </w:r>
        <w:r>
          <w:rPr>
            <w:noProof/>
            <w:webHidden/>
          </w:rPr>
          <w:tab/>
        </w:r>
        <w:r>
          <w:rPr>
            <w:noProof/>
            <w:webHidden/>
          </w:rPr>
          <w:fldChar w:fldCharType="begin"/>
        </w:r>
        <w:r>
          <w:rPr>
            <w:noProof/>
            <w:webHidden/>
          </w:rPr>
          <w:instrText xml:space="preserve"> PAGEREF _Toc180171761 \h </w:instrText>
        </w:r>
        <w:r>
          <w:rPr>
            <w:noProof/>
            <w:webHidden/>
          </w:rPr>
        </w:r>
        <w:r>
          <w:rPr>
            <w:noProof/>
            <w:webHidden/>
          </w:rPr>
          <w:fldChar w:fldCharType="separate"/>
        </w:r>
        <w:r>
          <w:rPr>
            <w:noProof/>
            <w:webHidden/>
          </w:rPr>
          <w:t>36</w:t>
        </w:r>
        <w:r>
          <w:rPr>
            <w:noProof/>
            <w:webHidden/>
          </w:rPr>
          <w:fldChar w:fldCharType="end"/>
        </w:r>
      </w:hyperlink>
    </w:p>
    <w:p w14:paraId="2C829F1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62" w:history="1">
        <w:r w:rsidRPr="00646D79">
          <w:rPr>
            <w:rStyle w:val="Hyperlink"/>
            <w:noProof/>
          </w:rPr>
          <w:t>Figure 33: Advanced search for a Supplier Organisation</w:t>
        </w:r>
        <w:r>
          <w:rPr>
            <w:noProof/>
            <w:webHidden/>
          </w:rPr>
          <w:tab/>
        </w:r>
        <w:r>
          <w:rPr>
            <w:noProof/>
            <w:webHidden/>
          </w:rPr>
          <w:fldChar w:fldCharType="begin"/>
        </w:r>
        <w:r>
          <w:rPr>
            <w:noProof/>
            <w:webHidden/>
          </w:rPr>
          <w:instrText xml:space="preserve"> PAGEREF _Toc180171762 \h </w:instrText>
        </w:r>
        <w:r>
          <w:rPr>
            <w:noProof/>
            <w:webHidden/>
          </w:rPr>
        </w:r>
        <w:r>
          <w:rPr>
            <w:noProof/>
            <w:webHidden/>
          </w:rPr>
          <w:fldChar w:fldCharType="separate"/>
        </w:r>
        <w:r>
          <w:rPr>
            <w:noProof/>
            <w:webHidden/>
          </w:rPr>
          <w:t>37</w:t>
        </w:r>
        <w:r>
          <w:rPr>
            <w:noProof/>
            <w:webHidden/>
          </w:rPr>
          <w:fldChar w:fldCharType="end"/>
        </w:r>
      </w:hyperlink>
    </w:p>
    <w:p w14:paraId="2A1EA68D"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63" w:history="1">
        <w:r w:rsidRPr="00646D79">
          <w:rPr>
            <w:rStyle w:val="Hyperlink"/>
            <w:noProof/>
          </w:rPr>
          <w:t>Figure 34: Advanced search for Procuring Entity users</w:t>
        </w:r>
        <w:r>
          <w:rPr>
            <w:noProof/>
            <w:webHidden/>
          </w:rPr>
          <w:tab/>
        </w:r>
        <w:r>
          <w:rPr>
            <w:noProof/>
            <w:webHidden/>
          </w:rPr>
          <w:fldChar w:fldCharType="begin"/>
        </w:r>
        <w:r>
          <w:rPr>
            <w:noProof/>
            <w:webHidden/>
          </w:rPr>
          <w:instrText xml:space="preserve"> PAGEREF _Toc180171763 \h </w:instrText>
        </w:r>
        <w:r>
          <w:rPr>
            <w:noProof/>
            <w:webHidden/>
          </w:rPr>
        </w:r>
        <w:r>
          <w:rPr>
            <w:noProof/>
            <w:webHidden/>
          </w:rPr>
          <w:fldChar w:fldCharType="separate"/>
        </w:r>
        <w:r>
          <w:rPr>
            <w:noProof/>
            <w:webHidden/>
          </w:rPr>
          <w:t>37</w:t>
        </w:r>
        <w:r>
          <w:rPr>
            <w:noProof/>
            <w:webHidden/>
          </w:rPr>
          <w:fldChar w:fldCharType="end"/>
        </w:r>
      </w:hyperlink>
    </w:p>
    <w:p w14:paraId="74E83D9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64" w:history="1">
        <w:r w:rsidRPr="00646D79">
          <w:rPr>
            <w:rStyle w:val="Hyperlink"/>
            <w:noProof/>
          </w:rPr>
          <w:t>Figure 35: Advanced search for Supplier users</w:t>
        </w:r>
        <w:r>
          <w:rPr>
            <w:noProof/>
            <w:webHidden/>
          </w:rPr>
          <w:tab/>
        </w:r>
        <w:r>
          <w:rPr>
            <w:noProof/>
            <w:webHidden/>
          </w:rPr>
          <w:fldChar w:fldCharType="begin"/>
        </w:r>
        <w:r>
          <w:rPr>
            <w:noProof/>
            <w:webHidden/>
          </w:rPr>
          <w:instrText xml:space="preserve"> PAGEREF _Toc180171764 \h </w:instrText>
        </w:r>
        <w:r>
          <w:rPr>
            <w:noProof/>
            <w:webHidden/>
          </w:rPr>
        </w:r>
        <w:r>
          <w:rPr>
            <w:noProof/>
            <w:webHidden/>
          </w:rPr>
          <w:fldChar w:fldCharType="separate"/>
        </w:r>
        <w:r>
          <w:rPr>
            <w:noProof/>
            <w:webHidden/>
          </w:rPr>
          <w:t>38</w:t>
        </w:r>
        <w:r>
          <w:rPr>
            <w:noProof/>
            <w:webHidden/>
          </w:rPr>
          <w:fldChar w:fldCharType="end"/>
        </w:r>
      </w:hyperlink>
    </w:p>
    <w:p w14:paraId="0C8FF04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65" w:history="1">
        <w:r w:rsidRPr="00646D79">
          <w:rPr>
            <w:rStyle w:val="Hyperlink"/>
            <w:noProof/>
          </w:rPr>
          <w:t>Figure 36: Advanced search for Contracts</w:t>
        </w:r>
        <w:r>
          <w:rPr>
            <w:noProof/>
            <w:webHidden/>
          </w:rPr>
          <w:tab/>
        </w:r>
        <w:r>
          <w:rPr>
            <w:noProof/>
            <w:webHidden/>
          </w:rPr>
          <w:fldChar w:fldCharType="begin"/>
        </w:r>
        <w:r>
          <w:rPr>
            <w:noProof/>
            <w:webHidden/>
          </w:rPr>
          <w:instrText xml:space="preserve"> PAGEREF _Toc180171765 \h </w:instrText>
        </w:r>
        <w:r>
          <w:rPr>
            <w:noProof/>
            <w:webHidden/>
          </w:rPr>
        </w:r>
        <w:r>
          <w:rPr>
            <w:noProof/>
            <w:webHidden/>
          </w:rPr>
          <w:fldChar w:fldCharType="separate"/>
        </w:r>
        <w:r>
          <w:rPr>
            <w:noProof/>
            <w:webHidden/>
          </w:rPr>
          <w:t>38</w:t>
        </w:r>
        <w:r>
          <w:rPr>
            <w:noProof/>
            <w:webHidden/>
          </w:rPr>
          <w:fldChar w:fldCharType="end"/>
        </w:r>
      </w:hyperlink>
    </w:p>
    <w:p w14:paraId="0901713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66" w:history="1">
        <w:r w:rsidRPr="00646D79">
          <w:rPr>
            <w:rStyle w:val="Hyperlink"/>
            <w:noProof/>
          </w:rPr>
          <w:t>Figure 37: Advanced search for Annual Procurement Plan</w:t>
        </w:r>
        <w:r>
          <w:rPr>
            <w:noProof/>
            <w:webHidden/>
          </w:rPr>
          <w:tab/>
        </w:r>
        <w:r>
          <w:rPr>
            <w:noProof/>
            <w:webHidden/>
          </w:rPr>
          <w:fldChar w:fldCharType="begin"/>
        </w:r>
        <w:r>
          <w:rPr>
            <w:noProof/>
            <w:webHidden/>
          </w:rPr>
          <w:instrText xml:space="preserve"> PAGEREF _Toc180171766 \h </w:instrText>
        </w:r>
        <w:r>
          <w:rPr>
            <w:noProof/>
            <w:webHidden/>
          </w:rPr>
        </w:r>
        <w:r>
          <w:rPr>
            <w:noProof/>
            <w:webHidden/>
          </w:rPr>
          <w:fldChar w:fldCharType="separate"/>
        </w:r>
        <w:r>
          <w:rPr>
            <w:noProof/>
            <w:webHidden/>
          </w:rPr>
          <w:t>39</w:t>
        </w:r>
        <w:r>
          <w:rPr>
            <w:noProof/>
            <w:webHidden/>
          </w:rPr>
          <w:fldChar w:fldCharType="end"/>
        </w:r>
      </w:hyperlink>
    </w:p>
    <w:p w14:paraId="176219C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67" w:history="1">
        <w:r w:rsidRPr="00646D79">
          <w:rPr>
            <w:rStyle w:val="Hyperlink"/>
            <w:noProof/>
          </w:rPr>
          <w:t>Figure 38: Access to Current Tender link (1)</w:t>
        </w:r>
        <w:r>
          <w:rPr>
            <w:noProof/>
            <w:webHidden/>
          </w:rPr>
          <w:tab/>
        </w:r>
        <w:r>
          <w:rPr>
            <w:noProof/>
            <w:webHidden/>
          </w:rPr>
          <w:fldChar w:fldCharType="begin"/>
        </w:r>
        <w:r>
          <w:rPr>
            <w:noProof/>
            <w:webHidden/>
          </w:rPr>
          <w:instrText xml:space="preserve"> PAGEREF _Toc180171767 \h </w:instrText>
        </w:r>
        <w:r>
          <w:rPr>
            <w:noProof/>
            <w:webHidden/>
          </w:rPr>
        </w:r>
        <w:r>
          <w:rPr>
            <w:noProof/>
            <w:webHidden/>
          </w:rPr>
          <w:fldChar w:fldCharType="separate"/>
        </w:r>
        <w:r>
          <w:rPr>
            <w:noProof/>
            <w:webHidden/>
          </w:rPr>
          <w:t>39</w:t>
        </w:r>
        <w:r>
          <w:rPr>
            <w:noProof/>
            <w:webHidden/>
          </w:rPr>
          <w:fldChar w:fldCharType="end"/>
        </w:r>
      </w:hyperlink>
    </w:p>
    <w:p w14:paraId="29831732"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68" w:history="1">
        <w:r w:rsidRPr="00646D79">
          <w:rPr>
            <w:rStyle w:val="Hyperlink"/>
            <w:noProof/>
          </w:rPr>
          <w:t>Figure 39: Access to Current Tender link (2)</w:t>
        </w:r>
        <w:r>
          <w:rPr>
            <w:noProof/>
            <w:webHidden/>
          </w:rPr>
          <w:tab/>
        </w:r>
        <w:r>
          <w:rPr>
            <w:noProof/>
            <w:webHidden/>
          </w:rPr>
          <w:fldChar w:fldCharType="begin"/>
        </w:r>
        <w:r>
          <w:rPr>
            <w:noProof/>
            <w:webHidden/>
          </w:rPr>
          <w:instrText xml:space="preserve"> PAGEREF _Toc180171768 \h </w:instrText>
        </w:r>
        <w:r>
          <w:rPr>
            <w:noProof/>
            <w:webHidden/>
          </w:rPr>
        </w:r>
        <w:r>
          <w:rPr>
            <w:noProof/>
            <w:webHidden/>
          </w:rPr>
          <w:fldChar w:fldCharType="separate"/>
        </w:r>
        <w:r>
          <w:rPr>
            <w:noProof/>
            <w:webHidden/>
          </w:rPr>
          <w:t>40</w:t>
        </w:r>
        <w:r>
          <w:rPr>
            <w:noProof/>
            <w:webHidden/>
          </w:rPr>
          <w:fldChar w:fldCharType="end"/>
        </w:r>
      </w:hyperlink>
    </w:p>
    <w:p w14:paraId="251DAC5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69" w:history="1">
        <w:r w:rsidRPr="00646D79">
          <w:rPr>
            <w:rStyle w:val="Hyperlink"/>
            <w:noProof/>
          </w:rPr>
          <w:t>Figure 40: Export tender button</w:t>
        </w:r>
        <w:r>
          <w:rPr>
            <w:noProof/>
            <w:webHidden/>
          </w:rPr>
          <w:tab/>
        </w:r>
        <w:r>
          <w:rPr>
            <w:noProof/>
            <w:webHidden/>
          </w:rPr>
          <w:fldChar w:fldCharType="begin"/>
        </w:r>
        <w:r>
          <w:rPr>
            <w:noProof/>
            <w:webHidden/>
          </w:rPr>
          <w:instrText xml:space="preserve"> PAGEREF _Toc180171769 \h </w:instrText>
        </w:r>
        <w:r>
          <w:rPr>
            <w:noProof/>
            <w:webHidden/>
          </w:rPr>
        </w:r>
        <w:r>
          <w:rPr>
            <w:noProof/>
            <w:webHidden/>
          </w:rPr>
          <w:fldChar w:fldCharType="separate"/>
        </w:r>
        <w:r>
          <w:rPr>
            <w:noProof/>
            <w:webHidden/>
          </w:rPr>
          <w:t>40</w:t>
        </w:r>
        <w:r>
          <w:rPr>
            <w:noProof/>
            <w:webHidden/>
          </w:rPr>
          <w:fldChar w:fldCharType="end"/>
        </w:r>
      </w:hyperlink>
    </w:p>
    <w:p w14:paraId="7E692A8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70" w:history="1">
        <w:r w:rsidRPr="00646D79">
          <w:rPr>
            <w:rStyle w:val="Hyperlink"/>
            <w:noProof/>
          </w:rPr>
          <w:t>Figure 41: View Supplier evaluation comments</w:t>
        </w:r>
        <w:r>
          <w:rPr>
            <w:noProof/>
            <w:webHidden/>
          </w:rPr>
          <w:tab/>
        </w:r>
        <w:r>
          <w:rPr>
            <w:noProof/>
            <w:webHidden/>
          </w:rPr>
          <w:fldChar w:fldCharType="begin"/>
        </w:r>
        <w:r>
          <w:rPr>
            <w:noProof/>
            <w:webHidden/>
          </w:rPr>
          <w:instrText xml:space="preserve"> PAGEREF _Toc180171770 \h </w:instrText>
        </w:r>
        <w:r>
          <w:rPr>
            <w:noProof/>
            <w:webHidden/>
          </w:rPr>
        </w:r>
        <w:r>
          <w:rPr>
            <w:noProof/>
            <w:webHidden/>
          </w:rPr>
          <w:fldChar w:fldCharType="separate"/>
        </w:r>
        <w:r>
          <w:rPr>
            <w:noProof/>
            <w:webHidden/>
          </w:rPr>
          <w:t>41</w:t>
        </w:r>
        <w:r>
          <w:rPr>
            <w:noProof/>
            <w:webHidden/>
          </w:rPr>
          <w:fldChar w:fldCharType="end"/>
        </w:r>
      </w:hyperlink>
    </w:p>
    <w:p w14:paraId="2392056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71" w:history="1">
        <w:r w:rsidRPr="00646D79">
          <w:rPr>
            <w:rStyle w:val="Hyperlink"/>
            <w:noProof/>
          </w:rPr>
          <w:t>Figure 42: Evaluation Comments Page</w:t>
        </w:r>
        <w:r>
          <w:rPr>
            <w:noProof/>
            <w:webHidden/>
          </w:rPr>
          <w:tab/>
        </w:r>
        <w:r>
          <w:rPr>
            <w:noProof/>
            <w:webHidden/>
          </w:rPr>
          <w:fldChar w:fldCharType="begin"/>
        </w:r>
        <w:r>
          <w:rPr>
            <w:noProof/>
            <w:webHidden/>
          </w:rPr>
          <w:instrText xml:space="preserve"> PAGEREF _Toc180171771 \h </w:instrText>
        </w:r>
        <w:r>
          <w:rPr>
            <w:noProof/>
            <w:webHidden/>
          </w:rPr>
        </w:r>
        <w:r>
          <w:rPr>
            <w:noProof/>
            <w:webHidden/>
          </w:rPr>
          <w:fldChar w:fldCharType="separate"/>
        </w:r>
        <w:r>
          <w:rPr>
            <w:noProof/>
            <w:webHidden/>
          </w:rPr>
          <w:t>42</w:t>
        </w:r>
        <w:r>
          <w:rPr>
            <w:noProof/>
            <w:webHidden/>
          </w:rPr>
          <w:fldChar w:fldCharType="end"/>
        </w:r>
      </w:hyperlink>
    </w:p>
    <w:p w14:paraId="33E5A09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72" w:history="1">
        <w:r w:rsidRPr="00646D79">
          <w:rPr>
            <w:rStyle w:val="Hyperlink"/>
            <w:noProof/>
          </w:rPr>
          <w:t>Figure 43: Advertisements section</w:t>
        </w:r>
        <w:r>
          <w:rPr>
            <w:noProof/>
            <w:webHidden/>
          </w:rPr>
          <w:tab/>
        </w:r>
        <w:r>
          <w:rPr>
            <w:noProof/>
            <w:webHidden/>
          </w:rPr>
          <w:fldChar w:fldCharType="begin"/>
        </w:r>
        <w:r>
          <w:rPr>
            <w:noProof/>
            <w:webHidden/>
          </w:rPr>
          <w:instrText xml:space="preserve"> PAGEREF _Toc180171772 \h </w:instrText>
        </w:r>
        <w:r>
          <w:rPr>
            <w:noProof/>
            <w:webHidden/>
          </w:rPr>
        </w:r>
        <w:r>
          <w:rPr>
            <w:noProof/>
            <w:webHidden/>
          </w:rPr>
          <w:fldChar w:fldCharType="separate"/>
        </w:r>
        <w:r>
          <w:rPr>
            <w:noProof/>
            <w:webHidden/>
          </w:rPr>
          <w:t>42</w:t>
        </w:r>
        <w:r>
          <w:rPr>
            <w:noProof/>
            <w:webHidden/>
          </w:rPr>
          <w:fldChar w:fldCharType="end"/>
        </w:r>
      </w:hyperlink>
    </w:p>
    <w:p w14:paraId="0B4DF9AD"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73" w:history="1">
        <w:r w:rsidRPr="00646D79">
          <w:rPr>
            <w:rStyle w:val="Hyperlink"/>
            <w:noProof/>
          </w:rPr>
          <w:t>Figure 44: Create new advertisement</w:t>
        </w:r>
        <w:r>
          <w:rPr>
            <w:noProof/>
            <w:webHidden/>
          </w:rPr>
          <w:tab/>
        </w:r>
        <w:r>
          <w:rPr>
            <w:noProof/>
            <w:webHidden/>
          </w:rPr>
          <w:fldChar w:fldCharType="begin"/>
        </w:r>
        <w:r>
          <w:rPr>
            <w:noProof/>
            <w:webHidden/>
          </w:rPr>
          <w:instrText xml:space="preserve"> PAGEREF _Toc180171773 \h </w:instrText>
        </w:r>
        <w:r>
          <w:rPr>
            <w:noProof/>
            <w:webHidden/>
          </w:rPr>
        </w:r>
        <w:r>
          <w:rPr>
            <w:noProof/>
            <w:webHidden/>
          </w:rPr>
          <w:fldChar w:fldCharType="separate"/>
        </w:r>
        <w:r>
          <w:rPr>
            <w:noProof/>
            <w:webHidden/>
          </w:rPr>
          <w:t>43</w:t>
        </w:r>
        <w:r>
          <w:rPr>
            <w:noProof/>
            <w:webHidden/>
          </w:rPr>
          <w:fldChar w:fldCharType="end"/>
        </w:r>
      </w:hyperlink>
    </w:p>
    <w:p w14:paraId="49702642"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74" w:history="1">
        <w:r w:rsidRPr="00646D79">
          <w:rPr>
            <w:rStyle w:val="Hyperlink"/>
            <w:noProof/>
          </w:rPr>
          <w:t>Figure 45: Select Advertisement</w:t>
        </w:r>
        <w:r>
          <w:rPr>
            <w:noProof/>
            <w:webHidden/>
          </w:rPr>
          <w:tab/>
        </w:r>
        <w:r>
          <w:rPr>
            <w:noProof/>
            <w:webHidden/>
          </w:rPr>
          <w:fldChar w:fldCharType="begin"/>
        </w:r>
        <w:r>
          <w:rPr>
            <w:noProof/>
            <w:webHidden/>
          </w:rPr>
          <w:instrText xml:space="preserve"> PAGEREF _Toc180171774 \h </w:instrText>
        </w:r>
        <w:r>
          <w:rPr>
            <w:noProof/>
            <w:webHidden/>
          </w:rPr>
        </w:r>
        <w:r>
          <w:rPr>
            <w:noProof/>
            <w:webHidden/>
          </w:rPr>
          <w:fldChar w:fldCharType="separate"/>
        </w:r>
        <w:r>
          <w:rPr>
            <w:noProof/>
            <w:webHidden/>
          </w:rPr>
          <w:t>43</w:t>
        </w:r>
        <w:r>
          <w:rPr>
            <w:noProof/>
            <w:webHidden/>
          </w:rPr>
          <w:fldChar w:fldCharType="end"/>
        </w:r>
      </w:hyperlink>
    </w:p>
    <w:p w14:paraId="6E78859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75" w:history="1">
        <w:r w:rsidRPr="00646D79">
          <w:rPr>
            <w:rStyle w:val="Hyperlink"/>
            <w:noProof/>
          </w:rPr>
          <w:t>Figure 46: Populate advertisement</w:t>
        </w:r>
        <w:r>
          <w:rPr>
            <w:noProof/>
            <w:webHidden/>
          </w:rPr>
          <w:tab/>
        </w:r>
        <w:r>
          <w:rPr>
            <w:noProof/>
            <w:webHidden/>
          </w:rPr>
          <w:fldChar w:fldCharType="begin"/>
        </w:r>
        <w:r>
          <w:rPr>
            <w:noProof/>
            <w:webHidden/>
          </w:rPr>
          <w:instrText xml:space="preserve"> PAGEREF _Toc180171775 \h </w:instrText>
        </w:r>
        <w:r>
          <w:rPr>
            <w:noProof/>
            <w:webHidden/>
          </w:rPr>
        </w:r>
        <w:r>
          <w:rPr>
            <w:noProof/>
            <w:webHidden/>
          </w:rPr>
          <w:fldChar w:fldCharType="separate"/>
        </w:r>
        <w:r>
          <w:rPr>
            <w:noProof/>
            <w:webHidden/>
          </w:rPr>
          <w:t>44</w:t>
        </w:r>
        <w:r>
          <w:rPr>
            <w:noProof/>
            <w:webHidden/>
          </w:rPr>
          <w:fldChar w:fldCharType="end"/>
        </w:r>
      </w:hyperlink>
    </w:p>
    <w:p w14:paraId="20AA0D5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76" w:history="1">
        <w:r w:rsidRPr="00646D79">
          <w:rPr>
            <w:rStyle w:val="Hyperlink"/>
            <w:noProof/>
          </w:rPr>
          <w:t>Figure 47: Publish Advertisement</w:t>
        </w:r>
        <w:r>
          <w:rPr>
            <w:noProof/>
            <w:webHidden/>
          </w:rPr>
          <w:tab/>
        </w:r>
        <w:r>
          <w:rPr>
            <w:noProof/>
            <w:webHidden/>
          </w:rPr>
          <w:fldChar w:fldCharType="begin"/>
        </w:r>
        <w:r>
          <w:rPr>
            <w:noProof/>
            <w:webHidden/>
          </w:rPr>
          <w:instrText xml:space="preserve"> PAGEREF _Toc180171776 \h </w:instrText>
        </w:r>
        <w:r>
          <w:rPr>
            <w:noProof/>
            <w:webHidden/>
          </w:rPr>
        </w:r>
        <w:r>
          <w:rPr>
            <w:noProof/>
            <w:webHidden/>
          </w:rPr>
          <w:fldChar w:fldCharType="separate"/>
        </w:r>
        <w:r>
          <w:rPr>
            <w:noProof/>
            <w:webHidden/>
          </w:rPr>
          <w:t>44</w:t>
        </w:r>
        <w:r>
          <w:rPr>
            <w:noProof/>
            <w:webHidden/>
          </w:rPr>
          <w:fldChar w:fldCharType="end"/>
        </w:r>
      </w:hyperlink>
    </w:p>
    <w:p w14:paraId="36CE4C1F"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77" w:history="1">
        <w:r w:rsidRPr="00646D79">
          <w:rPr>
            <w:rStyle w:val="Hyperlink"/>
            <w:noProof/>
          </w:rPr>
          <w:t>Figure 48: Initiate "Annual Procurement Plan" Process</w:t>
        </w:r>
        <w:r>
          <w:rPr>
            <w:noProof/>
            <w:webHidden/>
          </w:rPr>
          <w:tab/>
        </w:r>
        <w:r>
          <w:rPr>
            <w:noProof/>
            <w:webHidden/>
          </w:rPr>
          <w:fldChar w:fldCharType="begin"/>
        </w:r>
        <w:r>
          <w:rPr>
            <w:noProof/>
            <w:webHidden/>
          </w:rPr>
          <w:instrText xml:space="preserve"> PAGEREF _Toc180171777 \h </w:instrText>
        </w:r>
        <w:r>
          <w:rPr>
            <w:noProof/>
            <w:webHidden/>
          </w:rPr>
        </w:r>
        <w:r>
          <w:rPr>
            <w:noProof/>
            <w:webHidden/>
          </w:rPr>
          <w:fldChar w:fldCharType="separate"/>
        </w:r>
        <w:r>
          <w:rPr>
            <w:noProof/>
            <w:webHidden/>
          </w:rPr>
          <w:t>45</w:t>
        </w:r>
        <w:r>
          <w:rPr>
            <w:noProof/>
            <w:webHidden/>
          </w:rPr>
          <w:fldChar w:fldCharType="end"/>
        </w:r>
      </w:hyperlink>
    </w:p>
    <w:p w14:paraId="234B1DBA"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78" w:history="1">
        <w:r w:rsidRPr="00646D79">
          <w:rPr>
            <w:rStyle w:val="Hyperlink"/>
            <w:noProof/>
          </w:rPr>
          <w:t>Figure 49: “Manage Plan Request” Page</w:t>
        </w:r>
        <w:r>
          <w:rPr>
            <w:noProof/>
            <w:webHidden/>
          </w:rPr>
          <w:tab/>
        </w:r>
        <w:r>
          <w:rPr>
            <w:noProof/>
            <w:webHidden/>
          </w:rPr>
          <w:fldChar w:fldCharType="begin"/>
        </w:r>
        <w:r>
          <w:rPr>
            <w:noProof/>
            <w:webHidden/>
          </w:rPr>
          <w:instrText xml:space="preserve"> PAGEREF _Toc180171778 \h </w:instrText>
        </w:r>
        <w:r>
          <w:rPr>
            <w:noProof/>
            <w:webHidden/>
          </w:rPr>
        </w:r>
        <w:r>
          <w:rPr>
            <w:noProof/>
            <w:webHidden/>
          </w:rPr>
          <w:fldChar w:fldCharType="separate"/>
        </w:r>
        <w:r>
          <w:rPr>
            <w:noProof/>
            <w:webHidden/>
          </w:rPr>
          <w:t>45</w:t>
        </w:r>
        <w:r>
          <w:rPr>
            <w:noProof/>
            <w:webHidden/>
          </w:rPr>
          <w:fldChar w:fldCharType="end"/>
        </w:r>
      </w:hyperlink>
    </w:p>
    <w:p w14:paraId="13C0219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79" w:history="1">
        <w:r w:rsidRPr="00646D79">
          <w:rPr>
            <w:rStyle w:val="Hyperlink"/>
            <w:noProof/>
          </w:rPr>
          <w:t>Figure 50: "View Plan Submissions" Page</w:t>
        </w:r>
        <w:r>
          <w:rPr>
            <w:noProof/>
            <w:webHidden/>
          </w:rPr>
          <w:tab/>
        </w:r>
        <w:r>
          <w:rPr>
            <w:noProof/>
            <w:webHidden/>
          </w:rPr>
          <w:fldChar w:fldCharType="begin"/>
        </w:r>
        <w:r>
          <w:rPr>
            <w:noProof/>
            <w:webHidden/>
          </w:rPr>
          <w:instrText xml:space="preserve"> PAGEREF _Toc180171779 \h </w:instrText>
        </w:r>
        <w:r>
          <w:rPr>
            <w:noProof/>
            <w:webHidden/>
          </w:rPr>
        </w:r>
        <w:r>
          <w:rPr>
            <w:noProof/>
            <w:webHidden/>
          </w:rPr>
          <w:fldChar w:fldCharType="separate"/>
        </w:r>
        <w:r>
          <w:rPr>
            <w:noProof/>
            <w:webHidden/>
          </w:rPr>
          <w:t>46</w:t>
        </w:r>
        <w:r>
          <w:rPr>
            <w:noProof/>
            <w:webHidden/>
          </w:rPr>
          <w:fldChar w:fldCharType="end"/>
        </w:r>
      </w:hyperlink>
    </w:p>
    <w:p w14:paraId="4CD5807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80" w:history="1">
        <w:r w:rsidRPr="00646D79">
          <w:rPr>
            <w:rStyle w:val="Hyperlink"/>
            <w:noProof/>
          </w:rPr>
          <w:t>Figure 51: Respond to APP task</w:t>
        </w:r>
        <w:r>
          <w:rPr>
            <w:noProof/>
            <w:webHidden/>
          </w:rPr>
          <w:tab/>
        </w:r>
        <w:r>
          <w:rPr>
            <w:noProof/>
            <w:webHidden/>
          </w:rPr>
          <w:fldChar w:fldCharType="begin"/>
        </w:r>
        <w:r>
          <w:rPr>
            <w:noProof/>
            <w:webHidden/>
          </w:rPr>
          <w:instrText xml:space="preserve"> PAGEREF _Toc180171780 \h </w:instrText>
        </w:r>
        <w:r>
          <w:rPr>
            <w:noProof/>
            <w:webHidden/>
          </w:rPr>
        </w:r>
        <w:r>
          <w:rPr>
            <w:noProof/>
            <w:webHidden/>
          </w:rPr>
          <w:fldChar w:fldCharType="separate"/>
        </w:r>
        <w:r>
          <w:rPr>
            <w:noProof/>
            <w:webHidden/>
          </w:rPr>
          <w:t>46</w:t>
        </w:r>
        <w:r>
          <w:rPr>
            <w:noProof/>
            <w:webHidden/>
          </w:rPr>
          <w:fldChar w:fldCharType="end"/>
        </w:r>
      </w:hyperlink>
    </w:p>
    <w:p w14:paraId="35AE0A3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81" w:history="1">
        <w:r w:rsidRPr="00646D79">
          <w:rPr>
            <w:rStyle w:val="Hyperlink"/>
            <w:noProof/>
          </w:rPr>
          <w:t>Figure 52: View Plan Submissions link</w:t>
        </w:r>
        <w:r>
          <w:rPr>
            <w:noProof/>
            <w:webHidden/>
          </w:rPr>
          <w:tab/>
        </w:r>
        <w:r>
          <w:rPr>
            <w:noProof/>
            <w:webHidden/>
          </w:rPr>
          <w:fldChar w:fldCharType="begin"/>
        </w:r>
        <w:r>
          <w:rPr>
            <w:noProof/>
            <w:webHidden/>
          </w:rPr>
          <w:instrText xml:space="preserve"> PAGEREF _Toc180171781 \h </w:instrText>
        </w:r>
        <w:r>
          <w:rPr>
            <w:noProof/>
            <w:webHidden/>
          </w:rPr>
        </w:r>
        <w:r>
          <w:rPr>
            <w:noProof/>
            <w:webHidden/>
          </w:rPr>
          <w:fldChar w:fldCharType="separate"/>
        </w:r>
        <w:r>
          <w:rPr>
            <w:noProof/>
            <w:webHidden/>
          </w:rPr>
          <w:t>46</w:t>
        </w:r>
        <w:r>
          <w:rPr>
            <w:noProof/>
            <w:webHidden/>
          </w:rPr>
          <w:fldChar w:fldCharType="end"/>
        </w:r>
      </w:hyperlink>
    </w:p>
    <w:p w14:paraId="70CA56D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82" w:history="1">
        <w:r w:rsidRPr="00646D79">
          <w:rPr>
            <w:rStyle w:val="Hyperlink"/>
            <w:noProof/>
          </w:rPr>
          <w:t>Figure 53: Upload APP response</w:t>
        </w:r>
        <w:r>
          <w:rPr>
            <w:noProof/>
            <w:webHidden/>
          </w:rPr>
          <w:tab/>
        </w:r>
        <w:r>
          <w:rPr>
            <w:noProof/>
            <w:webHidden/>
          </w:rPr>
          <w:fldChar w:fldCharType="begin"/>
        </w:r>
        <w:r>
          <w:rPr>
            <w:noProof/>
            <w:webHidden/>
          </w:rPr>
          <w:instrText xml:space="preserve"> PAGEREF _Toc180171782 \h </w:instrText>
        </w:r>
        <w:r>
          <w:rPr>
            <w:noProof/>
            <w:webHidden/>
          </w:rPr>
        </w:r>
        <w:r>
          <w:rPr>
            <w:noProof/>
            <w:webHidden/>
          </w:rPr>
          <w:fldChar w:fldCharType="separate"/>
        </w:r>
        <w:r>
          <w:rPr>
            <w:noProof/>
            <w:webHidden/>
          </w:rPr>
          <w:t>47</w:t>
        </w:r>
        <w:r>
          <w:rPr>
            <w:noProof/>
            <w:webHidden/>
          </w:rPr>
          <w:fldChar w:fldCharType="end"/>
        </w:r>
      </w:hyperlink>
    </w:p>
    <w:p w14:paraId="1D7249C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83" w:history="1">
        <w:r w:rsidRPr="00646D79">
          <w:rPr>
            <w:rStyle w:val="Hyperlink"/>
            <w:noProof/>
          </w:rPr>
          <w:t>Figure 54: APP submission validation</w:t>
        </w:r>
        <w:r>
          <w:rPr>
            <w:noProof/>
            <w:webHidden/>
          </w:rPr>
          <w:tab/>
        </w:r>
        <w:r>
          <w:rPr>
            <w:noProof/>
            <w:webHidden/>
          </w:rPr>
          <w:fldChar w:fldCharType="begin"/>
        </w:r>
        <w:r>
          <w:rPr>
            <w:noProof/>
            <w:webHidden/>
          </w:rPr>
          <w:instrText xml:space="preserve"> PAGEREF _Toc180171783 \h </w:instrText>
        </w:r>
        <w:r>
          <w:rPr>
            <w:noProof/>
            <w:webHidden/>
          </w:rPr>
        </w:r>
        <w:r>
          <w:rPr>
            <w:noProof/>
            <w:webHidden/>
          </w:rPr>
          <w:fldChar w:fldCharType="separate"/>
        </w:r>
        <w:r>
          <w:rPr>
            <w:noProof/>
            <w:webHidden/>
          </w:rPr>
          <w:t>47</w:t>
        </w:r>
        <w:r>
          <w:rPr>
            <w:noProof/>
            <w:webHidden/>
          </w:rPr>
          <w:fldChar w:fldCharType="end"/>
        </w:r>
      </w:hyperlink>
    </w:p>
    <w:p w14:paraId="4486134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84" w:history="1">
        <w:r w:rsidRPr="00646D79">
          <w:rPr>
            <w:rStyle w:val="Hyperlink"/>
            <w:noProof/>
          </w:rPr>
          <w:t>Figure 55: Review APP submission task</w:t>
        </w:r>
        <w:r>
          <w:rPr>
            <w:noProof/>
            <w:webHidden/>
          </w:rPr>
          <w:tab/>
        </w:r>
        <w:r>
          <w:rPr>
            <w:noProof/>
            <w:webHidden/>
          </w:rPr>
          <w:fldChar w:fldCharType="begin"/>
        </w:r>
        <w:r>
          <w:rPr>
            <w:noProof/>
            <w:webHidden/>
          </w:rPr>
          <w:instrText xml:space="preserve"> PAGEREF _Toc180171784 \h </w:instrText>
        </w:r>
        <w:r>
          <w:rPr>
            <w:noProof/>
            <w:webHidden/>
          </w:rPr>
        </w:r>
        <w:r>
          <w:rPr>
            <w:noProof/>
            <w:webHidden/>
          </w:rPr>
          <w:fldChar w:fldCharType="separate"/>
        </w:r>
        <w:r>
          <w:rPr>
            <w:noProof/>
            <w:webHidden/>
          </w:rPr>
          <w:t>48</w:t>
        </w:r>
        <w:r>
          <w:rPr>
            <w:noProof/>
            <w:webHidden/>
          </w:rPr>
          <w:fldChar w:fldCharType="end"/>
        </w:r>
      </w:hyperlink>
    </w:p>
    <w:p w14:paraId="669DF0B7"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85" w:history="1">
        <w:r w:rsidRPr="00646D79">
          <w:rPr>
            <w:rStyle w:val="Hyperlink"/>
            <w:noProof/>
          </w:rPr>
          <w:t>Figure 56: Review APP submission</w:t>
        </w:r>
        <w:r>
          <w:rPr>
            <w:noProof/>
            <w:webHidden/>
          </w:rPr>
          <w:tab/>
        </w:r>
        <w:r>
          <w:rPr>
            <w:noProof/>
            <w:webHidden/>
          </w:rPr>
          <w:fldChar w:fldCharType="begin"/>
        </w:r>
        <w:r>
          <w:rPr>
            <w:noProof/>
            <w:webHidden/>
          </w:rPr>
          <w:instrText xml:space="preserve"> PAGEREF _Toc180171785 \h </w:instrText>
        </w:r>
        <w:r>
          <w:rPr>
            <w:noProof/>
            <w:webHidden/>
          </w:rPr>
        </w:r>
        <w:r>
          <w:rPr>
            <w:noProof/>
            <w:webHidden/>
          </w:rPr>
          <w:fldChar w:fldCharType="separate"/>
        </w:r>
        <w:r>
          <w:rPr>
            <w:noProof/>
            <w:webHidden/>
          </w:rPr>
          <w:t>48</w:t>
        </w:r>
        <w:r>
          <w:rPr>
            <w:noProof/>
            <w:webHidden/>
          </w:rPr>
          <w:fldChar w:fldCharType="end"/>
        </w:r>
      </w:hyperlink>
    </w:p>
    <w:p w14:paraId="54289497"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86" w:history="1">
        <w:r w:rsidRPr="00646D79">
          <w:rPr>
            <w:rStyle w:val="Hyperlink"/>
            <w:noProof/>
          </w:rPr>
          <w:t>Figure 57: APP feedback</w:t>
        </w:r>
        <w:r>
          <w:rPr>
            <w:noProof/>
            <w:webHidden/>
          </w:rPr>
          <w:tab/>
        </w:r>
        <w:r>
          <w:rPr>
            <w:noProof/>
            <w:webHidden/>
          </w:rPr>
          <w:fldChar w:fldCharType="begin"/>
        </w:r>
        <w:r>
          <w:rPr>
            <w:noProof/>
            <w:webHidden/>
          </w:rPr>
          <w:instrText xml:space="preserve"> PAGEREF _Toc180171786 \h </w:instrText>
        </w:r>
        <w:r>
          <w:rPr>
            <w:noProof/>
            <w:webHidden/>
          </w:rPr>
        </w:r>
        <w:r>
          <w:rPr>
            <w:noProof/>
            <w:webHidden/>
          </w:rPr>
          <w:fldChar w:fldCharType="separate"/>
        </w:r>
        <w:r>
          <w:rPr>
            <w:noProof/>
            <w:webHidden/>
          </w:rPr>
          <w:t>48</w:t>
        </w:r>
        <w:r>
          <w:rPr>
            <w:noProof/>
            <w:webHidden/>
          </w:rPr>
          <w:fldChar w:fldCharType="end"/>
        </w:r>
      </w:hyperlink>
    </w:p>
    <w:p w14:paraId="33D94537"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87" w:history="1">
        <w:r w:rsidRPr="00646D79">
          <w:rPr>
            <w:rStyle w:val="Hyperlink"/>
            <w:noProof/>
          </w:rPr>
          <w:t>Figure 58  View Reduce Floatation Justification – Select View Link (1)</w:t>
        </w:r>
        <w:r>
          <w:rPr>
            <w:noProof/>
            <w:webHidden/>
          </w:rPr>
          <w:tab/>
        </w:r>
        <w:r>
          <w:rPr>
            <w:noProof/>
            <w:webHidden/>
          </w:rPr>
          <w:fldChar w:fldCharType="begin"/>
        </w:r>
        <w:r>
          <w:rPr>
            <w:noProof/>
            <w:webHidden/>
          </w:rPr>
          <w:instrText xml:space="preserve"> PAGEREF _Toc180171787 \h </w:instrText>
        </w:r>
        <w:r>
          <w:rPr>
            <w:noProof/>
            <w:webHidden/>
          </w:rPr>
        </w:r>
        <w:r>
          <w:rPr>
            <w:noProof/>
            <w:webHidden/>
          </w:rPr>
          <w:fldChar w:fldCharType="separate"/>
        </w:r>
        <w:r>
          <w:rPr>
            <w:noProof/>
            <w:webHidden/>
          </w:rPr>
          <w:t>49</w:t>
        </w:r>
        <w:r>
          <w:rPr>
            <w:noProof/>
            <w:webHidden/>
          </w:rPr>
          <w:fldChar w:fldCharType="end"/>
        </w:r>
      </w:hyperlink>
    </w:p>
    <w:p w14:paraId="3141191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88" w:history="1">
        <w:r w:rsidRPr="00646D79">
          <w:rPr>
            <w:rStyle w:val="Hyperlink"/>
            <w:noProof/>
          </w:rPr>
          <w:t>Figure 59  View Reduce Floatation Justification – Select View Link (2)</w:t>
        </w:r>
        <w:r>
          <w:rPr>
            <w:noProof/>
            <w:webHidden/>
          </w:rPr>
          <w:tab/>
        </w:r>
        <w:r>
          <w:rPr>
            <w:noProof/>
            <w:webHidden/>
          </w:rPr>
          <w:fldChar w:fldCharType="begin"/>
        </w:r>
        <w:r>
          <w:rPr>
            <w:noProof/>
            <w:webHidden/>
          </w:rPr>
          <w:instrText xml:space="preserve"> PAGEREF _Toc180171788 \h </w:instrText>
        </w:r>
        <w:r>
          <w:rPr>
            <w:noProof/>
            <w:webHidden/>
          </w:rPr>
        </w:r>
        <w:r>
          <w:rPr>
            <w:noProof/>
            <w:webHidden/>
          </w:rPr>
          <w:fldChar w:fldCharType="separate"/>
        </w:r>
        <w:r>
          <w:rPr>
            <w:noProof/>
            <w:webHidden/>
          </w:rPr>
          <w:t>49</w:t>
        </w:r>
        <w:r>
          <w:rPr>
            <w:noProof/>
            <w:webHidden/>
          </w:rPr>
          <w:fldChar w:fldCharType="end"/>
        </w:r>
      </w:hyperlink>
    </w:p>
    <w:p w14:paraId="296C2D1F"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89" w:history="1">
        <w:r w:rsidRPr="00646D79">
          <w:rPr>
            <w:rStyle w:val="Hyperlink"/>
            <w:noProof/>
          </w:rPr>
          <w:t>Figure 60 View Reduce Floatation Justification – Select Download Link</w:t>
        </w:r>
        <w:r>
          <w:rPr>
            <w:noProof/>
            <w:webHidden/>
          </w:rPr>
          <w:tab/>
        </w:r>
        <w:r>
          <w:rPr>
            <w:noProof/>
            <w:webHidden/>
          </w:rPr>
          <w:fldChar w:fldCharType="begin"/>
        </w:r>
        <w:r>
          <w:rPr>
            <w:noProof/>
            <w:webHidden/>
          </w:rPr>
          <w:instrText xml:space="preserve"> PAGEREF _Toc180171789 \h </w:instrText>
        </w:r>
        <w:r>
          <w:rPr>
            <w:noProof/>
            <w:webHidden/>
          </w:rPr>
        </w:r>
        <w:r>
          <w:rPr>
            <w:noProof/>
            <w:webHidden/>
          </w:rPr>
          <w:fldChar w:fldCharType="separate"/>
        </w:r>
        <w:r>
          <w:rPr>
            <w:noProof/>
            <w:webHidden/>
          </w:rPr>
          <w:t>50</w:t>
        </w:r>
        <w:r>
          <w:rPr>
            <w:noProof/>
            <w:webHidden/>
          </w:rPr>
          <w:fldChar w:fldCharType="end"/>
        </w:r>
      </w:hyperlink>
    </w:p>
    <w:p w14:paraId="360BC6B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90" w:history="1">
        <w:r w:rsidRPr="00646D79">
          <w:rPr>
            <w:rStyle w:val="Hyperlink"/>
            <w:noProof/>
          </w:rPr>
          <w:t>Figure 61: Manage Plan Publication option</w:t>
        </w:r>
        <w:r>
          <w:rPr>
            <w:noProof/>
            <w:webHidden/>
          </w:rPr>
          <w:tab/>
        </w:r>
        <w:r>
          <w:rPr>
            <w:noProof/>
            <w:webHidden/>
          </w:rPr>
          <w:fldChar w:fldCharType="begin"/>
        </w:r>
        <w:r>
          <w:rPr>
            <w:noProof/>
            <w:webHidden/>
          </w:rPr>
          <w:instrText xml:space="preserve"> PAGEREF _Toc180171790 \h </w:instrText>
        </w:r>
        <w:r>
          <w:rPr>
            <w:noProof/>
            <w:webHidden/>
          </w:rPr>
        </w:r>
        <w:r>
          <w:rPr>
            <w:noProof/>
            <w:webHidden/>
          </w:rPr>
          <w:fldChar w:fldCharType="separate"/>
        </w:r>
        <w:r>
          <w:rPr>
            <w:noProof/>
            <w:webHidden/>
          </w:rPr>
          <w:t>50</w:t>
        </w:r>
        <w:r>
          <w:rPr>
            <w:noProof/>
            <w:webHidden/>
          </w:rPr>
          <w:fldChar w:fldCharType="end"/>
        </w:r>
      </w:hyperlink>
    </w:p>
    <w:p w14:paraId="7CD34D1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91" w:history="1">
        <w:r w:rsidRPr="00646D79">
          <w:rPr>
            <w:rStyle w:val="Hyperlink"/>
            <w:noProof/>
          </w:rPr>
          <w:t>Figure 62: "Published Annual Procurement Plan" Page</w:t>
        </w:r>
        <w:r>
          <w:rPr>
            <w:noProof/>
            <w:webHidden/>
          </w:rPr>
          <w:tab/>
        </w:r>
        <w:r>
          <w:rPr>
            <w:noProof/>
            <w:webHidden/>
          </w:rPr>
          <w:fldChar w:fldCharType="begin"/>
        </w:r>
        <w:r>
          <w:rPr>
            <w:noProof/>
            <w:webHidden/>
          </w:rPr>
          <w:instrText xml:space="preserve"> PAGEREF _Toc180171791 \h </w:instrText>
        </w:r>
        <w:r>
          <w:rPr>
            <w:noProof/>
            <w:webHidden/>
          </w:rPr>
        </w:r>
        <w:r>
          <w:rPr>
            <w:noProof/>
            <w:webHidden/>
          </w:rPr>
          <w:fldChar w:fldCharType="separate"/>
        </w:r>
        <w:r>
          <w:rPr>
            <w:noProof/>
            <w:webHidden/>
          </w:rPr>
          <w:t>51</w:t>
        </w:r>
        <w:r>
          <w:rPr>
            <w:noProof/>
            <w:webHidden/>
          </w:rPr>
          <w:fldChar w:fldCharType="end"/>
        </w:r>
      </w:hyperlink>
    </w:p>
    <w:p w14:paraId="514274A7"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92" w:history="1">
        <w:r w:rsidRPr="00646D79">
          <w:rPr>
            <w:rStyle w:val="Hyperlink"/>
            <w:noProof/>
          </w:rPr>
          <w:t>Figure 63: Publish APP responses</w:t>
        </w:r>
        <w:r>
          <w:rPr>
            <w:noProof/>
            <w:webHidden/>
          </w:rPr>
          <w:tab/>
        </w:r>
        <w:r>
          <w:rPr>
            <w:noProof/>
            <w:webHidden/>
          </w:rPr>
          <w:fldChar w:fldCharType="begin"/>
        </w:r>
        <w:r>
          <w:rPr>
            <w:noProof/>
            <w:webHidden/>
          </w:rPr>
          <w:instrText xml:space="preserve"> PAGEREF _Toc180171792 \h </w:instrText>
        </w:r>
        <w:r>
          <w:rPr>
            <w:noProof/>
            <w:webHidden/>
          </w:rPr>
        </w:r>
        <w:r>
          <w:rPr>
            <w:noProof/>
            <w:webHidden/>
          </w:rPr>
          <w:fldChar w:fldCharType="separate"/>
        </w:r>
        <w:r>
          <w:rPr>
            <w:noProof/>
            <w:webHidden/>
          </w:rPr>
          <w:t>51</w:t>
        </w:r>
        <w:r>
          <w:rPr>
            <w:noProof/>
            <w:webHidden/>
          </w:rPr>
          <w:fldChar w:fldCharType="end"/>
        </w:r>
      </w:hyperlink>
    </w:p>
    <w:p w14:paraId="7D82152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93" w:history="1">
        <w:r w:rsidRPr="00646D79">
          <w:rPr>
            <w:rStyle w:val="Hyperlink"/>
            <w:noProof/>
          </w:rPr>
          <w:t>Figure 64: Published APP in the main page</w:t>
        </w:r>
        <w:r>
          <w:rPr>
            <w:noProof/>
            <w:webHidden/>
          </w:rPr>
          <w:tab/>
        </w:r>
        <w:r>
          <w:rPr>
            <w:noProof/>
            <w:webHidden/>
          </w:rPr>
          <w:fldChar w:fldCharType="begin"/>
        </w:r>
        <w:r>
          <w:rPr>
            <w:noProof/>
            <w:webHidden/>
          </w:rPr>
          <w:instrText xml:space="preserve"> PAGEREF _Toc180171793 \h </w:instrText>
        </w:r>
        <w:r>
          <w:rPr>
            <w:noProof/>
            <w:webHidden/>
          </w:rPr>
        </w:r>
        <w:r>
          <w:rPr>
            <w:noProof/>
            <w:webHidden/>
          </w:rPr>
          <w:fldChar w:fldCharType="separate"/>
        </w:r>
        <w:r>
          <w:rPr>
            <w:noProof/>
            <w:webHidden/>
          </w:rPr>
          <w:t>52</w:t>
        </w:r>
        <w:r>
          <w:rPr>
            <w:noProof/>
            <w:webHidden/>
          </w:rPr>
          <w:fldChar w:fldCharType="end"/>
        </w:r>
      </w:hyperlink>
    </w:p>
    <w:p w14:paraId="0271E43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94" w:history="1">
        <w:r w:rsidRPr="00646D79">
          <w:rPr>
            <w:rStyle w:val="Hyperlink"/>
            <w:noProof/>
          </w:rPr>
          <w:t>Figure 65: View published APP Plans</w:t>
        </w:r>
        <w:r>
          <w:rPr>
            <w:noProof/>
            <w:webHidden/>
          </w:rPr>
          <w:tab/>
        </w:r>
        <w:r>
          <w:rPr>
            <w:noProof/>
            <w:webHidden/>
          </w:rPr>
          <w:fldChar w:fldCharType="begin"/>
        </w:r>
        <w:r>
          <w:rPr>
            <w:noProof/>
            <w:webHidden/>
          </w:rPr>
          <w:instrText xml:space="preserve"> PAGEREF _Toc180171794 \h </w:instrText>
        </w:r>
        <w:r>
          <w:rPr>
            <w:noProof/>
            <w:webHidden/>
          </w:rPr>
        </w:r>
        <w:r>
          <w:rPr>
            <w:noProof/>
            <w:webHidden/>
          </w:rPr>
          <w:fldChar w:fldCharType="separate"/>
        </w:r>
        <w:r>
          <w:rPr>
            <w:noProof/>
            <w:webHidden/>
          </w:rPr>
          <w:t>52</w:t>
        </w:r>
        <w:r>
          <w:rPr>
            <w:noProof/>
            <w:webHidden/>
          </w:rPr>
          <w:fldChar w:fldCharType="end"/>
        </w:r>
      </w:hyperlink>
    </w:p>
    <w:p w14:paraId="664BE4A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95" w:history="1">
        <w:r w:rsidRPr="00646D79">
          <w:rPr>
            <w:rStyle w:val="Hyperlink"/>
            <w:noProof/>
          </w:rPr>
          <w:t>Figure 66: Launch tender creation</w:t>
        </w:r>
        <w:r>
          <w:rPr>
            <w:noProof/>
            <w:webHidden/>
          </w:rPr>
          <w:tab/>
        </w:r>
        <w:r>
          <w:rPr>
            <w:noProof/>
            <w:webHidden/>
          </w:rPr>
          <w:fldChar w:fldCharType="begin"/>
        </w:r>
        <w:r>
          <w:rPr>
            <w:noProof/>
            <w:webHidden/>
          </w:rPr>
          <w:instrText xml:space="preserve"> PAGEREF _Toc180171795 \h </w:instrText>
        </w:r>
        <w:r>
          <w:rPr>
            <w:noProof/>
            <w:webHidden/>
          </w:rPr>
        </w:r>
        <w:r>
          <w:rPr>
            <w:noProof/>
            <w:webHidden/>
          </w:rPr>
          <w:fldChar w:fldCharType="separate"/>
        </w:r>
        <w:r>
          <w:rPr>
            <w:noProof/>
            <w:webHidden/>
          </w:rPr>
          <w:t>53</w:t>
        </w:r>
        <w:r>
          <w:rPr>
            <w:noProof/>
            <w:webHidden/>
          </w:rPr>
          <w:fldChar w:fldCharType="end"/>
        </w:r>
      </w:hyperlink>
    </w:p>
    <w:p w14:paraId="08906F29"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96" w:history="1">
        <w:r w:rsidRPr="00646D79">
          <w:rPr>
            <w:rStyle w:val="Hyperlink"/>
            <w:noProof/>
          </w:rPr>
          <w:t>Figure 67: Tender Workspace</w:t>
        </w:r>
        <w:r>
          <w:rPr>
            <w:noProof/>
            <w:webHidden/>
          </w:rPr>
          <w:tab/>
        </w:r>
        <w:r>
          <w:rPr>
            <w:noProof/>
            <w:webHidden/>
          </w:rPr>
          <w:fldChar w:fldCharType="begin"/>
        </w:r>
        <w:r>
          <w:rPr>
            <w:noProof/>
            <w:webHidden/>
          </w:rPr>
          <w:instrText xml:space="preserve"> PAGEREF _Toc180171796 \h </w:instrText>
        </w:r>
        <w:r>
          <w:rPr>
            <w:noProof/>
            <w:webHidden/>
          </w:rPr>
        </w:r>
        <w:r>
          <w:rPr>
            <w:noProof/>
            <w:webHidden/>
          </w:rPr>
          <w:fldChar w:fldCharType="separate"/>
        </w:r>
        <w:r>
          <w:rPr>
            <w:noProof/>
            <w:webHidden/>
          </w:rPr>
          <w:t>53</w:t>
        </w:r>
        <w:r>
          <w:rPr>
            <w:noProof/>
            <w:webHidden/>
          </w:rPr>
          <w:fldChar w:fldCharType="end"/>
        </w:r>
      </w:hyperlink>
    </w:p>
    <w:p w14:paraId="280525C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97" w:history="1">
        <w:r w:rsidRPr="00646D79">
          <w:rPr>
            <w:rStyle w:val="Hyperlink"/>
            <w:noProof/>
          </w:rPr>
          <w:t>Figure 68: Search for APP entry to link to tender</w:t>
        </w:r>
        <w:r>
          <w:rPr>
            <w:noProof/>
            <w:webHidden/>
          </w:rPr>
          <w:tab/>
        </w:r>
        <w:r>
          <w:rPr>
            <w:noProof/>
            <w:webHidden/>
          </w:rPr>
          <w:fldChar w:fldCharType="begin"/>
        </w:r>
        <w:r>
          <w:rPr>
            <w:noProof/>
            <w:webHidden/>
          </w:rPr>
          <w:instrText xml:space="preserve"> PAGEREF _Toc180171797 \h </w:instrText>
        </w:r>
        <w:r>
          <w:rPr>
            <w:noProof/>
            <w:webHidden/>
          </w:rPr>
        </w:r>
        <w:r>
          <w:rPr>
            <w:noProof/>
            <w:webHidden/>
          </w:rPr>
          <w:fldChar w:fldCharType="separate"/>
        </w:r>
        <w:r>
          <w:rPr>
            <w:noProof/>
            <w:webHidden/>
          </w:rPr>
          <w:t>54</w:t>
        </w:r>
        <w:r>
          <w:rPr>
            <w:noProof/>
            <w:webHidden/>
          </w:rPr>
          <w:fldChar w:fldCharType="end"/>
        </w:r>
      </w:hyperlink>
    </w:p>
    <w:p w14:paraId="688616E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98" w:history="1">
        <w:r w:rsidRPr="00646D79">
          <w:rPr>
            <w:rStyle w:val="Hyperlink"/>
            <w:noProof/>
          </w:rPr>
          <w:t>Figure 69: APP search results</w:t>
        </w:r>
        <w:r>
          <w:rPr>
            <w:noProof/>
            <w:webHidden/>
          </w:rPr>
          <w:tab/>
        </w:r>
        <w:r>
          <w:rPr>
            <w:noProof/>
            <w:webHidden/>
          </w:rPr>
          <w:fldChar w:fldCharType="begin"/>
        </w:r>
        <w:r>
          <w:rPr>
            <w:noProof/>
            <w:webHidden/>
          </w:rPr>
          <w:instrText xml:space="preserve"> PAGEREF _Toc180171798 \h </w:instrText>
        </w:r>
        <w:r>
          <w:rPr>
            <w:noProof/>
            <w:webHidden/>
          </w:rPr>
        </w:r>
        <w:r>
          <w:rPr>
            <w:noProof/>
            <w:webHidden/>
          </w:rPr>
          <w:fldChar w:fldCharType="separate"/>
        </w:r>
        <w:r>
          <w:rPr>
            <w:noProof/>
            <w:webHidden/>
          </w:rPr>
          <w:t>55</w:t>
        </w:r>
        <w:r>
          <w:rPr>
            <w:noProof/>
            <w:webHidden/>
          </w:rPr>
          <w:fldChar w:fldCharType="end"/>
        </w:r>
      </w:hyperlink>
    </w:p>
    <w:p w14:paraId="7B28B7A9"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799" w:history="1">
        <w:r w:rsidRPr="00646D79">
          <w:rPr>
            <w:rStyle w:val="Hyperlink"/>
            <w:noProof/>
          </w:rPr>
          <w:t>Figure 70: Save Changes</w:t>
        </w:r>
        <w:r>
          <w:rPr>
            <w:noProof/>
            <w:webHidden/>
          </w:rPr>
          <w:tab/>
        </w:r>
        <w:r>
          <w:rPr>
            <w:noProof/>
            <w:webHidden/>
          </w:rPr>
          <w:fldChar w:fldCharType="begin"/>
        </w:r>
        <w:r>
          <w:rPr>
            <w:noProof/>
            <w:webHidden/>
          </w:rPr>
          <w:instrText xml:space="preserve"> PAGEREF _Toc180171799 \h </w:instrText>
        </w:r>
        <w:r>
          <w:rPr>
            <w:noProof/>
            <w:webHidden/>
          </w:rPr>
        </w:r>
        <w:r>
          <w:rPr>
            <w:noProof/>
            <w:webHidden/>
          </w:rPr>
          <w:fldChar w:fldCharType="separate"/>
        </w:r>
        <w:r>
          <w:rPr>
            <w:noProof/>
            <w:webHidden/>
          </w:rPr>
          <w:t>55</w:t>
        </w:r>
        <w:r>
          <w:rPr>
            <w:noProof/>
            <w:webHidden/>
          </w:rPr>
          <w:fldChar w:fldCharType="end"/>
        </w:r>
      </w:hyperlink>
    </w:p>
    <w:p w14:paraId="641ACD3F"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00" w:history="1">
        <w:r w:rsidRPr="00646D79">
          <w:rPr>
            <w:rStyle w:val="Hyperlink"/>
            <w:noProof/>
          </w:rPr>
          <w:t>Figure 71: Associate officers</w:t>
        </w:r>
        <w:r>
          <w:rPr>
            <w:noProof/>
            <w:webHidden/>
          </w:rPr>
          <w:tab/>
        </w:r>
        <w:r>
          <w:rPr>
            <w:noProof/>
            <w:webHidden/>
          </w:rPr>
          <w:fldChar w:fldCharType="begin"/>
        </w:r>
        <w:r>
          <w:rPr>
            <w:noProof/>
            <w:webHidden/>
          </w:rPr>
          <w:instrText xml:space="preserve"> PAGEREF _Toc180171800 \h </w:instrText>
        </w:r>
        <w:r>
          <w:rPr>
            <w:noProof/>
            <w:webHidden/>
          </w:rPr>
        </w:r>
        <w:r>
          <w:rPr>
            <w:noProof/>
            <w:webHidden/>
          </w:rPr>
          <w:fldChar w:fldCharType="separate"/>
        </w:r>
        <w:r>
          <w:rPr>
            <w:noProof/>
            <w:webHidden/>
          </w:rPr>
          <w:t>56</w:t>
        </w:r>
        <w:r>
          <w:rPr>
            <w:noProof/>
            <w:webHidden/>
          </w:rPr>
          <w:fldChar w:fldCharType="end"/>
        </w:r>
      </w:hyperlink>
    </w:p>
    <w:p w14:paraId="7340D7A7"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01" w:history="1">
        <w:r w:rsidRPr="00646D79">
          <w:rPr>
            <w:rStyle w:val="Hyperlink"/>
            <w:noProof/>
          </w:rPr>
          <w:t>Figure 72: Define roles</w:t>
        </w:r>
        <w:r>
          <w:rPr>
            <w:noProof/>
            <w:webHidden/>
          </w:rPr>
          <w:tab/>
        </w:r>
        <w:r>
          <w:rPr>
            <w:noProof/>
            <w:webHidden/>
          </w:rPr>
          <w:fldChar w:fldCharType="begin"/>
        </w:r>
        <w:r>
          <w:rPr>
            <w:noProof/>
            <w:webHidden/>
          </w:rPr>
          <w:instrText xml:space="preserve"> PAGEREF _Toc180171801 \h </w:instrText>
        </w:r>
        <w:r>
          <w:rPr>
            <w:noProof/>
            <w:webHidden/>
          </w:rPr>
        </w:r>
        <w:r>
          <w:rPr>
            <w:noProof/>
            <w:webHidden/>
          </w:rPr>
          <w:fldChar w:fldCharType="separate"/>
        </w:r>
        <w:r>
          <w:rPr>
            <w:noProof/>
            <w:webHidden/>
          </w:rPr>
          <w:t>57</w:t>
        </w:r>
        <w:r>
          <w:rPr>
            <w:noProof/>
            <w:webHidden/>
          </w:rPr>
          <w:fldChar w:fldCharType="end"/>
        </w:r>
      </w:hyperlink>
    </w:p>
    <w:p w14:paraId="199E25D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02" w:history="1">
        <w:r w:rsidRPr="00646D79">
          <w:rPr>
            <w:rStyle w:val="Hyperlink"/>
            <w:noProof/>
          </w:rPr>
          <w:t>Figure 73: Search for user to be associated with a specific role</w:t>
        </w:r>
        <w:r>
          <w:rPr>
            <w:noProof/>
            <w:webHidden/>
          </w:rPr>
          <w:tab/>
        </w:r>
        <w:r>
          <w:rPr>
            <w:noProof/>
            <w:webHidden/>
          </w:rPr>
          <w:fldChar w:fldCharType="begin"/>
        </w:r>
        <w:r>
          <w:rPr>
            <w:noProof/>
            <w:webHidden/>
          </w:rPr>
          <w:instrText xml:space="preserve"> PAGEREF _Toc180171802 \h </w:instrText>
        </w:r>
        <w:r>
          <w:rPr>
            <w:noProof/>
            <w:webHidden/>
          </w:rPr>
        </w:r>
        <w:r>
          <w:rPr>
            <w:noProof/>
            <w:webHidden/>
          </w:rPr>
          <w:fldChar w:fldCharType="separate"/>
        </w:r>
        <w:r>
          <w:rPr>
            <w:noProof/>
            <w:webHidden/>
          </w:rPr>
          <w:t>57</w:t>
        </w:r>
        <w:r>
          <w:rPr>
            <w:noProof/>
            <w:webHidden/>
          </w:rPr>
          <w:fldChar w:fldCharType="end"/>
        </w:r>
      </w:hyperlink>
    </w:p>
    <w:p w14:paraId="631E92D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03" w:history="1">
        <w:r w:rsidRPr="00646D79">
          <w:rPr>
            <w:rStyle w:val="Hyperlink"/>
            <w:noProof/>
          </w:rPr>
          <w:t>Figure 74: Modifying the role of an associated user</w:t>
        </w:r>
        <w:r>
          <w:rPr>
            <w:noProof/>
            <w:webHidden/>
          </w:rPr>
          <w:tab/>
        </w:r>
        <w:r>
          <w:rPr>
            <w:noProof/>
            <w:webHidden/>
          </w:rPr>
          <w:fldChar w:fldCharType="begin"/>
        </w:r>
        <w:r>
          <w:rPr>
            <w:noProof/>
            <w:webHidden/>
          </w:rPr>
          <w:instrText xml:space="preserve"> PAGEREF _Toc180171803 \h </w:instrText>
        </w:r>
        <w:r>
          <w:rPr>
            <w:noProof/>
            <w:webHidden/>
          </w:rPr>
        </w:r>
        <w:r>
          <w:rPr>
            <w:noProof/>
            <w:webHidden/>
          </w:rPr>
          <w:fldChar w:fldCharType="separate"/>
        </w:r>
        <w:r>
          <w:rPr>
            <w:noProof/>
            <w:webHidden/>
          </w:rPr>
          <w:t>58</w:t>
        </w:r>
        <w:r>
          <w:rPr>
            <w:noProof/>
            <w:webHidden/>
          </w:rPr>
          <w:fldChar w:fldCharType="end"/>
        </w:r>
      </w:hyperlink>
    </w:p>
    <w:p w14:paraId="26F3B42C"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04" w:history="1">
        <w:r w:rsidRPr="00646D79">
          <w:rPr>
            <w:rStyle w:val="Hyperlink"/>
            <w:noProof/>
          </w:rPr>
          <w:t>Figure 75: Task to accept code of conduct</w:t>
        </w:r>
        <w:r>
          <w:rPr>
            <w:noProof/>
            <w:webHidden/>
          </w:rPr>
          <w:tab/>
        </w:r>
        <w:r>
          <w:rPr>
            <w:noProof/>
            <w:webHidden/>
          </w:rPr>
          <w:fldChar w:fldCharType="begin"/>
        </w:r>
        <w:r>
          <w:rPr>
            <w:noProof/>
            <w:webHidden/>
          </w:rPr>
          <w:instrText xml:space="preserve"> PAGEREF _Toc180171804 \h </w:instrText>
        </w:r>
        <w:r>
          <w:rPr>
            <w:noProof/>
            <w:webHidden/>
          </w:rPr>
        </w:r>
        <w:r>
          <w:rPr>
            <w:noProof/>
            <w:webHidden/>
          </w:rPr>
          <w:fldChar w:fldCharType="separate"/>
        </w:r>
        <w:r>
          <w:rPr>
            <w:noProof/>
            <w:webHidden/>
          </w:rPr>
          <w:t>58</w:t>
        </w:r>
        <w:r>
          <w:rPr>
            <w:noProof/>
            <w:webHidden/>
          </w:rPr>
          <w:fldChar w:fldCharType="end"/>
        </w:r>
      </w:hyperlink>
    </w:p>
    <w:p w14:paraId="6E53B7B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05" w:history="1">
        <w:r w:rsidRPr="00646D79">
          <w:rPr>
            <w:rStyle w:val="Hyperlink"/>
            <w:noProof/>
          </w:rPr>
          <w:t>Figure 76: Code of conduct acceptance</w:t>
        </w:r>
        <w:r>
          <w:rPr>
            <w:noProof/>
            <w:webHidden/>
          </w:rPr>
          <w:tab/>
        </w:r>
        <w:r>
          <w:rPr>
            <w:noProof/>
            <w:webHidden/>
          </w:rPr>
          <w:fldChar w:fldCharType="begin"/>
        </w:r>
        <w:r>
          <w:rPr>
            <w:noProof/>
            <w:webHidden/>
          </w:rPr>
          <w:instrText xml:space="preserve"> PAGEREF _Toc180171805 \h </w:instrText>
        </w:r>
        <w:r>
          <w:rPr>
            <w:noProof/>
            <w:webHidden/>
          </w:rPr>
        </w:r>
        <w:r>
          <w:rPr>
            <w:noProof/>
            <w:webHidden/>
          </w:rPr>
          <w:fldChar w:fldCharType="separate"/>
        </w:r>
        <w:r>
          <w:rPr>
            <w:noProof/>
            <w:webHidden/>
          </w:rPr>
          <w:t>58</w:t>
        </w:r>
        <w:r>
          <w:rPr>
            <w:noProof/>
            <w:webHidden/>
          </w:rPr>
          <w:fldChar w:fldCharType="end"/>
        </w:r>
      </w:hyperlink>
    </w:p>
    <w:p w14:paraId="1CBB455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06" w:history="1">
        <w:r w:rsidRPr="00646D79">
          <w:rPr>
            <w:rStyle w:val="Hyperlink"/>
            <w:noProof/>
          </w:rPr>
          <w:t>Figure 77: View PO/ES declaration responses</w:t>
        </w:r>
        <w:r>
          <w:rPr>
            <w:noProof/>
            <w:webHidden/>
          </w:rPr>
          <w:tab/>
        </w:r>
        <w:r>
          <w:rPr>
            <w:noProof/>
            <w:webHidden/>
          </w:rPr>
          <w:fldChar w:fldCharType="begin"/>
        </w:r>
        <w:r>
          <w:rPr>
            <w:noProof/>
            <w:webHidden/>
          </w:rPr>
          <w:instrText xml:space="preserve"> PAGEREF _Toc180171806 \h </w:instrText>
        </w:r>
        <w:r>
          <w:rPr>
            <w:noProof/>
            <w:webHidden/>
          </w:rPr>
        </w:r>
        <w:r>
          <w:rPr>
            <w:noProof/>
            <w:webHidden/>
          </w:rPr>
          <w:fldChar w:fldCharType="separate"/>
        </w:r>
        <w:r>
          <w:rPr>
            <w:noProof/>
            <w:webHidden/>
          </w:rPr>
          <w:t>59</w:t>
        </w:r>
        <w:r>
          <w:rPr>
            <w:noProof/>
            <w:webHidden/>
          </w:rPr>
          <w:fldChar w:fldCharType="end"/>
        </w:r>
      </w:hyperlink>
    </w:p>
    <w:p w14:paraId="575EEE7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07" w:history="1">
        <w:r w:rsidRPr="00646D79">
          <w:rPr>
            <w:rStyle w:val="Hyperlink"/>
            <w:noProof/>
          </w:rPr>
          <w:t>Figure 78: PO/ES declaration responses</w:t>
        </w:r>
        <w:r>
          <w:rPr>
            <w:noProof/>
            <w:webHidden/>
          </w:rPr>
          <w:tab/>
        </w:r>
        <w:r>
          <w:rPr>
            <w:noProof/>
            <w:webHidden/>
          </w:rPr>
          <w:fldChar w:fldCharType="begin"/>
        </w:r>
        <w:r>
          <w:rPr>
            <w:noProof/>
            <w:webHidden/>
          </w:rPr>
          <w:instrText xml:space="preserve"> PAGEREF _Toc180171807 \h </w:instrText>
        </w:r>
        <w:r>
          <w:rPr>
            <w:noProof/>
            <w:webHidden/>
          </w:rPr>
        </w:r>
        <w:r>
          <w:rPr>
            <w:noProof/>
            <w:webHidden/>
          </w:rPr>
          <w:fldChar w:fldCharType="separate"/>
        </w:r>
        <w:r>
          <w:rPr>
            <w:noProof/>
            <w:webHidden/>
          </w:rPr>
          <w:t>59</w:t>
        </w:r>
        <w:r>
          <w:rPr>
            <w:noProof/>
            <w:webHidden/>
          </w:rPr>
          <w:fldChar w:fldCharType="end"/>
        </w:r>
      </w:hyperlink>
    </w:p>
    <w:p w14:paraId="6FF04F3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08" w:history="1">
        <w:r w:rsidRPr="00646D79">
          <w:rPr>
            <w:rStyle w:val="Hyperlink"/>
            <w:noProof/>
          </w:rPr>
          <w:t>Figure 79: Menu option</w:t>
        </w:r>
        <w:r>
          <w:rPr>
            <w:noProof/>
            <w:webHidden/>
          </w:rPr>
          <w:tab/>
        </w:r>
        <w:r>
          <w:rPr>
            <w:noProof/>
            <w:webHidden/>
          </w:rPr>
          <w:fldChar w:fldCharType="begin"/>
        </w:r>
        <w:r>
          <w:rPr>
            <w:noProof/>
            <w:webHidden/>
          </w:rPr>
          <w:instrText xml:space="preserve"> PAGEREF _Toc180171808 \h </w:instrText>
        </w:r>
        <w:r>
          <w:rPr>
            <w:noProof/>
            <w:webHidden/>
          </w:rPr>
        </w:r>
        <w:r>
          <w:rPr>
            <w:noProof/>
            <w:webHidden/>
          </w:rPr>
          <w:fldChar w:fldCharType="separate"/>
        </w:r>
        <w:r>
          <w:rPr>
            <w:noProof/>
            <w:webHidden/>
          </w:rPr>
          <w:t>59</w:t>
        </w:r>
        <w:r>
          <w:rPr>
            <w:noProof/>
            <w:webHidden/>
          </w:rPr>
          <w:fldChar w:fldCharType="end"/>
        </w:r>
      </w:hyperlink>
    </w:p>
    <w:p w14:paraId="711B929F"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09" w:history="1">
        <w:r w:rsidRPr="00646D79">
          <w:rPr>
            <w:rStyle w:val="Hyperlink"/>
            <w:noProof/>
          </w:rPr>
          <w:t>Figure 80: Add tender documents</w:t>
        </w:r>
        <w:r>
          <w:rPr>
            <w:noProof/>
            <w:webHidden/>
          </w:rPr>
          <w:tab/>
        </w:r>
        <w:r>
          <w:rPr>
            <w:noProof/>
            <w:webHidden/>
          </w:rPr>
          <w:fldChar w:fldCharType="begin"/>
        </w:r>
        <w:r>
          <w:rPr>
            <w:noProof/>
            <w:webHidden/>
          </w:rPr>
          <w:instrText xml:space="preserve"> PAGEREF _Toc180171809 \h </w:instrText>
        </w:r>
        <w:r>
          <w:rPr>
            <w:noProof/>
            <w:webHidden/>
          </w:rPr>
        </w:r>
        <w:r>
          <w:rPr>
            <w:noProof/>
            <w:webHidden/>
          </w:rPr>
          <w:fldChar w:fldCharType="separate"/>
        </w:r>
        <w:r>
          <w:rPr>
            <w:noProof/>
            <w:webHidden/>
          </w:rPr>
          <w:t>60</w:t>
        </w:r>
        <w:r>
          <w:rPr>
            <w:noProof/>
            <w:webHidden/>
          </w:rPr>
          <w:fldChar w:fldCharType="end"/>
        </w:r>
      </w:hyperlink>
    </w:p>
    <w:p w14:paraId="49D4CD0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10" w:history="1">
        <w:r w:rsidRPr="00646D79">
          <w:rPr>
            <w:rStyle w:val="Hyperlink"/>
            <w:noProof/>
          </w:rPr>
          <w:t>Figure 81: Create/load/edit document</w:t>
        </w:r>
        <w:r>
          <w:rPr>
            <w:noProof/>
            <w:webHidden/>
          </w:rPr>
          <w:tab/>
        </w:r>
        <w:r>
          <w:rPr>
            <w:noProof/>
            <w:webHidden/>
          </w:rPr>
          <w:fldChar w:fldCharType="begin"/>
        </w:r>
        <w:r>
          <w:rPr>
            <w:noProof/>
            <w:webHidden/>
          </w:rPr>
          <w:instrText xml:space="preserve"> PAGEREF _Toc180171810 \h </w:instrText>
        </w:r>
        <w:r>
          <w:rPr>
            <w:noProof/>
            <w:webHidden/>
          </w:rPr>
        </w:r>
        <w:r>
          <w:rPr>
            <w:noProof/>
            <w:webHidden/>
          </w:rPr>
          <w:fldChar w:fldCharType="separate"/>
        </w:r>
        <w:r>
          <w:rPr>
            <w:noProof/>
            <w:webHidden/>
          </w:rPr>
          <w:t>60</w:t>
        </w:r>
        <w:r>
          <w:rPr>
            <w:noProof/>
            <w:webHidden/>
          </w:rPr>
          <w:fldChar w:fldCharType="end"/>
        </w:r>
      </w:hyperlink>
    </w:p>
    <w:p w14:paraId="03CA7BB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11" w:history="1">
        <w:r w:rsidRPr="00646D79">
          <w:rPr>
            <w:rStyle w:val="Hyperlink"/>
            <w:noProof/>
          </w:rPr>
          <w:t>Figure 82: Define Workflow</w:t>
        </w:r>
        <w:r>
          <w:rPr>
            <w:noProof/>
            <w:webHidden/>
          </w:rPr>
          <w:tab/>
        </w:r>
        <w:r>
          <w:rPr>
            <w:noProof/>
            <w:webHidden/>
          </w:rPr>
          <w:fldChar w:fldCharType="begin"/>
        </w:r>
        <w:r>
          <w:rPr>
            <w:noProof/>
            <w:webHidden/>
          </w:rPr>
          <w:instrText xml:space="preserve"> PAGEREF _Toc180171811 \h </w:instrText>
        </w:r>
        <w:r>
          <w:rPr>
            <w:noProof/>
            <w:webHidden/>
          </w:rPr>
        </w:r>
        <w:r>
          <w:rPr>
            <w:noProof/>
            <w:webHidden/>
          </w:rPr>
          <w:fldChar w:fldCharType="separate"/>
        </w:r>
        <w:r>
          <w:rPr>
            <w:noProof/>
            <w:webHidden/>
          </w:rPr>
          <w:t>61</w:t>
        </w:r>
        <w:r>
          <w:rPr>
            <w:noProof/>
            <w:webHidden/>
          </w:rPr>
          <w:fldChar w:fldCharType="end"/>
        </w:r>
      </w:hyperlink>
    </w:p>
    <w:p w14:paraId="09F8936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12" w:history="1">
        <w:r w:rsidRPr="00646D79">
          <w:rPr>
            <w:rStyle w:val="Hyperlink"/>
            <w:noProof/>
          </w:rPr>
          <w:t>Figure 83: Tender Documents Page - Document from Template Library</w:t>
        </w:r>
        <w:r>
          <w:rPr>
            <w:noProof/>
            <w:webHidden/>
          </w:rPr>
          <w:tab/>
        </w:r>
        <w:r>
          <w:rPr>
            <w:noProof/>
            <w:webHidden/>
          </w:rPr>
          <w:fldChar w:fldCharType="begin"/>
        </w:r>
        <w:r>
          <w:rPr>
            <w:noProof/>
            <w:webHidden/>
          </w:rPr>
          <w:instrText xml:space="preserve"> PAGEREF _Toc180171812 \h </w:instrText>
        </w:r>
        <w:r>
          <w:rPr>
            <w:noProof/>
            <w:webHidden/>
          </w:rPr>
        </w:r>
        <w:r>
          <w:rPr>
            <w:noProof/>
            <w:webHidden/>
          </w:rPr>
          <w:fldChar w:fldCharType="separate"/>
        </w:r>
        <w:r>
          <w:rPr>
            <w:noProof/>
            <w:webHidden/>
          </w:rPr>
          <w:t>62</w:t>
        </w:r>
        <w:r>
          <w:rPr>
            <w:noProof/>
            <w:webHidden/>
          </w:rPr>
          <w:fldChar w:fldCharType="end"/>
        </w:r>
      </w:hyperlink>
    </w:p>
    <w:p w14:paraId="203B257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13" w:history="1">
        <w:r w:rsidRPr="00646D79">
          <w:rPr>
            <w:rStyle w:val="Hyperlink"/>
            <w:noProof/>
          </w:rPr>
          <w:t>Figure 84: Import evaluation criteria XML file</w:t>
        </w:r>
        <w:r>
          <w:rPr>
            <w:noProof/>
            <w:webHidden/>
          </w:rPr>
          <w:tab/>
        </w:r>
        <w:r>
          <w:rPr>
            <w:noProof/>
            <w:webHidden/>
          </w:rPr>
          <w:fldChar w:fldCharType="begin"/>
        </w:r>
        <w:r>
          <w:rPr>
            <w:noProof/>
            <w:webHidden/>
          </w:rPr>
          <w:instrText xml:space="preserve"> PAGEREF _Toc180171813 \h </w:instrText>
        </w:r>
        <w:r>
          <w:rPr>
            <w:noProof/>
            <w:webHidden/>
          </w:rPr>
        </w:r>
        <w:r>
          <w:rPr>
            <w:noProof/>
            <w:webHidden/>
          </w:rPr>
          <w:fldChar w:fldCharType="separate"/>
        </w:r>
        <w:r>
          <w:rPr>
            <w:noProof/>
            <w:webHidden/>
          </w:rPr>
          <w:t>62</w:t>
        </w:r>
        <w:r>
          <w:rPr>
            <w:noProof/>
            <w:webHidden/>
          </w:rPr>
          <w:fldChar w:fldCharType="end"/>
        </w:r>
      </w:hyperlink>
    </w:p>
    <w:p w14:paraId="181A152A"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14" w:history="1">
        <w:r w:rsidRPr="00646D79">
          <w:rPr>
            <w:rStyle w:val="Hyperlink"/>
            <w:noProof/>
          </w:rPr>
          <w:t>Figure 85: Template structures menu</w:t>
        </w:r>
        <w:r>
          <w:rPr>
            <w:noProof/>
            <w:webHidden/>
          </w:rPr>
          <w:tab/>
        </w:r>
        <w:r>
          <w:rPr>
            <w:noProof/>
            <w:webHidden/>
          </w:rPr>
          <w:fldChar w:fldCharType="begin"/>
        </w:r>
        <w:r>
          <w:rPr>
            <w:noProof/>
            <w:webHidden/>
          </w:rPr>
          <w:instrText xml:space="preserve"> PAGEREF _Toc180171814 \h </w:instrText>
        </w:r>
        <w:r>
          <w:rPr>
            <w:noProof/>
            <w:webHidden/>
          </w:rPr>
        </w:r>
        <w:r>
          <w:rPr>
            <w:noProof/>
            <w:webHidden/>
          </w:rPr>
          <w:fldChar w:fldCharType="separate"/>
        </w:r>
        <w:r>
          <w:rPr>
            <w:noProof/>
            <w:webHidden/>
          </w:rPr>
          <w:t>63</w:t>
        </w:r>
        <w:r>
          <w:rPr>
            <w:noProof/>
            <w:webHidden/>
          </w:rPr>
          <w:fldChar w:fldCharType="end"/>
        </w:r>
      </w:hyperlink>
    </w:p>
    <w:p w14:paraId="3BAA9D30"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15" w:history="1">
        <w:r w:rsidRPr="00646D79">
          <w:rPr>
            <w:rStyle w:val="Hyperlink"/>
            <w:noProof/>
          </w:rPr>
          <w:t>Figure 86: Search for previous tenders</w:t>
        </w:r>
        <w:r>
          <w:rPr>
            <w:noProof/>
            <w:webHidden/>
          </w:rPr>
          <w:tab/>
        </w:r>
        <w:r>
          <w:rPr>
            <w:noProof/>
            <w:webHidden/>
          </w:rPr>
          <w:fldChar w:fldCharType="begin"/>
        </w:r>
        <w:r>
          <w:rPr>
            <w:noProof/>
            <w:webHidden/>
          </w:rPr>
          <w:instrText xml:space="preserve"> PAGEREF _Toc180171815 \h </w:instrText>
        </w:r>
        <w:r>
          <w:rPr>
            <w:noProof/>
            <w:webHidden/>
          </w:rPr>
        </w:r>
        <w:r>
          <w:rPr>
            <w:noProof/>
            <w:webHidden/>
          </w:rPr>
          <w:fldChar w:fldCharType="separate"/>
        </w:r>
        <w:r>
          <w:rPr>
            <w:noProof/>
            <w:webHidden/>
          </w:rPr>
          <w:t>63</w:t>
        </w:r>
        <w:r>
          <w:rPr>
            <w:noProof/>
            <w:webHidden/>
          </w:rPr>
          <w:fldChar w:fldCharType="end"/>
        </w:r>
      </w:hyperlink>
    </w:p>
    <w:p w14:paraId="1B5D055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16" w:history="1">
        <w:r w:rsidRPr="00646D79">
          <w:rPr>
            <w:rStyle w:val="Hyperlink"/>
            <w:noProof/>
          </w:rPr>
          <w:t>Figure 87: Template structures search results</w:t>
        </w:r>
        <w:r>
          <w:rPr>
            <w:noProof/>
            <w:webHidden/>
          </w:rPr>
          <w:tab/>
        </w:r>
        <w:r>
          <w:rPr>
            <w:noProof/>
            <w:webHidden/>
          </w:rPr>
          <w:fldChar w:fldCharType="begin"/>
        </w:r>
        <w:r>
          <w:rPr>
            <w:noProof/>
            <w:webHidden/>
          </w:rPr>
          <w:instrText xml:space="preserve"> PAGEREF _Toc180171816 \h </w:instrText>
        </w:r>
        <w:r>
          <w:rPr>
            <w:noProof/>
            <w:webHidden/>
          </w:rPr>
        </w:r>
        <w:r>
          <w:rPr>
            <w:noProof/>
            <w:webHidden/>
          </w:rPr>
          <w:fldChar w:fldCharType="separate"/>
        </w:r>
        <w:r>
          <w:rPr>
            <w:noProof/>
            <w:webHidden/>
          </w:rPr>
          <w:t>63</w:t>
        </w:r>
        <w:r>
          <w:rPr>
            <w:noProof/>
            <w:webHidden/>
          </w:rPr>
          <w:fldChar w:fldCharType="end"/>
        </w:r>
      </w:hyperlink>
    </w:p>
    <w:p w14:paraId="5AA3B33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17" w:history="1">
        <w:r w:rsidRPr="00646D79">
          <w:rPr>
            <w:rStyle w:val="Hyperlink"/>
            <w:noProof/>
          </w:rPr>
          <w:t>Figure 88: Definition and Management Menus</w:t>
        </w:r>
        <w:r>
          <w:rPr>
            <w:noProof/>
            <w:webHidden/>
          </w:rPr>
          <w:tab/>
        </w:r>
        <w:r>
          <w:rPr>
            <w:noProof/>
            <w:webHidden/>
          </w:rPr>
          <w:fldChar w:fldCharType="begin"/>
        </w:r>
        <w:r>
          <w:rPr>
            <w:noProof/>
            <w:webHidden/>
          </w:rPr>
          <w:instrText xml:space="preserve"> PAGEREF _Toc180171817 \h </w:instrText>
        </w:r>
        <w:r>
          <w:rPr>
            <w:noProof/>
            <w:webHidden/>
          </w:rPr>
        </w:r>
        <w:r>
          <w:rPr>
            <w:noProof/>
            <w:webHidden/>
          </w:rPr>
          <w:fldChar w:fldCharType="separate"/>
        </w:r>
        <w:r>
          <w:rPr>
            <w:noProof/>
            <w:webHidden/>
          </w:rPr>
          <w:t>64</w:t>
        </w:r>
        <w:r>
          <w:rPr>
            <w:noProof/>
            <w:webHidden/>
          </w:rPr>
          <w:fldChar w:fldCharType="end"/>
        </w:r>
      </w:hyperlink>
    </w:p>
    <w:p w14:paraId="551E936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18" w:history="1">
        <w:r w:rsidRPr="00646D79">
          <w:rPr>
            <w:rStyle w:val="Hyperlink"/>
            <w:noProof/>
          </w:rPr>
          <w:t xml:space="preserve">Figure </w:t>
        </w:r>
        <w:r w:rsidRPr="00646D79">
          <w:rPr>
            <w:rStyle w:val="Hyperlink"/>
            <w:noProof/>
            <w:lang w:val="en-GB" w:eastAsia="el-GR"/>
          </w:rPr>
          <w:t>89</w:t>
        </w:r>
        <w:r w:rsidRPr="00646D79">
          <w:rPr>
            <w:rStyle w:val="Hyperlink"/>
            <w:noProof/>
          </w:rPr>
          <w:t>: Define Section</w:t>
        </w:r>
        <w:r>
          <w:rPr>
            <w:noProof/>
            <w:webHidden/>
          </w:rPr>
          <w:tab/>
        </w:r>
        <w:r>
          <w:rPr>
            <w:noProof/>
            <w:webHidden/>
          </w:rPr>
          <w:fldChar w:fldCharType="begin"/>
        </w:r>
        <w:r>
          <w:rPr>
            <w:noProof/>
            <w:webHidden/>
          </w:rPr>
          <w:instrText xml:space="preserve"> PAGEREF _Toc180171818 \h </w:instrText>
        </w:r>
        <w:r>
          <w:rPr>
            <w:noProof/>
            <w:webHidden/>
          </w:rPr>
        </w:r>
        <w:r>
          <w:rPr>
            <w:noProof/>
            <w:webHidden/>
          </w:rPr>
          <w:fldChar w:fldCharType="separate"/>
        </w:r>
        <w:r>
          <w:rPr>
            <w:noProof/>
            <w:webHidden/>
          </w:rPr>
          <w:t>64</w:t>
        </w:r>
        <w:r>
          <w:rPr>
            <w:noProof/>
            <w:webHidden/>
          </w:rPr>
          <w:fldChar w:fldCharType="end"/>
        </w:r>
      </w:hyperlink>
    </w:p>
    <w:p w14:paraId="1108C0A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19" w:history="1">
        <w:r w:rsidRPr="00646D79">
          <w:rPr>
            <w:rStyle w:val="Hyperlink"/>
            <w:noProof/>
          </w:rPr>
          <w:t xml:space="preserve">Figure </w:t>
        </w:r>
        <w:r w:rsidRPr="00646D79">
          <w:rPr>
            <w:rStyle w:val="Hyperlink"/>
            <w:noProof/>
            <w:lang w:val="en-GB" w:eastAsia="el-GR"/>
          </w:rPr>
          <w:t>90</w:t>
        </w:r>
        <w:r w:rsidRPr="00646D79">
          <w:rPr>
            <w:rStyle w:val="Hyperlink"/>
            <w:noProof/>
          </w:rPr>
          <w:t>: Criterion type: text field</w:t>
        </w:r>
        <w:r>
          <w:rPr>
            <w:noProof/>
            <w:webHidden/>
          </w:rPr>
          <w:tab/>
        </w:r>
        <w:r>
          <w:rPr>
            <w:noProof/>
            <w:webHidden/>
          </w:rPr>
          <w:fldChar w:fldCharType="begin"/>
        </w:r>
        <w:r>
          <w:rPr>
            <w:noProof/>
            <w:webHidden/>
          </w:rPr>
          <w:instrText xml:space="preserve"> PAGEREF _Toc180171819 \h </w:instrText>
        </w:r>
        <w:r>
          <w:rPr>
            <w:noProof/>
            <w:webHidden/>
          </w:rPr>
        </w:r>
        <w:r>
          <w:rPr>
            <w:noProof/>
            <w:webHidden/>
          </w:rPr>
          <w:fldChar w:fldCharType="separate"/>
        </w:r>
        <w:r>
          <w:rPr>
            <w:noProof/>
            <w:webHidden/>
          </w:rPr>
          <w:t>66</w:t>
        </w:r>
        <w:r>
          <w:rPr>
            <w:noProof/>
            <w:webHidden/>
          </w:rPr>
          <w:fldChar w:fldCharType="end"/>
        </w:r>
      </w:hyperlink>
    </w:p>
    <w:p w14:paraId="17D3033C"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20" w:history="1">
        <w:r w:rsidRPr="00646D79">
          <w:rPr>
            <w:rStyle w:val="Hyperlink"/>
            <w:noProof/>
          </w:rPr>
          <w:t xml:space="preserve">Figure </w:t>
        </w:r>
        <w:r w:rsidRPr="00646D79">
          <w:rPr>
            <w:rStyle w:val="Hyperlink"/>
            <w:noProof/>
            <w:lang w:val="en-GB" w:eastAsia="el-GR"/>
          </w:rPr>
          <w:t>91</w:t>
        </w:r>
        <w:r w:rsidRPr="00646D79">
          <w:rPr>
            <w:rStyle w:val="Hyperlink"/>
            <w:noProof/>
          </w:rPr>
          <w:t>: Criterion type: text area</w:t>
        </w:r>
        <w:r>
          <w:rPr>
            <w:noProof/>
            <w:webHidden/>
          </w:rPr>
          <w:tab/>
        </w:r>
        <w:r>
          <w:rPr>
            <w:noProof/>
            <w:webHidden/>
          </w:rPr>
          <w:fldChar w:fldCharType="begin"/>
        </w:r>
        <w:r>
          <w:rPr>
            <w:noProof/>
            <w:webHidden/>
          </w:rPr>
          <w:instrText xml:space="preserve"> PAGEREF _Toc180171820 \h </w:instrText>
        </w:r>
        <w:r>
          <w:rPr>
            <w:noProof/>
            <w:webHidden/>
          </w:rPr>
        </w:r>
        <w:r>
          <w:rPr>
            <w:noProof/>
            <w:webHidden/>
          </w:rPr>
          <w:fldChar w:fldCharType="separate"/>
        </w:r>
        <w:r>
          <w:rPr>
            <w:noProof/>
            <w:webHidden/>
          </w:rPr>
          <w:t>67</w:t>
        </w:r>
        <w:r>
          <w:rPr>
            <w:noProof/>
            <w:webHidden/>
          </w:rPr>
          <w:fldChar w:fldCharType="end"/>
        </w:r>
      </w:hyperlink>
    </w:p>
    <w:p w14:paraId="152FDC5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21" w:history="1">
        <w:r w:rsidRPr="00646D79">
          <w:rPr>
            <w:rStyle w:val="Hyperlink"/>
            <w:noProof/>
          </w:rPr>
          <w:t xml:space="preserve">Figure </w:t>
        </w:r>
        <w:r w:rsidRPr="00646D79">
          <w:rPr>
            <w:rStyle w:val="Hyperlink"/>
            <w:noProof/>
            <w:lang w:val="en-GB" w:eastAsia="el-GR"/>
          </w:rPr>
          <w:t>92</w:t>
        </w:r>
        <w:r w:rsidRPr="00646D79">
          <w:rPr>
            <w:rStyle w:val="Hyperlink"/>
            <w:noProof/>
          </w:rPr>
          <w:t>: Criterion type: Number with linear evaluation formula</w:t>
        </w:r>
        <w:r>
          <w:rPr>
            <w:noProof/>
            <w:webHidden/>
          </w:rPr>
          <w:tab/>
        </w:r>
        <w:r>
          <w:rPr>
            <w:noProof/>
            <w:webHidden/>
          </w:rPr>
          <w:fldChar w:fldCharType="begin"/>
        </w:r>
        <w:r>
          <w:rPr>
            <w:noProof/>
            <w:webHidden/>
          </w:rPr>
          <w:instrText xml:space="preserve"> PAGEREF _Toc180171821 \h </w:instrText>
        </w:r>
        <w:r>
          <w:rPr>
            <w:noProof/>
            <w:webHidden/>
          </w:rPr>
        </w:r>
        <w:r>
          <w:rPr>
            <w:noProof/>
            <w:webHidden/>
          </w:rPr>
          <w:fldChar w:fldCharType="separate"/>
        </w:r>
        <w:r>
          <w:rPr>
            <w:noProof/>
            <w:webHidden/>
          </w:rPr>
          <w:t>68</w:t>
        </w:r>
        <w:r>
          <w:rPr>
            <w:noProof/>
            <w:webHidden/>
          </w:rPr>
          <w:fldChar w:fldCharType="end"/>
        </w:r>
      </w:hyperlink>
    </w:p>
    <w:p w14:paraId="6825547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22" w:history="1">
        <w:r w:rsidRPr="00646D79">
          <w:rPr>
            <w:rStyle w:val="Hyperlink"/>
            <w:noProof/>
          </w:rPr>
          <w:t xml:space="preserve">Figure </w:t>
        </w:r>
        <w:r w:rsidRPr="00646D79">
          <w:rPr>
            <w:rStyle w:val="Hyperlink"/>
            <w:noProof/>
            <w:lang w:val="en-GB" w:eastAsia="el-GR"/>
          </w:rPr>
          <w:t>93</w:t>
        </w:r>
        <w:r w:rsidRPr="00646D79">
          <w:rPr>
            <w:rStyle w:val="Hyperlink"/>
            <w:noProof/>
          </w:rPr>
          <w:t>: Criterion type: Number with step evaluation formula</w:t>
        </w:r>
        <w:r>
          <w:rPr>
            <w:noProof/>
            <w:webHidden/>
          </w:rPr>
          <w:tab/>
        </w:r>
        <w:r>
          <w:rPr>
            <w:noProof/>
            <w:webHidden/>
          </w:rPr>
          <w:fldChar w:fldCharType="begin"/>
        </w:r>
        <w:r>
          <w:rPr>
            <w:noProof/>
            <w:webHidden/>
          </w:rPr>
          <w:instrText xml:space="preserve"> PAGEREF _Toc180171822 \h </w:instrText>
        </w:r>
        <w:r>
          <w:rPr>
            <w:noProof/>
            <w:webHidden/>
          </w:rPr>
        </w:r>
        <w:r>
          <w:rPr>
            <w:noProof/>
            <w:webHidden/>
          </w:rPr>
          <w:fldChar w:fldCharType="separate"/>
        </w:r>
        <w:r>
          <w:rPr>
            <w:noProof/>
            <w:webHidden/>
          </w:rPr>
          <w:t>68</w:t>
        </w:r>
        <w:r>
          <w:rPr>
            <w:noProof/>
            <w:webHidden/>
          </w:rPr>
          <w:fldChar w:fldCharType="end"/>
        </w:r>
      </w:hyperlink>
    </w:p>
    <w:p w14:paraId="7B255487"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23" w:history="1">
        <w:r w:rsidRPr="00646D79">
          <w:rPr>
            <w:rStyle w:val="Hyperlink"/>
            <w:noProof/>
          </w:rPr>
          <w:t xml:space="preserve">Figure </w:t>
        </w:r>
        <w:r w:rsidRPr="00646D79">
          <w:rPr>
            <w:rStyle w:val="Hyperlink"/>
            <w:noProof/>
            <w:lang w:val="en-GB" w:eastAsia="el-GR"/>
          </w:rPr>
          <w:t>94</w:t>
        </w:r>
        <w:r w:rsidRPr="00646D79">
          <w:rPr>
            <w:rStyle w:val="Hyperlink"/>
            <w:noProof/>
          </w:rPr>
          <w:t>: Criterion type: file</w:t>
        </w:r>
        <w:r>
          <w:rPr>
            <w:noProof/>
            <w:webHidden/>
          </w:rPr>
          <w:tab/>
        </w:r>
        <w:r>
          <w:rPr>
            <w:noProof/>
            <w:webHidden/>
          </w:rPr>
          <w:fldChar w:fldCharType="begin"/>
        </w:r>
        <w:r>
          <w:rPr>
            <w:noProof/>
            <w:webHidden/>
          </w:rPr>
          <w:instrText xml:space="preserve"> PAGEREF _Toc180171823 \h </w:instrText>
        </w:r>
        <w:r>
          <w:rPr>
            <w:noProof/>
            <w:webHidden/>
          </w:rPr>
        </w:r>
        <w:r>
          <w:rPr>
            <w:noProof/>
            <w:webHidden/>
          </w:rPr>
          <w:fldChar w:fldCharType="separate"/>
        </w:r>
        <w:r>
          <w:rPr>
            <w:noProof/>
            <w:webHidden/>
          </w:rPr>
          <w:t>69</w:t>
        </w:r>
        <w:r>
          <w:rPr>
            <w:noProof/>
            <w:webHidden/>
          </w:rPr>
          <w:fldChar w:fldCharType="end"/>
        </w:r>
      </w:hyperlink>
    </w:p>
    <w:p w14:paraId="6228CB4F"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24" w:history="1">
        <w:r w:rsidRPr="00646D79">
          <w:rPr>
            <w:rStyle w:val="Hyperlink"/>
            <w:noProof/>
          </w:rPr>
          <w:t xml:space="preserve">Figure </w:t>
        </w:r>
        <w:r w:rsidRPr="00646D79">
          <w:rPr>
            <w:rStyle w:val="Hyperlink"/>
            <w:noProof/>
            <w:lang w:val="en-GB" w:eastAsia="el-GR"/>
          </w:rPr>
          <w:t>95</w:t>
        </w:r>
        <w:r w:rsidRPr="00646D79">
          <w:rPr>
            <w:rStyle w:val="Hyperlink"/>
            <w:noProof/>
          </w:rPr>
          <w:t>: Criterion type: List</w:t>
        </w:r>
        <w:r>
          <w:rPr>
            <w:noProof/>
            <w:webHidden/>
          </w:rPr>
          <w:tab/>
        </w:r>
        <w:r>
          <w:rPr>
            <w:noProof/>
            <w:webHidden/>
          </w:rPr>
          <w:fldChar w:fldCharType="begin"/>
        </w:r>
        <w:r>
          <w:rPr>
            <w:noProof/>
            <w:webHidden/>
          </w:rPr>
          <w:instrText xml:space="preserve"> PAGEREF _Toc180171824 \h </w:instrText>
        </w:r>
        <w:r>
          <w:rPr>
            <w:noProof/>
            <w:webHidden/>
          </w:rPr>
        </w:r>
        <w:r>
          <w:rPr>
            <w:noProof/>
            <w:webHidden/>
          </w:rPr>
          <w:fldChar w:fldCharType="separate"/>
        </w:r>
        <w:r>
          <w:rPr>
            <w:noProof/>
            <w:webHidden/>
          </w:rPr>
          <w:t>70</w:t>
        </w:r>
        <w:r>
          <w:rPr>
            <w:noProof/>
            <w:webHidden/>
          </w:rPr>
          <w:fldChar w:fldCharType="end"/>
        </w:r>
      </w:hyperlink>
    </w:p>
    <w:p w14:paraId="520C70BC"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25" w:history="1">
        <w:r w:rsidRPr="00646D79">
          <w:rPr>
            <w:rStyle w:val="Hyperlink"/>
            <w:noProof/>
          </w:rPr>
          <w:t xml:space="preserve">Figure </w:t>
        </w:r>
        <w:r w:rsidRPr="00646D79">
          <w:rPr>
            <w:rStyle w:val="Hyperlink"/>
            <w:noProof/>
            <w:lang w:val="en-GB" w:eastAsia="el-GR"/>
          </w:rPr>
          <w:t>96</w:t>
        </w:r>
        <w:r w:rsidRPr="00646D79">
          <w:rPr>
            <w:rStyle w:val="Hyperlink"/>
            <w:noProof/>
          </w:rPr>
          <w:t>: Criterion Type: Date</w:t>
        </w:r>
        <w:r>
          <w:rPr>
            <w:noProof/>
            <w:webHidden/>
          </w:rPr>
          <w:tab/>
        </w:r>
        <w:r>
          <w:rPr>
            <w:noProof/>
            <w:webHidden/>
          </w:rPr>
          <w:fldChar w:fldCharType="begin"/>
        </w:r>
        <w:r>
          <w:rPr>
            <w:noProof/>
            <w:webHidden/>
          </w:rPr>
          <w:instrText xml:space="preserve"> PAGEREF _Toc180171825 \h </w:instrText>
        </w:r>
        <w:r>
          <w:rPr>
            <w:noProof/>
            <w:webHidden/>
          </w:rPr>
        </w:r>
        <w:r>
          <w:rPr>
            <w:noProof/>
            <w:webHidden/>
          </w:rPr>
          <w:fldChar w:fldCharType="separate"/>
        </w:r>
        <w:r>
          <w:rPr>
            <w:noProof/>
            <w:webHidden/>
          </w:rPr>
          <w:t>71</w:t>
        </w:r>
        <w:r>
          <w:rPr>
            <w:noProof/>
            <w:webHidden/>
          </w:rPr>
          <w:fldChar w:fldCharType="end"/>
        </w:r>
      </w:hyperlink>
    </w:p>
    <w:p w14:paraId="424DD0BC"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26" w:history="1">
        <w:r w:rsidRPr="00646D79">
          <w:rPr>
            <w:rStyle w:val="Hyperlink"/>
            <w:noProof/>
          </w:rPr>
          <w:t xml:space="preserve">Figure </w:t>
        </w:r>
        <w:r w:rsidRPr="00646D79">
          <w:rPr>
            <w:rStyle w:val="Hyperlink"/>
            <w:noProof/>
            <w:lang w:val="en-GB" w:eastAsia="el-GR"/>
          </w:rPr>
          <w:t>97</w:t>
        </w:r>
        <w:r w:rsidRPr="00646D79">
          <w:rPr>
            <w:rStyle w:val="Hyperlink"/>
            <w:noProof/>
          </w:rPr>
          <w:t>: Supplier read only criterion</w:t>
        </w:r>
        <w:r>
          <w:rPr>
            <w:noProof/>
            <w:webHidden/>
          </w:rPr>
          <w:tab/>
        </w:r>
        <w:r>
          <w:rPr>
            <w:noProof/>
            <w:webHidden/>
          </w:rPr>
          <w:fldChar w:fldCharType="begin"/>
        </w:r>
        <w:r>
          <w:rPr>
            <w:noProof/>
            <w:webHidden/>
          </w:rPr>
          <w:instrText xml:space="preserve"> PAGEREF _Toc180171826 \h </w:instrText>
        </w:r>
        <w:r>
          <w:rPr>
            <w:noProof/>
            <w:webHidden/>
          </w:rPr>
        </w:r>
        <w:r>
          <w:rPr>
            <w:noProof/>
            <w:webHidden/>
          </w:rPr>
          <w:fldChar w:fldCharType="separate"/>
        </w:r>
        <w:r>
          <w:rPr>
            <w:noProof/>
            <w:webHidden/>
          </w:rPr>
          <w:t>72</w:t>
        </w:r>
        <w:r>
          <w:rPr>
            <w:noProof/>
            <w:webHidden/>
          </w:rPr>
          <w:fldChar w:fldCharType="end"/>
        </w:r>
      </w:hyperlink>
    </w:p>
    <w:p w14:paraId="3E4DA07A"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27" w:history="1">
        <w:r w:rsidRPr="00646D79">
          <w:rPr>
            <w:rStyle w:val="Hyperlink"/>
            <w:noProof/>
          </w:rPr>
          <w:t xml:space="preserve">Figure </w:t>
        </w:r>
        <w:r w:rsidRPr="00646D79">
          <w:rPr>
            <w:rStyle w:val="Hyperlink"/>
            <w:noProof/>
            <w:lang w:val="en-GB" w:eastAsia="el-GR"/>
          </w:rPr>
          <w:t>98</w:t>
        </w:r>
        <w:r w:rsidRPr="00646D79">
          <w:rPr>
            <w:rStyle w:val="Hyperlink"/>
            <w:noProof/>
          </w:rPr>
          <w:t>: Technical Envelope’s weight</w:t>
        </w:r>
        <w:r>
          <w:rPr>
            <w:noProof/>
            <w:webHidden/>
          </w:rPr>
          <w:tab/>
        </w:r>
        <w:r>
          <w:rPr>
            <w:noProof/>
            <w:webHidden/>
          </w:rPr>
          <w:fldChar w:fldCharType="begin"/>
        </w:r>
        <w:r>
          <w:rPr>
            <w:noProof/>
            <w:webHidden/>
          </w:rPr>
          <w:instrText xml:space="preserve"> PAGEREF _Toc180171827 \h </w:instrText>
        </w:r>
        <w:r>
          <w:rPr>
            <w:noProof/>
            <w:webHidden/>
          </w:rPr>
        </w:r>
        <w:r>
          <w:rPr>
            <w:noProof/>
            <w:webHidden/>
          </w:rPr>
          <w:fldChar w:fldCharType="separate"/>
        </w:r>
        <w:r>
          <w:rPr>
            <w:noProof/>
            <w:webHidden/>
          </w:rPr>
          <w:t>73</w:t>
        </w:r>
        <w:r>
          <w:rPr>
            <w:noProof/>
            <w:webHidden/>
          </w:rPr>
          <w:fldChar w:fldCharType="end"/>
        </w:r>
      </w:hyperlink>
    </w:p>
    <w:p w14:paraId="43123C8A"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28" w:history="1">
        <w:r w:rsidRPr="00646D79">
          <w:rPr>
            <w:rStyle w:val="Hyperlink"/>
            <w:noProof/>
          </w:rPr>
          <w:t xml:space="preserve">Figure </w:t>
        </w:r>
        <w:r w:rsidRPr="00646D79">
          <w:rPr>
            <w:rStyle w:val="Hyperlink"/>
            <w:noProof/>
            <w:lang w:val="en-GB" w:eastAsia="el-GR"/>
          </w:rPr>
          <w:t>99</w:t>
        </w:r>
        <w:r w:rsidRPr="00646D79">
          <w:rPr>
            <w:rStyle w:val="Hyperlink"/>
            <w:noProof/>
          </w:rPr>
          <w:t>: Financial Envelope’s weight</w:t>
        </w:r>
        <w:r>
          <w:rPr>
            <w:noProof/>
            <w:webHidden/>
          </w:rPr>
          <w:tab/>
        </w:r>
        <w:r>
          <w:rPr>
            <w:noProof/>
            <w:webHidden/>
          </w:rPr>
          <w:fldChar w:fldCharType="begin"/>
        </w:r>
        <w:r>
          <w:rPr>
            <w:noProof/>
            <w:webHidden/>
          </w:rPr>
          <w:instrText xml:space="preserve"> PAGEREF _Toc180171828 \h </w:instrText>
        </w:r>
        <w:r>
          <w:rPr>
            <w:noProof/>
            <w:webHidden/>
          </w:rPr>
        </w:r>
        <w:r>
          <w:rPr>
            <w:noProof/>
            <w:webHidden/>
          </w:rPr>
          <w:fldChar w:fldCharType="separate"/>
        </w:r>
        <w:r>
          <w:rPr>
            <w:noProof/>
            <w:webHidden/>
          </w:rPr>
          <w:t>73</w:t>
        </w:r>
        <w:r>
          <w:rPr>
            <w:noProof/>
            <w:webHidden/>
          </w:rPr>
          <w:fldChar w:fldCharType="end"/>
        </w:r>
      </w:hyperlink>
    </w:p>
    <w:p w14:paraId="2DA95A4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29" w:history="1">
        <w:r w:rsidRPr="00646D79">
          <w:rPr>
            <w:rStyle w:val="Hyperlink"/>
            <w:noProof/>
          </w:rPr>
          <w:t xml:space="preserve">Figure </w:t>
        </w:r>
        <w:r w:rsidRPr="00646D79">
          <w:rPr>
            <w:rStyle w:val="Hyperlink"/>
            <w:noProof/>
            <w:lang w:val="en-GB" w:eastAsia="el-GR"/>
          </w:rPr>
          <w:t>100</w:t>
        </w:r>
        <w:r w:rsidRPr="00646D79">
          <w:rPr>
            <w:rStyle w:val="Hyperlink"/>
            <w:noProof/>
          </w:rPr>
          <w:t>: Example of the financial envelope</w:t>
        </w:r>
        <w:r>
          <w:rPr>
            <w:noProof/>
            <w:webHidden/>
          </w:rPr>
          <w:tab/>
        </w:r>
        <w:r>
          <w:rPr>
            <w:noProof/>
            <w:webHidden/>
          </w:rPr>
          <w:fldChar w:fldCharType="begin"/>
        </w:r>
        <w:r>
          <w:rPr>
            <w:noProof/>
            <w:webHidden/>
          </w:rPr>
          <w:instrText xml:space="preserve"> PAGEREF _Toc180171829 \h </w:instrText>
        </w:r>
        <w:r>
          <w:rPr>
            <w:noProof/>
            <w:webHidden/>
          </w:rPr>
        </w:r>
        <w:r>
          <w:rPr>
            <w:noProof/>
            <w:webHidden/>
          </w:rPr>
          <w:fldChar w:fldCharType="separate"/>
        </w:r>
        <w:r>
          <w:rPr>
            <w:noProof/>
            <w:webHidden/>
          </w:rPr>
          <w:t>73</w:t>
        </w:r>
        <w:r>
          <w:rPr>
            <w:noProof/>
            <w:webHidden/>
          </w:rPr>
          <w:fldChar w:fldCharType="end"/>
        </w:r>
      </w:hyperlink>
    </w:p>
    <w:p w14:paraId="54F8BE4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30" w:history="1">
        <w:r w:rsidRPr="00646D79">
          <w:rPr>
            <w:rStyle w:val="Hyperlink"/>
            <w:noProof/>
          </w:rPr>
          <w:t xml:space="preserve">Figure </w:t>
        </w:r>
        <w:r w:rsidRPr="00646D79">
          <w:rPr>
            <w:rStyle w:val="Hyperlink"/>
            <w:noProof/>
            <w:lang w:val="en-GB" w:eastAsia="el-GR"/>
          </w:rPr>
          <w:t>101</w:t>
        </w:r>
        <w:r w:rsidRPr="00646D79">
          <w:rPr>
            <w:rStyle w:val="Hyperlink"/>
            <w:noProof/>
          </w:rPr>
          <w:t>: Definition of the financial element</w:t>
        </w:r>
        <w:r>
          <w:rPr>
            <w:noProof/>
            <w:webHidden/>
          </w:rPr>
          <w:tab/>
        </w:r>
        <w:r>
          <w:rPr>
            <w:noProof/>
            <w:webHidden/>
          </w:rPr>
          <w:fldChar w:fldCharType="begin"/>
        </w:r>
        <w:r>
          <w:rPr>
            <w:noProof/>
            <w:webHidden/>
          </w:rPr>
          <w:instrText xml:space="preserve"> PAGEREF _Toc180171830 \h </w:instrText>
        </w:r>
        <w:r>
          <w:rPr>
            <w:noProof/>
            <w:webHidden/>
          </w:rPr>
        </w:r>
        <w:r>
          <w:rPr>
            <w:noProof/>
            <w:webHidden/>
          </w:rPr>
          <w:fldChar w:fldCharType="separate"/>
        </w:r>
        <w:r>
          <w:rPr>
            <w:noProof/>
            <w:webHidden/>
          </w:rPr>
          <w:t>74</w:t>
        </w:r>
        <w:r>
          <w:rPr>
            <w:noProof/>
            <w:webHidden/>
          </w:rPr>
          <w:fldChar w:fldCharType="end"/>
        </w:r>
      </w:hyperlink>
    </w:p>
    <w:p w14:paraId="65A80F3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31" w:history="1">
        <w:r w:rsidRPr="00646D79">
          <w:rPr>
            <w:rStyle w:val="Hyperlink"/>
            <w:noProof/>
          </w:rPr>
          <w:t xml:space="preserve">Figure </w:t>
        </w:r>
        <w:r w:rsidRPr="00646D79">
          <w:rPr>
            <w:rStyle w:val="Hyperlink"/>
            <w:noProof/>
            <w:lang w:val="en-GB" w:eastAsia="el-GR"/>
          </w:rPr>
          <w:t>102</w:t>
        </w:r>
        <w:r w:rsidRPr="00646D79">
          <w:rPr>
            <w:rStyle w:val="Hyperlink"/>
            <w:noProof/>
          </w:rPr>
          <w:t>: Define Financial Criterion</w:t>
        </w:r>
        <w:r>
          <w:rPr>
            <w:noProof/>
            <w:webHidden/>
          </w:rPr>
          <w:tab/>
        </w:r>
        <w:r>
          <w:rPr>
            <w:noProof/>
            <w:webHidden/>
          </w:rPr>
          <w:fldChar w:fldCharType="begin"/>
        </w:r>
        <w:r>
          <w:rPr>
            <w:noProof/>
            <w:webHidden/>
          </w:rPr>
          <w:instrText xml:space="preserve"> PAGEREF _Toc180171831 \h </w:instrText>
        </w:r>
        <w:r>
          <w:rPr>
            <w:noProof/>
            <w:webHidden/>
          </w:rPr>
        </w:r>
        <w:r>
          <w:rPr>
            <w:noProof/>
            <w:webHidden/>
          </w:rPr>
          <w:fldChar w:fldCharType="separate"/>
        </w:r>
        <w:r>
          <w:rPr>
            <w:noProof/>
            <w:webHidden/>
          </w:rPr>
          <w:t>75</w:t>
        </w:r>
        <w:r>
          <w:rPr>
            <w:noProof/>
            <w:webHidden/>
          </w:rPr>
          <w:fldChar w:fldCharType="end"/>
        </w:r>
      </w:hyperlink>
    </w:p>
    <w:p w14:paraId="7B5BB87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32" w:history="1">
        <w:r w:rsidRPr="00646D79">
          <w:rPr>
            <w:rStyle w:val="Hyperlink"/>
            <w:noProof/>
          </w:rPr>
          <w:t xml:space="preserve">Figure </w:t>
        </w:r>
        <w:r w:rsidRPr="00646D79">
          <w:rPr>
            <w:rStyle w:val="Hyperlink"/>
            <w:noProof/>
            <w:lang w:val="en-GB" w:eastAsia="el-GR"/>
          </w:rPr>
          <w:t>103</w:t>
        </w:r>
        <w:r w:rsidRPr="00646D79">
          <w:rPr>
            <w:rStyle w:val="Hyperlink"/>
            <w:noProof/>
          </w:rPr>
          <w:t>: Successful tender structure validation</w:t>
        </w:r>
        <w:r>
          <w:rPr>
            <w:noProof/>
            <w:webHidden/>
          </w:rPr>
          <w:tab/>
        </w:r>
        <w:r>
          <w:rPr>
            <w:noProof/>
            <w:webHidden/>
          </w:rPr>
          <w:fldChar w:fldCharType="begin"/>
        </w:r>
        <w:r>
          <w:rPr>
            <w:noProof/>
            <w:webHidden/>
          </w:rPr>
          <w:instrText xml:space="preserve"> PAGEREF _Toc180171832 \h </w:instrText>
        </w:r>
        <w:r>
          <w:rPr>
            <w:noProof/>
            <w:webHidden/>
          </w:rPr>
        </w:r>
        <w:r>
          <w:rPr>
            <w:noProof/>
            <w:webHidden/>
          </w:rPr>
          <w:fldChar w:fldCharType="separate"/>
        </w:r>
        <w:r>
          <w:rPr>
            <w:noProof/>
            <w:webHidden/>
          </w:rPr>
          <w:t>75</w:t>
        </w:r>
        <w:r>
          <w:rPr>
            <w:noProof/>
            <w:webHidden/>
          </w:rPr>
          <w:fldChar w:fldCharType="end"/>
        </w:r>
      </w:hyperlink>
    </w:p>
    <w:p w14:paraId="08C1B6F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33" w:history="1">
        <w:r w:rsidRPr="00646D79">
          <w:rPr>
            <w:rStyle w:val="Hyperlink"/>
            <w:noProof/>
          </w:rPr>
          <w:t xml:space="preserve">Figure </w:t>
        </w:r>
        <w:r w:rsidRPr="00646D79">
          <w:rPr>
            <w:rStyle w:val="Hyperlink"/>
            <w:noProof/>
            <w:lang w:val="en-GB" w:eastAsia="el-GR"/>
          </w:rPr>
          <w:t>104</w:t>
        </w:r>
        <w:r w:rsidRPr="00646D79">
          <w:rPr>
            <w:rStyle w:val="Hyperlink"/>
            <w:noProof/>
          </w:rPr>
          <w:t>: Violation of a validation rule in a tender structure</w:t>
        </w:r>
        <w:r>
          <w:rPr>
            <w:noProof/>
            <w:webHidden/>
          </w:rPr>
          <w:tab/>
        </w:r>
        <w:r>
          <w:rPr>
            <w:noProof/>
            <w:webHidden/>
          </w:rPr>
          <w:fldChar w:fldCharType="begin"/>
        </w:r>
        <w:r>
          <w:rPr>
            <w:noProof/>
            <w:webHidden/>
          </w:rPr>
          <w:instrText xml:space="preserve"> PAGEREF _Toc180171833 \h </w:instrText>
        </w:r>
        <w:r>
          <w:rPr>
            <w:noProof/>
            <w:webHidden/>
          </w:rPr>
        </w:r>
        <w:r>
          <w:rPr>
            <w:noProof/>
            <w:webHidden/>
          </w:rPr>
          <w:fldChar w:fldCharType="separate"/>
        </w:r>
        <w:r>
          <w:rPr>
            <w:noProof/>
            <w:webHidden/>
          </w:rPr>
          <w:t>75</w:t>
        </w:r>
        <w:r>
          <w:rPr>
            <w:noProof/>
            <w:webHidden/>
          </w:rPr>
          <w:fldChar w:fldCharType="end"/>
        </w:r>
      </w:hyperlink>
    </w:p>
    <w:p w14:paraId="0A9582B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34" w:history="1">
        <w:r w:rsidRPr="00646D79">
          <w:rPr>
            <w:rStyle w:val="Hyperlink"/>
            <w:noProof/>
          </w:rPr>
          <w:t xml:space="preserve">Figure </w:t>
        </w:r>
        <w:r w:rsidRPr="00646D79">
          <w:rPr>
            <w:rStyle w:val="Hyperlink"/>
            <w:noProof/>
            <w:lang w:val="en-GB" w:eastAsia="el-GR"/>
          </w:rPr>
          <w:t>105</w:t>
        </w:r>
        <w:r w:rsidRPr="00646D79">
          <w:rPr>
            <w:rStyle w:val="Hyperlink"/>
            <w:noProof/>
          </w:rPr>
          <w:t>: Selection of Lot</w:t>
        </w:r>
        <w:r>
          <w:rPr>
            <w:noProof/>
            <w:webHidden/>
          </w:rPr>
          <w:tab/>
        </w:r>
        <w:r>
          <w:rPr>
            <w:noProof/>
            <w:webHidden/>
          </w:rPr>
          <w:fldChar w:fldCharType="begin"/>
        </w:r>
        <w:r>
          <w:rPr>
            <w:noProof/>
            <w:webHidden/>
          </w:rPr>
          <w:instrText xml:space="preserve"> PAGEREF _Toc180171834 \h </w:instrText>
        </w:r>
        <w:r>
          <w:rPr>
            <w:noProof/>
            <w:webHidden/>
          </w:rPr>
        </w:r>
        <w:r>
          <w:rPr>
            <w:noProof/>
            <w:webHidden/>
          </w:rPr>
          <w:fldChar w:fldCharType="separate"/>
        </w:r>
        <w:r>
          <w:rPr>
            <w:noProof/>
            <w:webHidden/>
          </w:rPr>
          <w:t>76</w:t>
        </w:r>
        <w:r>
          <w:rPr>
            <w:noProof/>
            <w:webHidden/>
          </w:rPr>
          <w:fldChar w:fldCharType="end"/>
        </w:r>
      </w:hyperlink>
    </w:p>
    <w:p w14:paraId="24C57869"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35" w:history="1">
        <w:r w:rsidRPr="00646D79">
          <w:rPr>
            <w:rStyle w:val="Hyperlink"/>
            <w:noProof/>
          </w:rPr>
          <w:t xml:space="preserve">Figure </w:t>
        </w:r>
        <w:r w:rsidRPr="00646D79">
          <w:rPr>
            <w:rStyle w:val="Hyperlink"/>
            <w:noProof/>
            <w:lang w:val="en-GB" w:eastAsia="el-GR"/>
          </w:rPr>
          <w:t>106</w:t>
        </w:r>
        <w:r w:rsidRPr="00646D79">
          <w:rPr>
            <w:rStyle w:val="Hyperlink"/>
            <w:noProof/>
          </w:rPr>
          <w:t>: Copy Lot Structure</w:t>
        </w:r>
        <w:r>
          <w:rPr>
            <w:noProof/>
            <w:webHidden/>
          </w:rPr>
          <w:tab/>
        </w:r>
        <w:r>
          <w:rPr>
            <w:noProof/>
            <w:webHidden/>
          </w:rPr>
          <w:fldChar w:fldCharType="begin"/>
        </w:r>
        <w:r>
          <w:rPr>
            <w:noProof/>
            <w:webHidden/>
          </w:rPr>
          <w:instrText xml:space="preserve"> PAGEREF _Toc180171835 \h </w:instrText>
        </w:r>
        <w:r>
          <w:rPr>
            <w:noProof/>
            <w:webHidden/>
          </w:rPr>
        </w:r>
        <w:r>
          <w:rPr>
            <w:noProof/>
            <w:webHidden/>
          </w:rPr>
          <w:fldChar w:fldCharType="separate"/>
        </w:r>
        <w:r>
          <w:rPr>
            <w:noProof/>
            <w:webHidden/>
          </w:rPr>
          <w:t>76</w:t>
        </w:r>
        <w:r>
          <w:rPr>
            <w:noProof/>
            <w:webHidden/>
          </w:rPr>
          <w:fldChar w:fldCharType="end"/>
        </w:r>
      </w:hyperlink>
    </w:p>
    <w:p w14:paraId="46A90F4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36" w:history="1">
        <w:r w:rsidRPr="00646D79">
          <w:rPr>
            <w:rStyle w:val="Hyperlink"/>
            <w:noProof/>
          </w:rPr>
          <w:t>Figure 107: Create Tender Notice</w:t>
        </w:r>
        <w:r>
          <w:rPr>
            <w:noProof/>
            <w:webHidden/>
          </w:rPr>
          <w:tab/>
        </w:r>
        <w:r>
          <w:rPr>
            <w:noProof/>
            <w:webHidden/>
          </w:rPr>
          <w:fldChar w:fldCharType="begin"/>
        </w:r>
        <w:r>
          <w:rPr>
            <w:noProof/>
            <w:webHidden/>
          </w:rPr>
          <w:instrText xml:space="preserve"> PAGEREF _Toc180171836 \h </w:instrText>
        </w:r>
        <w:r>
          <w:rPr>
            <w:noProof/>
            <w:webHidden/>
          </w:rPr>
        </w:r>
        <w:r>
          <w:rPr>
            <w:noProof/>
            <w:webHidden/>
          </w:rPr>
          <w:fldChar w:fldCharType="separate"/>
        </w:r>
        <w:r>
          <w:rPr>
            <w:noProof/>
            <w:webHidden/>
          </w:rPr>
          <w:t>77</w:t>
        </w:r>
        <w:r>
          <w:rPr>
            <w:noProof/>
            <w:webHidden/>
          </w:rPr>
          <w:fldChar w:fldCharType="end"/>
        </w:r>
      </w:hyperlink>
    </w:p>
    <w:p w14:paraId="5EBB633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37" w:history="1">
        <w:r w:rsidRPr="00646D79">
          <w:rPr>
            <w:rStyle w:val="Hyperlink"/>
            <w:noProof/>
          </w:rPr>
          <w:t>Figure 108: Form filling tool / notice details</w:t>
        </w:r>
        <w:r>
          <w:rPr>
            <w:noProof/>
            <w:webHidden/>
          </w:rPr>
          <w:tab/>
        </w:r>
        <w:r>
          <w:rPr>
            <w:noProof/>
            <w:webHidden/>
          </w:rPr>
          <w:fldChar w:fldCharType="begin"/>
        </w:r>
        <w:r>
          <w:rPr>
            <w:noProof/>
            <w:webHidden/>
          </w:rPr>
          <w:instrText xml:space="preserve"> PAGEREF _Toc180171837 \h </w:instrText>
        </w:r>
        <w:r>
          <w:rPr>
            <w:noProof/>
            <w:webHidden/>
          </w:rPr>
        </w:r>
        <w:r>
          <w:rPr>
            <w:noProof/>
            <w:webHidden/>
          </w:rPr>
          <w:fldChar w:fldCharType="separate"/>
        </w:r>
        <w:r>
          <w:rPr>
            <w:noProof/>
            <w:webHidden/>
          </w:rPr>
          <w:t>77</w:t>
        </w:r>
        <w:r>
          <w:rPr>
            <w:noProof/>
            <w:webHidden/>
          </w:rPr>
          <w:fldChar w:fldCharType="end"/>
        </w:r>
      </w:hyperlink>
    </w:p>
    <w:p w14:paraId="55DB1C8F"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38" w:history="1">
        <w:r w:rsidRPr="00646D79">
          <w:rPr>
            <w:rStyle w:val="Hyperlink"/>
            <w:noProof/>
          </w:rPr>
          <w:t>Figure 109: Contract notice publication</w:t>
        </w:r>
        <w:r>
          <w:rPr>
            <w:noProof/>
            <w:webHidden/>
          </w:rPr>
          <w:tab/>
        </w:r>
        <w:r>
          <w:rPr>
            <w:noProof/>
            <w:webHidden/>
          </w:rPr>
          <w:fldChar w:fldCharType="begin"/>
        </w:r>
        <w:r>
          <w:rPr>
            <w:noProof/>
            <w:webHidden/>
          </w:rPr>
          <w:instrText xml:space="preserve"> PAGEREF _Toc180171838 \h </w:instrText>
        </w:r>
        <w:r>
          <w:rPr>
            <w:noProof/>
            <w:webHidden/>
          </w:rPr>
        </w:r>
        <w:r>
          <w:rPr>
            <w:noProof/>
            <w:webHidden/>
          </w:rPr>
          <w:fldChar w:fldCharType="separate"/>
        </w:r>
        <w:r>
          <w:rPr>
            <w:noProof/>
            <w:webHidden/>
          </w:rPr>
          <w:t>77</w:t>
        </w:r>
        <w:r>
          <w:rPr>
            <w:noProof/>
            <w:webHidden/>
          </w:rPr>
          <w:fldChar w:fldCharType="end"/>
        </w:r>
      </w:hyperlink>
    </w:p>
    <w:p w14:paraId="51E38E6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39" w:history="1">
        <w:r w:rsidRPr="00646D79">
          <w:rPr>
            <w:rStyle w:val="Hyperlink"/>
            <w:noProof/>
          </w:rPr>
          <w:t>Figure 110: Invitations tab / Create new invitation</w:t>
        </w:r>
        <w:r>
          <w:rPr>
            <w:noProof/>
            <w:webHidden/>
          </w:rPr>
          <w:tab/>
        </w:r>
        <w:r>
          <w:rPr>
            <w:noProof/>
            <w:webHidden/>
          </w:rPr>
          <w:fldChar w:fldCharType="begin"/>
        </w:r>
        <w:r>
          <w:rPr>
            <w:noProof/>
            <w:webHidden/>
          </w:rPr>
          <w:instrText xml:space="preserve"> PAGEREF _Toc180171839 \h </w:instrText>
        </w:r>
        <w:r>
          <w:rPr>
            <w:noProof/>
            <w:webHidden/>
          </w:rPr>
        </w:r>
        <w:r>
          <w:rPr>
            <w:noProof/>
            <w:webHidden/>
          </w:rPr>
          <w:fldChar w:fldCharType="separate"/>
        </w:r>
        <w:r>
          <w:rPr>
            <w:noProof/>
            <w:webHidden/>
          </w:rPr>
          <w:t>78</w:t>
        </w:r>
        <w:r>
          <w:rPr>
            <w:noProof/>
            <w:webHidden/>
          </w:rPr>
          <w:fldChar w:fldCharType="end"/>
        </w:r>
      </w:hyperlink>
    </w:p>
    <w:p w14:paraId="21DA502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40" w:history="1">
        <w:r w:rsidRPr="00646D79">
          <w:rPr>
            <w:rStyle w:val="Hyperlink"/>
            <w:noProof/>
          </w:rPr>
          <w:t>Figure 111:  Invitation page</w:t>
        </w:r>
        <w:r>
          <w:rPr>
            <w:noProof/>
            <w:webHidden/>
          </w:rPr>
          <w:tab/>
        </w:r>
        <w:r>
          <w:rPr>
            <w:noProof/>
            <w:webHidden/>
          </w:rPr>
          <w:fldChar w:fldCharType="begin"/>
        </w:r>
        <w:r>
          <w:rPr>
            <w:noProof/>
            <w:webHidden/>
          </w:rPr>
          <w:instrText xml:space="preserve"> PAGEREF _Toc180171840 \h </w:instrText>
        </w:r>
        <w:r>
          <w:rPr>
            <w:noProof/>
            <w:webHidden/>
          </w:rPr>
        </w:r>
        <w:r>
          <w:rPr>
            <w:noProof/>
            <w:webHidden/>
          </w:rPr>
          <w:fldChar w:fldCharType="separate"/>
        </w:r>
        <w:r>
          <w:rPr>
            <w:noProof/>
            <w:webHidden/>
          </w:rPr>
          <w:t>78</w:t>
        </w:r>
        <w:r>
          <w:rPr>
            <w:noProof/>
            <w:webHidden/>
          </w:rPr>
          <w:fldChar w:fldCharType="end"/>
        </w:r>
      </w:hyperlink>
    </w:p>
    <w:p w14:paraId="4F416FA9"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41" w:history="1">
        <w:r w:rsidRPr="00646D79">
          <w:rPr>
            <w:rStyle w:val="Hyperlink"/>
            <w:noProof/>
          </w:rPr>
          <w:t>Figure 112 Send invitation for Review</w:t>
        </w:r>
        <w:r>
          <w:rPr>
            <w:noProof/>
            <w:webHidden/>
          </w:rPr>
          <w:tab/>
        </w:r>
        <w:r>
          <w:rPr>
            <w:noProof/>
            <w:webHidden/>
          </w:rPr>
          <w:fldChar w:fldCharType="begin"/>
        </w:r>
        <w:r>
          <w:rPr>
            <w:noProof/>
            <w:webHidden/>
          </w:rPr>
          <w:instrText xml:space="preserve"> PAGEREF _Toc180171841 \h </w:instrText>
        </w:r>
        <w:r>
          <w:rPr>
            <w:noProof/>
            <w:webHidden/>
          </w:rPr>
        </w:r>
        <w:r>
          <w:rPr>
            <w:noProof/>
            <w:webHidden/>
          </w:rPr>
          <w:fldChar w:fldCharType="separate"/>
        </w:r>
        <w:r>
          <w:rPr>
            <w:noProof/>
            <w:webHidden/>
          </w:rPr>
          <w:t>79</w:t>
        </w:r>
        <w:r>
          <w:rPr>
            <w:noProof/>
            <w:webHidden/>
          </w:rPr>
          <w:fldChar w:fldCharType="end"/>
        </w:r>
      </w:hyperlink>
    </w:p>
    <w:p w14:paraId="1C65868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42" w:history="1">
        <w:r w:rsidRPr="00646D79">
          <w:rPr>
            <w:rStyle w:val="Hyperlink"/>
            <w:noProof/>
          </w:rPr>
          <w:t>Figure 113 Invitation has been sent to CMO for Approval</w:t>
        </w:r>
        <w:r>
          <w:rPr>
            <w:noProof/>
            <w:webHidden/>
          </w:rPr>
          <w:tab/>
        </w:r>
        <w:r>
          <w:rPr>
            <w:noProof/>
            <w:webHidden/>
          </w:rPr>
          <w:fldChar w:fldCharType="begin"/>
        </w:r>
        <w:r>
          <w:rPr>
            <w:noProof/>
            <w:webHidden/>
          </w:rPr>
          <w:instrText xml:space="preserve"> PAGEREF _Toc180171842 \h </w:instrText>
        </w:r>
        <w:r>
          <w:rPr>
            <w:noProof/>
            <w:webHidden/>
          </w:rPr>
        </w:r>
        <w:r>
          <w:rPr>
            <w:noProof/>
            <w:webHidden/>
          </w:rPr>
          <w:fldChar w:fldCharType="separate"/>
        </w:r>
        <w:r>
          <w:rPr>
            <w:noProof/>
            <w:webHidden/>
          </w:rPr>
          <w:t>80</w:t>
        </w:r>
        <w:r>
          <w:rPr>
            <w:noProof/>
            <w:webHidden/>
          </w:rPr>
          <w:fldChar w:fldCharType="end"/>
        </w:r>
      </w:hyperlink>
    </w:p>
    <w:p w14:paraId="7DE6C49A"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43" w:history="1">
        <w:r w:rsidRPr="00646D79">
          <w:rPr>
            <w:rStyle w:val="Hyperlink"/>
            <w:noProof/>
          </w:rPr>
          <w:t xml:space="preserve">Figure 114 </w:t>
        </w:r>
        <w:r w:rsidRPr="00646D79">
          <w:rPr>
            <w:rStyle w:val="Hyperlink"/>
            <w:noProof/>
            <w:lang w:val="en-GB"/>
          </w:rPr>
          <w:t>Review the Authority Response Task</w:t>
        </w:r>
        <w:r>
          <w:rPr>
            <w:noProof/>
            <w:webHidden/>
          </w:rPr>
          <w:tab/>
        </w:r>
        <w:r>
          <w:rPr>
            <w:noProof/>
            <w:webHidden/>
          </w:rPr>
          <w:fldChar w:fldCharType="begin"/>
        </w:r>
        <w:r>
          <w:rPr>
            <w:noProof/>
            <w:webHidden/>
          </w:rPr>
          <w:instrText xml:space="preserve"> PAGEREF _Toc180171843 \h </w:instrText>
        </w:r>
        <w:r>
          <w:rPr>
            <w:noProof/>
            <w:webHidden/>
          </w:rPr>
        </w:r>
        <w:r>
          <w:rPr>
            <w:noProof/>
            <w:webHidden/>
          </w:rPr>
          <w:fldChar w:fldCharType="separate"/>
        </w:r>
        <w:r>
          <w:rPr>
            <w:noProof/>
            <w:webHidden/>
          </w:rPr>
          <w:t>80</w:t>
        </w:r>
        <w:r>
          <w:rPr>
            <w:noProof/>
            <w:webHidden/>
          </w:rPr>
          <w:fldChar w:fldCharType="end"/>
        </w:r>
      </w:hyperlink>
    </w:p>
    <w:p w14:paraId="191146CD"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44" w:history="1">
        <w:r w:rsidRPr="00646D79">
          <w:rPr>
            <w:rStyle w:val="Hyperlink"/>
            <w:noProof/>
          </w:rPr>
          <w:t>Figure 115 CMO approval flotation period page</w:t>
        </w:r>
        <w:r>
          <w:rPr>
            <w:noProof/>
            <w:webHidden/>
          </w:rPr>
          <w:tab/>
        </w:r>
        <w:r>
          <w:rPr>
            <w:noProof/>
            <w:webHidden/>
          </w:rPr>
          <w:fldChar w:fldCharType="begin"/>
        </w:r>
        <w:r>
          <w:rPr>
            <w:noProof/>
            <w:webHidden/>
          </w:rPr>
          <w:instrText xml:space="preserve"> PAGEREF _Toc180171844 \h </w:instrText>
        </w:r>
        <w:r>
          <w:rPr>
            <w:noProof/>
            <w:webHidden/>
          </w:rPr>
        </w:r>
        <w:r>
          <w:rPr>
            <w:noProof/>
            <w:webHidden/>
          </w:rPr>
          <w:fldChar w:fldCharType="separate"/>
        </w:r>
        <w:r>
          <w:rPr>
            <w:noProof/>
            <w:webHidden/>
          </w:rPr>
          <w:t>81</w:t>
        </w:r>
        <w:r>
          <w:rPr>
            <w:noProof/>
            <w:webHidden/>
          </w:rPr>
          <w:fldChar w:fldCharType="end"/>
        </w:r>
      </w:hyperlink>
    </w:p>
    <w:p w14:paraId="46D5EDE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45" w:history="1">
        <w:r w:rsidRPr="00646D79">
          <w:rPr>
            <w:rStyle w:val="Hyperlink"/>
            <w:noProof/>
          </w:rPr>
          <w:t>Figure 116 Email Notification - Accept bid submission deadline</w:t>
        </w:r>
        <w:r>
          <w:rPr>
            <w:noProof/>
            <w:webHidden/>
          </w:rPr>
          <w:tab/>
        </w:r>
        <w:r>
          <w:rPr>
            <w:noProof/>
            <w:webHidden/>
          </w:rPr>
          <w:fldChar w:fldCharType="begin"/>
        </w:r>
        <w:r>
          <w:rPr>
            <w:noProof/>
            <w:webHidden/>
          </w:rPr>
          <w:instrText xml:space="preserve"> PAGEREF _Toc180171845 \h </w:instrText>
        </w:r>
        <w:r>
          <w:rPr>
            <w:noProof/>
            <w:webHidden/>
          </w:rPr>
        </w:r>
        <w:r>
          <w:rPr>
            <w:noProof/>
            <w:webHidden/>
          </w:rPr>
          <w:fldChar w:fldCharType="separate"/>
        </w:r>
        <w:r>
          <w:rPr>
            <w:noProof/>
            <w:webHidden/>
          </w:rPr>
          <w:t>81</w:t>
        </w:r>
        <w:r>
          <w:rPr>
            <w:noProof/>
            <w:webHidden/>
          </w:rPr>
          <w:fldChar w:fldCharType="end"/>
        </w:r>
      </w:hyperlink>
    </w:p>
    <w:p w14:paraId="1813AE8D"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46" w:history="1">
        <w:r w:rsidRPr="00646D79">
          <w:rPr>
            <w:rStyle w:val="Hyperlink"/>
            <w:noProof/>
          </w:rPr>
          <w:t>Figure 117 Email Notification – Reject Bid submission deadline</w:t>
        </w:r>
        <w:r>
          <w:rPr>
            <w:noProof/>
            <w:webHidden/>
          </w:rPr>
          <w:tab/>
        </w:r>
        <w:r>
          <w:rPr>
            <w:noProof/>
            <w:webHidden/>
          </w:rPr>
          <w:fldChar w:fldCharType="begin"/>
        </w:r>
        <w:r>
          <w:rPr>
            <w:noProof/>
            <w:webHidden/>
          </w:rPr>
          <w:instrText xml:space="preserve"> PAGEREF _Toc180171846 \h </w:instrText>
        </w:r>
        <w:r>
          <w:rPr>
            <w:noProof/>
            <w:webHidden/>
          </w:rPr>
        </w:r>
        <w:r>
          <w:rPr>
            <w:noProof/>
            <w:webHidden/>
          </w:rPr>
          <w:fldChar w:fldCharType="separate"/>
        </w:r>
        <w:r>
          <w:rPr>
            <w:noProof/>
            <w:webHidden/>
          </w:rPr>
          <w:t>82</w:t>
        </w:r>
        <w:r>
          <w:rPr>
            <w:noProof/>
            <w:webHidden/>
          </w:rPr>
          <w:fldChar w:fldCharType="end"/>
        </w:r>
      </w:hyperlink>
    </w:p>
    <w:p w14:paraId="461C1A9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47" w:history="1">
        <w:r w:rsidRPr="00646D79">
          <w:rPr>
            <w:rStyle w:val="Hyperlink"/>
            <w:noProof/>
          </w:rPr>
          <w:t>Figure 118 View Evaluation Criteria Option</w:t>
        </w:r>
        <w:r>
          <w:rPr>
            <w:noProof/>
            <w:webHidden/>
          </w:rPr>
          <w:tab/>
        </w:r>
        <w:r>
          <w:rPr>
            <w:noProof/>
            <w:webHidden/>
          </w:rPr>
          <w:fldChar w:fldCharType="begin"/>
        </w:r>
        <w:r>
          <w:rPr>
            <w:noProof/>
            <w:webHidden/>
          </w:rPr>
          <w:instrText xml:space="preserve"> PAGEREF _Toc180171847 \h </w:instrText>
        </w:r>
        <w:r>
          <w:rPr>
            <w:noProof/>
            <w:webHidden/>
          </w:rPr>
        </w:r>
        <w:r>
          <w:rPr>
            <w:noProof/>
            <w:webHidden/>
          </w:rPr>
          <w:fldChar w:fldCharType="separate"/>
        </w:r>
        <w:r>
          <w:rPr>
            <w:noProof/>
            <w:webHidden/>
          </w:rPr>
          <w:t>82</w:t>
        </w:r>
        <w:r>
          <w:rPr>
            <w:noProof/>
            <w:webHidden/>
          </w:rPr>
          <w:fldChar w:fldCharType="end"/>
        </w:r>
      </w:hyperlink>
    </w:p>
    <w:p w14:paraId="3F34AB4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48" w:history="1">
        <w:r w:rsidRPr="00646D79">
          <w:rPr>
            <w:rStyle w:val="Hyperlink"/>
            <w:noProof/>
          </w:rPr>
          <w:t>Figure 119 Edit Button</w:t>
        </w:r>
        <w:r>
          <w:rPr>
            <w:noProof/>
            <w:webHidden/>
          </w:rPr>
          <w:tab/>
        </w:r>
        <w:r>
          <w:rPr>
            <w:noProof/>
            <w:webHidden/>
          </w:rPr>
          <w:fldChar w:fldCharType="begin"/>
        </w:r>
        <w:r>
          <w:rPr>
            <w:noProof/>
            <w:webHidden/>
          </w:rPr>
          <w:instrText xml:space="preserve"> PAGEREF _Toc180171848 \h </w:instrText>
        </w:r>
        <w:r>
          <w:rPr>
            <w:noProof/>
            <w:webHidden/>
          </w:rPr>
        </w:r>
        <w:r>
          <w:rPr>
            <w:noProof/>
            <w:webHidden/>
          </w:rPr>
          <w:fldChar w:fldCharType="separate"/>
        </w:r>
        <w:r>
          <w:rPr>
            <w:noProof/>
            <w:webHidden/>
          </w:rPr>
          <w:t>83</w:t>
        </w:r>
        <w:r>
          <w:rPr>
            <w:noProof/>
            <w:webHidden/>
          </w:rPr>
          <w:fldChar w:fldCharType="end"/>
        </w:r>
      </w:hyperlink>
    </w:p>
    <w:p w14:paraId="629BCB3C"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49" w:history="1">
        <w:r w:rsidRPr="00646D79">
          <w:rPr>
            <w:rStyle w:val="Hyperlink"/>
            <w:noProof/>
          </w:rPr>
          <w:t>Figure 120 Modify evaluation criteria</w:t>
        </w:r>
        <w:r>
          <w:rPr>
            <w:noProof/>
            <w:webHidden/>
          </w:rPr>
          <w:tab/>
        </w:r>
        <w:r>
          <w:rPr>
            <w:noProof/>
            <w:webHidden/>
          </w:rPr>
          <w:fldChar w:fldCharType="begin"/>
        </w:r>
        <w:r>
          <w:rPr>
            <w:noProof/>
            <w:webHidden/>
          </w:rPr>
          <w:instrText xml:space="preserve"> PAGEREF _Toc180171849 \h </w:instrText>
        </w:r>
        <w:r>
          <w:rPr>
            <w:noProof/>
            <w:webHidden/>
          </w:rPr>
        </w:r>
        <w:r>
          <w:rPr>
            <w:noProof/>
            <w:webHidden/>
          </w:rPr>
          <w:fldChar w:fldCharType="separate"/>
        </w:r>
        <w:r>
          <w:rPr>
            <w:noProof/>
            <w:webHidden/>
          </w:rPr>
          <w:t>83</w:t>
        </w:r>
        <w:r>
          <w:rPr>
            <w:noProof/>
            <w:webHidden/>
          </w:rPr>
          <w:fldChar w:fldCharType="end"/>
        </w:r>
      </w:hyperlink>
    </w:p>
    <w:p w14:paraId="0DD0B41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50" w:history="1">
        <w:r w:rsidRPr="00646D79">
          <w:rPr>
            <w:rStyle w:val="Hyperlink"/>
            <w:noProof/>
          </w:rPr>
          <w:t>Figure 121 Finalisation of Pending Tender Structure Task</w:t>
        </w:r>
        <w:r>
          <w:rPr>
            <w:noProof/>
            <w:webHidden/>
          </w:rPr>
          <w:tab/>
        </w:r>
        <w:r>
          <w:rPr>
            <w:noProof/>
            <w:webHidden/>
          </w:rPr>
          <w:fldChar w:fldCharType="begin"/>
        </w:r>
        <w:r>
          <w:rPr>
            <w:noProof/>
            <w:webHidden/>
          </w:rPr>
          <w:instrText xml:space="preserve"> PAGEREF _Toc180171850 \h </w:instrText>
        </w:r>
        <w:r>
          <w:rPr>
            <w:noProof/>
            <w:webHidden/>
          </w:rPr>
        </w:r>
        <w:r>
          <w:rPr>
            <w:noProof/>
            <w:webHidden/>
          </w:rPr>
          <w:fldChar w:fldCharType="separate"/>
        </w:r>
        <w:r>
          <w:rPr>
            <w:noProof/>
            <w:webHidden/>
          </w:rPr>
          <w:t>83</w:t>
        </w:r>
        <w:r>
          <w:rPr>
            <w:noProof/>
            <w:webHidden/>
          </w:rPr>
          <w:fldChar w:fldCharType="end"/>
        </w:r>
      </w:hyperlink>
    </w:p>
    <w:p w14:paraId="1A996A10"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51" w:history="1">
        <w:r w:rsidRPr="00646D79">
          <w:rPr>
            <w:rStyle w:val="Hyperlink"/>
            <w:noProof/>
          </w:rPr>
          <w:t>Figure 122 Finalise Modified Tender Structure</w:t>
        </w:r>
        <w:r>
          <w:rPr>
            <w:noProof/>
            <w:webHidden/>
          </w:rPr>
          <w:tab/>
        </w:r>
        <w:r>
          <w:rPr>
            <w:noProof/>
            <w:webHidden/>
          </w:rPr>
          <w:fldChar w:fldCharType="begin"/>
        </w:r>
        <w:r>
          <w:rPr>
            <w:noProof/>
            <w:webHidden/>
          </w:rPr>
          <w:instrText xml:space="preserve"> PAGEREF _Toc180171851 \h </w:instrText>
        </w:r>
        <w:r>
          <w:rPr>
            <w:noProof/>
            <w:webHidden/>
          </w:rPr>
        </w:r>
        <w:r>
          <w:rPr>
            <w:noProof/>
            <w:webHidden/>
          </w:rPr>
          <w:fldChar w:fldCharType="separate"/>
        </w:r>
        <w:r>
          <w:rPr>
            <w:noProof/>
            <w:webHidden/>
          </w:rPr>
          <w:t>84</w:t>
        </w:r>
        <w:r>
          <w:rPr>
            <w:noProof/>
            <w:webHidden/>
          </w:rPr>
          <w:fldChar w:fldCharType="end"/>
        </w:r>
      </w:hyperlink>
    </w:p>
    <w:p w14:paraId="0A86B8E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52" w:history="1">
        <w:r w:rsidRPr="00646D79">
          <w:rPr>
            <w:rStyle w:val="Hyperlink"/>
            <w:noProof/>
          </w:rPr>
          <w:t>Figure 123 Cancel Tender</w:t>
        </w:r>
        <w:r>
          <w:rPr>
            <w:noProof/>
            <w:webHidden/>
          </w:rPr>
          <w:tab/>
        </w:r>
        <w:r>
          <w:rPr>
            <w:noProof/>
            <w:webHidden/>
          </w:rPr>
          <w:fldChar w:fldCharType="begin"/>
        </w:r>
        <w:r>
          <w:rPr>
            <w:noProof/>
            <w:webHidden/>
          </w:rPr>
          <w:instrText xml:space="preserve"> PAGEREF _Toc180171852 \h </w:instrText>
        </w:r>
        <w:r>
          <w:rPr>
            <w:noProof/>
            <w:webHidden/>
          </w:rPr>
        </w:r>
        <w:r>
          <w:rPr>
            <w:noProof/>
            <w:webHidden/>
          </w:rPr>
          <w:fldChar w:fldCharType="separate"/>
        </w:r>
        <w:r>
          <w:rPr>
            <w:noProof/>
            <w:webHidden/>
          </w:rPr>
          <w:t>84</w:t>
        </w:r>
        <w:r>
          <w:rPr>
            <w:noProof/>
            <w:webHidden/>
          </w:rPr>
          <w:fldChar w:fldCharType="end"/>
        </w:r>
      </w:hyperlink>
    </w:p>
    <w:p w14:paraId="6D6FA47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53" w:history="1">
        <w:r w:rsidRPr="00646D79">
          <w:rPr>
            <w:rStyle w:val="Hyperlink"/>
            <w:noProof/>
          </w:rPr>
          <w:t>Figure 124 Create Addendum for CfT cancelation task</w:t>
        </w:r>
        <w:r>
          <w:rPr>
            <w:noProof/>
            <w:webHidden/>
          </w:rPr>
          <w:tab/>
        </w:r>
        <w:r>
          <w:rPr>
            <w:noProof/>
            <w:webHidden/>
          </w:rPr>
          <w:fldChar w:fldCharType="begin"/>
        </w:r>
        <w:r>
          <w:rPr>
            <w:noProof/>
            <w:webHidden/>
          </w:rPr>
          <w:instrText xml:space="preserve"> PAGEREF _Toc180171853 \h </w:instrText>
        </w:r>
        <w:r>
          <w:rPr>
            <w:noProof/>
            <w:webHidden/>
          </w:rPr>
        </w:r>
        <w:r>
          <w:rPr>
            <w:noProof/>
            <w:webHidden/>
          </w:rPr>
          <w:fldChar w:fldCharType="separate"/>
        </w:r>
        <w:r>
          <w:rPr>
            <w:noProof/>
            <w:webHidden/>
          </w:rPr>
          <w:t>85</w:t>
        </w:r>
        <w:r>
          <w:rPr>
            <w:noProof/>
            <w:webHidden/>
          </w:rPr>
          <w:fldChar w:fldCharType="end"/>
        </w:r>
      </w:hyperlink>
    </w:p>
    <w:p w14:paraId="6F057EC9"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54" w:history="1">
        <w:r w:rsidRPr="00646D79">
          <w:rPr>
            <w:rStyle w:val="Hyperlink"/>
            <w:noProof/>
          </w:rPr>
          <w:t>Figure 125 Create Addendum Notice (1)</w:t>
        </w:r>
        <w:r>
          <w:rPr>
            <w:noProof/>
            <w:webHidden/>
          </w:rPr>
          <w:tab/>
        </w:r>
        <w:r>
          <w:rPr>
            <w:noProof/>
            <w:webHidden/>
          </w:rPr>
          <w:fldChar w:fldCharType="begin"/>
        </w:r>
        <w:r>
          <w:rPr>
            <w:noProof/>
            <w:webHidden/>
          </w:rPr>
          <w:instrText xml:space="preserve"> PAGEREF _Toc180171854 \h </w:instrText>
        </w:r>
        <w:r>
          <w:rPr>
            <w:noProof/>
            <w:webHidden/>
          </w:rPr>
        </w:r>
        <w:r>
          <w:rPr>
            <w:noProof/>
            <w:webHidden/>
          </w:rPr>
          <w:fldChar w:fldCharType="separate"/>
        </w:r>
        <w:r>
          <w:rPr>
            <w:noProof/>
            <w:webHidden/>
          </w:rPr>
          <w:t>85</w:t>
        </w:r>
        <w:r>
          <w:rPr>
            <w:noProof/>
            <w:webHidden/>
          </w:rPr>
          <w:fldChar w:fldCharType="end"/>
        </w:r>
      </w:hyperlink>
    </w:p>
    <w:p w14:paraId="40DDD42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55" w:history="1">
        <w:r w:rsidRPr="00646D79">
          <w:rPr>
            <w:rStyle w:val="Hyperlink"/>
            <w:noProof/>
          </w:rPr>
          <w:t>Figure 126 Create Addendum Notice (2)</w:t>
        </w:r>
        <w:r>
          <w:rPr>
            <w:noProof/>
            <w:webHidden/>
          </w:rPr>
          <w:tab/>
        </w:r>
        <w:r>
          <w:rPr>
            <w:noProof/>
            <w:webHidden/>
          </w:rPr>
          <w:fldChar w:fldCharType="begin"/>
        </w:r>
        <w:r>
          <w:rPr>
            <w:noProof/>
            <w:webHidden/>
          </w:rPr>
          <w:instrText xml:space="preserve"> PAGEREF _Toc180171855 \h </w:instrText>
        </w:r>
        <w:r>
          <w:rPr>
            <w:noProof/>
            <w:webHidden/>
          </w:rPr>
        </w:r>
        <w:r>
          <w:rPr>
            <w:noProof/>
            <w:webHidden/>
          </w:rPr>
          <w:fldChar w:fldCharType="separate"/>
        </w:r>
        <w:r>
          <w:rPr>
            <w:noProof/>
            <w:webHidden/>
          </w:rPr>
          <w:t>86</w:t>
        </w:r>
        <w:r>
          <w:rPr>
            <w:noProof/>
            <w:webHidden/>
          </w:rPr>
          <w:fldChar w:fldCharType="end"/>
        </w:r>
      </w:hyperlink>
    </w:p>
    <w:p w14:paraId="19202AF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56" w:history="1">
        <w:r w:rsidRPr="00646D79">
          <w:rPr>
            <w:rStyle w:val="Hyperlink"/>
            <w:noProof/>
          </w:rPr>
          <w:t>Figure 127 Edit/ Delete Addendum Notice</w:t>
        </w:r>
        <w:r>
          <w:rPr>
            <w:noProof/>
            <w:webHidden/>
          </w:rPr>
          <w:tab/>
        </w:r>
        <w:r>
          <w:rPr>
            <w:noProof/>
            <w:webHidden/>
          </w:rPr>
          <w:fldChar w:fldCharType="begin"/>
        </w:r>
        <w:r>
          <w:rPr>
            <w:noProof/>
            <w:webHidden/>
          </w:rPr>
          <w:instrText xml:space="preserve"> PAGEREF _Toc180171856 \h </w:instrText>
        </w:r>
        <w:r>
          <w:rPr>
            <w:noProof/>
            <w:webHidden/>
          </w:rPr>
        </w:r>
        <w:r>
          <w:rPr>
            <w:noProof/>
            <w:webHidden/>
          </w:rPr>
          <w:fldChar w:fldCharType="separate"/>
        </w:r>
        <w:r>
          <w:rPr>
            <w:noProof/>
            <w:webHidden/>
          </w:rPr>
          <w:t>86</w:t>
        </w:r>
        <w:r>
          <w:rPr>
            <w:noProof/>
            <w:webHidden/>
          </w:rPr>
          <w:fldChar w:fldCharType="end"/>
        </w:r>
      </w:hyperlink>
    </w:p>
    <w:p w14:paraId="021C2C6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57" w:history="1">
        <w:r w:rsidRPr="00646D79">
          <w:rPr>
            <w:rStyle w:val="Hyperlink"/>
            <w:noProof/>
          </w:rPr>
          <w:t>Figure 128 Edit/ Publish Addendum Notice</w:t>
        </w:r>
        <w:r>
          <w:rPr>
            <w:noProof/>
            <w:webHidden/>
          </w:rPr>
          <w:tab/>
        </w:r>
        <w:r>
          <w:rPr>
            <w:noProof/>
            <w:webHidden/>
          </w:rPr>
          <w:fldChar w:fldCharType="begin"/>
        </w:r>
        <w:r>
          <w:rPr>
            <w:noProof/>
            <w:webHidden/>
          </w:rPr>
          <w:instrText xml:space="preserve"> PAGEREF _Toc180171857 \h </w:instrText>
        </w:r>
        <w:r>
          <w:rPr>
            <w:noProof/>
            <w:webHidden/>
          </w:rPr>
        </w:r>
        <w:r>
          <w:rPr>
            <w:noProof/>
            <w:webHidden/>
          </w:rPr>
          <w:fldChar w:fldCharType="separate"/>
        </w:r>
        <w:r>
          <w:rPr>
            <w:noProof/>
            <w:webHidden/>
          </w:rPr>
          <w:t>86</w:t>
        </w:r>
        <w:r>
          <w:rPr>
            <w:noProof/>
            <w:webHidden/>
          </w:rPr>
          <w:fldChar w:fldCharType="end"/>
        </w:r>
      </w:hyperlink>
    </w:p>
    <w:p w14:paraId="0DE13960"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58" w:history="1">
        <w:r w:rsidRPr="00646D79">
          <w:rPr>
            <w:rStyle w:val="Hyperlink"/>
            <w:noProof/>
          </w:rPr>
          <w:t>Figure 129 Publish addendum Notice</w:t>
        </w:r>
        <w:r>
          <w:rPr>
            <w:noProof/>
            <w:webHidden/>
          </w:rPr>
          <w:tab/>
        </w:r>
        <w:r>
          <w:rPr>
            <w:noProof/>
            <w:webHidden/>
          </w:rPr>
          <w:fldChar w:fldCharType="begin"/>
        </w:r>
        <w:r>
          <w:rPr>
            <w:noProof/>
            <w:webHidden/>
          </w:rPr>
          <w:instrText xml:space="preserve"> PAGEREF _Toc180171858 \h </w:instrText>
        </w:r>
        <w:r>
          <w:rPr>
            <w:noProof/>
            <w:webHidden/>
          </w:rPr>
        </w:r>
        <w:r>
          <w:rPr>
            <w:noProof/>
            <w:webHidden/>
          </w:rPr>
          <w:fldChar w:fldCharType="separate"/>
        </w:r>
        <w:r>
          <w:rPr>
            <w:noProof/>
            <w:webHidden/>
          </w:rPr>
          <w:t>87</w:t>
        </w:r>
        <w:r>
          <w:rPr>
            <w:noProof/>
            <w:webHidden/>
          </w:rPr>
          <w:fldChar w:fldCharType="end"/>
        </w:r>
      </w:hyperlink>
    </w:p>
    <w:p w14:paraId="1462E14F"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59" w:history="1">
        <w:r w:rsidRPr="00646D79">
          <w:rPr>
            <w:rStyle w:val="Hyperlink"/>
            <w:noProof/>
          </w:rPr>
          <w:t>Figure 130: View clarification request</w:t>
        </w:r>
        <w:r>
          <w:rPr>
            <w:noProof/>
            <w:webHidden/>
          </w:rPr>
          <w:tab/>
        </w:r>
        <w:r>
          <w:rPr>
            <w:noProof/>
            <w:webHidden/>
          </w:rPr>
          <w:fldChar w:fldCharType="begin"/>
        </w:r>
        <w:r>
          <w:rPr>
            <w:noProof/>
            <w:webHidden/>
          </w:rPr>
          <w:instrText xml:space="preserve"> PAGEREF _Toc180171859 \h </w:instrText>
        </w:r>
        <w:r>
          <w:rPr>
            <w:noProof/>
            <w:webHidden/>
          </w:rPr>
        </w:r>
        <w:r>
          <w:rPr>
            <w:noProof/>
            <w:webHidden/>
          </w:rPr>
          <w:fldChar w:fldCharType="separate"/>
        </w:r>
        <w:r>
          <w:rPr>
            <w:noProof/>
            <w:webHidden/>
          </w:rPr>
          <w:t>87</w:t>
        </w:r>
        <w:r>
          <w:rPr>
            <w:noProof/>
            <w:webHidden/>
          </w:rPr>
          <w:fldChar w:fldCharType="end"/>
        </w:r>
      </w:hyperlink>
    </w:p>
    <w:p w14:paraId="306A5E7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60" w:history="1">
        <w:r w:rsidRPr="00646D79">
          <w:rPr>
            <w:rStyle w:val="Hyperlink"/>
            <w:noProof/>
          </w:rPr>
          <w:t>Figure 131: Reply to clarification request</w:t>
        </w:r>
        <w:r>
          <w:rPr>
            <w:noProof/>
            <w:webHidden/>
          </w:rPr>
          <w:tab/>
        </w:r>
        <w:r>
          <w:rPr>
            <w:noProof/>
            <w:webHidden/>
          </w:rPr>
          <w:fldChar w:fldCharType="begin"/>
        </w:r>
        <w:r>
          <w:rPr>
            <w:noProof/>
            <w:webHidden/>
          </w:rPr>
          <w:instrText xml:space="preserve"> PAGEREF _Toc180171860 \h </w:instrText>
        </w:r>
        <w:r>
          <w:rPr>
            <w:noProof/>
            <w:webHidden/>
          </w:rPr>
        </w:r>
        <w:r>
          <w:rPr>
            <w:noProof/>
            <w:webHidden/>
          </w:rPr>
          <w:fldChar w:fldCharType="separate"/>
        </w:r>
        <w:r>
          <w:rPr>
            <w:noProof/>
            <w:webHidden/>
          </w:rPr>
          <w:t>88</w:t>
        </w:r>
        <w:r>
          <w:rPr>
            <w:noProof/>
            <w:webHidden/>
          </w:rPr>
          <w:fldChar w:fldCharType="end"/>
        </w:r>
      </w:hyperlink>
    </w:p>
    <w:p w14:paraId="7BB752CC"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61" w:history="1">
        <w:r w:rsidRPr="00646D79">
          <w:rPr>
            <w:rStyle w:val="Hyperlink"/>
            <w:noProof/>
          </w:rPr>
          <w:t>Figure 132: Publish clarification request</w:t>
        </w:r>
        <w:r>
          <w:rPr>
            <w:noProof/>
            <w:webHidden/>
          </w:rPr>
          <w:tab/>
        </w:r>
        <w:r>
          <w:rPr>
            <w:noProof/>
            <w:webHidden/>
          </w:rPr>
          <w:fldChar w:fldCharType="begin"/>
        </w:r>
        <w:r>
          <w:rPr>
            <w:noProof/>
            <w:webHidden/>
          </w:rPr>
          <w:instrText xml:space="preserve"> PAGEREF _Toc180171861 \h </w:instrText>
        </w:r>
        <w:r>
          <w:rPr>
            <w:noProof/>
            <w:webHidden/>
          </w:rPr>
        </w:r>
        <w:r>
          <w:rPr>
            <w:noProof/>
            <w:webHidden/>
          </w:rPr>
          <w:fldChar w:fldCharType="separate"/>
        </w:r>
        <w:r>
          <w:rPr>
            <w:noProof/>
            <w:webHidden/>
          </w:rPr>
          <w:t>88</w:t>
        </w:r>
        <w:r>
          <w:rPr>
            <w:noProof/>
            <w:webHidden/>
          </w:rPr>
          <w:fldChar w:fldCharType="end"/>
        </w:r>
      </w:hyperlink>
    </w:p>
    <w:p w14:paraId="42F04C3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62" w:history="1">
        <w:r w:rsidRPr="00646D79">
          <w:rPr>
            <w:rStyle w:val="Hyperlink"/>
            <w:noProof/>
          </w:rPr>
          <w:t>Figure 133: View published clarifications</w:t>
        </w:r>
        <w:r>
          <w:rPr>
            <w:noProof/>
            <w:webHidden/>
          </w:rPr>
          <w:tab/>
        </w:r>
        <w:r>
          <w:rPr>
            <w:noProof/>
            <w:webHidden/>
          </w:rPr>
          <w:fldChar w:fldCharType="begin"/>
        </w:r>
        <w:r>
          <w:rPr>
            <w:noProof/>
            <w:webHidden/>
          </w:rPr>
          <w:instrText xml:space="preserve"> PAGEREF _Toc180171862 \h </w:instrText>
        </w:r>
        <w:r>
          <w:rPr>
            <w:noProof/>
            <w:webHidden/>
          </w:rPr>
        </w:r>
        <w:r>
          <w:rPr>
            <w:noProof/>
            <w:webHidden/>
          </w:rPr>
          <w:fldChar w:fldCharType="separate"/>
        </w:r>
        <w:r>
          <w:rPr>
            <w:noProof/>
            <w:webHidden/>
          </w:rPr>
          <w:t>88</w:t>
        </w:r>
        <w:r>
          <w:rPr>
            <w:noProof/>
            <w:webHidden/>
          </w:rPr>
          <w:fldChar w:fldCharType="end"/>
        </w:r>
      </w:hyperlink>
    </w:p>
    <w:p w14:paraId="17A8368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63" w:history="1">
        <w:r w:rsidRPr="00646D79">
          <w:rPr>
            <w:rStyle w:val="Hyperlink"/>
            <w:noProof/>
          </w:rPr>
          <w:t>Figure 134: Offline request for clarifications</w:t>
        </w:r>
        <w:r>
          <w:rPr>
            <w:noProof/>
            <w:webHidden/>
          </w:rPr>
          <w:tab/>
        </w:r>
        <w:r>
          <w:rPr>
            <w:noProof/>
            <w:webHidden/>
          </w:rPr>
          <w:fldChar w:fldCharType="begin"/>
        </w:r>
        <w:r>
          <w:rPr>
            <w:noProof/>
            <w:webHidden/>
          </w:rPr>
          <w:instrText xml:space="preserve"> PAGEREF _Toc180171863 \h </w:instrText>
        </w:r>
        <w:r>
          <w:rPr>
            <w:noProof/>
            <w:webHidden/>
          </w:rPr>
        </w:r>
        <w:r>
          <w:rPr>
            <w:noProof/>
            <w:webHidden/>
          </w:rPr>
          <w:fldChar w:fldCharType="separate"/>
        </w:r>
        <w:r>
          <w:rPr>
            <w:noProof/>
            <w:webHidden/>
          </w:rPr>
          <w:t>89</w:t>
        </w:r>
        <w:r>
          <w:rPr>
            <w:noProof/>
            <w:webHidden/>
          </w:rPr>
          <w:fldChar w:fldCharType="end"/>
        </w:r>
      </w:hyperlink>
    </w:p>
    <w:p w14:paraId="2B412932"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64" w:history="1">
        <w:r w:rsidRPr="00646D79">
          <w:rPr>
            <w:rStyle w:val="Hyperlink"/>
            <w:noProof/>
          </w:rPr>
          <w:t>Figure 135: Clarification without a request</w:t>
        </w:r>
        <w:r>
          <w:rPr>
            <w:noProof/>
            <w:webHidden/>
          </w:rPr>
          <w:tab/>
        </w:r>
        <w:r>
          <w:rPr>
            <w:noProof/>
            <w:webHidden/>
          </w:rPr>
          <w:fldChar w:fldCharType="begin"/>
        </w:r>
        <w:r>
          <w:rPr>
            <w:noProof/>
            <w:webHidden/>
          </w:rPr>
          <w:instrText xml:space="preserve"> PAGEREF _Toc180171864 \h </w:instrText>
        </w:r>
        <w:r>
          <w:rPr>
            <w:noProof/>
            <w:webHidden/>
          </w:rPr>
        </w:r>
        <w:r>
          <w:rPr>
            <w:noProof/>
            <w:webHidden/>
          </w:rPr>
          <w:fldChar w:fldCharType="separate"/>
        </w:r>
        <w:r>
          <w:rPr>
            <w:noProof/>
            <w:webHidden/>
          </w:rPr>
          <w:t>90</w:t>
        </w:r>
        <w:r>
          <w:rPr>
            <w:noProof/>
            <w:webHidden/>
          </w:rPr>
          <w:fldChar w:fldCharType="end"/>
        </w:r>
      </w:hyperlink>
    </w:p>
    <w:p w14:paraId="7DD62D90"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65" w:history="1">
        <w:r w:rsidRPr="00646D79">
          <w:rPr>
            <w:rStyle w:val="Hyperlink"/>
            <w:noProof/>
          </w:rPr>
          <w:t>Figure 136: Open bids task</w:t>
        </w:r>
        <w:r>
          <w:rPr>
            <w:noProof/>
            <w:webHidden/>
          </w:rPr>
          <w:tab/>
        </w:r>
        <w:r>
          <w:rPr>
            <w:noProof/>
            <w:webHidden/>
          </w:rPr>
          <w:fldChar w:fldCharType="begin"/>
        </w:r>
        <w:r>
          <w:rPr>
            <w:noProof/>
            <w:webHidden/>
          </w:rPr>
          <w:instrText xml:space="preserve"> PAGEREF _Toc180171865 \h </w:instrText>
        </w:r>
        <w:r>
          <w:rPr>
            <w:noProof/>
            <w:webHidden/>
          </w:rPr>
        </w:r>
        <w:r>
          <w:rPr>
            <w:noProof/>
            <w:webHidden/>
          </w:rPr>
          <w:fldChar w:fldCharType="separate"/>
        </w:r>
        <w:r>
          <w:rPr>
            <w:noProof/>
            <w:webHidden/>
          </w:rPr>
          <w:t>90</w:t>
        </w:r>
        <w:r>
          <w:rPr>
            <w:noProof/>
            <w:webHidden/>
          </w:rPr>
          <w:fldChar w:fldCharType="end"/>
        </w:r>
      </w:hyperlink>
    </w:p>
    <w:p w14:paraId="1C9EFBA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66" w:history="1">
        <w:r w:rsidRPr="00646D79">
          <w:rPr>
            <w:rStyle w:val="Hyperlink"/>
            <w:noProof/>
          </w:rPr>
          <w:t>Figure 137: 1</w:t>
        </w:r>
        <w:r w:rsidRPr="00646D79">
          <w:rPr>
            <w:rStyle w:val="Hyperlink"/>
            <w:noProof/>
            <w:vertAlign w:val="superscript"/>
          </w:rPr>
          <w:t>st</w:t>
        </w:r>
        <w:r w:rsidRPr="00646D79">
          <w:rPr>
            <w:rStyle w:val="Hyperlink"/>
            <w:noProof/>
          </w:rPr>
          <w:t xml:space="preserve"> PO/OS view</w:t>
        </w:r>
        <w:r>
          <w:rPr>
            <w:noProof/>
            <w:webHidden/>
          </w:rPr>
          <w:tab/>
        </w:r>
        <w:r>
          <w:rPr>
            <w:noProof/>
            <w:webHidden/>
          </w:rPr>
          <w:fldChar w:fldCharType="begin"/>
        </w:r>
        <w:r>
          <w:rPr>
            <w:noProof/>
            <w:webHidden/>
          </w:rPr>
          <w:instrText xml:space="preserve"> PAGEREF _Toc180171866 \h </w:instrText>
        </w:r>
        <w:r>
          <w:rPr>
            <w:noProof/>
            <w:webHidden/>
          </w:rPr>
        </w:r>
        <w:r>
          <w:rPr>
            <w:noProof/>
            <w:webHidden/>
          </w:rPr>
          <w:fldChar w:fldCharType="separate"/>
        </w:r>
        <w:r>
          <w:rPr>
            <w:noProof/>
            <w:webHidden/>
          </w:rPr>
          <w:t>91</w:t>
        </w:r>
        <w:r>
          <w:rPr>
            <w:noProof/>
            <w:webHidden/>
          </w:rPr>
          <w:fldChar w:fldCharType="end"/>
        </w:r>
      </w:hyperlink>
    </w:p>
    <w:p w14:paraId="1A29FA2F"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67" w:history="1">
        <w:r w:rsidRPr="00646D79">
          <w:rPr>
            <w:rStyle w:val="Hyperlink"/>
            <w:noProof/>
          </w:rPr>
          <w:t>Figure 138: Confirm bids to be opened</w:t>
        </w:r>
        <w:r>
          <w:rPr>
            <w:noProof/>
            <w:webHidden/>
          </w:rPr>
          <w:tab/>
        </w:r>
        <w:r>
          <w:rPr>
            <w:noProof/>
            <w:webHidden/>
          </w:rPr>
          <w:fldChar w:fldCharType="begin"/>
        </w:r>
        <w:r>
          <w:rPr>
            <w:noProof/>
            <w:webHidden/>
          </w:rPr>
          <w:instrText xml:space="preserve"> PAGEREF _Toc180171867 \h </w:instrText>
        </w:r>
        <w:r>
          <w:rPr>
            <w:noProof/>
            <w:webHidden/>
          </w:rPr>
        </w:r>
        <w:r>
          <w:rPr>
            <w:noProof/>
            <w:webHidden/>
          </w:rPr>
          <w:fldChar w:fldCharType="separate"/>
        </w:r>
        <w:r>
          <w:rPr>
            <w:noProof/>
            <w:webHidden/>
          </w:rPr>
          <w:t>91</w:t>
        </w:r>
        <w:r>
          <w:rPr>
            <w:noProof/>
            <w:webHidden/>
          </w:rPr>
          <w:fldChar w:fldCharType="end"/>
        </w:r>
      </w:hyperlink>
    </w:p>
    <w:p w14:paraId="576FAAD9"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68" w:history="1">
        <w:r w:rsidRPr="00646D79">
          <w:rPr>
            <w:rStyle w:val="Hyperlink"/>
            <w:noProof/>
          </w:rPr>
          <w:t>Figure 139: 1</w:t>
        </w:r>
        <w:r w:rsidRPr="00646D79">
          <w:rPr>
            <w:rStyle w:val="Hyperlink"/>
            <w:noProof/>
            <w:vertAlign w:val="superscript"/>
          </w:rPr>
          <w:t>st</w:t>
        </w:r>
        <w:r w:rsidRPr="00646D79">
          <w:rPr>
            <w:rStyle w:val="Hyperlink"/>
            <w:noProof/>
          </w:rPr>
          <w:t xml:space="preserve"> PO/OS view for offline bid submission</w:t>
        </w:r>
        <w:r>
          <w:rPr>
            <w:noProof/>
            <w:webHidden/>
          </w:rPr>
          <w:tab/>
        </w:r>
        <w:r>
          <w:rPr>
            <w:noProof/>
            <w:webHidden/>
          </w:rPr>
          <w:fldChar w:fldCharType="begin"/>
        </w:r>
        <w:r>
          <w:rPr>
            <w:noProof/>
            <w:webHidden/>
          </w:rPr>
          <w:instrText xml:space="preserve"> PAGEREF _Toc180171868 \h </w:instrText>
        </w:r>
        <w:r>
          <w:rPr>
            <w:noProof/>
            <w:webHidden/>
          </w:rPr>
        </w:r>
        <w:r>
          <w:rPr>
            <w:noProof/>
            <w:webHidden/>
          </w:rPr>
          <w:fldChar w:fldCharType="separate"/>
        </w:r>
        <w:r>
          <w:rPr>
            <w:noProof/>
            <w:webHidden/>
          </w:rPr>
          <w:t>92</w:t>
        </w:r>
        <w:r>
          <w:rPr>
            <w:noProof/>
            <w:webHidden/>
          </w:rPr>
          <w:fldChar w:fldCharType="end"/>
        </w:r>
      </w:hyperlink>
    </w:p>
    <w:p w14:paraId="71FA3580"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69" w:history="1">
        <w:r w:rsidRPr="00646D79">
          <w:rPr>
            <w:rStyle w:val="Hyperlink"/>
            <w:noProof/>
          </w:rPr>
          <w:t>Figure 140: Add tender received offline</w:t>
        </w:r>
        <w:r>
          <w:rPr>
            <w:noProof/>
            <w:webHidden/>
          </w:rPr>
          <w:tab/>
        </w:r>
        <w:r>
          <w:rPr>
            <w:noProof/>
            <w:webHidden/>
          </w:rPr>
          <w:fldChar w:fldCharType="begin"/>
        </w:r>
        <w:r>
          <w:rPr>
            <w:noProof/>
            <w:webHidden/>
          </w:rPr>
          <w:instrText xml:space="preserve"> PAGEREF _Toc180171869 \h </w:instrText>
        </w:r>
        <w:r>
          <w:rPr>
            <w:noProof/>
            <w:webHidden/>
          </w:rPr>
        </w:r>
        <w:r>
          <w:rPr>
            <w:noProof/>
            <w:webHidden/>
          </w:rPr>
          <w:fldChar w:fldCharType="separate"/>
        </w:r>
        <w:r>
          <w:rPr>
            <w:noProof/>
            <w:webHidden/>
          </w:rPr>
          <w:t>92</w:t>
        </w:r>
        <w:r>
          <w:rPr>
            <w:noProof/>
            <w:webHidden/>
          </w:rPr>
          <w:fldChar w:fldCharType="end"/>
        </w:r>
      </w:hyperlink>
    </w:p>
    <w:p w14:paraId="26E3543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70" w:history="1">
        <w:r w:rsidRPr="00646D79">
          <w:rPr>
            <w:rStyle w:val="Hyperlink"/>
            <w:noProof/>
          </w:rPr>
          <w:t>Figure 141: Search for the Supplier that submitted offline bid</w:t>
        </w:r>
        <w:r>
          <w:rPr>
            <w:noProof/>
            <w:webHidden/>
          </w:rPr>
          <w:tab/>
        </w:r>
        <w:r>
          <w:rPr>
            <w:noProof/>
            <w:webHidden/>
          </w:rPr>
          <w:fldChar w:fldCharType="begin"/>
        </w:r>
        <w:r>
          <w:rPr>
            <w:noProof/>
            <w:webHidden/>
          </w:rPr>
          <w:instrText xml:space="preserve"> PAGEREF _Toc180171870 \h </w:instrText>
        </w:r>
        <w:r>
          <w:rPr>
            <w:noProof/>
            <w:webHidden/>
          </w:rPr>
        </w:r>
        <w:r>
          <w:rPr>
            <w:noProof/>
            <w:webHidden/>
          </w:rPr>
          <w:fldChar w:fldCharType="separate"/>
        </w:r>
        <w:r>
          <w:rPr>
            <w:noProof/>
            <w:webHidden/>
          </w:rPr>
          <w:t>93</w:t>
        </w:r>
        <w:r>
          <w:rPr>
            <w:noProof/>
            <w:webHidden/>
          </w:rPr>
          <w:fldChar w:fldCharType="end"/>
        </w:r>
      </w:hyperlink>
    </w:p>
    <w:p w14:paraId="7A222D8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71" w:history="1">
        <w:r w:rsidRPr="00646D79">
          <w:rPr>
            <w:rStyle w:val="Hyperlink"/>
            <w:noProof/>
          </w:rPr>
          <w:t>Figure 142: View of bids to be opened for offline submission</w:t>
        </w:r>
        <w:r>
          <w:rPr>
            <w:noProof/>
            <w:webHidden/>
          </w:rPr>
          <w:tab/>
        </w:r>
        <w:r>
          <w:rPr>
            <w:noProof/>
            <w:webHidden/>
          </w:rPr>
          <w:fldChar w:fldCharType="begin"/>
        </w:r>
        <w:r>
          <w:rPr>
            <w:noProof/>
            <w:webHidden/>
          </w:rPr>
          <w:instrText xml:space="preserve"> PAGEREF _Toc180171871 \h </w:instrText>
        </w:r>
        <w:r>
          <w:rPr>
            <w:noProof/>
            <w:webHidden/>
          </w:rPr>
        </w:r>
        <w:r>
          <w:rPr>
            <w:noProof/>
            <w:webHidden/>
          </w:rPr>
          <w:fldChar w:fldCharType="separate"/>
        </w:r>
        <w:r>
          <w:rPr>
            <w:noProof/>
            <w:webHidden/>
          </w:rPr>
          <w:t>93</w:t>
        </w:r>
        <w:r>
          <w:rPr>
            <w:noProof/>
            <w:webHidden/>
          </w:rPr>
          <w:fldChar w:fldCharType="end"/>
        </w:r>
      </w:hyperlink>
    </w:p>
    <w:p w14:paraId="0C39575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72" w:history="1">
        <w:r w:rsidRPr="00646D79">
          <w:rPr>
            <w:rStyle w:val="Hyperlink"/>
            <w:noProof/>
          </w:rPr>
          <w:t>Figure 143: 2</w:t>
        </w:r>
        <w:r w:rsidRPr="00646D79">
          <w:rPr>
            <w:rStyle w:val="Hyperlink"/>
            <w:noProof/>
            <w:vertAlign w:val="superscript"/>
          </w:rPr>
          <w:t>nd</w:t>
        </w:r>
        <w:r w:rsidRPr="00646D79">
          <w:rPr>
            <w:rStyle w:val="Hyperlink"/>
            <w:noProof/>
          </w:rPr>
          <w:t xml:space="preserve"> PO/OS view</w:t>
        </w:r>
        <w:r>
          <w:rPr>
            <w:noProof/>
            <w:webHidden/>
          </w:rPr>
          <w:tab/>
        </w:r>
        <w:r>
          <w:rPr>
            <w:noProof/>
            <w:webHidden/>
          </w:rPr>
          <w:fldChar w:fldCharType="begin"/>
        </w:r>
        <w:r>
          <w:rPr>
            <w:noProof/>
            <w:webHidden/>
          </w:rPr>
          <w:instrText xml:space="preserve"> PAGEREF _Toc180171872 \h </w:instrText>
        </w:r>
        <w:r>
          <w:rPr>
            <w:noProof/>
            <w:webHidden/>
          </w:rPr>
        </w:r>
        <w:r>
          <w:rPr>
            <w:noProof/>
            <w:webHidden/>
          </w:rPr>
          <w:fldChar w:fldCharType="separate"/>
        </w:r>
        <w:r>
          <w:rPr>
            <w:noProof/>
            <w:webHidden/>
          </w:rPr>
          <w:t>94</w:t>
        </w:r>
        <w:r>
          <w:rPr>
            <w:noProof/>
            <w:webHidden/>
          </w:rPr>
          <w:fldChar w:fldCharType="end"/>
        </w:r>
      </w:hyperlink>
    </w:p>
    <w:p w14:paraId="0ED80FD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73" w:history="1">
        <w:r w:rsidRPr="00646D79">
          <w:rPr>
            <w:rStyle w:val="Hyperlink"/>
            <w:noProof/>
          </w:rPr>
          <w:t>Figure 144: Opened bids list view and opening report</w:t>
        </w:r>
        <w:r>
          <w:rPr>
            <w:noProof/>
            <w:webHidden/>
          </w:rPr>
          <w:tab/>
        </w:r>
        <w:r>
          <w:rPr>
            <w:noProof/>
            <w:webHidden/>
          </w:rPr>
          <w:fldChar w:fldCharType="begin"/>
        </w:r>
        <w:r>
          <w:rPr>
            <w:noProof/>
            <w:webHidden/>
          </w:rPr>
          <w:instrText xml:space="preserve"> PAGEREF _Toc180171873 \h </w:instrText>
        </w:r>
        <w:r>
          <w:rPr>
            <w:noProof/>
            <w:webHidden/>
          </w:rPr>
        </w:r>
        <w:r>
          <w:rPr>
            <w:noProof/>
            <w:webHidden/>
          </w:rPr>
          <w:fldChar w:fldCharType="separate"/>
        </w:r>
        <w:r>
          <w:rPr>
            <w:noProof/>
            <w:webHidden/>
          </w:rPr>
          <w:t>94</w:t>
        </w:r>
        <w:r>
          <w:rPr>
            <w:noProof/>
            <w:webHidden/>
          </w:rPr>
          <w:fldChar w:fldCharType="end"/>
        </w:r>
      </w:hyperlink>
    </w:p>
    <w:p w14:paraId="11E4EBF9"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74" w:history="1">
        <w:r w:rsidRPr="00646D79">
          <w:rPr>
            <w:rStyle w:val="Hyperlink"/>
            <w:noProof/>
          </w:rPr>
          <w:t>Figure 145: Conflict of interest task</w:t>
        </w:r>
        <w:r>
          <w:rPr>
            <w:noProof/>
            <w:webHidden/>
          </w:rPr>
          <w:tab/>
        </w:r>
        <w:r>
          <w:rPr>
            <w:noProof/>
            <w:webHidden/>
          </w:rPr>
          <w:fldChar w:fldCharType="begin"/>
        </w:r>
        <w:r>
          <w:rPr>
            <w:noProof/>
            <w:webHidden/>
          </w:rPr>
          <w:instrText xml:space="preserve"> PAGEREF _Toc180171874 \h </w:instrText>
        </w:r>
        <w:r>
          <w:rPr>
            <w:noProof/>
            <w:webHidden/>
          </w:rPr>
        </w:r>
        <w:r>
          <w:rPr>
            <w:noProof/>
            <w:webHidden/>
          </w:rPr>
          <w:fldChar w:fldCharType="separate"/>
        </w:r>
        <w:r>
          <w:rPr>
            <w:noProof/>
            <w:webHidden/>
          </w:rPr>
          <w:t>95</w:t>
        </w:r>
        <w:r>
          <w:rPr>
            <w:noProof/>
            <w:webHidden/>
          </w:rPr>
          <w:fldChar w:fldCharType="end"/>
        </w:r>
      </w:hyperlink>
    </w:p>
    <w:p w14:paraId="163D77C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75" w:history="1">
        <w:r w:rsidRPr="00646D79">
          <w:rPr>
            <w:rStyle w:val="Hyperlink"/>
            <w:noProof/>
          </w:rPr>
          <w:t>Figure 146: Conflict of interest declaration</w:t>
        </w:r>
        <w:r>
          <w:rPr>
            <w:noProof/>
            <w:webHidden/>
          </w:rPr>
          <w:tab/>
        </w:r>
        <w:r>
          <w:rPr>
            <w:noProof/>
            <w:webHidden/>
          </w:rPr>
          <w:fldChar w:fldCharType="begin"/>
        </w:r>
        <w:r>
          <w:rPr>
            <w:noProof/>
            <w:webHidden/>
          </w:rPr>
          <w:instrText xml:space="preserve"> PAGEREF _Toc180171875 \h </w:instrText>
        </w:r>
        <w:r>
          <w:rPr>
            <w:noProof/>
            <w:webHidden/>
          </w:rPr>
        </w:r>
        <w:r>
          <w:rPr>
            <w:noProof/>
            <w:webHidden/>
          </w:rPr>
          <w:fldChar w:fldCharType="separate"/>
        </w:r>
        <w:r>
          <w:rPr>
            <w:noProof/>
            <w:webHidden/>
          </w:rPr>
          <w:t>95</w:t>
        </w:r>
        <w:r>
          <w:rPr>
            <w:noProof/>
            <w:webHidden/>
          </w:rPr>
          <w:fldChar w:fldCharType="end"/>
        </w:r>
      </w:hyperlink>
    </w:p>
    <w:p w14:paraId="4F28588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76" w:history="1">
        <w:r w:rsidRPr="00646D79">
          <w:rPr>
            <w:rStyle w:val="Hyperlink"/>
            <w:noProof/>
          </w:rPr>
          <w:t>Figure 147: PO/ES declaration responses menu selection</w:t>
        </w:r>
        <w:r>
          <w:rPr>
            <w:noProof/>
            <w:webHidden/>
          </w:rPr>
          <w:tab/>
        </w:r>
        <w:r>
          <w:rPr>
            <w:noProof/>
            <w:webHidden/>
          </w:rPr>
          <w:fldChar w:fldCharType="begin"/>
        </w:r>
        <w:r>
          <w:rPr>
            <w:noProof/>
            <w:webHidden/>
          </w:rPr>
          <w:instrText xml:space="preserve"> PAGEREF _Toc180171876 \h </w:instrText>
        </w:r>
        <w:r>
          <w:rPr>
            <w:noProof/>
            <w:webHidden/>
          </w:rPr>
        </w:r>
        <w:r>
          <w:rPr>
            <w:noProof/>
            <w:webHidden/>
          </w:rPr>
          <w:fldChar w:fldCharType="separate"/>
        </w:r>
        <w:r>
          <w:rPr>
            <w:noProof/>
            <w:webHidden/>
          </w:rPr>
          <w:t>96</w:t>
        </w:r>
        <w:r>
          <w:rPr>
            <w:noProof/>
            <w:webHidden/>
          </w:rPr>
          <w:fldChar w:fldCharType="end"/>
        </w:r>
      </w:hyperlink>
    </w:p>
    <w:p w14:paraId="59D9AB2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77" w:history="1">
        <w:r w:rsidRPr="00646D79">
          <w:rPr>
            <w:rStyle w:val="Hyperlink"/>
            <w:noProof/>
          </w:rPr>
          <w:t>Figure 148: Evaluation committee member declarations</w:t>
        </w:r>
        <w:r>
          <w:rPr>
            <w:noProof/>
            <w:webHidden/>
          </w:rPr>
          <w:tab/>
        </w:r>
        <w:r>
          <w:rPr>
            <w:noProof/>
            <w:webHidden/>
          </w:rPr>
          <w:fldChar w:fldCharType="begin"/>
        </w:r>
        <w:r>
          <w:rPr>
            <w:noProof/>
            <w:webHidden/>
          </w:rPr>
          <w:instrText xml:space="preserve"> PAGEREF _Toc180171877 \h </w:instrText>
        </w:r>
        <w:r>
          <w:rPr>
            <w:noProof/>
            <w:webHidden/>
          </w:rPr>
        </w:r>
        <w:r>
          <w:rPr>
            <w:noProof/>
            <w:webHidden/>
          </w:rPr>
          <w:fldChar w:fldCharType="separate"/>
        </w:r>
        <w:r>
          <w:rPr>
            <w:noProof/>
            <w:webHidden/>
          </w:rPr>
          <w:t>96</w:t>
        </w:r>
        <w:r>
          <w:rPr>
            <w:noProof/>
            <w:webHidden/>
          </w:rPr>
          <w:fldChar w:fldCharType="end"/>
        </w:r>
      </w:hyperlink>
    </w:p>
    <w:p w14:paraId="0E86FAA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78" w:history="1">
        <w:r w:rsidRPr="00646D79">
          <w:rPr>
            <w:rStyle w:val="Hyperlink"/>
            <w:noProof/>
          </w:rPr>
          <w:t>Figure 149: Replace conflicted evaluator</w:t>
        </w:r>
        <w:r>
          <w:rPr>
            <w:noProof/>
            <w:webHidden/>
          </w:rPr>
          <w:tab/>
        </w:r>
        <w:r>
          <w:rPr>
            <w:noProof/>
            <w:webHidden/>
          </w:rPr>
          <w:fldChar w:fldCharType="begin"/>
        </w:r>
        <w:r>
          <w:rPr>
            <w:noProof/>
            <w:webHidden/>
          </w:rPr>
          <w:instrText xml:space="preserve"> PAGEREF _Toc180171878 \h </w:instrText>
        </w:r>
        <w:r>
          <w:rPr>
            <w:noProof/>
            <w:webHidden/>
          </w:rPr>
        </w:r>
        <w:r>
          <w:rPr>
            <w:noProof/>
            <w:webHidden/>
          </w:rPr>
          <w:fldChar w:fldCharType="separate"/>
        </w:r>
        <w:r>
          <w:rPr>
            <w:noProof/>
            <w:webHidden/>
          </w:rPr>
          <w:t>97</w:t>
        </w:r>
        <w:r>
          <w:rPr>
            <w:noProof/>
            <w:webHidden/>
          </w:rPr>
          <w:fldChar w:fldCharType="end"/>
        </w:r>
      </w:hyperlink>
    </w:p>
    <w:p w14:paraId="6B4A1D6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79" w:history="1">
        <w:r w:rsidRPr="00646D79">
          <w:rPr>
            <w:rStyle w:val="Hyperlink"/>
            <w:noProof/>
          </w:rPr>
          <w:t>Figure 150: Search for replacement evaluator</w:t>
        </w:r>
        <w:r>
          <w:rPr>
            <w:noProof/>
            <w:webHidden/>
          </w:rPr>
          <w:tab/>
        </w:r>
        <w:r>
          <w:rPr>
            <w:noProof/>
            <w:webHidden/>
          </w:rPr>
          <w:fldChar w:fldCharType="begin"/>
        </w:r>
        <w:r>
          <w:rPr>
            <w:noProof/>
            <w:webHidden/>
          </w:rPr>
          <w:instrText xml:space="preserve"> PAGEREF _Toc180171879 \h </w:instrText>
        </w:r>
        <w:r>
          <w:rPr>
            <w:noProof/>
            <w:webHidden/>
          </w:rPr>
        </w:r>
        <w:r>
          <w:rPr>
            <w:noProof/>
            <w:webHidden/>
          </w:rPr>
          <w:fldChar w:fldCharType="separate"/>
        </w:r>
        <w:r>
          <w:rPr>
            <w:noProof/>
            <w:webHidden/>
          </w:rPr>
          <w:t>97</w:t>
        </w:r>
        <w:r>
          <w:rPr>
            <w:noProof/>
            <w:webHidden/>
          </w:rPr>
          <w:fldChar w:fldCharType="end"/>
        </w:r>
      </w:hyperlink>
    </w:p>
    <w:p w14:paraId="1556B84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80" w:history="1">
        <w:r w:rsidRPr="00646D79">
          <w:rPr>
            <w:rStyle w:val="Hyperlink"/>
            <w:noProof/>
          </w:rPr>
          <w:t>Figure 151: Disassociate conflicted evaluator</w:t>
        </w:r>
        <w:r>
          <w:rPr>
            <w:noProof/>
            <w:webHidden/>
          </w:rPr>
          <w:tab/>
        </w:r>
        <w:r>
          <w:rPr>
            <w:noProof/>
            <w:webHidden/>
          </w:rPr>
          <w:fldChar w:fldCharType="begin"/>
        </w:r>
        <w:r>
          <w:rPr>
            <w:noProof/>
            <w:webHidden/>
          </w:rPr>
          <w:instrText xml:space="preserve"> PAGEREF _Toc180171880 \h </w:instrText>
        </w:r>
        <w:r>
          <w:rPr>
            <w:noProof/>
            <w:webHidden/>
          </w:rPr>
        </w:r>
        <w:r>
          <w:rPr>
            <w:noProof/>
            <w:webHidden/>
          </w:rPr>
          <w:fldChar w:fldCharType="separate"/>
        </w:r>
        <w:r>
          <w:rPr>
            <w:noProof/>
            <w:webHidden/>
          </w:rPr>
          <w:t>98</w:t>
        </w:r>
        <w:r>
          <w:rPr>
            <w:noProof/>
            <w:webHidden/>
          </w:rPr>
          <w:fldChar w:fldCharType="end"/>
        </w:r>
      </w:hyperlink>
    </w:p>
    <w:p w14:paraId="3AE78C8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81" w:history="1">
        <w:r w:rsidRPr="00646D79">
          <w:rPr>
            <w:rStyle w:val="Hyperlink"/>
            <w:noProof/>
          </w:rPr>
          <w:t>Figure 152: Clarifications link under the tender Menu</w:t>
        </w:r>
        <w:r>
          <w:rPr>
            <w:noProof/>
            <w:webHidden/>
          </w:rPr>
          <w:tab/>
        </w:r>
        <w:r>
          <w:rPr>
            <w:noProof/>
            <w:webHidden/>
          </w:rPr>
          <w:fldChar w:fldCharType="begin"/>
        </w:r>
        <w:r>
          <w:rPr>
            <w:noProof/>
            <w:webHidden/>
          </w:rPr>
          <w:instrText xml:space="preserve"> PAGEREF _Toc180171881 \h </w:instrText>
        </w:r>
        <w:r>
          <w:rPr>
            <w:noProof/>
            <w:webHidden/>
          </w:rPr>
        </w:r>
        <w:r>
          <w:rPr>
            <w:noProof/>
            <w:webHidden/>
          </w:rPr>
          <w:fldChar w:fldCharType="separate"/>
        </w:r>
        <w:r>
          <w:rPr>
            <w:noProof/>
            <w:webHidden/>
          </w:rPr>
          <w:t>98</w:t>
        </w:r>
        <w:r>
          <w:rPr>
            <w:noProof/>
            <w:webHidden/>
          </w:rPr>
          <w:fldChar w:fldCharType="end"/>
        </w:r>
      </w:hyperlink>
    </w:p>
    <w:p w14:paraId="6006D4A2"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82" w:history="1">
        <w:r w:rsidRPr="00646D79">
          <w:rPr>
            <w:rStyle w:val="Hyperlink"/>
            <w:noProof/>
          </w:rPr>
          <w:t>Figure 153: New clarification during evaluation</w:t>
        </w:r>
        <w:r>
          <w:rPr>
            <w:noProof/>
            <w:webHidden/>
          </w:rPr>
          <w:tab/>
        </w:r>
        <w:r>
          <w:rPr>
            <w:noProof/>
            <w:webHidden/>
          </w:rPr>
          <w:fldChar w:fldCharType="begin"/>
        </w:r>
        <w:r>
          <w:rPr>
            <w:noProof/>
            <w:webHidden/>
          </w:rPr>
          <w:instrText xml:space="preserve"> PAGEREF _Toc180171882 \h </w:instrText>
        </w:r>
        <w:r>
          <w:rPr>
            <w:noProof/>
            <w:webHidden/>
          </w:rPr>
        </w:r>
        <w:r>
          <w:rPr>
            <w:noProof/>
            <w:webHidden/>
          </w:rPr>
          <w:fldChar w:fldCharType="separate"/>
        </w:r>
        <w:r>
          <w:rPr>
            <w:noProof/>
            <w:webHidden/>
          </w:rPr>
          <w:t>99</w:t>
        </w:r>
        <w:r>
          <w:rPr>
            <w:noProof/>
            <w:webHidden/>
          </w:rPr>
          <w:fldChar w:fldCharType="end"/>
        </w:r>
      </w:hyperlink>
    </w:p>
    <w:p w14:paraId="01183089"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83" w:history="1">
        <w:r w:rsidRPr="00646D79">
          <w:rPr>
            <w:rStyle w:val="Hyperlink"/>
            <w:noProof/>
          </w:rPr>
          <w:t>Figure 154: New task for clarification during evaluation</w:t>
        </w:r>
        <w:r>
          <w:rPr>
            <w:noProof/>
            <w:webHidden/>
          </w:rPr>
          <w:tab/>
        </w:r>
        <w:r>
          <w:rPr>
            <w:noProof/>
            <w:webHidden/>
          </w:rPr>
          <w:fldChar w:fldCharType="begin"/>
        </w:r>
        <w:r>
          <w:rPr>
            <w:noProof/>
            <w:webHidden/>
          </w:rPr>
          <w:instrText xml:space="preserve"> PAGEREF _Toc180171883 \h </w:instrText>
        </w:r>
        <w:r>
          <w:rPr>
            <w:noProof/>
            <w:webHidden/>
          </w:rPr>
        </w:r>
        <w:r>
          <w:rPr>
            <w:noProof/>
            <w:webHidden/>
          </w:rPr>
          <w:fldChar w:fldCharType="separate"/>
        </w:r>
        <w:r>
          <w:rPr>
            <w:noProof/>
            <w:webHidden/>
          </w:rPr>
          <w:t>99</w:t>
        </w:r>
        <w:r>
          <w:rPr>
            <w:noProof/>
            <w:webHidden/>
          </w:rPr>
          <w:fldChar w:fldCharType="end"/>
        </w:r>
      </w:hyperlink>
    </w:p>
    <w:p w14:paraId="180A978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84" w:history="1">
        <w:r w:rsidRPr="00646D79">
          <w:rPr>
            <w:rStyle w:val="Hyperlink"/>
            <w:noProof/>
          </w:rPr>
          <w:t>Figure 155: Evaluation clarifications list</w:t>
        </w:r>
        <w:r>
          <w:rPr>
            <w:noProof/>
            <w:webHidden/>
          </w:rPr>
          <w:tab/>
        </w:r>
        <w:r>
          <w:rPr>
            <w:noProof/>
            <w:webHidden/>
          </w:rPr>
          <w:fldChar w:fldCharType="begin"/>
        </w:r>
        <w:r>
          <w:rPr>
            <w:noProof/>
            <w:webHidden/>
          </w:rPr>
          <w:instrText xml:space="preserve"> PAGEREF _Toc180171884 \h </w:instrText>
        </w:r>
        <w:r>
          <w:rPr>
            <w:noProof/>
            <w:webHidden/>
          </w:rPr>
        </w:r>
        <w:r>
          <w:rPr>
            <w:noProof/>
            <w:webHidden/>
          </w:rPr>
          <w:fldChar w:fldCharType="separate"/>
        </w:r>
        <w:r>
          <w:rPr>
            <w:noProof/>
            <w:webHidden/>
          </w:rPr>
          <w:t>99</w:t>
        </w:r>
        <w:r>
          <w:rPr>
            <w:noProof/>
            <w:webHidden/>
          </w:rPr>
          <w:fldChar w:fldCharType="end"/>
        </w:r>
      </w:hyperlink>
    </w:p>
    <w:p w14:paraId="69646392"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85" w:history="1">
        <w:r w:rsidRPr="00646D79">
          <w:rPr>
            <w:rStyle w:val="Hyperlink"/>
            <w:noProof/>
          </w:rPr>
          <w:t>Figure 156: Evaluation task</w:t>
        </w:r>
        <w:r>
          <w:rPr>
            <w:noProof/>
            <w:webHidden/>
          </w:rPr>
          <w:tab/>
        </w:r>
        <w:r>
          <w:rPr>
            <w:noProof/>
            <w:webHidden/>
          </w:rPr>
          <w:fldChar w:fldCharType="begin"/>
        </w:r>
        <w:r>
          <w:rPr>
            <w:noProof/>
            <w:webHidden/>
          </w:rPr>
          <w:instrText xml:space="preserve"> PAGEREF _Toc180171885 \h </w:instrText>
        </w:r>
        <w:r>
          <w:rPr>
            <w:noProof/>
            <w:webHidden/>
          </w:rPr>
        </w:r>
        <w:r>
          <w:rPr>
            <w:noProof/>
            <w:webHidden/>
          </w:rPr>
          <w:fldChar w:fldCharType="separate"/>
        </w:r>
        <w:r>
          <w:rPr>
            <w:noProof/>
            <w:webHidden/>
          </w:rPr>
          <w:t>100</w:t>
        </w:r>
        <w:r>
          <w:rPr>
            <w:noProof/>
            <w:webHidden/>
          </w:rPr>
          <w:fldChar w:fldCharType="end"/>
        </w:r>
      </w:hyperlink>
    </w:p>
    <w:p w14:paraId="4B4CC69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86" w:history="1">
        <w:r w:rsidRPr="00646D79">
          <w:rPr>
            <w:rStyle w:val="Hyperlink"/>
            <w:noProof/>
          </w:rPr>
          <w:t>Figure 157: Preliminary Criteria Evaluation</w:t>
        </w:r>
        <w:r>
          <w:rPr>
            <w:noProof/>
            <w:webHidden/>
          </w:rPr>
          <w:tab/>
        </w:r>
        <w:r>
          <w:rPr>
            <w:noProof/>
            <w:webHidden/>
          </w:rPr>
          <w:fldChar w:fldCharType="begin"/>
        </w:r>
        <w:r>
          <w:rPr>
            <w:noProof/>
            <w:webHidden/>
          </w:rPr>
          <w:instrText xml:space="preserve"> PAGEREF _Toc180171886 \h </w:instrText>
        </w:r>
        <w:r>
          <w:rPr>
            <w:noProof/>
            <w:webHidden/>
          </w:rPr>
        </w:r>
        <w:r>
          <w:rPr>
            <w:noProof/>
            <w:webHidden/>
          </w:rPr>
          <w:fldChar w:fldCharType="separate"/>
        </w:r>
        <w:r>
          <w:rPr>
            <w:noProof/>
            <w:webHidden/>
          </w:rPr>
          <w:t>101</w:t>
        </w:r>
        <w:r>
          <w:rPr>
            <w:noProof/>
            <w:webHidden/>
          </w:rPr>
          <w:fldChar w:fldCharType="end"/>
        </w:r>
      </w:hyperlink>
    </w:p>
    <w:p w14:paraId="5B6BA29D"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87" w:history="1">
        <w:r w:rsidRPr="00646D79">
          <w:rPr>
            <w:rStyle w:val="Hyperlink"/>
            <w:noProof/>
          </w:rPr>
          <w:t>Figure 158: Technical Criteria Evaluation</w:t>
        </w:r>
        <w:r>
          <w:rPr>
            <w:noProof/>
            <w:webHidden/>
          </w:rPr>
          <w:tab/>
        </w:r>
        <w:r>
          <w:rPr>
            <w:noProof/>
            <w:webHidden/>
          </w:rPr>
          <w:fldChar w:fldCharType="begin"/>
        </w:r>
        <w:r>
          <w:rPr>
            <w:noProof/>
            <w:webHidden/>
          </w:rPr>
          <w:instrText xml:space="preserve"> PAGEREF _Toc180171887 \h </w:instrText>
        </w:r>
        <w:r>
          <w:rPr>
            <w:noProof/>
            <w:webHidden/>
          </w:rPr>
        </w:r>
        <w:r>
          <w:rPr>
            <w:noProof/>
            <w:webHidden/>
          </w:rPr>
          <w:fldChar w:fldCharType="separate"/>
        </w:r>
        <w:r>
          <w:rPr>
            <w:noProof/>
            <w:webHidden/>
          </w:rPr>
          <w:t>101</w:t>
        </w:r>
        <w:r>
          <w:rPr>
            <w:noProof/>
            <w:webHidden/>
          </w:rPr>
          <w:fldChar w:fldCharType="end"/>
        </w:r>
      </w:hyperlink>
    </w:p>
    <w:p w14:paraId="4B4A425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88" w:history="1">
        <w:r w:rsidRPr="00646D79">
          <w:rPr>
            <w:rStyle w:val="Hyperlink"/>
            <w:noProof/>
          </w:rPr>
          <w:t>Figure 159: Commercial Criteria Evaluation</w:t>
        </w:r>
        <w:r>
          <w:rPr>
            <w:noProof/>
            <w:webHidden/>
          </w:rPr>
          <w:tab/>
        </w:r>
        <w:r>
          <w:rPr>
            <w:noProof/>
            <w:webHidden/>
          </w:rPr>
          <w:fldChar w:fldCharType="begin"/>
        </w:r>
        <w:r>
          <w:rPr>
            <w:noProof/>
            <w:webHidden/>
          </w:rPr>
          <w:instrText xml:space="preserve"> PAGEREF _Toc180171888 \h </w:instrText>
        </w:r>
        <w:r>
          <w:rPr>
            <w:noProof/>
            <w:webHidden/>
          </w:rPr>
        </w:r>
        <w:r>
          <w:rPr>
            <w:noProof/>
            <w:webHidden/>
          </w:rPr>
          <w:fldChar w:fldCharType="separate"/>
        </w:r>
        <w:r>
          <w:rPr>
            <w:noProof/>
            <w:webHidden/>
          </w:rPr>
          <w:t>101</w:t>
        </w:r>
        <w:r>
          <w:rPr>
            <w:noProof/>
            <w:webHidden/>
          </w:rPr>
          <w:fldChar w:fldCharType="end"/>
        </w:r>
      </w:hyperlink>
    </w:p>
    <w:p w14:paraId="7AE0E81C"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89" w:history="1">
        <w:r w:rsidRPr="00646D79">
          <w:rPr>
            <w:rStyle w:val="Hyperlink"/>
            <w:noProof/>
          </w:rPr>
          <w:t>Figure 160: Financial Criteria Evaluation</w:t>
        </w:r>
        <w:r>
          <w:rPr>
            <w:noProof/>
            <w:webHidden/>
          </w:rPr>
          <w:tab/>
        </w:r>
        <w:r>
          <w:rPr>
            <w:noProof/>
            <w:webHidden/>
          </w:rPr>
          <w:fldChar w:fldCharType="begin"/>
        </w:r>
        <w:r>
          <w:rPr>
            <w:noProof/>
            <w:webHidden/>
          </w:rPr>
          <w:instrText xml:space="preserve"> PAGEREF _Toc180171889 \h </w:instrText>
        </w:r>
        <w:r>
          <w:rPr>
            <w:noProof/>
            <w:webHidden/>
          </w:rPr>
        </w:r>
        <w:r>
          <w:rPr>
            <w:noProof/>
            <w:webHidden/>
          </w:rPr>
          <w:fldChar w:fldCharType="separate"/>
        </w:r>
        <w:r>
          <w:rPr>
            <w:noProof/>
            <w:webHidden/>
          </w:rPr>
          <w:t>102</w:t>
        </w:r>
        <w:r>
          <w:rPr>
            <w:noProof/>
            <w:webHidden/>
          </w:rPr>
          <w:fldChar w:fldCharType="end"/>
        </w:r>
      </w:hyperlink>
    </w:p>
    <w:p w14:paraId="213583D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90" w:history="1">
        <w:r w:rsidRPr="00646D79">
          <w:rPr>
            <w:rStyle w:val="Hyperlink"/>
            <w:noProof/>
          </w:rPr>
          <w:t>Figure 161: Financial Value Pending Review from Supplier</w:t>
        </w:r>
        <w:r>
          <w:rPr>
            <w:noProof/>
            <w:webHidden/>
          </w:rPr>
          <w:tab/>
        </w:r>
        <w:r>
          <w:rPr>
            <w:noProof/>
            <w:webHidden/>
          </w:rPr>
          <w:fldChar w:fldCharType="begin"/>
        </w:r>
        <w:r>
          <w:rPr>
            <w:noProof/>
            <w:webHidden/>
          </w:rPr>
          <w:instrText xml:space="preserve"> PAGEREF _Toc180171890 \h </w:instrText>
        </w:r>
        <w:r>
          <w:rPr>
            <w:noProof/>
            <w:webHidden/>
          </w:rPr>
        </w:r>
        <w:r>
          <w:rPr>
            <w:noProof/>
            <w:webHidden/>
          </w:rPr>
          <w:fldChar w:fldCharType="separate"/>
        </w:r>
        <w:r>
          <w:rPr>
            <w:noProof/>
            <w:webHidden/>
          </w:rPr>
          <w:t>102</w:t>
        </w:r>
        <w:r>
          <w:rPr>
            <w:noProof/>
            <w:webHidden/>
          </w:rPr>
          <w:fldChar w:fldCharType="end"/>
        </w:r>
      </w:hyperlink>
    </w:p>
    <w:p w14:paraId="1D0EB65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91" w:history="1">
        <w:r w:rsidRPr="00646D79">
          <w:rPr>
            <w:rStyle w:val="Hyperlink"/>
            <w:noProof/>
          </w:rPr>
          <w:t>Figure 162  Supplier Rejection – PO/ESR options</w:t>
        </w:r>
        <w:r>
          <w:rPr>
            <w:noProof/>
            <w:webHidden/>
          </w:rPr>
          <w:tab/>
        </w:r>
        <w:r>
          <w:rPr>
            <w:noProof/>
            <w:webHidden/>
          </w:rPr>
          <w:fldChar w:fldCharType="begin"/>
        </w:r>
        <w:r>
          <w:rPr>
            <w:noProof/>
            <w:webHidden/>
          </w:rPr>
          <w:instrText xml:space="preserve"> PAGEREF _Toc180171891 \h </w:instrText>
        </w:r>
        <w:r>
          <w:rPr>
            <w:noProof/>
            <w:webHidden/>
          </w:rPr>
        </w:r>
        <w:r>
          <w:rPr>
            <w:noProof/>
            <w:webHidden/>
          </w:rPr>
          <w:fldChar w:fldCharType="separate"/>
        </w:r>
        <w:r>
          <w:rPr>
            <w:noProof/>
            <w:webHidden/>
          </w:rPr>
          <w:t>103</w:t>
        </w:r>
        <w:r>
          <w:rPr>
            <w:noProof/>
            <w:webHidden/>
          </w:rPr>
          <w:fldChar w:fldCharType="end"/>
        </w:r>
      </w:hyperlink>
    </w:p>
    <w:p w14:paraId="5875805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92" w:history="1">
        <w:r w:rsidRPr="00646D79">
          <w:rPr>
            <w:rStyle w:val="Hyperlink"/>
            <w:noProof/>
          </w:rPr>
          <w:t>Figure 163  PO/ESR Supplier Financial Score Review</w:t>
        </w:r>
        <w:r>
          <w:rPr>
            <w:noProof/>
            <w:webHidden/>
          </w:rPr>
          <w:tab/>
        </w:r>
        <w:r>
          <w:rPr>
            <w:noProof/>
            <w:webHidden/>
          </w:rPr>
          <w:fldChar w:fldCharType="begin"/>
        </w:r>
        <w:r>
          <w:rPr>
            <w:noProof/>
            <w:webHidden/>
          </w:rPr>
          <w:instrText xml:space="preserve"> PAGEREF _Toc180171892 \h </w:instrText>
        </w:r>
        <w:r>
          <w:rPr>
            <w:noProof/>
            <w:webHidden/>
          </w:rPr>
        </w:r>
        <w:r>
          <w:rPr>
            <w:noProof/>
            <w:webHidden/>
          </w:rPr>
          <w:fldChar w:fldCharType="separate"/>
        </w:r>
        <w:r>
          <w:rPr>
            <w:noProof/>
            <w:webHidden/>
          </w:rPr>
          <w:t>103</w:t>
        </w:r>
        <w:r>
          <w:rPr>
            <w:noProof/>
            <w:webHidden/>
          </w:rPr>
          <w:fldChar w:fldCharType="end"/>
        </w:r>
      </w:hyperlink>
    </w:p>
    <w:p w14:paraId="2EC982EA"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93" w:history="1">
        <w:r w:rsidRPr="00646D79">
          <w:rPr>
            <w:rStyle w:val="Hyperlink"/>
            <w:noProof/>
          </w:rPr>
          <w:t>Figure 164: Review individual evaluations</w:t>
        </w:r>
        <w:r>
          <w:rPr>
            <w:noProof/>
            <w:webHidden/>
          </w:rPr>
          <w:tab/>
        </w:r>
        <w:r>
          <w:rPr>
            <w:noProof/>
            <w:webHidden/>
          </w:rPr>
          <w:fldChar w:fldCharType="begin"/>
        </w:r>
        <w:r>
          <w:rPr>
            <w:noProof/>
            <w:webHidden/>
          </w:rPr>
          <w:instrText xml:space="preserve"> PAGEREF _Toc180171893 \h </w:instrText>
        </w:r>
        <w:r>
          <w:rPr>
            <w:noProof/>
            <w:webHidden/>
          </w:rPr>
        </w:r>
        <w:r>
          <w:rPr>
            <w:noProof/>
            <w:webHidden/>
          </w:rPr>
          <w:fldChar w:fldCharType="separate"/>
        </w:r>
        <w:r>
          <w:rPr>
            <w:noProof/>
            <w:webHidden/>
          </w:rPr>
          <w:t>104</w:t>
        </w:r>
        <w:r>
          <w:rPr>
            <w:noProof/>
            <w:webHidden/>
          </w:rPr>
          <w:fldChar w:fldCharType="end"/>
        </w:r>
      </w:hyperlink>
    </w:p>
    <w:p w14:paraId="03B027C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94" w:history="1">
        <w:r w:rsidRPr="00646D79">
          <w:rPr>
            <w:rStyle w:val="Hyperlink"/>
            <w:noProof/>
          </w:rPr>
          <w:t>Figure 165: Evaluation report task</w:t>
        </w:r>
        <w:r>
          <w:rPr>
            <w:noProof/>
            <w:webHidden/>
          </w:rPr>
          <w:tab/>
        </w:r>
        <w:r>
          <w:rPr>
            <w:noProof/>
            <w:webHidden/>
          </w:rPr>
          <w:fldChar w:fldCharType="begin"/>
        </w:r>
        <w:r>
          <w:rPr>
            <w:noProof/>
            <w:webHidden/>
          </w:rPr>
          <w:instrText xml:space="preserve"> PAGEREF _Toc180171894 \h </w:instrText>
        </w:r>
        <w:r>
          <w:rPr>
            <w:noProof/>
            <w:webHidden/>
          </w:rPr>
        </w:r>
        <w:r>
          <w:rPr>
            <w:noProof/>
            <w:webHidden/>
          </w:rPr>
          <w:fldChar w:fldCharType="separate"/>
        </w:r>
        <w:r>
          <w:rPr>
            <w:noProof/>
            <w:webHidden/>
          </w:rPr>
          <w:t>104</w:t>
        </w:r>
        <w:r>
          <w:rPr>
            <w:noProof/>
            <w:webHidden/>
          </w:rPr>
          <w:fldChar w:fldCharType="end"/>
        </w:r>
      </w:hyperlink>
    </w:p>
    <w:p w14:paraId="17F28577"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95" w:history="1">
        <w:r w:rsidRPr="00646D79">
          <w:rPr>
            <w:rStyle w:val="Hyperlink"/>
            <w:noProof/>
          </w:rPr>
          <w:t>Figure 166: Generate Evaluation report</w:t>
        </w:r>
        <w:r>
          <w:rPr>
            <w:noProof/>
            <w:webHidden/>
          </w:rPr>
          <w:tab/>
        </w:r>
        <w:r>
          <w:rPr>
            <w:noProof/>
            <w:webHidden/>
          </w:rPr>
          <w:fldChar w:fldCharType="begin"/>
        </w:r>
        <w:r>
          <w:rPr>
            <w:noProof/>
            <w:webHidden/>
          </w:rPr>
          <w:instrText xml:space="preserve"> PAGEREF _Toc180171895 \h </w:instrText>
        </w:r>
        <w:r>
          <w:rPr>
            <w:noProof/>
            <w:webHidden/>
          </w:rPr>
        </w:r>
        <w:r>
          <w:rPr>
            <w:noProof/>
            <w:webHidden/>
          </w:rPr>
          <w:fldChar w:fldCharType="separate"/>
        </w:r>
        <w:r>
          <w:rPr>
            <w:noProof/>
            <w:webHidden/>
          </w:rPr>
          <w:t>105</w:t>
        </w:r>
        <w:r>
          <w:rPr>
            <w:noProof/>
            <w:webHidden/>
          </w:rPr>
          <w:fldChar w:fldCharType="end"/>
        </w:r>
      </w:hyperlink>
    </w:p>
    <w:p w14:paraId="4DF6D1FD"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96" w:history="1">
        <w:r w:rsidRPr="00646D79">
          <w:rPr>
            <w:rStyle w:val="Hyperlink"/>
            <w:noProof/>
          </w:rPr>
          <w:t>Figure 167 PO/ESR Manage Evaluation Report Page – Approval Status of PO/ES</w:t>
        </w:r>
        <w:r>
          <w:rPr>
            <w:noProof/>
            <w:webHidden/>
          </w:rPr>
          <w:tab/>
        </w:r>
        <w:r>
          <w:rPr>
            <w:noProof/>
            <w:webHidden/>
          </w:rPr>
          <w:fldChar w:fldCharType="begin"/>
        </w:r>
        <w:r>
          <w:rPr>
            <w:noProof/>
            <w:webHidden/>
          </w:rPr>
          <w:instrText xml:space="preserve"> PAGEREF _Toc180171896 \h </w:instrText>
        </w:r>
        <w:r>
          <w:rPr>
            <w:noProof/>
            <w:webHidden/>
          </w:rPr>
        </w:r>
        <w:r>
          <w:rPr>
            <w:noProof/>
            <w:webHidden/>
          </w:rPr>
          <w:fldChar w:fldCharType="separate"/>
        </w:r>
        <w:r>
          <w:rPr>
            <w:noProof/>
            <w:webHidden/>
          </w:rPr>
          <w:t>106</w:t>
        </w:r>
        <w:r>
          <w:rPr>
            <w:noProof/>
            <w:webHidden/>
          </w:rPr>
          <w:fldChar w:fldCharType="end"/>
        </w:r>
      </w:hyperlink>
    </w:p>
    <w:p w14:paraId="10E2B3C0"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97" w:history="1">
        <w:r w:rsidRPr="00646D79">
          <w:rPr>
            <w:rStyle w:val="Hyperlink"/>
            <w:noProof/>
          </w:rPr>
          <w:t>Figure 168 Send Reminder to PO/ES</w:t>
        </w:r>
        <w:r>
          <w:rPr>
            <w:noProof/>
            <w:webHidden/>
          </w:rPr>
          <w:tab/>
        </w:r>
        <w:r>
          <w:rPr>
            <w:noProof/>
            <w:webHidden/>
          </w:rPr>
          <w:fldChar w:fldCharType="begin"/>
        </w:r>
        <w:r>
          <w:rPr>
            <w:noProof/>
            <w:webHidden/>
          </w:rPr>
          <w:instrText xml:space="preserve"> PAGEREF _Toc180171897 \h </w:instrText>
        </w:r>
        <w:r>
          <w:rPr>
            <w:noProof/>
            <w:webHidden/>
          </w:rPr>
        </w:r>
        <w:r>
          <w:rPr>
            <w:noProof/>
            <w:webHidden/>
          </w:rPr>
          <w:fldChar w:fldCharType="separate"/>
        </w:r>
        <w:r>
          <w:rPr>
            <w:noProof/>
            <w:webHidden/>
          </w:rPr>
          <w:t>106</w:t>
        </w:r>
        <w:r>
          <w:rPr>
            <w:noProof/>
            <w:webHidden/>
          </w:rPr>
          <w:fldChar w:fldCharType="end"/>
        </w:r>
      </w:hyperlink>
    </w:p>
    <w:p w14:paraId="6416823F"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98" w:history="1">
        <w:r w:rsidRPr="00646D79">
          <w:rPr>
            <w:rStyle w:val="Hyperlink"/>
            <w:noProof/>
          </w:rPr>
          <w:t>Figure 169 PO/ES Email Notification</w:t>
        </w:r>
        <w:r>
          <w:rPr>
            <w:noProof/>
            <w:webHidden/>
          </w:rPr>
          <w:tab/>
        </w:r>
        <w:r>
          <w:rPr>
            <w:noProof/>
            <w:webHidden/>
          </w:rPr>
          <w:fldChar w:fldCharType="begin"/>
        </w:r>
        <w:r>
          <w:rPr>
            <w:noProof/>
            <w:webHidden/>
          </w:rPr>
          <w:instrText xml:space="preserve"> PAGEREF _Toc180171898 \h </w:instrText>
        </w:r>
        <w:r>
          <w:rPr>
            <w:noProof/>
            <w:webHidden/>
          </w:rPr>
        </w:r>
        <w:r>
          <w:rPr>
            <w:noProof/>
            <w:webHidden/>
          </w:rPr>
          <w:fldChar w:fldCharType="separate"/>
        </w:r>
        <w:r>
          <w:rPr>
            <w:noProof/>
            <w:webHidden/>
          </w:rPr>
          <w:t>107</w:t>
        </w:r>
        <w:r>
          <w:rPr>
            <w:noProof/>
            <w:webHidden/>
          </w:rPr>
          <w:fldChar w:fldCharType="end"/>
        </w:r>
      </w:hyperlink>
    </w:p>
    <w:p w14:paraId="4E8F9F40"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899" w:history="1">
        <w:r w:rsidRPr="00646D79">
          <w:rPr>
            <w:rStyle w:val="Hyperlink"/>
            <w:noProof/>
          </w:rPr>
          <w:t>Figure 170: Approve as final/ Reject Evaluation Report</w:t>
        </w:r>
        <w:r>
          <w:rPr>
            <w:noProof/>
            <w:webHidden/>
          </w:rPr>
          <w:tab/>
        </w:r>
        <w:r>
          <w:rPr>
            <w:noProof/>
            <w:webHidden/>
          </w:rPr>
          <w:fldChar w:fldCharType="begin"/>
        </w:r>
        <w:r>
          <w:rPr>
            <w:noProof/>
            <w:webHidden/>
          </w:rPr>
          <w:instrText xml:space="preserve"> PAGEREF _Toc180171899 \h </w:instrText>
        </w:r>
        <w:r>
          <w:rPr>
            <w:noProof/>
            <w:webHidden/>
          </w:rPr>
        </w:r>
        <w:r>
          <w:rPr>
            <w:noProof/>
            <w:webHidden/>
          </w:rPr>
          <w:fldChar w:fldCharType="separate"/>
        </w:r>
        <w:r>
          <w:rPr>
            <w:noProof/>
            <w:webHidden/>
          </w:rPr>
          <w:t>108</w:t>
        </w:r>
        <w:r>
          <w:rPr>
            <w:noProof/>
            <w:webHidden/>
          </w:rPr>
          <w:fldChar w:fldCharType="end"/>
        </w:r>
      </w:hyperlink>
    </w:p>
    <w:p w14:paraId="76DD377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00" w:history="1">
        <w:r w:rsidRPr="00646D79">
          <w:rPr>
            <w:rStyle w:val="Hyperlink"/>
            <w:noProof/>
          </w:rPr>
          <w:t>Figure 171 Reject and Request Re- evaluation Options</w:t>
        </w:r>
        <w:r>
          <w:rPr>
            <w:noProof/>
            <w:webHidden/>
          </w:rPr>
          <w:tab/>
        </w:r>
        <w:r>
          <w:rPr>
            <w:noProof/>
            <w:webHidden/>
          </w:rPr>
          <w:fldChar w:fldCharType="begin"/>
        </w:r>
        <w:r>
          <w:rPr>
            <w:noProof/>
            <w:webHidden/>
          </w:rPr>
          <w:instrText xml:space="preserve"> PAGEREF _Toc180171900 \h </w:instrText>
        </w:r>
        <w:r>
          <w:rPr>
            <w:noProof/>
            <w:webHidden/>
          </w:rPr>
        </w:r>
        <w:r>
          <w:rPr>
            <w:noProof/>
            <w:webHidden/>
          </w:rPr>
          <w:fldChar w:fldCharType="separate"/>
        </w:r>
        <w:r>
          <w:rPr>
            <w:noProof/>
            <w:webHidden/>
          </w:rPr>
          <w:t>109</w:t>
        </w:r>
        <w:r>
          <w:rPr>
            <w:noProof/>
            <w:webHidden/>
          </w:rPr>
          <w:fldChar w:fldCharType="end"/>
        </w:r>
      </w:hyperlink>
    </w:p>
    <w:p w14:paraId="1FA5823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01" w:history="1">
        <w:r w:rsidRPr="00646D79">
          <w:rPr>
            <w:rStyle w:val="Hyperlink"/>
            <w:noProof/>
          </w:rPr>
          <w:t>Figure 172 Apply Option</w:t>
        </w:r>
        <w:r>
          <w:rPr>
            <w:noProof/>
            <w:webHidden/>
          </w:rPr>
          <w:tab/>
        </w:r>
        <w:r>
          <w:rPr>
            <w:noProof/>
            <w:webHidden/>
          </w:rPr>
          <w:fldChar w:fldCharType="begin"/>
        </w:r>
        <w:r>
          <w:rPr>
            <w:noProof/>
            <w:webHidden/>
          </w:rPr>
          <w:instrText xml:space="preserve"> PAGEREF _Toc180171901 \h </w:instrText>
        </w:r>
        <w:r>
          <w:rPr>
            <w:noProof/>
            <w:webHidden/>
          </w:rPr>
        </w:r>
        <w:r>
          <w:rPr>
            <w:noProof/>
            <w:webHidden/>
          </w:rPr>
          <w:fldChar w:fldCharType="separate"/>
        </w:r>
        <w:r>
          <w:rPr>
            <w:noProof/>
            <w:webHidden/>
          </w:rPr>
          <w:t>109</w:t>
        </w:r>
        <w:r>
          <w:rPr>
            <w:noProof/>
            <w:webHidden/>
          </w:rPr>
          <w:fldChar w:fldCharType="end"/>
        </w:r>
      </w:hyperlink>
    </w:p>
    <w:p w14:paraId="2B810B17"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02" w:history="1">
        <w:r w:rsidRPr="00646D79">
          <w:rPr>
            <w:rStyle w:val="Hyperlink"/>
            <w:noProof/>
          </w:rPr>
          <w:t>Figure 173 PO/TC Procurement Committee Comments Task</w:t>
        </w:r>
        <w:r>
          <w:rPr>
            <w:noProof/>
            <w:webHidden/>
          </w:rPr>
          <w:tab/>
        </w:r>
        <w:r>
          <w:rPr>
            <w:noProof/>
            <w:webHidden/>
          </w:rPr>
          <w:fldChar w:fldCharType="begin"/>
        </w:r>
        <w:r>
          <w:rPr>
            <w:noProof/>
            <w:webHidden/>
          </w:rPr>
          <w:instrText xml:space="preserve"> PAGEREF _Toc180171902 \h </w:instrText>
        </w:r>
        <w:r>
          <w:rPr>
            <w:noProof/>
            <w:webHidden/>
          </w:rPr>
        </w:r>
        <w:r>
          <w:rPr>
            <w:noProof/>
            <w:webHidden/>
          </w:rPr>
          <w:fldChar w:fldCharType="separate"/>
        </w:r>
        <w:r>
          <w:rPr>
            <w:noProof/>
            <w:webHidden/>
          </w:rPr>
          <w:t>110</w:t>
        </w:r>
        <w:r>
          <w:rPr>
            <w:noProof/>
            <w:webHidden/>
          </w:rPr>
          <w:fldChar w:fldCharType="end"/>
        </w:r>
      </w:hyperlink>
    </w:p>
    <w:p w14:paraId="1093310C"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03" w:history="1">
        <w:r w:rsidRPr="00646D79">
          <w:rPr>
            <w:rStyle w:val="Hyperlink"/>
            <w:noProof/>
          </w:rPr>
          <w:t>Figure 174 Procurement Committee Comments</w:t>
        </w:r>
        <w:r>
          <w:rPr>
            <w:noProof/>
            <w:webHidden/>
          </w:rPr>
          <w:tab/>
        </w:r>
        <w:r>
          <w:rPr>
            <w:noProof/>
            <w:webHidden/>
          </w:rPr>
          <w:fldChar w:fldCharType="begin"/>
        </w:r>
        <w:r>
          <w:rPr>
            <w:noProof/>
            <w:webHidden/>
          </w:rPr>
          <w:instrText xml:space="preserve"> PAGEREF _Toc180171903 \h </w:instrText>
        </w:r>
        <w:r>
          <w:rPr>
            <w:noProof/>
            <w:webHidden/>
          </w:rPr>
        </w:r>
        <w:r>
          <w:rPr>
            <w:noProof/>
            <w:webHidden/>
          </w:rPr>
          <w:fldChar w:fldCharType="separate"/>
        </w:r>
        <w:r>
          <w:rPr>
            <w:noProof/>
            <w:webHidden/>
          </w:rPr>
          <w:t>111</w:t>
        </w:r>
        <w:r>
          <w:rPr>
            <w:noProof/>
            <w:webHidden/>
          </w:rPr>
          <w:fldChar w:fldCharType="end"/>
        </w:r>
      </w:hyperlink>
    </w:p>
    <w:p w14:paraId="79CD5BF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04" w:history="1">
        <w:r w:rsidRPr="00646D79">
          <w:rPr>
            <w:rStyle w:val="Hyperlink"/>
            <w:noProof/>
          </w:rPr>
          <w:t>Figure 175 CO Comments Task</w:t>
        </w:r>
        <w:r>
          <w:rPr>
            <w:noProof/>
            <w:webHidden/>
          </w:rPr>
          <w:tab/>
        </w:r>
        <w:r>
          <w:rPr>
            <w:noProof/>
            <w:webHidden/>
          </w:rPr>
          <w:fldChar w:fldCharType="begin"/>
        </w:r>
        <w:r>
          <w:rPr>
            <w:noProof/>
            <w:webHidden/>
          </w:rPr>
          <w:instrText xml:space="preserve"> PAGEREF _Toc180171904 \h </w:instrText>
        </w:r>
        <w:r>
          <w:rPr>
            <w:noProof/>
            <w:webHidden/>
          </w:rPr>
        </w:r>
        <w:r>
          <w:rPr>
            <w:noProof/>
            <w:webHidden/>
          </w:rPr>
          <w:fldChar w:fldCharType="separate"/>
        </w:r>
        <w:r>
          <w:rPr>
            <w:noProof/>
            <w:webHidden/>
          </w:rPr>
          <w:t>111</w:t>
        </w:r>
        <w:r>
          <w:rPr>
            <w:noProof/>
            <w:webHidden/>
          </w:rPr>
          <w:fldChar w:fldCharType="end"/>
        </w:r>
      </w:hyperlink>
    </w:p>
    <w:p w14:paraId="564E254A"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05" w:history="1">
        <w:r w:rsidRPr="00646D79">
          <w:rPr>
            <w:rStyle w:val="Hyperlink"/>
            <w:noProof/>
          </w:rPr>
          <w:t>Figure 176 CO Comments</w:t>
        </w:r>
        <w:r>
          <w:rPr>
            <w:noProof/>
            <w:webHidden/>
          </w:rPr>
          <w:tab/>
        </w:r>
        <w:r>
          <w:rPr>
            <w:noProof/>
            <w:webHidden/>
          </w:rPr>
          <w:fldChar w:fldCharType="begin"/>
        </w:r>
        <w:r>
          <w:rPr>
            <w:noProof/>
            <w:webHidden/>
          </w:rPr>
          <w:instrText xml:space="preserve"> PAGEREF _Toc180171905 \h </w:instrText>
        </w:r>
        <w:r>
          <w:rPr>
            <w:noProof/>
            <w:webHidden/>
          </w:rPr>
        </w:r>
        <w:r>
          <w:rPr>
            <w:noProof/>
            <w:webHidden/>
          </w:rPr>
          <w:fldChar w:fldCharType="separate"/>
        </w:r>
        <w:r>
          <w:rPr>
            <w:noProof/>
            <w:webHidden/>
          </w:rPr>
          <w:t>112</w:t>
        </w:r>
        <w:r>
          <w:rPr>
            <w:noProof/>
            <w:webHidden/>
          </w:rPr>
          <w:fldChar w:fldCharType="end"/>
        </w:r>
      </w:hyperlink>
    </w:p>
    <w:p w14:paraId="0EF96CD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06" w:history="1">
        <w:r w:rsidRPr="00646D79">
          <w:rPr>
            <w:rStyle w:val="Hyperlink"/>
            <w:noProof/>
          </w:rPr>
          <w:t>Figure 177 Conclude evaluation task</w:t>
        </w:r>
        <w:r>
          <w:rPr>
            <w:noProof/>
            <w:webHidden/>
          </w:rPr>
          <w:tab/>
        </w:r>
        <w:r>
          <w:rPr>
            <w:noProof/>
            <w:webHidden/>
          </w:rPr>
          <w:fldChar w:fldCharType="begin"/>
        </w:r>
        <w:r>
          <w:rPr>
            <w:noProof/>
            <w:webHidden/>
          </w:rPr>
          <w:instrText xml:space="preserve"> PAGEREF _Toc180171906 \h </w:instrText>
        </w:r>
        <w:r>
          <w:rPr>
            <w:noProof/>
            <w:webHidden/>
          </w:rPr>
        </w:r>
        <w:r>
          <w:rPr>
            <w:noProof/>
            <w:webHidden/>
          </w:rPr>
          <w:fldChar w:fldCharType="separate"/>
        </w:r>
        <w:r>
          <w:rPr>
            <w:noProof/>
            <w:webHidden/>
          </w:rPr>
          <w:t>112</w:t>
        </w:r>
        <w:r>
          <w:rPr>
            <w:noProof/>
            <w:webHidden/>
          </w:rPr>
          <w:fldChar w:fldCharType="end"/>
        </w:r>
      </w:hyperlink>
    </w:p>
    <w:p w14:paraId="11D034B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07" w:history="1">
        <w:r w:rsidRPr="00646D79">
          <w:rPr>
            <w:rStyle w:val="Hyperlink"/>
            <w:noProof/>
          </w:rPr>
          <w:t>Figure 178 Conclude evaluation</w:t>
        </w:r>
        <w:r>
          <w:rPr>
            <w:noProof/>
            <w:webHidden/>
          </w:rPr>
          <w:tab/>
        </w:r>
        <w:r>
          <w:rPr>
            <w:noProof/>
            <w:webHidden/>
          </w:rPr>
          <w:fldChar w:fldCharType="begin"/>
        </w:r>
        <w:r>
          <w:rPr>
            <w:noProof/>
            <w:webHidden/>
          </w:rPr>
          <w:instrText xml:space="preserve"> PAGEREF _Toc180171907 \h </w:instrText>
        </w:r>
        <w:r>
          <w:rPr>
            <w:noProof/>
            <w:webHidden/>
          </w:rPr>
        </w:r>
        <w:r>
          <w:rPr>
            <w:noProof/>
            <w:webHidden/>
          </w:rPr>
          <w:fldChar w:fldCharType="separate"/>
        </w:r>
        <w:r>
          <w:rPr>
            <w:noProof/>
            <w:webHidden/>
          </w:rPr>
          <w:t>113</w:t>
        </w:r>
        <w:r>
          <w:rPr>
            <w:noProof/>
            <w:webHidden/>
          </w:rPr>
          <w:fldChar w:fldCharType="end"/>
        </w:r>
      </w:hyperlink>
    </w:p>
    <w:p w14:paraId="7B8413F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08" w:history="1">
        <w:r w:rsidRPr="00646D79">
          <w:rPr>
            <w:rStyle w:val="Hyperlink"/>
            <w:noProof/>
          </w:rPr>
          <w:t>Figure 179 Reject and Request Re- evaluation Options</w:t>
        </w:r>
        <w:r>
          <w:rPr>
            <w:noProof/>
            <w:webHidden/>
          </w:rPr>
          <w:tab/>
        </w:r>
        <w:r>
          <w:rPr>
            <w:noProof/>
            <w:webHidden/>
          </w:rPr>
          <w:fldChar w:fldCharType="begin"/>
        </w:r>
        <w:r>
          <w:rPr>
            <w:noProof/>
            <w:webHidden/>
          </w:rPr>
          <w:instrText xml:space="preserve"> PAGEREF _Toc180171908 \h </w:instrText>
        </w:r>
        <w:r>
          <w:rPr>
            <w:noProof/>
            <w:webHidden/>
          </w:rPr>
        </w:r>
        <w:r>
          <w:rPr>
            <w:noProof/>
            <w:webHidden/>
          </w:rPr>
          <w:fldChar w:fldCharType="separate"/>
        </w:r>
        <w:r>
          <w:rPr>
            <w:noProof/>
            <w:webHidden/>
          </w:rPr>
          <w:t>114</w:t>
        </w:r>
        <w:r>
          <w:rPr>
            <w:noProof/>
            <w:webHidden/>
          </w:rPr>
          <w:fldChar w:fldCharType="end"/>
        </w:r>
      </w:hyperlink>
    </w:p>
    <w:p w14:paraId="14FE0A3A"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09" w:history="1">
        <w:r w:rsidRPr="00646D79">
          <w:rPr>
            <w:rStyle w:val="Hyperlink"/>
            <w:noProof/>
          </w:rPr>
          <w:t>Figure 180 Apply Option</w:t>
        </w:r>
        <w:r>
          <w:rPr>
            <w:noProof/>
            <w:webHidden/>
          </w:rPr>
          <w:tab/>
        </w:r>
        <w:r>
          <w:rPr>
            <w:noProof/>
            <w:webHidden/>
          </w:rPr>
          <w:fldChar w:fldCharType="begin"/>
        </w:r>
        <w:r>
          <w:rPr>
            <w:noProof/>
            <w:webHidden/>
          </w:rPr>
          <w:instrText xml:space="preserve"> PAGEREF _Toc180171909 \h </w:instrText>
        </w:r>
        <w:r>
          <w:rPr>
            <w:noProof/>
            <w:webHidden/>
          </w:rPr>
        </w:r>
        <w:r>
          <w:rPr>
            <w:noProof/>
            <w:webHidden/>
          </w:rPr>
          <w:fldChar w:fldCharType="separate"/>
        </w:r>
        <w:r>
          <w:rPr>
            <w:noProof/>
            <w:webHidden/>
          </w:rPr>
          <w:t>115</w:t>
        </w:r>
        <w:r>
          <w:rPr>
            <w:noProof/>
            <w:webHidden/>
          </w:rPr>
          <w:fldChar w:fldCharType="end"/>
        </w:r>
      </w:hyperlink>
    </w:p>
    <w:p w14:paraId="70DB0857"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10" w:history="1">
        <w:r w:rsidRPr="00646D79">
          <w:rPr>
            <w:rStyle w:val="Hyperlink"/>
            <w:noProof/>
          </w:rPr>
          <w:t>Figure 181 Announce evaluation results</w:t>
        </w:r>
        <w:r>
          <w:rPr>
            <w:noProof/>
            <w:webHidden/>
          </w:rPr>
          <w:tab/>
        </w:r>
        <w:r>
          <w:rPr>
            <w:noProof/>
            <w:webHidden/>
          </w:rPr>
          <w:fldChar w:fldCharType="begin"/>
        </w:r>
        <w:r>
          <w:rPr>
            <w:noProof/>
            <w:webHidden/>
          </w:rPr>
          <w:instrText xml:space="preserve"> PAGEREF _Toc180171910 \h </w:instrText>
        </w:r>
        <w:r>
          <w:rPr>
            <w:noProof/>
            <w:webHidden/>
          </w:rPr>
        </w:r>
        <w:r>
          <w:rPr>
            <w:noProof/>
            <w:webHidden/>
          </w:rPr>
          <w:fldChar w:fldCharType="separate"/>
        </w:r>
        <w:r>
          <w:rPr>
            <w:noProof/>
            <w:webHidden/>
          </w:rPr>
          <w:t>115</w:t>
        </w:r>
        <w:r>
          <w:rPr>
            <w:noProof/>
            <w:webHidden/>
          </w:rPr>
          <w:fldChar w:fldCharType="end"/>
        </w:r>
      </w:hyperlink>
    </w:p>
    <w:p w14:paraId="1DDBF76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11" w:history="1">
        <w:r w:rsidRPr="00646D79">
          <w:rPr>
            <w:rStyle w:val="Hyperlink"/>
            <w:noProof/>
          </w:rPr>
          <w:t>Figure 182: Feedback menu item</w:t>
        </w:r>
        <w:r>
          <w:rPr>
            <w:noProof/>
            <w:webHidden/>
          </w:rPr>
          <w:tab/>
        </w:r>
        <w:r>
          <w:rPr>
            <w:noProof/>
            <w:webHidden/>
          </w:rPr>
          <w:fldChar w:fldCharType="begin"/>
        </w:r>
        <w:r>
          <w:rPr>
            <w:noProof/>
            <w:webHidden/>
          </w:rPr>
          <w:instrText xml:space="preserve"> PAGEREF _Toc180171911 \h </w:instrText>
        </w:r>
        <w:r>
          <w:rPr>
            <w:noProof/>
            <w:webHidden/>
          </w:rPr>
        </w:r>
        <w:r>
          <w:rPr>
            <w:noProof/>
            <w:webHidden/>
          </w:rPr>
          <w:fldChar w:fldCharType="separate"/>
        </w:r>
        <w:r>
          <w:rPr>
            <w:noProof/>
            <w:webHidden/>
          </w:rPr>
          <w:t>116</w:t>
        </w:r>
        <w:r>
          <w:rPr>
            <w:noProof/>
            <w:webHidden/>
          </w:rPr>
          <w:fldChar w:fldCharType="end"/>
        </w:r>
      </w:hyperlink>
    </w:p>
    <w:p w14:paraId="1AAFFA5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12" w:history="1">
        <w:r w:rsidRPr="00646D79">
          <w:rPr>
            <w:rStyle w:val="Hyperlink"/>
            <w:noProof/>
          </w:rPr>
          <w:t>Figure 183: List of feedback requests</w:t>
        </w:r>
        <w:r>
          <w:rPr>
            <w:noProof/>
            <w:webHidden/>
          </w:rPr>
          <w:tab/>
        </w:r>
        <w:r>
          <w:rPr>
            <w:noProof/>
            <w:webHidden/>
          </w:rPr>
          <w:fldChar w:fldCharType="begin"/>
        </w:r>
        <w:r>
          <w:rPr>
            <w:noProof/>
            <w:webHidden/>
          </w:rPr>
          <w:instrText xml:space="preserve"> PAGEREF _Toc180171912 \h </w:instrText>
        </w:r>
        <w:r>
          <w:rPr>
            <w:noProof/>
            <w:webHidden/>
          </w:rPr>
        </w:r>
        <w:r>
          <w:rPr>
            <w:noProof/>
            <w:webHidden/>
          </w:rPr>
          <w:fldChar w:fldCharType="separate"/>
        </w:r>
        <w:r>
          <w:rPr>
            <w:noProof/>
            <w:webHidden/>
          </w:rPr>
          <w:t>117</w:t>
        </w:r>
        <w:r>
          <w:rPr>
            <w:noProof/>
            <w:webHidden/>
          </w:rPr>
          <w:fldChar w:fldCharType="end"/>
        </w:r>
      </w:hyperlink>
    </w:p>
    <w:p w14:paraId="6C2300F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13" w:history="1">
        <w:r w:rsidRPr="00646D79">
          <w:rPr>
            <w:rStyle w:val="Hyperlink"/>
            <w:noProof/>
          </w:rPr>
          <w:t>Figure 184: Respond to feedback request</w:t>
        </w:r>
        <w:r>
          <w:rPr>
            <w:noProof/>
            <w:webHidden/>
          </w:rPr>
          <w:tab/>
        </w:r>
        <w:r>
          <w:rPr>
            <w:noProof/>
            <w:webHidden/>
          </w:rPr>
          <w:fldChar w:fldCharType="begin"/>
        </w:r>
        <w:r>
          <w:rPr>
            <w:noProof/>
            <w:webHidden/>
          </w:rPr>
          <w:instrText xml:space="preserve"> PAGEREF _Toc180171913 \h </w:instrText>
        </w:r>
        <w:r>
          <w:rPr>
            <w:noProof/>
            <w:webHidden/>
          </w:rPr>
        </w:r>
        <w:r>
          <w:rPr>
            <w:noProof/>
            <w:webHidden/>
          </w:rPr>
          <w:fldChar w:fldCharType="separate"/>
        </w:r>
        <w:r>
          <w:rPr>
            <w:noProof/>
            <w:webHidden/>
          </w:rPr>
          <w:t>117</w:t>
        </w:r>
        <w:r>
          <w:rPr>
            <w:noProof/>
            <w:webHidden/>
          </w:rPr>
          <w:fldChar w:fldCharType="end"/>
        </w:r>
      </w:hyperlink>
    </w:p>
    <w:p w14:paraId="15E7FFA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14" w:history="1">
        <w:r w:rsidRPr="00646D79">
          <w:rPr>
            <w:rStyle w:val="Hyperlink"/>
            <w:noProof/>
          </w:rPr>
          <w:t>Figure 185 Post-standstill Ranking Task</w:t>
        </w:r>
        <w:r>
          <w:rPr>
            <w:noProof/>
            <w:webHidden/>
          </w:rPr>
          <w:tab/>
        </w:r>
        <w:r>
          <w:rPr>
            <w:noProof/>
            <w:webHidden/>
          </w:rPr>
          <w:fldChar w:fldCharType="begin"/>
        </w:r>
        <w:r>
          <w:rPr>
            <w:noProof/>
            <w:webHidden/>
          </w:rPr>
          <w:instrText xml:space="preserve"> PAGEREF _Toc180171914 \h </w:instrText>
        </w:r>
        <w:r>
          <w:rPr>
            <w:noProof/>
            <w:webHidden/>
          </w:rPr>
        </w:r>
        <w:r>
          <w:rPr>
            <w:noProof/>
            <w:webHidden/>
          </w:rPr>
          <w:fldChar w:fldCharType="separate"/>
        </w:r>
        <w:r>
          <w:rPr>
            <w:noProof/>
            <w:webHidden/>
          </w:rPr>
          <w:t>118</w:t>
        </w:r>
        <w:r>
          <w:rPr>
            <w:noProof/>
            <w:webHidden/>
          </w:rPr>
          <w:fldChar w:fldCharType="end"/>
        </w:r>
      </w:hyperlink>
    </w:p>
    <w:p w14:paraId="0046BADA"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15" w:history="1">
        <w:r w:rsidRPr="00646D79">
          <w:rPr>
            <w:rStyle w:val="Hyperlink"/>
            <w:noProof/>
          </w:rPr>
          <w:t>Figure 186: Confirm post-standstill ranking</w:t>
        </w:r>
        <w:r>
          <w:rPr>
            <w:noProof/>
            <w:webHidden/>
          </w:rPr>
          <w:tab/>
        </w:r>
        <w:r>
          <w:rPr>
            <w:noProof/>
            <w:webHidden/>
          </w:rPr>
          <w:fldChar w:fldCharType="begin"/>
        </w:r>
        <w:r>
          <w:rPr>
            <w:noProof/>
            <w:webHidden/>
          </w:rPr>
          <w:instrText xml:space="preserve"> PAGEREF _Toc180171915 \h </w:instrText>
        </w:r>
        <w:r>
          <w:rPr>
            <w:noProof/>
            <w:webHidden/>
          </w:rPr>
        </w:r>
        <w:r>
          <w:rPr>
            <w:noProof/>
            <w:webHidden/>
          </w:rPr>
          <w:fldChar w:fldCharType="separate"/>
        </w:r>
        <w:r>
          <w:rPr>
            <w:noProof/>
            <w:webHidden/>
          </w:rPr>
          <w:t>118</w:t>
        </w:r>
        <w:r>
          <w:rPr>
            <w:noProof/>
            <w:webHidden/>
          </w:rPr>
          <w:fldChar w:fldCharType="end"/>
        </w:r>
      </w:hyperlink>
    </w:p>
    <w:p w14:paraId="347AFE3C"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16" w:history="1">
        <w:r w:rsidRPr="00646D79">
          <w:rPr>
            <w:rStyle w:val="Hyperlink"/>
            <w:noProof/>
          </w:rPr>
          <w:t>Figure 187 Reject and Request Re- evaluation Options</w:t>
        </w:r>
        <w:r>
          <w:rPr>
            <w:noProof/>
            <w:webHidden/>
          </w:rPr>
          <w:tab/>
        </w:r>
        <w:r>
          <w:rPr>
            <w:noProof/>
            <w:webHidden/>
          </w:rPr>
          <w:fldChar w:fldCharType="begin"/>
        </w:r>
        <w:r>
          <w:rPr>
            <w:noProof/>
            <w:webHidden/>
          </w:rPr>
          <w:instrText xml:space="preserve"> PAGEREF _Toc180171916 \h </w:instrText>
        </w:r>
        <w:r>
          <w:rPr>
            <w:noProof/>
            <w:webHidden/>
          </w:rPr>
        </w:r>
        <w:r>
          <w:rPr>
            <w:noProof/>
            <w:webHidden/>
          </w:rPr>
          <w:fldChar w:fldCharType="separate"/>
        </w:r>
        <w:r>
          <w:rPr>
            <w:noProof/>
            <w:webHidden/>
          </w:rPr>
          <w:t>119</w:t>
        </w:r>
        <w:r>
          <w:rPr>
            <w:noProof/>
            <w:webHidden/>
          </w:rPr>
          <w:fldChar w:fldCharType="end"/>
        </w:r>
      </w:hyperlink>
    </w:p>
    <w:p w14:paraId="6D7810BF"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17" w:history="1">
        <w:r w:rsidRPr="00646D79">
          <w:rPr>
            <w:rStyle w:val="Hyperlink"/>
            <w:noProof/>
          </w:rPr>
          <w:t>Figure 188 Apply Options</w:t>
        </w:r>
        <w:r>
          <w:rPr>
            <w:noProof/>
            <w:webHidden/>
          </w:rPr>
          <w:tab/>
        </w:r>
        <w:r>
          <w:rPr>
            <w:noProof/>
            <w:webHidden/>
          </w:rPr>
          <w:fldChar w:fldCharType="begin"/>
        </w:r>
        <w:r>
          <w:rPr>
            <w:noProof/>
            <w:webHidden/>
          </w:rPr>
          <w:instrText xml:space="preserve"> PAGEREF _Toc180171917 \h </w:instrText>
        </w:r>
        <w:r>
          <w:rPr>
            <w:noProof/>
            <w:webHidden/>
          </w:rPr>
        </w:r>
        <w:r>
          <w:rPr>
            <w:noProof/>
            <w:webHidden/>
          </w:rPr>
          <w:fldChar w:fldCharType="separate"/>
        </w:r>
        <w:r>
          <w:rPr>
            <w:noProof/>
            <w:webHidden/>
          </w:rPr>
          <w:t>120</w:t>
        </w:r>
        <w:r>
          <w:rPr>
            <w:noProof/>
            <w:webHidden/>
          </w:rPr>
          <w:fldChar w:fldCharType="end"/>
        </w:r>
      </w:hyperlink>
    </w:p>
    <w:p w14:paraId="32276C8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18" w:history="1">
        <w:r w:rsidRPr="00646D79">
          <w:rPr>
            <w:rStyle w:val="Hyperlink"/>
            <w:noProof/>
          </w:rPr>
          <w:t>Figure 189: Postqualification menu selection</w:t>
        </w:r>
        <w:r>
          <w:rPr>
            <w:noProof/>
            <w:webHidden/>
          </w:rPr>
          <w:tab/>
        </w:r>
        <w:r>
          <w:rPr>
            <w:noProof/>
            <w:webHidden/>
          </w:rPr>
          <w:fldChar w:fldCharType="begin"/>
        </w:r>
        <w:r>
          <w:rPr>
            <w:noProof/>
            <w:webHidden/>
          </w:rPr>
          <w:instrText xml:space="preserve"> PAGEREF _Toc180171918 \h </w:instrText>
        </w:r>
        <w:r>
          <w:rPr>
            <w:noProof/>
            <w:webHidden/>
          </w:rPr>
        </w:r>
        <w:r>
          <w:rPr>
            <w:noProof/>
            <w:webHidden/>
          </w:rPr>
          <w:fldChar w:fldCharType="separate"/>
        </w:r>
        <w:r>
          <w:rPr>
            <w:noProof/>
            <w:webHidden/>
          </w:rPr>
          <w:t>121</w:t>
        </w:r>
        <w:r>
          <w:rPr>
            <w:noProof/>
            <w:webHidden/>
          </w:rPr>
          <w:fldChar w:fldCharType="end"/>
        </w:r>
      </w:hyperlink>
    </w:p>
    <w:p w14:paraId="2D7AEAF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19" w:history="1">
        <w:r w:rsidRPr="00646D79">
          <w:rPr>
            <w:rStyle w:val="Hyperlink"/>
            <w:noProof/>
          </w:rPr>
          <w:t>Figure 190: Postqualifications page</w:t>
        </w:r>
        <w:r>
          <w:rPr>
            <w:noProof/>
            <w:webHidden/>
          </w:rPr>
          <w:tab/>
        </w:r>
        <w:r>
          <w:rPr>
            <w:noProof/>
            <w:webHidden/>
          </w:rPr>
          <w:fldChar w:fldCharType="begin"/>
        </w:r>
        <w:r>
          <w:rPr>
            <w:noProof/>
            <w:webHidden/>
          </w:rPr>
          <w:instrText xml:space="preserve"> PAGEREF _Toc180171919 \h </w:instrText>
        </w:r>
        <w:r>
          <w:rPr>
            <w:noProof/>
            <w:webHidden/>
          </w:rPr>
        </w:r>
        <w:r>
          <w:rPr>
            <w:noProof/>
            <w:webHidden/>
          </w:rPr>
          <w:fldChar w:fldCharType="separate"/>
        </w:r>
        <w:r>
          <w:rPr>
            <w:noProof/>
            <w:webHidden/>
          </w:rPr>
          <w:t>121</w:t>
        </w:r>
        <w:r>
          <w:rPr>
            <w:noProof/>
            <w:webHidden/>
          </w:rPr>
          <w:fldChar w:fldCharType="end"/>
        </w:r>
      </w:hyperlink>
    </w:p>
    <w:p w14:paraId="5F956FA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20" w:history="1">
        <w:r w:rsidRPr="00646D79">
          <w:rPr>
            <w:rStyle w:val="Hyperlink"/>
            <w:noProof/>
          </w:rPr>
          <w:t>Figure 191: Request for postqualification</w:t>
        </w:r>
        <w:r>
          <w:rPr>
            <w:noProof/>
            <w:webHidden/>
          </w:rPr>
          <w:tab/>
        </w:r>
        <w:r>
          <w:rPr>
            <w:noProof/>
            <w:webHidden/>
          </w:rPr>
          <w:fldChar w:fldCharType="begin"/>
        </w:r>
        <w:r>
          <w:rPr>
            <w:noProof/>
            <w:webHidden/>
          </w:rPr>
          <w:instrText xml:space="preserve"> PAGEREF _Toc180171920 \h </w:instrText>
        </w:r>
        <w:r>
          <w:rPr>
            <w:noProof/>
            <w:webHidden/>
          </w:rPr>
        </w:r>
        <w:r>
          <w:rPr>
            <w:noProof/>
            <w:webHidden/>
          </w:rPr>
          <w:fldChar w:fldCharType="separate"/>
        </w:r>
        <w:r>
          <w:rPr>
            <w:noProof/>
            <w:webHidden/>
          </w:rPr>
          <w:t>121</w:t>
        </w:r>
        <w:r>
          <w:rPr>
            <w:noProof/>
            <w:webHidden/>
          </w:rPr>
          <w:fldChar w:fldCharType="end"/>
        </w:r>
      </w:hyperlink>
    </w:p>
    <w:p w14:paraId="02E95D0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21" w:history="1">
        <w:r w:rsidRPr="00646D79">
          <w:rPr>
            <w:rStyle w:val="Hyperlink"/>
            <w:noProof/>
          </w:rPr>
          <w:t>Figure 192 View Answer for Postqualification Task</w:t>
        </w:r>
        <w:r>
          <w:rPr>
            <w:noProof/>
            <w:webHidden/>
          </w:rPr>
          <w:tab/>
        </w:r>
        <w:r>
          <w:rPr>
            <w:noProof/>
            <w:webHidden/>
          </w:rPr>
          <w:fldChar w:fldCharType="begin"/>
        </w:r>
        <w:r>
          <w:rPr>
            <w:noProof/>
            <w:webHidden/>
          </w:rPr>
          <w:instrText xml:space="preserve"> PAGEREF _Toc180171921 \h </w:instrText>
        </w:r>
        <w:r>
          <w:rPr>
            <w:noProof/>
            <w:webHidden/>
          </w:rPr>
        </w:r>
        <w:r>
          <w:rPr>
            <w:noProof/>
            <w:webHidden/>
          </w:rPr>
          <w:fldChar w:fldCharType="separate"/>
        </w:r>
        <w:r>
          <w:rPr>
            <w:noProof/>
            <w:webHidden/>
          </w:rPr>
          <w:t>122</w:t>
        </w:r>
        <w:r>
          <w:rPr>
            <w:noProof/>
            <w:webHidden/>
          </w:rPr>
          <w:fldChar w:fldCharType="end"/>
        </w:r>
      </w:hyperlink>
    </w:p>
    <w:p w14:paraId="4DA24C40"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22" w:history="1">
        <w:r w:rsidRPr="00646D79">
          <w:rPr>
            <w:rStyle w:val="Hyperlink"/>
            <w:noProof/>
          </w:rPr>
          <w:t>Figure 193: View postqualification response</w:t>
        </w:r>
        <w:r>
          <w:rPr>
            <w:noProof/>
            <w:webHidden/>
          </w:rPr>
          <w:tab/>
        </w:r>
        <w:r>
          <w:rPr>
            <w:noProof/>
            <w:webHidden/>
          </w:rPr>
          <w:fldChar w:fldCharType="begin"/>
        </w:r>
        <w:r>
          <w:rPr>
            <w:noProof/>
            <w:webHidden/>
          </w:rPr>
          <w:instrText xml:space="preserve"> PAGEREF _Toc180171922 \h </w:instrText>
        </w:r>
        <w:r>
          <w:rPr>
            <w:noProof/>
            <w:webHidden/>
          </w:rPr>
        </w:r>
        <w:r>
          <w:rPr>
            <w:noProof/>
            <w:webHidden/>
          </w:rPr>
          <w:fldChar w:fldCharType="separate"/>
        </w:r>
        <w:r>
          <w:rPr>
            <w:noProof/>
            <w:webHidden/>
          </w:rPr>
          <w:t>122</w:t>
        </w:r>
        <w:r>
          <w:rPr>
            <w:noProof/>
            <w:webHidden/>
          </w:rPr>
          <w:fldChar w:fldCharType="end"/>
        </w:r>
      </w:hyperlink>
    </w:p>
    <w:p w14:paraId="66541F5F"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23" w:history="1">
        <w:r w:rsidRPr="00646D79">
          <w:rPr>
            <w:rStyle w:val="Hyperlink"/>
            <w:noProof/>
          </w:rPr>
          <w:t>Figure 194: Conclude the postqualification phase</w:t>
        </w:r>
        <w:r>
          <w:rPr>
            <w:noProof/>
            <w:webHidden/>
          </w:rPr>
          <w:tab/>
        </w:r>
        <w:r>
          <w:rPr>
            <w:noProof/>
            <w:webHidden/>
          </w:rPr>
          <w:fldChar w:fldCharType="begin"/>
        </w:r>
        <w:r>
          <w:rPr>
            <w:noProof/>
            <w:webHidden/>
          </w:rPr>
          <w:instrText xml:space="preserve"> PAGEREF _Toc180171923 \h </w:instrText>
        </w:r>
        <w:r>
          <w:rPr>
            <w:noProof/>
            <w:webHidden/>
          </w:rPr>
        </w:r>
        <w:r>
          <w:rPr>
            <w:noProof/>
            <w:webHidden/>
          </w:rPr>
          <w:fldChar w:fldCharType="separate"/>
        </w:r>
        <w:r>
          <w:rPr>
            <w:noProof/>
            <w:webHidden/>
          </w:rPr>
          <w:t>122</w:t>
        </w:r>
        <w:r>
          <w:rPr>
            <w:noProof/>
            <w:webHidden/>
          </w:rPr>
          <w:fldChar w:fldCharType="end"/>
        </w:r>
      </w:hyperlink>
    </w:p>
    <w:p w14:paraId="4444747A"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24" w:history="1">
        <w:r w:rsidRPr="00646D79">
          <w:rPr>
            <w:rStyle w:val="Hyperlink"/>
            <w:noProof/>
          </w:rPr>
          <w:t>Figure 195: Provide offline evaluation results</w:t>
        </w:r>
        <w:r>
          <w:rPr>
            <w:noProof/>
            <w:webHidden/>
          </w:rPr>
          <w:tab/>
        </w:r>
        <w:r>
          <w:rPr>
            <w:noProof/>
            <w:webHidden/>
          </w:rPr>
          <w:fldChar w:fldCharType="begin"/>
        </w:r>
        <w:r>
          <w:rPr>
            <w:noProof/>
            <w:webHidden/>
          </w:rPr>
          <w:instrText xml:space="preserve"> PAGEREF _Toc180171924 \h </w:instrText>
        </w:r>
        <w:r>
          <w:rPr>
            <w:noProof/>
            <w:webHidden/>
          </w:rPr>
        </w:r>
        <w:r>
          <w:rPr>
            <w:noProof/>
            <w:webHidden/>
          </w:rPr>
          <w:fldChar w:fldCharType="separate"/>
        </w:r>
        <w:r>
          <w:rPr>
            <w:noProof/>
            <w:webHidden/>
          </w:rPr>
          <w:t>123</w:t>
        </w:r>
        <w:r>
          <w:rPr>
            <w:noProof/>
            <w:webHidden/>
          </w:rPr>
          <w:fldChar w:fldCharType="end"/>
        </w:r>
      </w:hyperlink>
    </w:p>
    <w:p w14:paraId="1135348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25" w:history="1">
        <w:r w:rsidRPr="00646D79">
          <w:rPr>
            <w:rStyle w:val="Hyperlink"/>
            <w:noProof/>
          </w:rPr>
          <w:t>Figure 196: Offline supplier ranking comments</w:t>
        </w:r>
        <w:r>
          <w:rPr>
            <w:noProof/>
            <w:webHidden/>
          </w:rPr>
          <w:tab/>
        </w:r>
        <w:r>
          <w:rPr>
            <w:noProof/>
            <w:webHidden/>
          </w:rPr>
          <w:fldChar w:fldCharType="begin"/>
        </w:r>
        <w:r>
          <w:rPr>
            <w:noProof/>
            <w:webHidden/>
          </w:rPr>
          <w:instrText xml:space="preserve"> PAGEREF _Toc180171925 \h </w:instrText>
        </w:r>
        <w:r>
          <w:rPr>
            <w:noProof/>
            <w:webHidden/>
          </w:rPr>
        </w:r>
        <w:r>
          <w:rPr>
            <w:noProof/>
            <w:webHidden/>
          </w:rPr>
          <w:fldChar w:fldCharType="separate"/>
        </w:r>
        <w:r>
          <w:rPr>
            <w:noProof/>
            <w:webHidden/>
          </w:rPr>
          <w:t>123</w:t>
        </w:r>
        <w:r>
          <w:rPr>
            <w:noProof/>
            <w:webHidden/>
          </w:rPr>
          <w:fldChar w:fldCharType="end"/>
        </w:r>
      </w:hyperlink>
    </w:p>
    <w:p w14:paraId="412DE2F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26" w:history="1">
        <w:r w:rsidRPr="00646D79">
          <w:rPr>
            <w:rStyle w:val="Hyperlink"/>
            <w:noProof/>
          </w:rPr>
          <w:t>Figure 197 FA – Award Contracts page</w:t>
        </w:r>
        <w:r>
          <w:rPr>
            <w:noProof/>
            <w:webHidden/>
          </w:rPr>
          <w:tab/>
        </w:r>
        <w:r>
          <w:rPr>
            <w:noProof/>
            <w:webHidden/>
          </w:rPr>
          <w:fldChar w:fldCharType="begin"/>
        </w:r>
        <w:r>
          <w:rPr>
            <w:noProof/>
            <w:webHidden/>
          </w:rPr>
          <w:instrText xml:space="preserve"> PAGEREF _Toc180171926 \h </w:instrText>
        </w:r>
        <w:r>
          <w:rPr>
            <w:noProof/>
            <w:webHidden/>
          </w:rPr>
        </w:r>
        <w:r>
          <w:rPr>
            <w:noProof/>
            <w:webHidden/>
          </w:rPr>
          <w:fldChar w:fldCharType="separate"/>
        </w:r>
        <w:r>
          <w:rPr>
            <w:noProof/>
            <w:webHidden/>
          </w:rPr>
          <w:t>124</w:t>
        </w:r>
        <w:r>
          <w:rPr>
            <w:noProof/>
            <w:webHidden/>
          </w:rPr>
          <w:fldChar w:fldCharType="end"/>
        </w:r>
      </w:hyperlink>
    </w:p>
    <w:p w14:paraId="1868B3C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27" w:history="1">
        <w:r w:rsidRPr="00646D79">
          <w:rPr>
            <w:rStyle w:val="Hyperlink"/>
            <w:noProof/>
          </w:rPr>
          <w:t>Figure 198 FA- Conclude FA task</w:t>
        </w:r>
        <w:r>
          <w:rPr>
            <w:noProof/>
            <w:webHidden/>
          </w:rPr>
          <w:tab/>
        </w:r>
        <w:r>
          <w:rPr>
            <w:noProof/>
            <w:webHidden/>
          </w:rPr>
          <w:fldChar w:fldCharType="begin"/>
        </w:r>
        <w:r>
          <w:rPr>
            <w:noProof/>
            <w:webHidden/>
          </w:rPr>
          <w:instrText xml:space="preserve"> PAGEREF _Toc180171927 \h </w:instrText>
        </w:r>
        <w:r>
          <w:rPr>
            <w:noProof/>
            <w:webHidden/>
          </w:rPr>
        </w:r>
        <w:r>
          <w:rPr>
            <w:noProof/>
            <w:webHidden/>
          </w:rPr>
          <w:fldChar w:fldCharType="separate"/>
        </w:r>
        <w:r>
          <w:rPr>
            <w:noProof/>
            <w:webHidden/>
          </w:rPr>
          <w:t>124</w:t>
        </w:r>
        <w:r>
          <w:rPr>
            <w:noProof/>
            <w:webHidden/>
          </w:rPr>
          <w:fldChar w:fldCharType="end"/>
        </w:r>
      </w:hyperlink>
    </w:p>
    <w:p w14:paraId="03C502C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28" w:history="1">
        <w:r w:rsidRPr="00646D79">
          <w:rPr>
            <w:rStyle w:val="Hyperlink"/>
            <w:noProof/>
          </w:rPr>
          <w:t>Figure 199 Establish FA Page</w:t>
        </w:r>
        <w:r>
          <w:rPr>
            <w:noProof/>
            <w:webHidden/>
          </w:rPr>
          <w:tab/>
        </w:r>
        <w:r>
          <w:rPr>
            <w:noProof/>
            <w:webHidden/>
          </w:rPr>
          <w:fldChar w:fldCharType="begin"/>
        </w:r>
        <w:r>
          <w:rPr>
            <w:noProof/>
            <w:webHidden/>
          </w:rPr>
          <w:instrText xml:space="preserve"> PAGEREF _Toc180171928 \h </w:instrText>
        </w:r>
        <w:r>
          <w:rPr>
            <w:noProof/>
            <w:webHidden/>
          </w:rPr>
        </w:r>
        <w:r>
          <w:rPr>
            <w:noProof/>
            <w:webHidden/>
          </w:rPr>
          <w:fldChar w:fldCharType="separate"/>
        </w:r>
        <w:r>
          <w:rPr>
            <w:noProof/>
            <w:webHidden/>
          </w:rPr>
          <w:t>125</w:t>
        </w:r>
        <w:r>
          <w:rPr>
            <w:noProof/>
            <w:webHidden/>
          </w:rPr>
          <w:fldChar w:fldCharType="end"/>
        </w:r>
      </w:hyperlink>
    </w:p>
    <w:p w14:paraId="3807617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29" w:history="1">
        <w:r w:rsidRPr="00646D79">
          <w:rPr>
            <w:rStyle w:val="Hyperlink"/>
            <w:noProof/>
          </w:rPr>
          <w:t>Figure 200 Mini Tenders Option</w:t>
        </w:r>
        <w:r>
          <w:rPr>
            <w:noProof/>
            <w:webHidden/>
          </w:rPr>
          <w:tab/>
        </w:r>
        <w:r>
          <w:rPr>
            <w:noProof/>
            <w:webHidden/>
          </w:rPr>
          <w:fldChar w:fldCharType="begin"/>
        </w:r>
        <w:r>
          <w:rPr>
            <w:noProof/>
            <w:webHidden/>
          </w:rPr>
          <w:instrText xml:space="preserve"> PAGEREF _Toc180171929 \h </w:instrText>
        </w:r>
        <w:r>
          <w:rPr>
            <w:noProof/>
            <w:webHidden/>
          </w:rPr>
        </w:r>
        <w:r>
          <w:rPr>
            <w:noProof/>
            <w:webHidden/>
          </w:rPr>
          <w:fldChar w:fldCharType="separate"/>
        </w:r>
        <w:r>
          <w:rPr>
            <w:noProof/>
            <w:webHidden/>
          </w:rPr>
          <w:t>125</w:t>
        </w:r>
        <w:r>
          <w:rPr>
            <w:noProof/>
            <w:webHidden/>
          </w:rPr>
          <w:fldChar w:fldCharType="end"/>
        </w:r>
      </w:hyperlink>
    </w:p>
    <w:p w14:paraId="0E3299F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30" w:history="1">
        <w:r w:rsidRPr="00646D79">
          <w:rPr>
            <w:rStyle w:val="Hyperlink"/>
            <w:noProof/>
          </w:rPr>
          <w:t>Figure 201 Mini tenders page – Create mini tender option</w:t>
        </w:r>
        <w:r>
          <w:rPr>
            <w:noProof/>
            <w:webHidden/>
          </w:rPr>
          <w:tab/>
        </w:r>
        <w:r>
          <w:rPr>
            <w:noProof/>
            <w:webHidden/>
          </w:rPr>
          <w:fldChar w:fldCharType="begin"/>
        </w:r>
        <w:r>
          <w:rPr>
            <w:noProof/>
            <w:webHidden/>
          </w:rPr>
          <w:instrText xml:space="preserve"> PAGEREF _Toc180171930 \h </w:instrText>
        </w:r>
        <w:r>
          <w:rPr>
            <w:noProof/>
            <w:webHidden/>
          </w:rPr>
        </w:r>
        <w:r>
          <w:rPr>
            <w:noProof/>
            <w:webHidden/>
          </w:rPr>
          <w:fldChar w:fldCharType="separate"/>
        </w:r>
        <w:r>
          <w:rPr>
            <w:noProof/>
            <w:webHidden/>
          </w:rPr>
          <w:t>126</w:t>
        </w:r>
        <w:r>
          <w:rPr>
            <w:noProof/>
            <w:webHidden/>
          </w:rPr>
          <w:fldChar w:fldCharType="end"/>
        </w:r>
      </w:hyperlink>
    </w:p>
    <w:p w14:paraId="4648CDF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31" w:history="1">
        <w:r w:rsidRPr="00646D79">
          <w:rPr>
            <w:rStyle w:val="Hyperlink"/>
            <w:noProof/>
          </w:rPr>
          <w:t>Figure 202: Award contracts task</w:t>
        </w:r>
        <w:r>
          <w:rPr>
            <w:noProof/>
            <w:webHidden/>
          </w:rPr>
          <w:tab/>
        </w:r>
        <w:r>
          <w:rPr>
            <w:noProof/>
            <w:webHidden/>
          </w:rPr>
          <w:fldChar w:fldCharType="begin"/>
        </w:r>
        <w:r>
          <w:rPr>
            <w:noProof/>
            <w:webHidden/>
          </w:rPr>
          <w:instrText xml:space="preserve"> PAGEREF _Toc180171931 \h </w:instrText>
        </w:r>
        <w:r>
          <w:rPr>
            <w:noProof/>
            <w:webHidden/>
          </w:rPr>
        </w:r>
        <w:r>
          <w:rPr>
            <w:noProof/>
            <w:webHidden/>
          </w:rPr>
          <w:fldChar w:fldCharType="separate"/>
        </w:r>
        <w:r>
          <w:rPr>
            <w:noProof/>
            <w:webHidden/>
          </w:rPr>
          <w:t>127</w:t>
        </w:r>
        <w:r>
          <w:rPr>
            <w:noProof/>
            <w:webHidden/>
          </w:rPr>
          <w:fldChar w:fldCharType="end"/>
        </w:r>
      </w:hyperlink>
    </w:p>
    <w:p w14:paraId="7211D8D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32" w:history="1">
        <w:r w:rsidRPr="00646D79">
          <w:rPr>
            <w:rStyle w:val="Hyperlink"/>
            <w:noProof/>
          </w:rPr>
          <w:t>Figure 203: Proceed to awarding (through tender’s details page)</w:t>
        </w:r>
        <w:r>
          <w:rPr>
            <w:noProof/>
            <w:webHidden/>
          </w:rPr>
          <w:tab/>
        </w:r>
        <w:r>
          <w:rPr>
            <w:noProof/>
            <w:webHidden/>
          </w:rPr>
          <w:fldChar w:fldCharType="begin"/>
        </w:r>
        <w:r>
          <w:rPr>
            <w:noProof/>
            <w:webHidden/>
          </w:rPr>
          <w:instrText xml:space="preserve"> PAGEREF _Toc180171932 \h </w:instrText>
        </w:r>
        <w:r>
          <w:rPr>
            <w:noProof/>
            <w:webHidden/>
          </w:rPr>
        </w:r>
        <w:r>
          <w:rPr>
            <w:noProof/>
            <w:webHidden/>
          </w:rPr>
          <w:fldChar w:fldCharType="separate"/>
        </w:r>
        <w:r>
          <w:rPr>
            <w:noProof/>
            <w:webHidden/>
          </w:rPr>
          <w:t>127</w:t>
        </w:r>
        <w:r>
          <w:rPr>
            <w:noProof/>
            <w:webHidden/>
          </w:rPr>
          <w:fldChar w:fldCharType="end"/>
        </w:r>
      </w:hyperlink>
    </w:p>
    <w:p w14:paraId="31B889B9"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33" w:history="1">
        <w:r w:rsidRPr="00646D79">
          <w:rPr>
            <w:rStyle w:val="Hyperlink"/>
            <w:noProof/>
          </w:rPr>
          <w:t>Figure 204: Tender contracts page</w:t>
        </w:r>
        <w:r>
          <w:rPr>
            <w:noProof/>
            <w:webHidden/>
          </w:rPr>
          <w:tab/>
        </w:r>
        <w:r>
          <w:rPr>
            <w:noProof/>
            <w:webHidden/>
          </w:rPr>
          <w:fldChar w:fldCharType="begin"/>
        </w:r>
        <w:r>
          <w:rPr>
            <w:noProof/>
            <w:webHidden/>
          </w:rPr>
          <w:instrText xml:space="preserve"> PAGEREF _Toc180171933 \h </w:instrText>
        </w:r>
        <w:r>
          <w:rPr>
            <w:noProof/>
            <w:webHidden/>
          </w:rPr>
        </w:r>
        <w:r>
          <w:rPr>
            <w:noProof/>
            <w:webHidden/>
          </w:rPr>
          <w:fldChar w:fldCharType="separate"/>
        </w:r>
        <w:r>
          <w:rPr>
            <w:noProof/>
            <w:webHidden/>
          </w:rPr>
          <w:t>127</w:t>
        </w:r>
        <w:r>
          <w:rPr>
            <w:noProof/>
            <w:webHidden/>
          </w:rPr>
          <w:fldChar w:fldCharType="end"/>
        </w:r>
      </w:hyperlink>
    </w:p>
    <w:p w14:paraId="0F883AFA"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34" w:history="1">
        <w:r w:rsidRPr="00646D79">
          <w:rPr>
            <w:rStyle w:val="Hyperlink"/>
            <w:noProof/>
          </w:rPr>
          <w:t>Figure 205: Awarding page</w:t>
        </w:r>
        <w:r>
          <w:rPr>
            <w:noProof/>
            <w:webHidden/>
          </w:rPr>
          <w:tab/>
        </w:r>
        <w:r>
          <w:rPr>
            <w:noProof/>
            <w:webHidden/>
          </w:rPr>
          <w:fldChar w:fldCharType="begin"/>
        </w:r>
        <w:r>
          <w:rPr>
            <w:noProof/>
            <w:webHidden/>
          </w:rPr>
          <w:instrText xml:space="preserve"> PAGEREF _Toc180171934 \h </w:instrText>
        </w:r>
        <w:r>
          <w:rPr>
            <w:noProof/>
            <w:webHidden/>
          </w:rPr>
        </w:r>
        <w:r>
          <w:rPr>
            <w:noProof/>
            <w:webHidden/>
          </w:rPr>
          <w:fldChar w:fldCharType="separate"/>
        </w:r>
        <w:r>
          <w:rPr>
            <w:noProof/>
            <w:webHidden/>
          </w:rPr>
          <w:t>128</w:t>
        </w:r>
        <w:r>
          <w:rPr>
            <w:noProof/>
            <w:webHidden/>
          </w:rPr>
          <w:fldChar w:fldCharType="end"/>
        </w:r>
      </w:hyperlink>
    </w:p>
    <w:p w14:paraId="784B483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35" w:history="1">
        <w:r w:rsidRPr="00646D79">
          <w:rPr>
            <w:rStyle w:val="Hyperlink"/>
            <w:noProof/>
          </w:rPr>
          <w:t>Figure 206 Edit /Delete Draft Contract</w:t>
        </w:r>
        <w:r>
          <w:rPr>
            <w:noProof/>
            <w:webHidden/>
          </w:rPr>
          <w:tab/>
        </w:r>
        <w:r>
          <w:rPr>
            <w:noProof/>
            <w:webHidden/>
          </w:rPr>
          <w:fldChar w:fldCharType="begin"/>
        </w:r>
        <w:r>
          <w:rPr>
            <w:noProof/>
            <w:webHidden/>
          </w:rPr>
          <w:instrText xml:space="preserve"> PAGEREF _Toc180171935 \h </w:instrText>
        </w:r>
        <w:r>
          <w:rPr>
            <w:noProof/>
            <w:webHidden/>
          </w:rPr>
        </w:r>
        <w:r>
          <w:rPr>
            <w:noProof/>
            <w:webHidden/>
          </w:rPr>
          <w:fldChar w:fldCharType="separate"/>
        </w:r>
        <w:r>
          <w:rPr>
            <w:noProof/>
            <w:webHidden/>
          </w:rPr>
          <w:t>128</w:t>
        </w:r>
        <w:r>
          <w:rPr>
            <w:noProof/>
            <w:webHidden/>
          </w:rPr>
          <w:fldChar w:fldCharType="end"/>
        </w:r>
      </w:hyperlink>
    </w:p>
    <w:p w14:paraId="7B1E0CB7"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36" w:history="1">
        <w:r w:rsidRPr="00646D79">
          <w:rPr>
            <w:rStyle w:val="Hyperlink"/>
            <w:noProof/>
          </w:rPr>
          <w:t>Figure 207 Submit to Supplier Button</w:t>
        </w:r>
        <w:r>
          <w:rPr>
            <w:noProof/>
            <w:webHidden/>
          </w:rPr>
          <w:tab/>
        </w:r>
        <w:r>
          <w:rPr>
            <w:noProof/>
            <w:webHidden/>
          </w:rPr>
          <w:fldChar w:fldCharType="begin"/>
        </w:r>
        <w:r>
          <w:rPr>
            <w:noProof/>
            <w:webHidden/>
          </w:rPr>
          <w:instrText xml:space="preserve"> PAGEREF _Toc180171936 \h </w:instrText>
        </w:r>
        <w:r>
          <w:rPr>
            <w:noProof/>
            <w:webHidden/>
          </w:rPr>
        </w:r>
        <w:r>
          <w:rPr>
            <w:noProof/>
            <w:webHidden/>
          </w:rPr>
          <w:fldChar w:fldCharType="separate"/>
        </w:r>
        <w:r>
          <w:rPr>
            <w:noProof/>
            <w:webHidden/>
          </w:rPr>
          <w:t>129</w:t>
        </w:r>
        <w:r>
          <w:rPr>
            <w:noProof/>
            <w:webHidden/>
          </w:rPr>
          <w:fldChar w:fldCharType="end"/>
        </w:r>
      </w:hyperlink>
    </w:p>
    <w:p w14:paraId="4ADAC53C"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37" w:history="1">
        <w:r w:rsidRPr="00646D79">
          <w:rPr>
            <w:rStyle w:val="Hyperlink"/>
            <w:noProof/>
          </w:rPr>
          <w:t>Figure 208 Contract award has been rejected task</w:t>
        </w:r>
        <w:r>
          <w:rPr>
            <w:noProof/>
            <w:webHidden/>
          </w:rPr>
          <w:tab/>
        </w:r>
        <w:r>
          <w:rPr>
            <w:noProof/>
            <w:webHidden/>
          </w:rPr>
          <w:fldChar w:fldCharType="begin"/>
        </w:r>
        <w:r>
          <w:rPr>
            <w:noProof/>
            <w:webHidden/>
          </w:rPr>
          <w:instrText xml:space="preserve"> PAGEREF _Toc180171937 \h </w:instrText>
        </w:r>
        <w:r>
          <w:rPr>
            <w:noProof/>
            <w:webHidden/>
          </w:rPr>
        </w:r>
        <w:r>
          <w:rPr>
            <w:noProof/>
            <w:webHidden/>
          </w:rPr>
          <w:fldChar w:fldCharType="separate"/>
        </w:r>
        <w:r>
          <w:rPr>
            <w:noProof/>
            <w:webHidden/>
          </w:rPr>
          <w:t>129</w:t>
        </w:r>
        <w:r>
          <w:rPr>
            <w:noProof/>
            <w:webHidden/>
          </w:rPr>
          <w:fldChar w:fldCharType="end"/>
        </w:r>
      </w:hyperlink>
    </w:p>
    <w:p w14:paraId="45CD794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38" w:history="1">
        <w:r w:rsidRPr="00646D79">
          <w:rPr>
            <w:rStyle w:val="Hyperlink"/>
            <w:noProof/>
          </w:rPr>
          <w:t>Figure 209 Cancel /Re – award Button</w:t>
        </w:r>
        <w:r>
          <w:rPr>
            <w:noProof/>
            <w:webHidden/>
          </w:rPr>
          <w:tab/>
        </w:r>
        <w:r>
          <w:rPr>
            <w:noProof/>
            <w:webHidden/>
          </w:rPr>
          <w:fldChar w:fldCharType="begin"/>
        </w:r>
        <w:r>
          <w:rPr>
            <w:noProof/>
            <w:webHidden/>
          </w:rPr>
          <w:instrText xml:space="preserve"> PAGEREF _Toc180171938 \h </w:instrText>
        </w:r>
        <w:r>
          <w:rPr>
            <w:noProof/>
            <w:webHidden/>
          </w:rPr>
        </w:r>
        <w:r>
          <w:rPr>
            <w:noProof/>
            <w:webHidden/>
          </w:rPr>
          <w:fldChar w:fldCharType="separate"/>
        </w:r>
        <w:r>
          <w:rPr>
            <w:noProof/>
            <w:webHidden/>
          </w:rPr>
          <w:t>130</w:t>
        </w:r>
        <w:r>
          <w:rPr>
            <w:noProof/>
            <w:webHidden/>
          </w:rPr>
          <w:fldChar w:fldCharType="end"/>
        </w:r>
      </w:hyperlink>
    </w:p>
    <w:p w14:paraId="76B22A2C"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39" w:history="1">
        <w:r w:rsidRPr="00646D79">
          <w:rPr>
            <w:rStyle w:val="Hyperlink"/>
            <w:noProof/>
          </w:rPr>
          <w:t>Figure 210  Cancel Tender/ Proceed to Awarding/ Re-award Buttons</w:t>
        </w:r>
        <w:r>
          <w:rPr>
            <w:noProof/>
            <w:webHidden/>
          </w:rPr>
          <w:tab/>
        </w:r>
        <w:r>
          <w:rPr>
            <w:noProof/>
            <w:webHidden/>
          </w:rPr>
          <w:fldChar w:fldCharType="begin"/>
        </w:r>
        <w:r>
          <w:rPr>
            <w:noProof/>
            <w:webHidden/>
          </w:rPr>
          <w:instrText xml:space="preserve"> PAGEREF _Toc180171939 \h </w:instrText>
        </w:r>
        <w:r>
          <w:rPr>
            <w:noProof/>
            <w:webHidden/>
          </w:rPr>
        </w:r>
        <w:r>
          <w:rPr>
            <w:noProof/>
            <w:webHidden/>
          </w:rPr>
          <w:fldChar w:fldCharType="separate"/>
        </w:r>
        <w:r>
          <w:rPr>
            <w:noProof/>
            <w:webHidden/>
          </w:rPr>
          <w:t>130</w:t>
        </w:r>
        <w:r>
          <w:rPr>
            <w:noProof/>
            <w:webHidden/>
          </w:rPr>
          <w:fldChar w:fldCharType="end"/>
        </w:r>
      </w:hyperlink>
    </w:p>
    <w:p w14:paraId="2C08DF9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40" w:history="1">
        <w:r w:rsidRPr="00646D79">
          <w:rPr>
            <w:rStyle w:val="Hyperlink"/>
            <w:noProof/>
          </w:rPr>
          <w:t>Figure 211 Publish Contract Award Notice Task</w:t>
        </w:r>
        <w:r>
          <w:rPr>
            <w:noProof/>
            <w:webHidden/>
          </w:rPr>
          <w:tab/>
        </w:r>
        <w:r>
          <w:rPr>
            <w:noProof/>
            <w:webHidden/>
          </w:rPr>
          <w:fldChar w:fldCharType="begin"/>
        </w:r>
        <w:r>
          <w:rPr>
            <w:noProof/>
            <w:webHidden/>
          </w:rPr>
          <w:instrText xml:space="preserve"> PAGEREF _Toc180171940 \h </w:instrText>
        </w:r>
        <w:r>
          <w:rPr>
            <w:noProof/>
            <w:webHidden/>
          </w:rPr>
        </w:r>
        <w:r>
          <w:rPr>
            <w:noProof/>
            <w:webHidden/>
          </w:rPr>
          <w:fldChar w:fldCharType="separate"/>
        </w:r>
        <w:r>
          <w:rPr>
            <w:noProof/>
            <w:webHidden/>
          </w:rPr>
          <w:t>131</w:t>
        </w:r>
        <w:r>
          <w:rPr>
            <w:noProof/>
            <w:webHidden/>
          </w:rPr>
          <w:fldChar w:fldCharType="end"/>
        </w:r>
      </w:hyperlink>
    </w:p>
    <w:p w14:paraId="6B762BDF"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41" w:history="1">
        <w:r w:rsidRPr="00646D79">
          <w:rPr>
            <w:rStyle w:val="Hyperlink"/>
            <w:noProof/>
          </w:rPr>
          <w:t>Figure 212: Create Contact Award Notice</w:t>
        </w:r>
        <w:r>
          <w:rPr>
            <w:noProof/>
            <w:webHidden/>
          </w:rPr>
          <w:tab/>
        </w:r>
        <w:r>
          <w:rPr>
            <w:noProof/>
            <w:webHidden/>
          </w:rPr>
          <w:fldChar w:fldCharType="begin"/>
        </w:r>
        <w:r>
          <w:rPr>
            <w:noProof/>
            <w:webHidden/>
          </w:rPr>
          <w:instrText xml:space="preserve"> PAGEREF _Toc180171941 \h </w:instrText>
        </w:r>
        <w:r>
          <w:rPr>
            <w:noProof/>
            <w:webHidden/>
          </w:rPr>
        </w:r>
        <w:r>
          <w:rPr>
            <w:noProof/>
            <w:webHidden/>
          </w:rPr>
          <w:fldChar w:fldCharType="separate"/>
        </w:r>
        <w:r>
          <w:rPr>
            <w:noProof/>
            <w:webHidden/>
          </w:rPr>
          <w:t>131</w:t>
        </w:r>
        <w:r>
          <w:rPr>
            <w:noProof/>
            <w:webHidden/>
          </w:rPr>
          <w:fldChar w:fldCharType="end"/>
        </w:r>
      </w:hyperlink>
    </w:p>
    <w:p w14:paraId="2F7DF490"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42" w:history="1">
        <w:r w:rsidRPr="00646D79">
          <w:rPr>
            <w:rStyle w:val="Hyperlink"/>
            <w:noProof/>
          </w:rPr>
          <w:t>Figure 213 Steps to Access Notice</w:t>
        </w:r>
        <w:r>
          <w:rPr>
            <w:noProof/>
            <w:webHidden/>
          </w:rPr>
          <w:tab/>
        </w:r>
        <w:r>
          <w:rPr>
            <w:noProof/>
            <w:webHidden/>
          </w:rPr>
          <w:fldChar w:fldCharType="begin"/>
        </w:r>
        <w:r>
          <w:rPr>
            <w:noProof/>
            <w:webHidden/>
          </w:rPr>
          <w:instrText xml:space="preserve"> PAGEREF _Toc180171942 \h </w:instrText>
        </w:r>
        <w:r>
          <w:rPr>
            <w:noProof/>
            <w:webHidden/>
          </w:rPr>
        </w:r>
        <w:r>
          <w:rPr>
            <w:noProof/>
            <w:webHidden/>
          </w:rPr>
          <w:fldChar w:fldCharType="separate"/>
        </w:r>
        <w:r>
          <w:rPr>
            <w:noProof/>
            <w:webHidden/>
          </w:rPr>
          <w:t>132</w:t>
        </w:r>
        <w:r>
          <w:rPr>
            <w:noProof/>
            <w:webHidden/>
          </w:rPr>
          <w:fldChar w:fldCharType="end"/>
        </w:r>
      </w:hyperlink>
    </w:p>
    <w:p w14:paraId="0E1BF72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43" w:history="1">
        <w:r w:rsidRPr="00646D79">
          <w:rPr>
            <w:rStyle w:val="Hyperlink"/>
            <w:noProof/>
          </w:rPr>
          <w:t>Figure 214: Form filling tool / notice details</w:t>
        </w:r>
        <w:r>
          <w:rPr>
            <w:noProof/>
            <w:webHidden/>
          </w:rPr>
          <w:tab/>
        </w:r>
        <w:r>
          <w:rPr>
            <w:noProof/>
            <w:webHidden/>
          </w:rPr>
          <w:fldChar w:fldCharType="begin"/>
        </w:r>
        <w:r>
          <w:rPr>
            <w:noProof/>
            <w:webHidden/>
          </w:rPr>
          <w:instrText xml:space="preserve"> PAGEREF _Toc180171943 \h </w:instrText>
        </w:r>
        <w:r>
          <w:rPr>
            <w:noProof/>
            <w:webHidden/>
          </w:rPr>
        </w:r>
        <w:r>
          <w:rPr>
            <w:noProof/>
            <w:webHidden/>
          </w:rPr>
          <w:fldChar w:fldCharType="separate"/>
        </w:r>
        <w:r>
          <w:rPr>
            <w:noProof/>
            <w:webHidden/>
          </w:rPr>
          <w:t>132</w:t>
        </w:r>
        <w:r>
          <w:rPr>
            <w:noProof/>
            <w:webHidden/>
          </w:rPr>
          <w:fldChar w:fldCharType="end"/>
        </w:r>
      </w:hyperlink>
    </w:p>
    <w:p w14:paraId="61E6626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44" w:history="1">
        <w:r w:rsidRPr="00646D79">
          <w:rPr>
            <w:rStyle w:val="Hyperlink"/>
            <w:noProof/>
          </w:rPr>
          <w:t>Figure 215: Contract award notice publication</w:t>
        </w:r>
        <w:r>
          <w:rPr>
            <w:noProof/>
            <w:webHidden/>
          </w:rPr>
          <w:tab/>
        </w:r>
        <w:r>
          <w:rPr>
            <w:noProof/>
            <w:webHidden/>
          </w:rPr>
          <w:fldChar w:fldCharType="begin"/>
        </w:r>
        <w:r>
          <w:rPr>
            <w:noProof/>
            <w:webHidden/>
          </w:rPr>
          <w:instrText xml:space="preserve"> PAGEREF _Toc180171944 \h </w:instrText>
        </w:r>
        <w:r>
          <w:rPr>
            <w:noProof/>
            <w:webHidden/>
          </w:rPr>
        </w:r>
        <w:r>
          <w:rPr>
            <w:noProof/>
            <w:webHidden/>
          </w:rPr>
          <w:fldChar w:fldCharType="separate"/>
        </w:r>
        <w:r>
          <w:rPr>
            <w:noProof/>
            <w:webHidden/>
          </w:rPr>
          <w:t>132</w:t>
        </w:r>
        <w:r>
          <w:rPr>
            <w:noProof/>
            <w:webHidden/>
          </w:rPr>
          <w:fldChar w:fldCharType="end"/>
        </w:r>
      </w:hyperlink>
    </w:p>
    <w:p w14:paraId="5E59AFD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45" w:history="1">
        <w:r w:rsidRPr="00646D79">
          <w:rPr>
            <w:rStyle w:val="Hyperlink"/>
            <w:noProof/>
          </w:rPr>
          <w:t>Figure 216 Create Contracts task</w:t>
        </w:r>
        <w:r>
          <w:rPr>
            <w:noProof/>
            <w:webHidden/>
          </w:rPr>
          <w:tab/>
        </w:r>
        <w:r>
          <w:rPr>
            <w:noProof/>
            <w:webHidden/>
          </w:rPr>
          <w:fldChar w:fldCharType="begin"/>
        </w:r>
        <w:r>
          <w:rPr>
            <w:noProof/>
            <w:webHidden/>
          </w:rPr>
          <w:instrText xml:space="preserve"> PAGEREF _Toc180171945 \h </w:instrText>
        </w:r>
        <w:r>
          <w:rPr>
            <w:noProof/>
            <w:webHidden/>
          </w:rPr>
        </w:r>
        <w:r>
          <w:rPr>
            <w:noProof/>
            <w:webHidden/>
          </w:rPr>
          <w:fldChar w:fldCharType="separate"/>
        </w:r>
        <w:r>
          <w:rPr>
            <w:noProof/>
            <w:webHidden/>
          </w:rPr>
          <w:t>133</w:t>
        </w:r>
        <w:r>
          <w:rPr>
            <w:noProof/>
            <w:webHidden/>
          </w:rPr>
          <w:fldChar w:fldCharType="end"/>
        </w:r>
      </w:hyperlink>
    </w:p>
    <w:p w14:paraId="31BC455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46" w:history="1">
        <w:r w:rsidRPr="00646D79">
          <w:rPr>
            <w:rStyle w:val="Hyperlink"/>
            <w:noProof/>
          </w:rPr>
          <w:t>Figure 217 Create Contract link</w:t>
        </w:r>
        <w:r>
          <w:rPr>
            <w:noProof/>
            <w:webHidden/>
          </w:rPr>
          <w:tab/>
        </w:r>
        <w:r>
          <w:rPr>
            <w:noProof/>
            <w:webHidden/>
          </w:rPr>
          <w:fldChar w:fldCharType="begin"/>
        </w:r>
        <w:r>
          <w:rPr>
            <w:noProof/>
            <w:webHidden/>
          </w:rPr>
          <w:instrText xml:space="preserve"> PAGEREF _Toc180171946 \h </w:instrText>
        </w:r>
        <w:r>
          <w:rPr>
            <w:noProof/>
            <w:webHidden/>
          </w:rPr>
        </w:r>
        <w:r>
          <w:rPr>
            <w:noProof/>
            <w:webHidden/>
          </w:rPr>
          <w:fldChar w:fldCharType="separate"/>
        </w:r>
        <w:r>
          <w:rPr>
            <w:noProof/>
            <w:webHidden/>
          </w:rPr>
          <w:t>133</w:t>
        </w:r>
        <w:r>
          <w:rPr>
            <w:noProof/>
            <w:webHidden/>
          </w:rPr>
          <w:fldChar w:fldCharType="end"/>
        </w:r>
      </w:hyperlink>
    </w:p>
    <w:p w14:paraId="1EBDF4B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47" w:history="1">
        <w:r w:rsidRPr="00646D79">
          <w:rPr>
            <w:rStyle w:val="Hyperlink"/>
            <w:noProof/>
          </w:rPr>
          <w:t>Figure 218 Create Contract workspace</w:t>
        </w:r>
        <w:r>
          <w:rPr>
            <w:noProof/>
            <w:webHidden/>
          </w:rPr>
          <w:tab/>
        </w:r>
        <w:r>
          <w:rPr>
            <w:noProof/>
            <w:webHidden/>
          </w:rPr>
          <w:fldChar w:fldCharType="begin"/>
        </w:r>
        <w:r>
          <w:rPr>
            <w:noProof/>
            <w:webHidden/>
          </w:rPr>
          <w:instrText xml:space="preserve"> PAGEREF _Toc180171947 \h </w:instrText>
        </w:r>
        <w:r>
          <w:rPr>
            <w:noProof/>
            <w:webHidden/>
          </w:rPr>
        </w:r>
        <w:r>
          <w:rPr>
            <w:noProof/>
            <w:webHidden/>
          </w:rPr>
          <w:fldChar w:fldCharType="separate"/>
        </w:r>
        <w:r>
          <w:rPr>
            <w:noProof/>
            <w:webHidden/>
          </w:rPr>
          <w:t>134</w:t>
        </w:r>
        <w:r>
          <w:rPr>
            <w:noProof/>
            <w:webHidden/>
          </w:rPr>
          <w:fldChar w:fldCharType="end"/>
        </w:r>
      </w:hyperlink>
    </w:p>
    <w:p w14:paraId="786150CA"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48" w:history="1">
        <w:r w:rsidRPr="00646D79">
          <w:rPr>
            <w:rStyle w:val="Hyperlink"/>
            <w:noProof/>
          </w:rPr>
          <w:t>Figure 219 Save Contract as draft</w:t>
        </w:r>
        <w:r>
          <w:rPr>
            <w:noProof/>
            <w:webHidden/>
          </w:rPr>
          <w:tab/>
        </w:r>
        <w:r>
          <w:rPr>
            <w:noProof/>
            <w:webHidden/>
          </w:rPr>
          <w:fldChar w:fldCharType="begin"/>
        </w:r>
        <w:r>
          <w:rPr>
            <w:noProof/>
            <w:webHidden/>
          </w:rPr>
          <w:instrText xml:space="preserve"> PAGEREF _Toc180171948 \h </w:instrText>
        </w:r>
        <w:r>
          <w:rPr>
            <w:noProof/>
            <w:webHidden/>
          </w:rPr>
        </w:r>
        <w:r>
          <w:rPr>
            <w:noProof/>
            <w:webHidden/>
          </w:rPr>
          <w:fldChar w:fldCharType="separate"/>
        </w:r>
        <w:r>
          <w:rPr>
            <w:noProof/>
            <w:webHidden/>
          </w:rPr>
          <w:t>136</w:t>
        </w:r>
        <w:r>
          <w:rPr>
            <w:noProof/>
            <w:webHidden/>
          </w:rPr>
          <w:fldChar w:fldCharType="end"/>
        </w:r>
      </w:hyperlink>
    </w:p>
    <w:p w14:paraId="4865467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49" w:history="1">
        <w:r w:rsidRPr="00646D79">
          <w:rPr>
            <w:rStyle w:val="Hyperlink"/>
            <w:noProof/>
          </w:rPr>
          <w:t>Figure 220 Edit Contract button</w:t>
        </w:r>
        <w:r>
          <w:rPr>
            <w:noProof/>
            <w:webHidden/>
          </w:rPr>
          <w:tab/>
        </w:r>
        <w:r>
          <w:rPr>
            <w:noProof/>
            <w:webHidden/>
          </w:rPr>
          <w:fldChar w:fldCharType="begin"/>
        </w:r>
        <w:r>
          <w:rPr>
            <w:noProof/>
            <w:webHidden/>
          </w:rPr>
          <w:instrText xml:space="preserve"> PAGEREF _Toc180171949 \h </w:instrText>
        </w:r>
        <w:r>
          <w:rPr>
            <w:noProof/>
            <w:webHidden/>
          </w:rPr>
        </w:r>
        <w:r>
          <w:rPr>
            <w:noProof/>
            <w:webHidden/>
          </w:rPr>
          <w:fldChar w:fldCharType="separate"/>
        </w:r>
        <w:r>
          <w:rPr>
            <w:noProof/>
            <w:webHidden/>
          </w:rPr>
          <w:t>137</w:t>
        </w:r>
        <w:r>
          <w:rPr>
            <w:noProof/>
            <w:webHidden/>
          </w:rPr>
          <w:fldChar w:fldCharType="end"/>
        </w:r>
      </w:hyperlink>
    </w:p>
    <w:p w14:paraId="704C875C"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50" w:history="1">
        <w:r w:rsidRPr="00646D79">
          <w:rPr>
            <w:rStyle w:val="Hyperlink"/>
            <w:noProof/>
          </w:rPr>
          <w:t>Figure 221 Edit Contract Page</w:t>
        </w:r>
        <w:r>
          <w:rPr>
            <w:noProof/>
            <w:webHidden/>
          </w:rPr>
          <w:tab/>
        </w:r>
        <w:r>
          <w:rPr>
            <w:noProof/>
            <w:webHidden/>
          </w:rPr>
          <w:fldChar w:fldCharType="begin"/>
        </w:r>
        <w:r>
          <w:rPr>
            <w:noProof/>
            <w:webHidden/>
          </w:rPr>
          <w:instrText xml:space="preserve"> PAGEREF _Toc180171950 \h </w:instrText>
        </w:r>
        <w:r>
          <w:rPr>
            <w:noProof/>
            <w:webHidden/>
          </w:rPr>
        </w:r>
        <w:r>
          <w:rPr>
            <w:noProof/>
            <w:webHidden/>
          </w:rPr>
          <w:fldChar w:fldCharType="separate"/>
        </w:r>
        <w:r>
          <w:rPr>
            <w:noProof/>
            <w:webHidden/>
          </w:rPr>
          <w:t>138</w:t>
        </w:r>
        <w:r>
          <w:rPr>
            <w:noProof/>
            <w:webHidden/>
          </w:rPr>
          <w:fldChar w:fldCharType="end"/>
        </w:r>
      </w:hyperlink>
    </w:p>
    <w:p w14:paraId="42F1CF9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51" w:history="1">
        <w:r w:rsidRPr="00646D79">
          <w:rPr>
            <w:rStyle w:val="Hyperlink"/>
            <w:noProof/>
          </w:rPr>
          <w:t>Figure 222 My Contracts Option</w:t>
        </w:r>
        <w:r>
          <w:rPr>
            <w:noProof/>
            <w:webHidden/>
          </w:rPr>
          <w:tab/>
        </w:r>
        <w:r>
          <w:rPr>
            <w:noProof/>
            <w:webHidden/>
          </w:rPr>
          <w:fldChar w:fldCharType="begin"/>
        </w:r>
        <w:r>
          <w:rPr>
            <w:noProof/>
            <w:webHidden/>
          </w:rPr>
          <w:instrText xml:space="preserve"> PAGEREF _Toc180171951 \h </w:instrText>
        </w:r>
        <w:r>
          <w:rPr>
            <w:noProof/>
            <w:webHidden/>
          </w:rPr>
        </w:r>
        <w:r>
          <w:rPr>
            <w:noProof/>
            <w:webHidden/>
          </w:rPr>
          <w:fldChar w:fldCharType="separate"/>
        </w:r>
        <w:r>
          <w:rPr>
            <w:noProof/>
            <w:webHidden/>
          </w:rPr>
          <w:t>139</w:t>
        </w:r>
        <w:r>
          <w:rPr>
            <w:noProof/>
            <w:webHidden/>
          </w:rPr>
          <w:fldChar w:fldCharType="end"/>
        </w:r>
      </w:hyperlink>
    </w:p>
    <w:p w14:paraId="51B6387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52" w:history="1">
        <w:r w:rsidRPr="00646D79">
          <w:rPr>
            <w:rStyle w:val="Hyperlink"/>
            <w:noProof/>
          </w:rPr>
          <w:t>Figure 223 My contracts Page</w:t>
        </w:r>
        <w:r>
          <w:rPr>
            <w:noProof/>
            <w:webHidden/>
          </w:rPr>
          <w:tab/>
        </w:r>
        <w:r>
          <w:rPr>
            <w:noProof/>
            <w:webHidden/>
          </w:rPr>
          <w:fldChar w:fldCharType="begin"/>
        </w:r>
        <w:r>
          <w:rPr>
            <w:noProof/>
            <w:webHidden/>
          </w:rPr>
          <w:instrText xml:space="preserve"> PAGEREF _Toc180171952 \h </w:instrText>
        </w:r>
        <w:r>
          <w:rPr>
            <w:noProof/>
            <w:webHidden/>
          </w:rPr>
        </w:r>
        <w:r>
          <w:rPr>
            <w:noProof/>
            <w:webHidden/>
          </w:rPr>
          <w:fldChar w:fldCharType="separate"/>
        </w:r>
        <w:r>
          <w:rPr>
            <w:noProof/>
            <w:webHidden/>
          </w:rPr>
          <w:t>139</w:t>
        </w:r>
        <w:r>
          <w:rPr>
            <w:noProof/>
            <w:webHidden/>
          </w:rPr>
          <w:fldChar w:fldCharType="end"/>
        </w:r>
      </w:hyperlink>
    </w:p>
    <w:p w14:paraId="56A0E7D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53" w:history="1">
        <w:r w:rsidRPr="00646D79">
          <w:rPr>
            <w:rStyle w:val="Hyperlink"/>
            <w:noProof/>
          </w:rPr>
          <w:t>Figure 224 Delete Contract Option</w:t>
        </w:r>
        <w:r>
          <w:rPr>
            <w:noProof/>
            <w:webHidden/>
          </w:rPr>
          <w:tab/>
        </w:r>
        <w:r>
          <w:rPr>
            <w:noProof/>
            <w:webHidden/>
          </w:rPr>
          <w:fldChar w:fldCharType="begin"/>
        </w:r>
        <w:r>
          <w:rPr>
            <w:noProof/>
            <w:webHidden/>
          </w:rPr>
          <w:instrText xml:space="preserve"> PAGEREF _Toc180171953 \h </w:instrText>
        </w:r>
        <w:r>
          <w:rPr>
            <w:noProof/>
            <w:webHidden/>
          </w:rPr>
        </w:r>
        <w:r>
          <w:rPr>
            <w:noProof/>
            <w:webHidden/>
          </w:rPr>
          <w:fldChar w:fldCharType="separate"/>
        </w:r>
        <w:r>
          <w:rPr>
            <w:noProof/>
            <w:webHidden/>
          </w:rPr>
          <w:t>140</w:t>
        </w:r>
        <w:r>
          <w:rPr>
            <w:noProof/>
            <w:webHidden/>
          </w:rPr>
          <w:fldChar w:fldCharType="end"/>
        </w:r>
      </w:hyperlink>
    </w:p>
    <w:p w14:paraId="75EA652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54" w:history="1">
        <w:r w:rsidRPr="00646D79">
          <w:rPr>
            <w:rStyle w:val="Hyperlink"/>
            <w:noProof/>
          </w:rPr>
          <w:t>Figure 225 Finalize Contracts Option</w:t>
        </w:r>
        <w:r>
          <w:rPr>
            <w:noProof/>
            <w:webHidden/>
          </w:rPr>
          <w:tab/>
        </w:r>
        <w:r>
          <w:rPr>
            <w:noProof/>
            <w:webHidden/>
          </w:rPr>
          <w:fldChar w:fldCharType="begin"/>
        </w:r>
        <w:r>
          <w:rPr>
            <w:noProof/>
            <w:webHidden/>
          </w:rPr>
          <w:instrText xml:space="preserve"> PAGEREF _Toc180171954 \h </w:instrText>
        </w:r>
        <w:r>
          <w:rPr>
            <w:noProof/>
            <w:webHidden/>
          </w:rPr>
        </w:r>
        <w:r>
          <w:rPr>
            <w:noProof/>
            <w:webHidden/>
          </w:rPr>
          <w:fldChar w:fldCharType="separate"/>
        </w:r>
        <w:r>
          <w:rPr>
            <w:noProof/>
            <w:webHidden/>
          </w:rPr>
          <w:t>140</w:t>
        </w:r>
        <w:r>
          <w:rPr>
            <w:noProof/>
            <w:webHidden/>
          </w:rPr>
          <w:fldChar w:fldCharType="end"/>
        </w:r>
      </w:hyperlink>
    </w:p>
    <w:p w14:paraId="3C36E79A"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55" w:history="1">
        <w:r w:rsidRPr="00646D79">
          <w:rPr>
            <w:rStyle w:val="Hyperlink"/>
            <w:noProof/>
          </w:rPr>
          <w:t>Figure 226 Finalized Contract</w:t>
        </w:r>
        <w:r>
          <w:rPr>
            <w:noProof/>
            <w:webHidden/>
          </w:rPr>
          <w:tab/>
        </w:r>
        <w:r>
          <w:rPr>
            <w:noProof/>
            <w:webHidden/>
          </w:rPr>
          <w:fldChar w:fldCharType="begin"/>
        </w:r>
        <w:r>
          <w:rPr>
            <w:noProof/>
            <w:webHidden/>
          </w:rPr>
          <w:instrText xml:space="preserve"> PAGEREF _Toc180171955 \h </w:instrText>
        </w:r>
        <w:r>
          <w:rPr>
            <w:noProof/>
            <w:webHidden/>
          </w:rPr>
        </w:r>
        <w:r>
          <w:rPr>
            <w:noProof/>
            <w:webHidden/>
          </w:rPr>
          <w:fldChar w:fldCharType="separate"/>
        </w:r>
        <w:r>
          <w:rPr>
            <w:noProof/>
            <w:webHidden/>
          </w:rPr>
          <w:t>142</w:t>
        </w:r>
        <w:r>
          <w:rPr>
            <w:noProof/>
            <w:webHidden/>
          </w:rPr>
          <w:fldChar w:fldCharType="end"/>
        </w:r>
      </w:hyperlink>
    </w:p>
    <w:p w14:paraId="215FCA6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56" w:history="1">
        <w:r w:rsidRPr="00646D79">
          <w:rPr>
            <w:rStyle w:val="Hyperlink"/>
            <w:noProof/>
          </w:rPr>
          <w:t>Figure 227 Edit Finalized Contract</w:t>
        </w:r>
        <w:r>
          <w:rPr>
            <w:noProof/>
            <w:webHidden/>
          </w:rPr>
          <w:tab/>
        </w:r>
        <w:r>
          <w:rPr>
            <w:noProof/>
            <w:webHidden/>
          </w:rPr>
          <w:fldChar w:fldCharType="begin"/>
        </w:r>
        <w:r>
          <w:rPr>
            <w:noProof/>
            <w:webHidden/>
          </w:rPr>
          <w:instrText xml:space="preserve"> PAGEREF _Toc180171956 \h </w:instrText>
        </w:r>
        <w:r>
          <w:rPr>
            <w:noProof/>
            <w:webHidden/>
          </w:rPr>
        </w:r>
        <w:r>
          <w:rPr>
            <w:noProof/>
            <w:webHidden/>
          </w:rPr>
          <w:fldChar w:fldCharType="separate"/>
        </w:r>
        <w:r>
          <w:rPr>
            <w:noProof/>
            <w:webHidden/>
          </w:rPr>
          <w:t>143</w:t>
        </w:r>
        <w:r>
          <w:rPr>
            <w:noProof/>
            <w:webHidden/>
          </w:rPr>
          <w:fldChar w:fldCharType="end"/>
        </w:r>
      </w:hyperlink>
    </w:p>
    <w:p w14:paraId="72E48185"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57" w:history="1">
        <w:r w:rsidRPr="00646D79">
          <w:rPr>
            <w:rStyle w:val="Hyperlink"/>
            <w:noProof/>
          </w:rPr>
          <w:t>Figure 228 Edit finalized Contract Page</w:t>
        </w:r>
        <w:r>
          <w:rPr>
            <w:noProof/>
            <w:webHidden/>
          </w:rPr>
          <w:tab/>
        </w:r>
        <w:r>
          <w:rPr>
            <w:noProof/>
            <w:webHidden/>
          </w:rPr>
          <w:fldChar w:fldCharType="begin"/>
        </w:r>
        <w:r>
          <w:rPr>
            <w:noProof/>
            <w:webHidden/>
          </w:rPr>
          <w:instrText xml:space="preserve"> PAGEREF _Toc180171957 \h </w:instrText>
        </w:r>
        <w:r>
          <w:rPr>
            <w:noProof/>
            <w:webHidden/>
          </w:rPr>
        </w:r>
        <w:r>
          <w:rPr>
            <w:noProof/>
            <w:webHidden/>
          </w:rPr>
          <w:fldChar w:fldCharType="separate"/>
        </w:r>
        <w:r>
          <w:rPr>
            <w:noProof/>
            <w:webHidden/>
          </w:rPr>
          <w:t>144</w:t>
        </w:r>
        <w:r>
          <w:rPr>
            <w:noProof/>
            <w:webHidden/>
          </w:rPr>
          <w:fldChar w:fldCharType="end"/>
        </w:r>
      </w:hyperlink>
    </w:p>
    <w:p w14:paraId="4349BCAF"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58" w:history="1">
        <w:r w:rsidRPr="00646D79">
          <w:rPr>
            <w:rStyle w:val="Hyperlink"/>
            <w:noProof/>
          </w:rPr>
          <w:t>Figure 229 PE Contracts Option</w:t>
        </w:r>
        <w:r>
          <w:rPr>
            <w:noProof/>
            <w:webHidden/>
          </w:rPr>
          <w:tab/>
        </w:r>
        <w:r>
          <w:rPr>
            <w:noProof/>
            <w:webHidden/>
          </w:rPr>
          <w:fldChar w:fldCharType="begin"/>
        </w:r>
        <w:r>
          <w:rPr>
            <w:noProof/>
            <w:webHidden/>
          </w:rPr>
          <w:instrText xml:space="preserve"> PAGEREF _Toc180171958 \h </w:instrText>
        </w:r>
        <w:r>
          <w:rPr>
            <w:noProof/>
            <w:webHidden/>
          </w:rPr>
        </w:r>
        <w:r>
          <w:rPr>
            <w:noProof/>
            <w:webHidden/>
          </w:rPr>
          <w:fldChar w:fldCharType="separate"/>
        </w:r>
        <w:r>
          <w:rPr>
            <w:noProof/>
            <w:webHidden/>
          </w:rPr>
          <w:t>145</w:t>
        </w:r>
        <w:r>
          <w:rPr>
            <w:noProof/>
            <w:webHidden/>
          </w:rPr>
          <w:fldChar w:fldCharType="end"/>
        </w:r>
      </w:hyperlink>
    </w:p>
    <w:p w14:paraId="7ED858A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59" w:history="1">
        <w:r w:rsidRPr="00646D79">
          <w:rPr>
            <w:rStyle w:val="Hyperlink"/>
            <w:noProof/>
          </w:rPr>
          <w:t>Figure 230 PE contracts Page</w:t>
        </w:r>
        <w:r>
          <w:rPr>
            <w:noProof/>
            <w:webHidden/>
          </w:rPr>
          <w:tab/>
        </w:r>
        <w:r>
          <w:rPr>
            <w:noProof/>
            <w:webHidden/>
          </w:rPr>
          <w:fldChar w:fldCharType="begin"/>
        </w:r>
        <w:r>
          <w:rPr>
            <w:noProof/>
            <w:webHidden/>
          </w:rPr>
          <w:instrText xml:space="preserve"> PAGEREF _Toc180171959 \h </w:instrText>
        </w:r>
        <w:r>
          <w:rPr>
            <w:noProof/>
            <w:webHidden/>
          </w:rPr>
        </w:r>
        <w:r>
          <w:rPr>
            <w:noProof/>
            <w:webHidden/>
          </w:rPr>
          <w:fldChar w:fldCharType="separate"/>
        </w:r>
        <w:r>
          <w:rPr>
            <w:noProof/>
            <w:webHidden/>
          </w:rPr>
          <w:t>145</w:t>
        </w:r>
        <w:r>
          <w:rPr>
            <w:noProof/>
            <w:webHidden/>
          </w:rPr>
          <w:fldChar w:fldCharType="end"/>
        </w:r>
      </w:hyperlink>
    </w:p>
    <w:p w14:paraId="4CCE82D2"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60" w:history="1">
        <w:r w:rsidRPr="00646D79">
          <w:rPr>
            <w:rStyle w:val="Hyperlink"/>
            <w:noProof/>
          </w:rPr>
          <w:t>Figure 231 Contract Title Links</w:t>
        </w:r>
        <w:r>
          <w:rPr>
            <w:noProof/>
            <w:webHidden/>
          </w:rPr>
          <w:tab/>
        </w:r>
        <w:r>
          <w:rPr>
            <w:noProof/>
            <w:webHidden/>
          </w:rPr>
          <w:fldChar w:fldCharType="begin"/>
        </w:r>
        <w:r>
          <w:rPr>
            <w:noProof/>
            <w:webHidden/>
          </w:rPr>
          <w:instrText xml:space="preserve"> PAGEREF _Toc180171960 \h </w:instrText>
        </w:r>
        <w:r>
          <w:rPr>
            <w:noProof/>
            <w:webHidden/>
          </w:rPr>
        </w:r>
        <w:r>
          <w:rPr>
            <w:noProof/>
            <w:webHidden/>
          </w:rPr>
          <w:fldChar w:fldCharType="separate"/>
        </w:r>
        <w:r>
          <w:rPr>
            <w:noProof/>
            <w:webHidden/>
          </w:rPr>
          <w:t>146</w:t>
        </w:r>
        <w:r>
          <w:rPr>
            <w:noProof/>
            <w:webHidden/>
          </w:rPr>
          <w:fldChar w:fldCharType="end"/>
        </w:r>
      </w:hyperlink>
    </w:p>
    <w:p w14:paraId="297D7EF1"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61" w:history="1">
        <w:r w:rsidRPr="00646D79">
          <w:rPr>
            <w:rStyle w:val="Hyperlink"/>
            <w:noProof/>
          </w:rPr>
          <w:t>Figure 232 Associated contract managers option</w:t>
        </w:r>
        <w:r>
          <w:rPr>
            <w:noProof/>
            <w:webHidden/>
          </w:rPr>
          <w:tab/>
        </w:r>
        <w:r>
          <w:rPr>
            <w:noProof/>
            <w:webHidden/>
          </w:rPr>
          <w:fldChar w:fldCharType="begin"/>
        </w:r>
        <w:r>
          <w:rPr>
            <w:noProof/>
            <w:webHidden/>
          </w:rPr>
          <w:instrText xml:space="preserve"> PAGEREF _Toc180171961 \h </w:instrText>
        </w:r>
        <w:r>
          <w:rPr>
            <w:noProof/>
            <w:webHidden/>
          </w:rPr>
        </w:r>
        <w:r>
          <w:rPr>
            <w:noProof/>
            <w:webHidden/>
          </w:rPr>
          <w:fldChar w:fldCharType="separate"/>
        </w:r>
        <w:r>
          <w:rPr>
            <w:noProof/>
            <w:webHidden/>
          </w:rPr>
          <w:t>147</w:t>
        </w:r>
        <w:r>
          <w:rPr>
            <w:noProof/>
            <w:webHidden/>
          </w:rPr>
          <w:fldChar w:fldCharType="end"/>
        </w:r>
      </w:hyperlink>
    </w:p>
    <w:p w14:paraId="4E7BB66C"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62" w:history="1">
        <w:r w:rsidRPr="00646D79">
          <w:rPr>
            <w:rStyle w:val="Hyperlink"/>
            <w:noProof/>
          </w:rPr>
          <w:t>Figure 233 Associate Users</w:t>
        </w:r>
        <w:r>
          <w:rPr>
            <w:noProof/>
            <w:webHidden/>
          </w:rPr>
          <w:tab/>
        </w:r>
        <w:r>
          <w:rPr>
            <w:noProof/>
            <w:webHidden/>
          </w:rPr>
          <w:fldChar w:fldCharType="begin"/>
        </w:r>
        <w:r>
          <w:rPr>
            <w:noProof/>
            <w:webHidden/>
          </w:rPr>
          <w:instrText xml:space="preserve"> PAGEREF _Toc180171962 \h </w:instrText>
        </w:r>
        <w:r>
          <w:rPr>
            <w:noProof/>
            <w:webHidden/>
          </w:rPr>
        </w:r>
        <w:r>
          <w:rPr>
            <w:noProof/>
            <w:webHidden/>
          </w:rPr>
          <w:fldChar w:fldCharType="separate"/>
        </w:r>
        <w:r>
          <w:rPr>
            <w:noProof/>
            <w:webHidden/>
          </w:rPr>
          <w:t>147</w:t>
        </w:r>
        <w:r>
          <w:rPr>
            <w:noProof/>
            <w:webHidden/>
          </w:rPr>
          <w:fldChar w:fldCharType="end"/>
        </w:r>
      </w:hyperlink>
    </w:p>
    <w:p w14:paraId="7B12230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63" w:history="1">
        <w:r w:rsidRPr="00646D79">
          <w:rPr>
            <w:rStyle w:val="Hyperlink"/>
            <w:noProof/>
          </w:rPr>
          <w:t>Figure 234 Disassociate Users</w:t>
        </w:r>
        <w:r>
          <w:rPr>
            <w:noProof/>
            <w:webHidden/>
          </w:rPr>
          <w:tab/>
        </w:r>
        <w:r>
          <w:rPr>
            <w:noProof/>
            <w:webHidden/>
          </w:rPr>
          <w:fldChar w:fldCharType="begin"/>
        </w:r>
        <w:r>
          <w:rPr>
            <w:noProof/>
            <w:webHidden/>
          </w:rPr>
          <w:instrText xml:space="preserve"> PAGEREF _Toc180171963 \h </w:instrText>
        </w:r>
        <w:r>
          <w:rPr>
            <w:noProof/>
            <w:webHidden/>
          </w:rPr>
        </w:r>
        <w:r>
          <w:rPr>
            <w:noProof/>
            <w:webHidden/>
          </w:rPr>
          <w:fldChar w:fldCharType="separate"/>
        </w:r>
        <w:r>
          <w:rPr>
            <w:noProof/>
            <w:webHidden/>
          </w:rPr>
          <w:t>147</w:t>
        </w:r>
        <w:r>
          <w:rPr>
            <w:noProof/>
            <w:webHidden/>
          </w:rPr>
          <w:fldChar w:fldCharType="end"/>
        </w:r>
      </w:hyperlink>
    </w:p>
    <w:p w14:paraId="01D69C90"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64" w:history="1">
        <w:r w:rsidRPr="00646D79">
          <w:rPr>
            <w:rStyle w:val="Hyperlink"/>
            <w:noProof/>
          </w:rPr>
          <w:t>Figure 235 Contract Documents Option</w:t>
        </w:r>
        <w:r>
          <w:rPr>
            <w:noProof/>
            <w:webHidden/>
          </w:rPr>
          <w:tab/>
        </w:r>
        <w:r>
          <w:rPr>
            <w:noProof/>
            <w:webHidden/>
          </w:rPr>
          <w:fldChar w:fldCharType="begin"/>
        </w:r>
        <w:r>
          <w:rPr>
            <w:noProof/>
            <w:webHidden/>
          </w:rPr>
          <w:instrText xml:space="preserve"> PAGEREF _Toc180171964 \h </w:instrText>
        </w:r>
        <w:r>
          <w:rPr>
            <w:noProof/>
            <w:webHidden/>
          </w:rPr>
        </w:r>
        <w:r>
          <w:rPr>
            <w:noProof/>
            <w:webHidden/>
          </w:rPr>
          <w:fldChar w:fldCharType="separate"/>
        </w:r>
        <w:r>
          <w:rPr>
            <w:noProof/>
            <w:webHidden/>
          </w:rPr>
          <w:t>148</w:t>
        </w:r>
        <w:r>
          <w:rPr>
            <w:noProof/>
            <w:webHidden/>
          </w:rPr>
          <w:fldChar w:fldCharType="end"/>
        </w:r>
      </w:hyperlink>
    </w:p>
    <w:p w14:paraId="2140EBB3"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65" w:history="1">
        <w:r w:rsidRPr="00646D79">
          <w:rPr>
            <w:rStyle w:val="Hyperlink"/>
            <w:noProof/>
          </w:rPr>
          <w:t>Figure 236 Contract Documents Page</w:t>
        </w:r>
        <w:r>
          <w:rPr>
            <w:noProof/>
            <w:webHidden/>
          </w:rPr>
          <w:tab/>
        </w:r>
        <w:r>
          <w:rPr>
            <w:noProof/>
            <w:webHidden/>
          </w:rPr>
          <w:fldChar w:fldCharType="begin"/>
        </w:r>
        <w:r>
          <w:rPr>
            <w:noProof/>
            <w:webHidden/>
          </w:rPr>
          <w:instrText xml:space="preserve"> PAGEREF _Toc180171965 \h </w:instrText>
        </w:r>
        <w:r>
          <w:rPr>
            <w:noProof/>
            <w:webHidden/>
          </w:rPr>
        </w:r>
        <w:r>
          <w:rPr>
            <w:noProof/>
            <w:webHidden/>
          </w:rPr>
          <w:fldChar w:fldCharType="separate"/>
        </w:r>
        <w:r>
          <w:rPr>
            <w:noProof/>
            <w:webHidden/>
          </w:rPr>
          <w:t>148</w:t>
        </w:r>
        <w:r>
          <w:rPr>
            <w:noProof/>
            <w:webHidden/>
          </w:rPr>
          <w:fldChar w:fldCharType="end"/>
        </w:r>
      </w:hyperlink>
    </w:p>
    <w:p w14:paraId="529EEC06"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66" w:history="1">
        <w:r w:rsidRPr="00646D79">
          <w:rPr>
            <w:rStyle w:val="Hyperlink"/>
            <w:noProof/>
          </w:rPr>
          <w:t>Figure 237 Add Contract Document Option</w:t>
        </w:r>
        <w:r>
          <w:rPr>
            <w:noProof/>
            <w:webHidden/>
          </w:rPr>
          <w:tab/>
        </w:r>
        <w:r>
          <w:rPr>
            <w:noProof/>
            <w:webHidden/>
          </w:rPr>
          <w:fldChar w:fldCharType="begin"/>
        </w:r>
        <w:r>
          <w:rPr>
            <w:noProof/>
            <w:webHidden/>
          </w:rPr>
          <w:instrText xml:space="preserve"> PAGEREF _Toc180171966 \h </w:instrText>
        </w:r>
        <w:r>
          <w:rPr>
            <w:noProof/>
            <w:webHidden/>
          </w:rPr>
        </w:r>
        <w:r>
          <w:rPr>
            <w:noProof/>
            <w:webHidden/>
          </w:rPr>
          <w:fldChar w:fldCharType="separate"/>
        </w:r>
        <w:r>
          <w:rPr>
            <w:noProof/>
            <w:webHidden/>
          </w:rPr>
          <w:t>149</w:t>
        </w:r>
        <w:r>
          <w:rPr>
            <w:noProof/>
            <w:webHidden/>
          </w:rPr>
          <w:fldChar w:fldCharType="end"/>
        </w:r>
      </w:hyperlink>
    </w:p>
    <w:p w14:paraId="35D1834A"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67" w:history="1">
        <w:r w:rsidRPr="00646D79">
          <w:rPr>
            <w:rStyle w:val="Hyperlink"/>
            <w:noProof/>
          </w:rPr>
          <w:t>Figure 238 Add Contract Document</w:t>
        </w:r>
        <w:r>
          <w:rPr>
            <w:noProof/>
            <w:webHidden/>
          </w:rPr>
          <w:tab/>
        </w:r>
        <w:r>
          <w:rPr>
            <w:noProof/>
            <w:webHidden/>
          </w:rPr>
          <w:fldChar w:fldCharType="begin"/>
        </w:r>
        <w:r>
          <w:rPr>
            <w:noProof/>
            <w:webHidden/>
          </w:rPr>
          <w:instrText xml:space="preserve"> PAGEREF _Toc180171967 \h </w:instrText>
        </w:r>
        <w:r>
          <w:rPr>
            <w:noProof/>
            <w:webHidden/>
          </w:rPr>
        </w:r>
        <w:r>
          <w:rPr>
            <w:noProof/>
            <w:webHidden/>
          </w:rPr>
          <w:fldChar w:fldCharType="separate"/>
        </w:r>
        <w:r>
          <w:rPr>
            <w:noProof/>
            <w:webHidden/>
          </w:rPr>
          <w:t>150</w:t>
        </w:r>
        <w:r>
          <w:rPr>
            <w:noProof/>
            <w:webHidden/>
          </w:rPr>
          <w:fldChar w:fldCharType="end"/>
        </w:r>
      </w:hyperlink>
    </w:p>
    <w:p w14:paraId="41A670F2"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68" w:history="1">
        <w:r w:rsidRPr="00646D79">
          <w:rPr>
            <w:rStyle w:val="Hyperlink"/>
            <w:noProof/>
          </w:rPr>
          <w:t>Figure 239  Edit Document Option</w:t>
        </w:r>
        <w:r>
          <w:rPr>
            <w:noProof/>
            <w:webHidden/>
          </w:rPr>
          <w:tab/>
        </w:r>
        <w:r>
          <w:rPr>
            <w:noProof/>
            <w:webHidden/>
          </w:rPr>
          <w:fldChar w:fldCharType="begin"/>
        </w:r>
        <w:r>
          <w:rPr>
            <w:noProof/>
            <w:webHidden/>
          </w:rPr>
          <w:instrText xml:space="preserve"> PAGEREF _Toc180171968 \h </w:instrText>
        </w:r>
        <w:r>
          <w:rPr>
            <w:noProof/>
            <w:webHidden/>
          </w:rPr>
        </w:r>
        <w:r>
          <w:rPr>
            <w:noProof/>
            <w:webHidden/>
          </w:rPr>
          <w:fldChar w:fldCharType="separate"/>
        </w:r>
        <w:r>
          <w:rPr>
            <w:noProof/>
            <w:webHidden/>
          </w:rPr>
          <w:t>151</w:t>
        </w:r>
        <w:r>
          <w:rPr>
            <w:noProof/>
            <w:webHidden/>
          </w:rPr>
          <w:fldChar w:fldCharType="end"/>
        </w:r>
      </w:hyperlink>
    </w:p>
    <w:p w14:paraId="2947BD32"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69" w:history="1">
        <w:r w:rsidRPr="00646D79">
          <w:rPr>
            <w:rStyle w:val="Hyperlink"/>
            <w:noProof/>
          </w:rPr>
          <w:t>Figure 240  Delete Contract Document Option</w:t>
        </w:r>
        <w:r>
          <w:rPr>
            <w:noProof/>
            <w:webHidden/>
          </w:rPr>
          <w:tab/>
        </w:r>
        <w:r>
          <w:rPr>
            <w:noProof/>
            <w:webHidden/>
          </w:rPr>
          <w:fldChar w:fldCharType="begin"/>
        </w:r>
        <w:r>
          <w:rPr>
            <w:noProof/>
            <w:webHidden/>
          </w:rPr>
          <w:instrText xml:space="preserve"> PAGEREF _Toc180171969 \h </w:instrText>
        </w:r>
        <w:r>
          <w:rPr>
            <w:noProof/>
            <w:webHidden/>
          </w:rPr>
        </w:r>
        <w:r>
          <w:rPr>
            <w:noProof/>
            <w:webHidden/>
          </w:rPr>
          <w:fldChar w:fldCharType="separate"/>
        </w:r>
        <w:r>
          <w:rPr>
            <w:noProof/>
            <w:webHidden/>
          </w:rPr>
          <w:t>151</w:t>
        </w:r>
        <w:r>
          <w:rPr>
            <w:noProof/>
            <w:webHidden/>
          </w:rPr>
          <w:fldChar w:fldCharType="end"/>
        </w:r>
      </w:hyperlink>
    </w:p>
    <w:p w14:paraId="4031F35E"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70" w:history="1">
        <w:r w:rsidRPr="00646D79">
          <w:rPr>
            <w:rStyle w:val="Hyperlink"/>
            <w:noProof/>
          </w:rPr>
          <w:t>Figure 241 View document option</w:t>
        </w:r>
        <w:r>
          <w:rPr>
            <w:noProof/>
            <w:webHidden/>
          </w:rPr>
          <w:tab/>
        </w:r>
        <w:r>
          <w:rPr>
            <w:noProof/>
            <w:webHidden/>
          </w:rPr>
          <w:fldChar w:fldCharType="begin"/>
        </w:r>
        <w:r>
          <w:rPr>
            <w:noProof/>
            <w:webHidden/>
          </w:rPr>
          <w:instrText xml:space="preserve"> PAGEREF _Toc180171970 \h </w:instrText>
        </w:r>
        <w:r>
          <w:rPr>
            <w:noProof/>
            <w:webHidden/>
          </w:rPr>
        </w:r>
        <w:r>
          <w:rPr>
            <w:noProof/>
            <w:webHidden/>
          </w:rPr>
          <w:fldChar w:fldCharType="separate"/>
        </w:r>
        <w:r>
          <w:rPr>
            <w:noProof/>
            <w:webHidden/>
          </w:rPr>
          <w:t>152</w:t>
        </w:r>
        <w:r>
          <w:rPr>
            <w:noProof/>
            <w:webHidden/>
          </w:rPr>
          <w:fldChar w:fldCharType="end"/>
        </w:r>
      </w:hyperlink>
    </w:p>
    <w:p w14:paraId="57522C92"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71" w:history="1">
        <w:r w:rsidRPr="00646D79">
          <w:rPr>
            <w:rStyle w:val="Hyperlink"/>
            <w:noProof/>
          </w:rPr>
          <w:t>Figure 242 View Document details page</w:t>
        </w:r>
        <w:r>
          <w:rPr>
            <w:noProof/>
            <w:webHidden/>
          </w:rPr>
          <w:tab/>
        </w:r>
        <w:r>
          <w:rPr>
            <w:noProof/>
            <w:webHidden/>
          </w:rPr>
          <w:fldChar w:fldCharType="begin"/>
        </w:r>
        <w:r>
          <w:rPr>
            <w:noProof/>
            <w:webHidden/>
          </w:rPr>
          <w:instrText xml:space="preserve"> PAGEREF _Toc180171971 \h </w:instrText>
        </w:r>
        <w:r>
          <w:rPr>
            <w:noProof/>
            <w:webHidden/>
          </w:rPr>
        </w:r>
        <w:r>
          <w:rPr>
            <w:noProof/>
            <w:webHidden/>
          </w:rPr>
          <w:fldChar w:fldCharType="separate"/>
        </w:r>
        <w:r>
          <w:rPr>
            <w:noProof/>
            <w:webHidden/>
          </w:rPr>
          <w:t>152</w:t>
        </w:r>
        <w:r>
          <w:rPr>
            <w:noProof/>
            <w:webHidden/>
          </w:rPr>
          <w:fldChar w:fldCharType="end"/>
        </w:r>
      </w:hyperlink>
    </w:p>
    <w:p w14:paraId="0684CB90"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72" w:history="1">
        <w:r w:rsidRPr="00646D79">
          <w:rPr>
            <w:rStyle w:val="Hyperlink"/>
            <w:noProof/>
          </w:rPr>
          <w:t>Figure 243 Contract Search</w:t>
        </w:r>
        <w:r>
          <w:rPr>
            <w:noProof/>
            <w:webHidden/>
          </w:rPr>
          <w:tab/>
        </w:r>
        <w:r>
          <w:rPr>
            <w:noProof/>
            <w:webHidden/>
          </w:rPr>
          <w:fldChar w:fldCharType="begin"/>
        </w:r>
        <w:r>
          <w:rPr>
            <w:noProof/>
            <w:webHidden/>
          </w:rPr>
          <w:instrText xml:space="preserve"> PAGEREF _Toc180171972 \h </w:instrText>
        </w:r>
        <w:r>
          <w:rPr>
            <w:noProof/>
            <w:webHidden/>
          </w:rPr>
        </w:r>
        <w:r>
          <w:rPr>
            <w:noProof/>
            <w:webHidden/>
          </w:rPr>
          <w:fldChar w:fldCharType="separate"/>
        </w:r>
        <w:r>
          <w:rPr>
            <w:noProof/>
            <w:webHidden/>
          </w:rPr>
          <w:t>153</w:t>
        </w:r>
        <w:r>
          <w:rPr>
            <w:noProof/>
            <w:webHidden/>
          </w:rPr>
          <w:fldChar w:fldCharType="end"/>
        </w:r>
      </w:hyperlink>
    </w:p>
    <w:p w14:paraId="2F8203B8"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73" w:history="1">
        <w:r w:rsidRPr="00646D79">
          <w:rPr>
            <w:rStyle w:val="Hyperlink"/>
            <w:noProof/>
          </w:rPr>
          <w:t>Figure 244: Contact us link</w:t>
        </w:r>
        <w:r>
          <w:rPr>
            <w:noProof/>
            <w:webHidden/>
          </w:rPr>
          <w:tab/>
        </w:r>
        <w:r>
          <w:rPr>
            <w:noProof/>
            <w:webHidden/>
          </w:rPr>
          <w:fldChar w:fldCharType="begin"/>
        </w:r>
        <w:r>
          <w:rPr>
            <w:noProof/>
            <w:webHidden/>
          </w:rPr>
          <w:instrText xml:space="preserve"> PAGEREF _Toc180171973 \h </w:instrText>
        </w:r>
        <w:r>
          <w:rPr>
            <w:noProof/>
            <w:webHidden/>
          </w:rPr>
        </w:r>
        <w:r>
          <w:rPr>
            <w:noProof/>
            <w:webHidden/>
          </w:rPr>
          <w:fldChar w:fldCharType="separate"/>
        </w:r>
        <w:r>
          <w:rPr>
            <w:noProof/>
            <w:webHidden/>
          </w:rPr>
          <w:t>154</w:t>
        </w:r>
        <w:r>
          <w:rPr>
            <w:noProof/>
            <w:webHidden/>
          </w:rPr>
          <w:fldChar w:fldCharType="end"/>
        </w:r>
      </w:hyperlink>
    </w:p>
    <w:p w14:paraId="29D56A5C"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74" w:history="1">
        <w:r w:rsidRPr="00646D79">
          <w:rPr>
            <w:rStyle w:val="Hyperlink"/>
            <w:noProof/>
          </w:rPr>
          <w:t>Figure 245: Contact us form</w:t>
        </w:r>
        <w:r>
          <w:rPr>
            <w:noProof/>
            <w:webHidden/>
          </w:rPr>
          <w:tab/>
        </w:r>
        <w:r>
          <w:rPr>
            <w:noProof/>
            <w:webHidden/>
          </w:rPr>
          <w:fldChar w:fldCharType="begin"/>
        </w:r>
        <w:r>
          <w:rPr>
            <w:noProof/>
            <w:webHidden/>
          </w:rPr>
          <w:instrText xml:space="preserve"> PAGEREF _Toc180171974 \h </w:instrText>
        </w:r>
        <w:r>
          <w:rPr>
            <w:noProof/>
            <w:webHidden/>
          </w:rPr>
        </w:r>
        <w:r>
          <w:rPr>
            <w:noProof/>
            <w:webHidden/>
          </w:rPr>
          <w:fldChar w:fldCharType="separate"/>
        </w:r>
        <w:r>
          <w:rPr>
            <w:noProof/>
            <w:webHidden/>
          </w:rPr>
          <w:t>154</w:t>
        </w:r>
        <w:r>
          <w:rPr>
            <w:noProof/>
            <w:webHidden/>
          </w:rPr>
          <w:fldChar w:fldCharType="end"/>
        </w:r>
      </w:hyperlink>
    </w:p>
    <w:p w14:paraId="7B5E0DF4"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75" w:history="1">
        <w:r w:rsidRPr="00646D79">
          <w:rPr>
            <w:rStyle w:val="Hyperlink"/>
            <w:noProof/>
          </w:rPr>
          <w:t>Figure 246: Starting chat when an agent is online</w:t>
        </w:r>
        <w:r>
          <w:rPr>
            <w:noProof/>
            <w:webHidden/>
          </w:rPr>
          <w:tab/>
        </w:r>
        <w:r>
          <w:rPr>
            <w:noProof/>
            <w:webHidden/>
          </w:rPr>
          <w:fldChar w:fldCharType="begin"/>
        </w:r>
        <w:r>
          <w:rPr>
            <w:noProof/>
            <w:webHidden/>
          </w:rPr>
          <w:instrText xml:space="preserve"> PAGEREF _Toc180171975 \h </w:instrText>
        </w:r>
        <w:r>
          <w:rPr>
            <w:noProof/>
            <w:webHidden/>
          </w:rPr>
        </w:r>
        <w:r>
          <w:rPr>
            <w:noProof/>
            <w:webHidden/>
          </w:rPr>
          <w:fldChar w:fldCharType="separate"/>
        </w:r>
        <w:r>
          <w:rPr>
            <w:noProof/>
            <w:webHidden/>
          </w:rPr>
          <w:t>155</w:t>
        </w:r>
        <w:r>
          <w:rPr>
            <w:noProof/>
            <w:webHidden/>
          </w:rPr>
          <w:fldChar w:fldCharType="end"/>
        </w:r>
      </w:hyperlink>
    </w:p>
    <w:p w14:paraId="624A553B"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76" w:history="1">
        <w:r w:rsidRPr="00646D79">
          <w:rPr>
            <w:rStyle w:val="Hyperlink"/>
            <w:noProof/>
          </w:rPr>
          <w:t>Figure 247: Chat when an agent is Online</w:t>
        </w:r>
        <w:r>
          <w:rPr>
            <w:noProof/>
            <w:webHidden/>
          </w:rPr>
          <w:tab/>
        </w:r>
        <w:r>
          <w:rPr>
            <w:noProof/>
            <w:webHidden/>
          </w:rPr>
          <w:fldChar w:fldCharType="begin"/>
        </w:r>
        <w:r>
          <w:rPr>
            <w:noProof/>
            <w:webHidden/>
          </w:rPr>
          <w:instrText xml:space="preserve"> PAGEREF _Toc180171976 \h </w:instrText>
        </w:r>
        <w:r>
          <w:rPr>
            <w:noProof/>
            <w:webHidden/>
          </w:rPr>
        </w:r>
        <w:r>
          <w:rPr>
            <w:noProof/>
            <w:webHidden/>
          </w:rPr>
          <w:fldChar w:fldCharType="separate"/>
        </w:r>
        <w:r>
          <w:rPr>
            <w:noProof/>
            <w:webHidden/>
          </w:rPr>
          <w:t>156</w:t>
        </w:r>
        <w:r>
          <w:rPr>
            <w:noProof/>
            <w:webHidden/>
          </w:rPr>
          <w:fldChar w:fldCharType="end"/>
        </w:r>
      </w:hyperlink>
    </w:p>
    <w:p w14:paraId="58B4A18F"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77" w:history="1">
        <w:r w:rsidRPr="00646D79">
          <w:rPr>
            <w:rStyle w:val="Hyperlink"/>
            <w:noProof/>
          </w:rPr>
          <w:t>Figure 248: Starting chat when no agent is available</w:t>
        </w:r>
        <w:r>
          <w:rPr>
            <w:noProof/>
            <w:webHidden/>
          </w:rPr>
          <w:tab/>
        </w:r>
        <w:r>
          <w:rPr>
            <w:noProof/>
            <w:webHidden/>
          </w:rPr>
          <w:fldChar w:fldCharType="begin"/>
        </w:r>
        <w:r>
          <w:rPr>
            <w:noProof/>
            <w:webHidden/>
          </w:rPr>
          <w:instrText xml:space="preserve"> PAGEREF _Toc180171977 \h </w:instrText>
        </w:r>
        <w:r>
          <w:rPr>
            <w:noProof/>
            <w:webHidden/>
          </w:rPr>
        </w:r>
        <w:r>
          <w:rPr>
            <w:noProof/>
            <w:webHidden/>
          </w:rPr>
          <w:fldChar w:fldCharType="separate"/>
        </w:r>
        <w:r>
          <w:rPr>
            <w:noProof/>
            <w:webHidden/>
          </w:rPr>
          <w:t>157</w:t>
        </w:r>
        <w:r>
          <w:rPr>
            <w:noProof/>
            <w:webHidden/>
          </w:rPr>
          <w:fldChar w:fldCharType="end"/>
        </w:r>
      </w:hyperlink>
    </w:p>
    <w:p w14:paraId="4439777E" w14:textId="47DCD750" w:rsidR="002113E8" w:rsidRDefault="00AE4F24" w:rsidP="00A60EE9">
      <w:pPr>
        <w:jc w:val="both"/>
        <w:rPr>
          <w:rStyle w:val="HeaderNoCounting"/>
          <w:lang w:val="en-GB"/>
        </w:rPr>
      </w:pPr>
      <w:r>
        <w:rPr>
          <w:rStyle w:val="HeaderNoCounting"/>
          <w:lang w:val="en-GB"/>
        </w:rPr>
        <w:fldChar w:fldCharType="end"/>
      </w:r>
    </w:p>
    <w:p w14:paraId="4ECD0516" w14:textId="77777777" w:rsidR="002113E8" w:rsidRDefault="002113E8" w:rsidP="00A60EE9">
      <w:pPr>
        <w:jc w:val="both"/>
        <w:rPr>
          <w:rStyle w:val="HeaderNoCounting"/>
          <w:lang w:val="en-GB"/>
        </w:rPr>
      </w:pPr>
      <w:r>
        <w:rPr>
          <w:rStyle w:val="HeaderNoCounting"/>
          <w:lang w:val="en-GB"/>
        </w:rPr>
        <w:br w:type="page"/>
      </w:r>
    </w:p>
    <w:p w14:paraId="0804BE06" w14:textId="5CF8B497" w:rsidR="002113E8" w:rsidRDefault="002113E8" w:rsidP="00A60EE9">
      <w:pPr>
        <w:jc w:val="both"/>
        <w:rPr>
          <w:rStyle w:val="HeaderNoCounting"/>
          <w:lang w:val="en-GB"/>
        </w:rPr>
      </w:pPr>
      <w:r>
        <w:rPr>
          <w:rStyle w:val="HeaderNoCounting"/>
          <w:lang w:val="en-GB"/>
        </w:rPr>
        <w:lastRenderedPageBreak/>
        <w:t>Table of Tables</w:t>
      </w:r>
    </w:p>
    <w:p w14:paraId="23F0DE42" w14:textId="77777777" w:rsidR="00020008" w:rsidRDefault="00020008" w:rsidP="00A60EE9">
      <w:pPr>
        <w:jc w:val="both"/>
        <w:rPr>
          <w:rStyle w:val="HeaderNoCounting"/>
          <w:lang w:val="en-GB"/>
        </w:rPr>
      </w:pPr>
    </w:p>
    <w:bookmarkStart w:id="0" w:name="_GoBack"/>
    <w:bookmarkEnd w:id="0"/>
    <w:p w14:paraId="03675348" w14:textId="77777777" w:rsidR="006E4C05" w:rsidRDefault="00AE4F24">
      <w:pPr>
        <w:pStyle w:val="TableofFigures"/>
        <w:tabs>
          <w:tab w:val="right" w:leader="dot" w:pos="8636"/>
        </w:tabs>
        <w:rPr>
          <w:rFonts w:asciiTheme="minorHAnsi" w:eastAsiaTheme="minorEastAsia" w:hAnsiTheme="minorHAnsi" w:cstheme="minorBidi"/>
          <w:noProof/>
          <w:sz w:val="22"/>
          <w:szCs w:val="22"/>
        </w:rPr>
      </w:pPr>
      <w:r>
        <w:rPr>
          <w:rStyle w:val="HeaderNoCounting"/>
          <w:lang w:val="en-GB"/>
        </w:rPr>
        <w:fldChar w:fldCharType="begin"/>
      </w:r>
      <w:r>
        <w:rPr>
          <w:rStyle w:val="HeaderNoCounting"/>
          <w:lang w:val="en-GB"/>
        </w:rPr>
        <w:instrText xml:space="preserve"> TOC \h \z \c "Table" </w:instrText>
      </w:r>
      <w:r>
        <w:rPr>
          <w:rStyle w:val="HeaderNoCounting"/>
          <w:lang w:val="en-GB"/>
        </w:rPr>
        <w:fldChar w:fldCharType="separate"/>
      </w:r>
      <w:hyperlink w:anchor="_Toc180171978" w:history="1">
        <w:r w:rsidR="006E4C05" w:rsidRPr="007C7684">
          <w:rPr>
            <w:rStyle w:val="Hyperlink"/>
            <w:noProof/>
          </w:rPr>
          <w:t>Table 1: Pagination options</w:t>
        </w:r>
        <w:r w:rsidR="006E4C05">
          <w:rPr>
            <w:noProof/>
            <w:webHidden/>
          </w:rPr>
          <w:tab/>
        </w:r>
        <w:r w:rsidR="006E4C05">
          <w:rPr>
            <w:noProof/>
            <w:webHidden/>
          </w:rPr>
          <w:fldChar w:fldCharType="begin"/>
        </w:r>
        <w:r w:rsidR="006E4C05">
          <w:rPr>
            <w:noProof/>
            <w:webHidden/>
          </w:rPr>
          <w:instrText xml:space="preserve"> PAGEREF _Toc180171978 \h </w:instrText>
        </w:r>
        <w:r w:rsidR="006E4C05">
          <w:rPr>
            <w:noProof/>
            <w:webHidden/>
          </w:rPr>
        </w:r>
        <w:r w:rsidR="006E4C05">
          <w:rPr>
            <w:noProof/>
            <w:webHidden/>
          </w:rPr>
          <w:fldChar w:fldCharType="separate"/>
        </w:r>
        <w:r w:rsidR="006E4C05">
          <w:rPr>
            <w:noProof/>
            <w:webHidden/>
          </w:rPr>
          <w:t>14</w:t>
        </w:r>
        <w:r w:rsidR="006E4C05">
          <w:rPr>
            <w:noProof/>
            <w:webHidden/>
          </w:rPr>
          <w:fldChar w:fldCharType="end"/>
        </w:r>
      </w:hyperlink>
    </w:p>
    <w:p w14:paraId="2DF2A4DC" w14:textId="77777777" w:rsidR="006E4C05" w:rsidRDefault="006E4C05">
      <w:pPr>
        <w:pStyle w:val="TableofFigures"/>
        <w:tabs>
          <w:tab w:val="right" w:leader="dot" w:pos="8636"/>
        </w:tabs>
        <w:rPr>
          <w:rFonts w:asciiTheme="minorHAnsi" w:eastAsiaTheme="minorEastAsia" w:hAnsiTheme="minorHAnsi" w:cstheme="minorBidi"/>
          <w:noProof/>
          <w:sz w:val="22"/>
          <w:szCs w:val="22"/>
        </w:rPr>
      </w:pPr>
      <w:hyperlink w:anchor="_Toc180171979" w:history="1">
        <w:r w:rsidRPr="007C7684">
          <w:rPr>
            <w:rStyle w:val="Hyperlink"/>
            <w:noProof/>
          </w:rPr>
          <w:t>Table 2: Additional options</w:t>
        </w:r>
        <w:r>
          <w:rPr>
            <w:noProof/>
            <w:webHidden/>
          </w:rPr>
          <w:tab/>
        </w:r>
        <w:r>
          <w:rPr>
            <w:noProof/>
            <w:webHidden/>
          </w:rPr>
          <w:fldChar w:fldCharType="begin"/>
        </w:r>
        <w:r>
          <w:rPr>
            <w:noProof/>
            <w:webHidden/>
          </w:rPr>
          <w:instrText xml:space="preserve"> PAGEREF _Toc180171979 \h </w:instrText>
        </w:r>
        <w:r>
          <w:rPr>
            <w:noProof/>
            <w:webHidden/>
          </w:rPr>
        </w:r>
        <w:r>
          <w:rPr>
            <w:noProof/>
            <w:webHidden/>
          </w:rPr>
          <w:fldChar w:fldCharType="separate"/>
        </w:r>
        <w:r>
          <w:rPr>
            <w:noProof/>
            <w:webHidden/>
          </w:rPr>
          <w:t>14</w:t>
        </w:r>
        <w:r>
          <w:rPr>
            <w:noProof/>
            <w:webHidden/>
          </w:rPr>
          <w:fldChar w:fldCharType="end"/>
        </w:r>
      </w:hyperlink>
    </w:p>
    <w:p w14:paraId="7E187C78" w14:textId="61F073FA" w:rsidR="002113E8" w:rsidRDefault="00AE4F24" w:rsidP="00A60EE9">
      <w:pPr>
        <w:jc w:val="both"/>
      </w:pPr>
      <w:r>
        <w:rPr>
          <w:rStyle w:val="HeaderNoCounting"/>
          <w:lang w:val="en-GB"/>
        </w:rPr>
        <w:fldChar w:fldCharType="end"/>
      </w:r>
      <w:r w:rsidR="00777DAC">
        <w:rPr>
          <w:rStyle w:val="HeaderNoCounting"/>
          <w:lang w:val="en-GB"/>
        </w:rPr>
        <w:br w:type="page"/>
      </w:r>
    </w:p>
    <w:p w14:paraId="52BE43E1" w14:textId="68DF8186" w:rsidR="0053194B" w:rsidRDefault="0053194B" w:rsidP="00A60EE9">
      <w:pPr>
        <w:pStyle w:val="TOC3"/>
        <w:ind w:left="446"/>
        <w:jc w:val="both"/>
      </w:pPr>
    </w:p>
    <w:p w14:paraId="137643DC" w14:textId="7F370DC7" w:rsidR="00777DAC" w:rsidRDefault="00777DAC" w:rsidP="00A60EE9">
      <w:pPr>
        <w:jc w:val="both"/>
        <w:rPr>
          <w:rStyle w:val="HeaderNoCounting"/>
          <w:lang w:val="en-GB"/>
        </w:rPr>
      </w:pPr>
    </w:p>
    <w:p w14:paraId="3B160C4A" w14:textId="77777777" w:rsidR="00E5155D" w:rsidRDefault="00777DAC" w:rsidP="00A60EE9">
      <w:pPr>
        <w:jc w:val="both"/>
        <w:rPr>
          <w:rStyle w:val="HeaderNoCounting"/>
          <w:lang w:val="en-GB"/>
        </w:rPr>
      </w:pPr>
      <w:r w:rsidRPr="004B0C3D">
        <w:rPr>
          <w:rStyle w:val="HeaderNoCounting"/>
          <w:lang w:val="en-GB"/>
        </w:rPr>
        <w:t>Acronyms / Abbreviations</w:t>
      </w:r>
      <w:r>
        <w:rPr>
          <w:rStyle w:val="HeaderNoCounting"/>
          <w:lang w:val="en-GB"/>
        </w:rPr>
        <w:t xml:space="preserve"> </w:t>
      </w:r>
    </w:p>
    <w:p w14:paraId="57E243A8" w14:textId="77777777" w:rsidR="00E5155D" w:rsidRDefault="00E5155D" w:rsidP="00A60EE9">
      <w:pPr>
        <w:jc w:val="both"/>
        <w:rPr>
          <w:rStyle w:val="HeaderNoCounting"/>
          <w:lang w:val="en-GB"/>
        </w:rPr>
      </w:pPr>
    </w:p>
    <w:tbl>
      <w:tblPr>
        <w:tblW w:w="8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9"/>
        <w:gridCol w:w="7100"/>
      </w:tblGrid>
      <w:tr w:rsidR="00BC0650" w:rsidRPr="005F2E52" w14:paraId="0C5A9190" w14:textId="77777777" w:rsidTr="00BC0650">
        <w:tc>
          <w:tcPr>
            <w:tcW w:w="1599" w:type="dxa"/>
            <w:shd w:val="clear" w:color="auto" w:fill="E0E0E0"/>
          </w:tcPr>
          <w:p w14:paraId="0735E608" w14:textId="77777777" w:rsidR="00BC0650" w:rsidRPr="005F2E52" w:rsidRDefault="00BC0650" w:rsidP="00A60EE9">
            <w:pPr>
              <w:pStyle w:val="BodyText"/>
            </w:pPr>
            <w:r w:rsidRPr="005F2E52">
              <w:t>Acronym / Abbreviations</w:t>
            </w:r>
          </w:p>
        </w:tc>
        <w:tc>
          <w:tcPr>
            <w:tcW w:w="7100" w:type="dxa"/>
            <w:shd w:val="clear" w:color="auto" w:fill="E0E0E0"/>
          </w:tcPr>
          <w:p w14:paraId="39C66D44" w14:textId="77777777" w:rsidR="00BC0650" w:rsidRPr="005F2E52" w:rsidRDefault="00BC0650" w:rsidP="00A60EE9">
            <w:pPr>
              <w:pStyle w:val="BodyText"/>
            </w:pPr>
            <w:r w:rsidRPr="005F2E52">
              <w:t>Meaning</w:t>
            </w:r>
          </w:p>
        </w:tc>
      </w:tr>
      <w:tr w:rsidR="00BC0650" w:rsidRPr="005F2E52" w14:paraId="1BBCD4A7" w14:textId="77777777" w:rsidTr="00BC0650">
        <w:tc>
          <w:tcPr>
            <w:tcW w:w="1599" w:type="dxa"/>
          </w:tcPr>
          <w:p w14:paraId="098EFC36" w14:textId="77777777" w:rsidR="00BC0650" w:rsidRPr="005F2E52" w:rsidRDefault="00BC0650" w:rsidP="00A60EE9">
            <w:pPr>
              <w:jc w:val="both"/>
              <w:rPr>
                <w:lang w:val="en-GB"/>
              </w:rPr>
            </w:pPr>
            <w:r w:rsidRPr="005F2E52">
              <w:rPr>
                <w:lang w:val="en-GB"/>
              </w:rPr>
              <w:t>APP</w:t>
            </w:r>
          </w:p>
        </w:tc>
        <w:tc>
          <w:tcPr>
            <w:tcW w:w="7100" w:type="dxa"/>
          </w:tcPr>
          <w:p w14:paraId="4D6E4E40" w14:textId="77777777" w:rsidR="00BC0650" w:rsidRPr="005F2E52" w:rsidRDefault="00BC0650" w:rsidP="00A60EE9">
            <w:pPr>
              <w:jc w:val="both"/>
              <w:rPr>
                <w:lang w:val="en-GB"/>
              </w:rPr>
            </w:pPr>
            <w:r w:rsidRPr="005F2E52">
              <w:rPr>
                <w:lang w:val="en-GB"/>
              </w:rPr>
              <w:t>Annual Procurement Plan</w:t>
            </w:r>
          </w:p>
        </w:tc>
      </w:tr>
      <w:tr w:rsidR="00BC0650" w:rsidRPr="005F2E52" w14:paraId="5D50CBC0" w14:textId="77777777" w:rsidTr="00BC0650">
        <w:tc>
          <w:tcPr>
            <w:tcW w:w="1599" w:type="dxa"/>
          </w:tcPr>
          <w:p w14:paraId="3636D79F" w14:textId="77777777" w:rsidR="00BC0650" w:rsidRPr="005F2E52" w:rsidRDefault="00BC0650" w:rsidP="00A60EE9">
            <w:pPr>
              <w:jc w:val="both"/>
              <w:rPr>
                <w:lang w:val="en-GB"/>
              </w:rPr>
            </w:pPr>
            <w:r w:rsidRPr="005F2E52">
              <w:rPr>
                <w:lang w:val="en-GB"/>
              </w:rPr>
              <w:t>PE</w:t>
            </w:r>
          </w:p>
        </w:tc>
        <w:tc>
          <w:tcPr>
            <w:tcW w:w="7100" w:type="dxa"/>
          </w:tcPr>
          <w:p w14:paraId="70FAB724" w14:textId="77777777" w:rsidR="00BC0650" w:rsidRPr="005F2E52" w:rsidRDefault="00BC0650" w:rsidP="00A60EE9">
            <w:pPr>
              <w:jc w:val="both"/>
              <w:rPr>
                <w:lang w:val="en-GB"/>
              </w:rPr>
            </w:pPr>
            <w:r w:rsidRPr="005F2E52">
              <w:rPr>
                <w:lang w:val="en-GB"/>
              </w:rPr>
              <w:t>Procuring Entity</w:t>
            </w:r>
          </w:p>
        </w:tc>
      </w:tr>
      <w:tr w:rsidR="00BC0650" w:rsidRPr="005F2E52" w14:paraId="79EA6F56" w14:textId="77777777" w:rsidTr="00BC0650">
        <w:trPr>
          <w:trHeight w:val="269"/>
        </w:trPr>
        <w:tc>
          <w:tcPr>
            <w:tcW w:w="1599" w:type="dxa"/>
          </w:tcPr>
          <w:p w14:paraId="7FA55F56" w14:textId="77777777" w:rsidR="00BC0650" w:rsidRPr="005F2E52" w:rsidRDefault="00BC0650" w:rsidP="00A60EE9">
            <w:pPr>
              <w:jc w:val="both"/>
              <w:rPr>
                <w:lang w:val="en-GB"/>
              </w:rPr>
            </w:pPr>
            <w:r w:rsidRPr="005F2E52">
              <w:rPr>
                <w:lang w:val="en-GB"/>
              </w:rPr>
              <w:t>PEHP</w:t>
            </w:r>
          </w:p>
        </w:tc>
        <w:tc>
          <w:tcPr>
            <w:tcW w:w="7100" w:type="dxa"/>
          </w:tcPr>
          <w:p w14:paraId="0647573D" w14:textId="77777777" w:rsidR="00BC0650" w:rsidRPr="005F2E52" w:rsidRDefault="00BC0650" w:rsidP="00A60EE9">
            <w:pPr>
              <w:jc w:val="both"/>
              <w:rPr>
                <w:lang w:val="en-GB"/>
              </w:rPr>
            </w:pPr>
            <w:r w:rsidRPr="005F2E52">
              <w:rPr>
                <w:lang w:val="en-GB"/>
              </w:rPr>
              <w:t>Procuring Entity Head of Procurement</w:t>
            </w:r>
          </w:p>
        </w:tc>
      </w:tr>
      <w:tr w:rsidR="00BC0650" w:rsidRPr="005F2E52" w14:paraId="7091C79A" w14:textId="77777777" w:rsidTr="00BC0650">
        <w:tc>
          <w:tcPr>
            <w:tcW w:w="1599" w:type="dxa"/>
          </w:tcPr>
          <w:p w14:paraId="31BE2E94" w14:textId="77777777" w:rsidR="00BC0650" w:rsidRPr="005F2E52" w:rsidRDefault="00BC0650" w:rsidP="00A60EE9">
            <w:pPr>
              <w:jc w:val="both"/>
              <w:rPr>
                <w:lang w:val="en-GB"/>
              </w:rPr>
            </w:pPr>
            <w:r w:rsidRPr="005F2E52">
              <w:rPr>
                <w:lang w:val="en-GB"/>
              </w:rPr>
              <w:t>PEPCO</w:t>
            </w:r>
          </w:p>
        </w:tc>
        <w:tc>
          <w:tcPr>
            <w:tcW w:w="7100" w:type="dxa"/>
          </w:tcPr>
          <w:p w14:paraId="680DB2D0" w14:textId="77777777" w:rsidR="00BC0650" w:rsidRPr="005F2E52" w:rsidRDefault="00BC0650" w:rsidP="00A60EE9">
            <w:pPr>
              <w:jc w:val="both"/>
              <w:rPr>
                <w:lang w:val="en-GB"/>
              </w:rPr>
            </w:pPr>
            <w:r w:rsidRPr="005F2E52">
              <w:rPr>
                <w:lang w:val="en-GB"/>
              </w:rPr>
              <w:t>Procuring Entity Chief Procurement Officer</w:t>
            </w:r>
          </w:p>
        </w:tc>
      </w:tr>
      <w:tr w:rsidR="00BC0650" w:rsidRPr="005F2E52" w14:paraId="693F31F9" w14:textId="77777777" w:rsidTr="00BC0650">
        <w:trPr>
          <w:trHeight w:val="269"/>
        </w:trPr>
        <w:tc>
          <w:tcPr>
            <w:tcW w:w="1599" w:type="dxa"/>
          </w:tcPr>
          <w:p w14:paraId="23A34A52" w14:textId="77777777" w:rsidR="00BC0650" w:rsidRPr="005F2E52" w:rsidRDefault="00BC0650" w:rsidP="00A60EE9">
            <w:pPr>
              <w:jc w:val="both"/>
              <w:rPr>
                <w:lang w:val="en-GB"/>
              </w:rPr>
            </w:pPr>
            <w:r w:rsidRPr="005F2E52">
              <w:rPr>
                <w:lang w:val="en-GB"/>
              </w:rPr>
              <w:t>PEPO</w:t>
            </w:r>
          </w:p>
        </w:tc>
        <w:tc>
          <w:tcPr>
            <w:tcW w:w="7100" w:type="dxa"/>
          </w:tcPr>
          <w:p w14:paraId="4A66EA81" w14:textId="77777777" w:rsidR="00BC0650" w:rsidRPr="005F2E52" w:rsidRDefault="00BC0650" w:rsidP="00A60EE9">
            <w:pPr>
              <w:jc w:val="both"/>
              <w:rPr>
                <w:lang w:val="en-GB"/>
              </w:rPr>
            </w:pPr>
            <w:r w:rsidRPr="005F2E52">
              <w:rPr>
                <w:lang w:val="en-GB"/>
              </w:rPr>
              <w:t>Procuring Entity Procurement Officer</w:t>
            </w:r>
          </w:p>
        </w:tc>
      </w:tr>
      <w:tr w:rsidR="00BC0650" w:rsidRPr="005F2E52" w14:paraId="0EE32291" w14:textId="77777777" w:rsidTr="00BC0650">
        <w:trPr>
          <w:trHeight w:val="269"/>
        </w:trPr>
        <w:tc>
          <w:tcPr>
            <w:tcW w:w="1599" w:type="dxa"/>
          </w:tcPr>
          <w:p w14:paraId="386D18DD" w14:textId="77777777" w:rsidR="00BC0650" w:rsidRPr="005F2E52" w:rsidRDefault="00BC0650" w:rsidP="00A60EE9">
            <w:pPr>
              <w:jc w:val="both"/>
              <w:rPr>
                <w:lang w:val="en-GB"/>
              </w:rPr>
            </w:pPr>
            <w:r w:rsidRPr="005F2E52">
              <w:rPr>
                <w:lang w:val="en-GB"/>
              </w:rPr>
              <w:t>CfT</w:t>
            </w:r>
          </w:p>
        </w:tc>
        <w:tc>
          <w:tcPr>
            <w:tcW w:w="7100" w:type="dxa"/>
          </w:tcPr>
          <w:p w14:paraId="4C5FB658" w14:textId="77777777" w:rsidR="00BC0650" w:rsidRPr="005F2E52" w:rsidRDefault="00BC0650" w:rsidP="00A60EE9">
            <w:pPr>
              <w:jc w:val="both"/>
              <w:rPr>
                <w:lang w:val="en-GB"/>
              </w:rPr>
            </w:pPr>
            <w:r w:rsidRPr="005F2E52">
              <w:rPr>
                <w:lang w:val="en-GB"/>
              </w:rPr>
              <w:t>Call for Tender</w:t>
            </w:r>
          </w:p>
        </w:tc>
      </w:tr>
      <w:tr w:rsidR="00BC0650" w:rsidRPr="005F2E52" w14:paraId="3475CC73" w14:textId="77777777" w:rsidTr="00BC0650">
        <w:trPr>
          <w:trHeight w:val="269"/>
        </w:trPr>
        <w:tc>
          <w:tcPr>
            <w:tcW w:w="1599" w:type="dxa"/>
          </w:tcPr>
          <w:p w14:paraId="3AB1CAED" w14:textId="77777777" w:rsidR="00BC0650" w:rsidRPr="005F2E52" w:rsidRDefault="00BC0650" w:rsidP="00A60EE9">
            <w:pPr>
              <w:jc w:val="both"/>
              <w:rPr>
                <w:lang w:val="en-GB"/>
              </w:rPr>
            </w:pPr>
            <w:r w:rsidRPr="005F2E52">
              <w:rPr>
                <w:lang w:val="en-GB"/>
              </w:rPr>
              <w:t>DB</w:t>
            </w:r>
          </w:p>
        </w:tc>
        <w:tc>
          <w:tcPr>
            <w:tcW w:w="7100" w:type="dxa"/>
          </w:tcPr>
          <w:p w14:paraId="51C2AD0E" w14:textId="77777777" w:rsidR="00BC0650" w:rsidRPr="005F2E52" w:rsidRDefault="00BC0650" w:rsidP="00A60EE9">
            <w:pPr>
              <w:jc w:val="both"/>
              <w:rPr>
                <w:lang w:val="en-GB"/>
              </w:rPr>
            </w:pPr>
            <w:r w:rsidRPr="005F2E52">
              <w:rPr>
                <w:lang w:val="en-GB"/>
              </w:rPr>
              <w:t>Direct Bidding</w:t>
            </w:r>
          </w:p>
        </w:tc>
      </w:tr>
      <w:tr w:rsidR="00BC0650" w:rsidRPr="005F2E52" w14:paraId="2B3890A6" w14:textId="77777777" w:rsidTr="00BC0650">
        <w:trPr>
          <w:trHeight w:val="269"/>
        </w:trPr>
        <w:tc>
          <w:tcPr>
            <w:tcW w:w="1599" w:type="dxa"/>
          </w:tcPr>
          <w:p w14:paraId="263133DE" w14:textId="77777777" w:rsidR="00BC0650" w:rsidRPr="005F2E52" w:rsidRDefault="00BC0650" w:rsidP="00A60EE9">
            <w:pPr>
              <w:jc w:val="both"/>
              <w:rPr>
                <w:lang w:val="en-GB"/>
              </w:rPr>
            </w:pPr>
            <w:r w:rsidRPr="005F2E52">
              <w:rPr>
                <w:lang w:val="en-GB"/>
              </w:rPr>
              <w:t>ED</w:t>
            </w:r>
          </w:p>
        </w:tc>
        <w:tc>
          <w:tcPr>
            <w:tcW w:w="7100" w:type="dxa"/>
          </w:tcPr>
          <w:p w14:paraId="489F8831" w14:textId="77777777" w:rsidR="00BC0650" w:rsidRPr="005F2E52" w:rsidRDefault="00BC0650" w:rsidP="00A60EE9">
            <w:pPr>
              <w:jc w:val="both"/>
              <w:rPr>
                <w:lang w:val="en-GB"/>
              </w:rPr>
            </w:pPr>
            <w:r w:rsidRPr="005F2E52">
              <w:rPr>
                <w:lang w:val="en-GB"/>
              </w:rPr>
              <w:t>European Dynamics SA</w:t>
            </w:r>
          </w:p>
        </w:tc>
      </w:tr>
      <w:tr w:rsidR="00BC0650" w:rsidRPr="005F2E52" w14:paraId="2CB6C379" w14:textId="77777777" w:rsidTr="00BC0650">
        <w:trPr>
          <w:trHeight w:val="269"/>
        </w:trPr>
        <w:tc>
          <w:tcPr>
            <w:tcW w:w="1599" w:type="dxa"/>
          </w:tcPr>
          <w:p w14:paraId="341209C5" w14:textId="77777777" w:rsidR="00BC0650" w:rsidRPr="005F2E52" w:rsidRDefault="00BC0650" w:rsidP="00A60EE9">
            <w:pPr>
              <w:jc w:val="both"/>
              <w:rPr>
                <w:lang w:val="en-GB"/>
              </w:rPr>
            </w:pPr>
            <w:r w:rsidRPr="005F2E52">
              <w:rPr>
                <w:lang w:val="en-GB"/>
              </w:rPr>
              <w:t>EOI</w:t>
            </w:r>
          </w:p>
        </w:tc>
        <w:tc>
          <w:tcPr>
            <w:tcW w:w="7100" w:type="dxa"/>
          </w:tcPr>
          <w:p w14:paraId="330D9FC3" w14:textId="77777777" w:rsidR="00BC0650" w:rsidRPr="005F2E52" w:rsidRDefault="00BC0650" w:rsidP="00A60EE9">
            <w:pPr>
              <w:jc w:val="both"/>
              <w:rPr>
                <w:lang w:val="en-GB"/>
              </w:rPr>
            </w:pPr>
            <w:r w:rsidRPr="005F2E52">
              <w:rPr>
                <w:lang w:val="en-GB"/>
              </w:rPr>
              <w:t>Expression of Interest</w:t>
            </w:r>
          </w:p>
        </w:tc>
      </w:tr>
      <w:tr w:rsidR="00BC0650" w:rsidRPr="005F2E52" w14:paraId="31A936E1" w14:textId="77777777" w:rsidTr="00BC0650">
        <w:tc>
          <w:tcPr>
            <w:tcW w:w="1599" w:type="dxa"/>
          </w:tcPr>
          <w:p w14:paraId="7A75C54E" w14:textId="77777777" w:rsidR="00BC0650" w:rsidRPr="005F2E52" w:rsidRDefault="00BC0650" w:rsidP="00A60EE9">
            <w:pPr>
              <w:jc w:val="both"/>
              <w:rPr>
                <w:lang w:val="en-GB"/>
              </w:rPr>
            </w:pPr>
            <w:r w:rsidRPr="005F2E52">
              <w:rPr>
                <w:lang w:val="en-GB"/>
              </w:rPr>
              <w:t>e-PPS</w:t>
            </w:r>
          </w:p>
        </w:tc>
        <w:tc>
          <w:tcPr>
            <w:tcW w:w="7100" w:type="dxa"/>
          </w:tcPr>
          <w:p w14:paraId="131F4510" w14:textId="77777777" w:rsidR="00BC0650" w:rsidRPr="005F2E52" w:rsidRDefault="00BC0650" w:rsidP="00A60EE9">
            <w:pPr>
              <w:jc w:val="both"/>
              <w:rPr>
                <w:lang w:val="en-GB"/>
              </w:rPr>
            </w:pPr>
            <w:r w:rsidRPr="005F2E52">
              <w:rPr>
                <w:lang w:val="en-GB"/>
              </w:rPr>
              <w:t>European Dynamics electronic Public Procurement System</w:t>
            </w:r>
          </w:p>
        </w:tc>
      </w:tr>
      <w:tr w:rsidR="00BC0650" w:rsidRPr="005F2E52" w14:paraId="2DC7435E" w14:textId="77777777" w:rsidTr="00BC0650">
        <w:tc>
          <w:tcPr>
            <w:tcW w:w="1599" w:type="dxa"/>
          </w:tcPr>
          <w:p w14:paraId="7340F11A" w14:textId="77777777" w:rsidR="00BC0650" w:rsidRPr="005F2E52" w:rsidRDefault="00BC0650" w:rsidP="00A60EE9">
            <w:pPr>
              <w:jc w:val="both"/>
              <w:rPr>
                <w:lang w:val="en-GB"/>
              </w:rPr>
            </w:pPr>
            <w:r w:rsidRPr="005F2E52">
              <w:rPr>
                <w:lang w:val="en-GB"/>
              </w:rPr>
              <w:t>FA</w:t>
            </w:r>
          </w:p>
        </w:tc>
        <w:tc>
          <w:tcPr>
            <w:tcW w:w="7100" w:type="dxa"/>
          </w:tcPr>
          <w:p w14:paraId="1D6E5BDF" w14:textId="77777777" w:rsidR="00BC0650" w:rsidRPr="005F2E52" w:rsidRDefault="00BC0650" w:rsidP="00A60EE9">
            <w:pPr>
              <w:jc w:val="both"/>
              <w:rPr>
                <w:lang w:val="en-GB"/>
              </w:rPr>
            </w:pPr>
            <w:r w:rsidRPr="005F2E52">
              <w:rPr>
                <w:lang w:val="en-GB"/>
              </w:rPr>
              <w:t>Framework Agreement</w:t>
            </w:r>
          </w:p>
        </w:tc>
      </w:tr>
      <w:tr w:rsidR="00BC0650" w:rsidRPr="005F2E52" w14:paraId="73AD423F" w14:textId="77777777" w:rsidTr="00BC0650">
        <w:tc>
          <w:tcPr>
            <w:tcW w:w="1599" w:type="dxa"/>
          </w:tcPr>
          <w:p w14:paraId="50704051" w14:textId="77777777" w:rsidR="00BC0650" w:rsidRPr="005F2E52" w:rsidRDefault="00BC0650" w:rsidP="00A60EE9">
            <w:pPr>
              <w:jc w:val="both"/>
              <w:rPr>
                <w:lang w:val="en-GB"/>
              </w:rPr>
            </w:pPr>
            <w:r w:rsidRPr="005F2E52">
              <w:rPr>
                <w:lang w:val="en-GB"/>
              </w:rPr>
              <w:t>FBS</w:t>
            </w:r>
          </w:p>
        </w:tc>
        <w:tc>
          <w:tcPr>
            <w:tcW w:w="7100" w:type="dxa"/>
          </w:tcPr>
          <w:p w14:paraId="7D605517" w14:textId="77777777" w:rsidR="00BC0650" w:rsidRPr="005F2E52" w:rsidRDefault="00BC0650" w:rsidP="00A60EE9">
            <w:pPr>
              <w:jc w:val="both"/>
              <w:rPr>
                <w:lang w:val="en-GB"/>
              </w:rPr>
            </w:pPr>
            <w:r w:rsidRPr="005F2E52">
              <w:rPr>
                <w:lang w:val="en-GB"/>
              </w:rPr>
              <w:t>Fixed Budget Selection</w:t>
            </w:r>
          </w:p>
        </w:tc>
      </w:tr>
      <w:tr w:rsidR="00BC0650" w:rsidRPr="005F2E52" w14:paraId="1ADB166D" w14:textId="77777777" w:rsidTr="00BC0650">
        <w:tc>
          <w:tcPr>
            <w:tcW w:w="1599" w:type="dxa"/>
          </w:tcPr>
          <w:p w14:paraId="58D3647F" w14:textId="77777777" w:rsidR="00BC0650" w:rsidRPr="005F2E52" w:rsidRDefault="00BC0650" w:rsidP="00A60EE9">
            <w:pPr>
              <w:jc w:val="both"/>
              <w:rPr>
                <w:lang w:val="en-GB"/>
              </w:rPr>
            </w:pPr>
            <w:r w:rsidRPr="005F2E52">
              <w:rPr>
                <w:lang w:val="en-GB"/>
              </w:rPr>
              <w:t>ITB</w:t>
            </w:r>
          </w:p>
        </w:tc>
        <w:tc>
          <w:tcPr>
            <w:tcW w:w="7100" w:type="dxa"/>
          </w:tcPr>
          <w:p w14:paraId="40C32E7C" w14:textId="77777777" w:rsidR="00BC0650" w:rsidRPr="005F2E52" w:rsidRDefault="00BC0650" w:rsidP="00A60EE9">
            <w:pPr>
              <w:jc w:val="both"/>
              <w:rPr>
                <w:lang w:val="en-GB"/>
              </w:rPr>
            </w:pPr>
            <w:r w:rsidRPr="005F2E52">
              <w:rPr>
                <w:lang w:val="en-GB"/>
              </w:rPr>
              <w:t>Invitation to Bid</w:t>
            </w:r>
          </w:p>
        </w:tc>
      </w:tr>
      <w:tr w:rsidR="00BC0650" w:rsidRPr="005F2E52" w14:paraId="1FD6D4E7" w14:textId="77777777" w:rsidTr="00BC0650">
        <w:tc>
          <w:tcPr>
            <w:tcW w:w="1599" w:type="dxa"/>
          </w:tcPr>
          <w:p w14:paraId="61F82318" w14:textId="27DF248D" w:rsidR="00BC0650" w:rsidRPr="005F2E52" w:rsidRDefault="00B233ED" w:rsidP="00A60EE9">
            <w:pPr>
              <w:jc w:val="both"/>
              <w:rPr>
                <w:lang w:val="en-GB"/>
              </w:rPr>
            </w:pPr>
            <w:r>
              <w:rPr>
                <w:lang w:val="en-GB"/>
              </w:rPr>
              <w:t>LB</w:t>
            </w:r>
          </w:p>
        </w:tc>
        <w:tc>
          <w:tcPr>
            <w:tcW w:w="7100" w:type="dxa"/>
          </w:tcPr>
          <w:p w14:paraId="07674536" w14:textId="3A7636C2" w:rsidR="00BC0650" w:rsidRPr="005F2E52" w:rsidRDefault="00B233ED" w:rsidP="00A60EE9">
            <w:pPr>
              <w:jc w:val="both"/>
              <w:rPr>
                <w:lang w:val="en-GB"/>
              </w:rPr>
            </w:pPr>
            <w:r>
              <w:rPr>
                <w:lang w:val="en-GB"/>
              </w:rPr>
              <w:t>Limited Bidding</w:t>
            </w:r>
          </w:p>
        </w:tc>
      </w:tr>
      <w:tr w:rsidR="00BC0650" w:rsidRPr="005F2E52" w14:paraId="2B51F7C3" w14:textId="77777777" w:rsidTr="00BC0650">
        <w:tc>
          <w:tcPr>
            <w:tcW w:w="1599" w:type="dxa"/>
          </w:tcPr>
          <w:p w14:paraId="63FAE2DE" w14:textId="77777777" w:rsidR="00BC0650" w:rsidRPr="005F2E52" w:rsidRDefault="00BC0650" w:rsidP="00A60EE9">
            <w:pPr>
              <w:jc w:val="both"/>
              <w:rPr>
                <w:lang w:val="en-GB"/>
              </w:rPr>
            </w:pPr>
            <w:r w:rsidRPr="005F2E52">
              <w:rPr>
                <w:lang w:val="en-GB"/>
              </w:rPr>
              <w:t>LCS</w:t>
            </w:r>
          </w:p>
        </w:tc>
        <w:tc>
          <w:tcPr>
            <w:tcW w:w="7100" w:type="dxa"/>
          </w:tcPr>
          <w:p w14:paraId="2ADE4035" w14:textId="77777777" w:rsidR="00BC0650" w:rsidRPr="005F2E52" w:rsidRDefault="00BC0650" w:rsidP="00A60EE9">
            <w:pPr>
              <w:jc w:val="both"/>
              <w:rPr>
                <w:lang w:val="en-GB"/>
              </w:rPr>
            </w:pPr>
            <w:r w:rsidRPr="005F2E52">
              <w:rPr>
                <w:lang w:val="en-GB"/>
              </w:rPr>
              <w:t>Least Cost Selection</w:t>
            </w:r>
          </w:p>
        </w:tc>
      </w:tr>
      <w:tr w:rsidR="00BC0650" w:rsidRPr="005F2E52" w14:paraId="39515EC2" w14:textId="77777777" w:rsidTr="00BC0650">
        <w:tc>
          <w:tcPr>
            <w:tcW w:w="1599" w:type="dxa"/>
          </w:tcPr>
          <w:p w14:paraId="029ACAC3" w14:textId="77777777" w:rsidR="00BC0650" w:rsidRPr="005F2E52" w:rsidRDefault="00BC0650" w:rsidP="00A60EE9">
            <w:pPr>
              <w:jc w:val="both"/>
              <w:rPr>
                <w:lang w:val="en-GB"/>
              </w:rPr>
            </w:pPr>
            <w:r w:rsidRPr="005F2E52">
              <w:rPr>
                <w:lang w:val="en-GB"/>
              </w:rPr>
              <w:t>LSI</w:t>
            </w:r>
          </w:p>
        </w:tc>
        <w:tc>
          <w:tcPr>
            <w:tcW w:w="7100" w:type="dxa"/>
          </w:tcPr>
          <w:p w14:paraId="076142EE" w14:textId="649CA218" w:rsidR="00BC0650" w:rsidRPr="005F2E52" w:rsidRDefault="00B233ED" w:rsidP="00A60EE9">
            <w:pPr>
              <w:jc w:val="both"/>
              <w:rPr>
                <w:lang w:val="en-GB"/>
              </w:rPr>
            </w:pPr>
            <w:r>
              <w:rPr>
                <w:lang w:val="en-GB"/>
              </w:rPr>
              <w:t xml:space="preserve">Limited Selection </w:t>
            </w:r>
          </w:p>
        </w:tc>
      </w:tr>
      <w:tr w:rsidR="00BC0650" w:rsidRPr="005F2E52" w14:paraId="51D20C66" w14:textId="77777777" w:rsidTr="00BC0650">
        <w:tc>
          <w:tcPr>
            <w:tcW w:w="1599" w:type="dxa"/>
          </w:tcPr>
          <w:p w14:paraId="720B8BBB" w14:textId="77777777" w:rsidR="00BC0650" w:rsidRPr="005F2E52" w:rsidRDefault="00BC0650" w:rsidP="00A60EE9">
            <w:pPr>
              <w:jc w:val="both"/>
              <w:rPr>
                <w:lang w:val="en-GB"/>
              </w:rPr>
            </w:pPr>
            <w:r w:rsidRPr="005F2E52">
              <w:rPr>
                <w:lang w:val="en-GB"/>
              </w:rPr>
              <w:t>MT</w:t>
            </w:r>
          </w:p>
        </w:tc>
        <w:tc>
          <w:tcPr>
            <w:tcW w:w="7100" w:type="dxa"/>
          </w:tcPr>
          <w:p w14:paraId="3FFC6C43" w14:textId="77777777" w:rsidR="00BC0650" w:rsidRPr="005F2E52" w:rsidRDefault="00BC0650" w:rsidP="00A60EE9">
            <w:pPr>
              <w:jc w:val="both"/>
              <w:rPr>
                <w:lang w:val="en-GB"/>
              </w:rPr>
            </w:pPr>
            <w:r w:rsidRPr="005F2E52">
              <w:rPr>
                <w:lang w:val="en-GB"/>
              </w:rPr>
              <w:t>Mini Tender</w:t>
            </w:r>
          </w:p>
        </w:tc>
      </w:tr>
      <w:tr w:rsidR="00BC0650" w:rsidRPr="005F2E52" w14:paraId="5FA316F8" w14:textId="77777777" w:rsidTr="00BC0650">
        <w:tc>
          <w:tcPr>
            <w:tcW w:w="1599" w:type="dxa"/>
          </w:tcPr>
          <w:p w14:paraId="02327887" w14:textId="77777777" w:rsidR="00BC0650" w:rsidRPr="005F2E52" w:rsidRDefault="00BC0650" w:rsidP="00A60EE9">
            <w:pPr>
              <w:jc w:val="both"/>
              <w:rPr>
                <w:lang w:val="en-GB"/>
              </w:rPr>
            </w:pPr>
            <w:r w:rsidRPr="005F2E52">
              <w:rPr>
                <w:lang w:val="en-GB"/>
              </w:rPr>
              <w:t>OBI</w:t>
            </w:r>
          </w:p>
        </w:tc>
        <w:tc>
          <w:tcPr>
            <w:tcW w:w="7100" w:type="dxa"/>
          </w:tcPr>
          <w:p w14:paraId="654693DB" w14:textId="77777777" w:rsidR="00BC0650" w:rsidRPr="005F2E52" w:rsidRDefault="00BC0650" w:rsidP="00A60EE9">
            <w:pPr>
              <w:jc w:val="both"/>
              <w:rPr>
                <w:lang w:val="en-GB"/>
              </w:rPr>
            </w:pPr>
            <w:r w:rsidRPr="005F2E52">
              <w:rPr>
                <w:lang w:val="en-GB"/>
              </w:rPr>
              <w:t>Open Bidding International</w:t>
            </w:r>
          </w:p>
        </w:tc>
      </w:tr>
      <w:tr w:rsidR="00BC0650" w:rsidRPr="005F2E52" w14:paraId="146E6066" w14:textId="77777777" w:rsidTr="00BC0650">
        <w:tc>
          <w:tcPr>
            <w:tcW w:w="1599" w:type="dxa"/>
          </w:tcPr>
          <w:p w14:paraId="0EB513D8" w14:textId="77777777" w:rsidR="00BC0650" w:rsidRPr="005F2E52" w:rsidRDefault="00BC0650" w:rsidP="00A60EE9">
            <w:pPr>
              <w:jc w:val="both"/>
              <w:rPr>
                <w:lang w:val="en-GB"/>
              </w:rPr>
            </w:pPr>
            <w:r w:rsidRPr="005F2E52">
              <w:rPr>
                <w:lang w:val="en-GB"/>
              </w:rPr>
              <w:t>OBN</w:t>
            </w:r>
          </w:p>
        </w:tc>
        <w:tc>
          <w:tcPr>
            <w:tcW w:w="7100" w:type="dxa"/>
          </w:tcPr>
          <w:p w14:paraId="53C70096" w14:textId="77777777" w:rsidR="00BC0650" w:rsidRPr="005F2E52" w:rsidRDefault="00BC0650" w:rsidP="00A60EE9">
            <w:pPr>
              <w:jc w:val="both"/>
              <w:rPr>
                <w:lang w:val="en-GB"/>
              </w:rPr>
            </w:pPr>
            <w:r w:rsidRPr="005F2E52">
              <w:rPr>
                <w:lang w:val="en-GB"/>
              </w:rPr>
              <w:t>Open Bidding National</w:t>
            </w:r>
          </w:p>
        </w:tc>
      </w:tr>
      <w:tr w:rsidR="00BC0650" w:rsidRPr="005F2E52" w14:paraId="7F44B9E7" w14:textId="77777777" w:rsidTr="00BC0650">
        <w:tc>
          <w:tcPr>
            <w:tcW w:w="1599" w:type="dxa"/>
          </w:tcPr>
          <w:p w14:paraId="6974DDBA" w14:textId="77777777" w:rsidR="00BC0650" w:rsidRPr="005F2E52" w:rsidRDefault="00BC0650" w:rsidP="00A60EE9">
            <w:pPr>
              <w:jc w:val="both"/>
              <w:rPr>
                <w:lang w:val="en-GB"/>
              </w:rPr>
            </w:pPr>
            <w:r w:rsidRPr="005F2E52">
              <w:rPr>
                <w:lang w:val="en-GB"/>
              </w:rPr>
              <w:t>OSI</w:t>
            </w:r>
          </w:p>
        </w:tc>
        <w:tc>
          <w:tcPr>
            <w:tcW w:w="7100" w:type="dxa"/>
          </w:tcPr>
          <w:p w14:paraId="436B1D02" w14:textId="77777777" w:rsidR="00BC0650" w:rsidRPr="005F2E52" w:rsidRDefault="00BC0650" w:rsidP="00A60EE9">
            <w:pPr>
              <w:jc w:val="both"/>
              <w:rPr>
                <w:lang w:val="en-GB"/>
              </w:rPr>
            </w:pPr>
            <w:r w:rsidRPr="005F2E52">
              <w:rPr>
                <w:lang w:val="en-GB"/>
              </w:rPr>
              <w:t>Open Selection International</w:t>
            </w:r>
          </w:p>
        </w:tc>
      </w:tr>
      <w:tr w:rsidR="00BC0650" w:rsidRPr="005F2E52" w14:paraId="43542D6A" w14:textId="77777777" w:rsidTr="00BC0650">
        <w:tc>
          <w:tcPr>
            <w:tcW w:w="1599" w:type="dxa"/>
          </w:tcPr>
          <w:p w14:paraId="0A9CCD81" w14:textId="77777777" w:rsidR="00BC0650" w:rsidRPr="005F2E52" w:rsidRDefault="00BC0650" w:rsidP="00A60EE9">
            <w:pPr>
              <w:jc w:val="both"/>
              <w:rPr>
                <w:lang w:val="en-GB"/>
              </w:rPr>
            </w:pPr>
            <w:r w:rsidRPr="005F2E52">
              <w:rPr>
                <w:lang w:val="en-GB"/>
              </w:rPr>
              <w:t>OSN</w:t>
            </w:r>
          </w:p>
        </w:tc>
        <w:tc>
          <w:tcPr>
            <w:tcW w:w="7100" w:type="dxa"/>
          </w:tcPr>
          <w:p w14:paraId="3C8487A2" w14:textId="77777777" w:rsidR="00BC0650" w:rsidRPr="005F2E52" w:rsidRDefault="00BC0650" w:rsidP="00A60EE9">
            <w:pPr>
              <w:jc w:val="both"/>
              <w:rPr>
                <w:lang w:val="en-GB"/>
              </w:rPr>
            </w:pPr>
            <w:r w:rsidRPr="005F2E52">
              <w:rPr>
                <w:lang w:val="en-GB"/>
              </w:rPr>
              <w:t>Open Selection National</w:t>
            </w:r>
          </w:p>
        </w:tc>
      </w:tr>
      <w:tr w:rsidR="00BC0650" w:rsidRPr="005F2E52" w14:paraId="03B292BA" w14:textId="77777777" w:rsidTr="00BC0650">
        <w:tc>
          <w:tcPr>
            <w:tcW w:w="1599" w:type="dxa"/>
          </w:tcPr>
          <w:p w14:paraId="0F5F1400" w14:textId="77777777" w:rsidR="00BC0650" w:rsidRPr="005F2E52" w:rsidRDefault="00BC0650" w:rsidP="00A60EE9">
            <w:pPr>
              <w:jc w:val="both"/>
              <w:rPr>
                <w:lang w:val="en-GB"/>
              </w:rPr>
            </w:pPr>
            <w:r w:rsidRPr="005F2E52">
              <w:rPr>
                <w:lang w:val="en-GB"/>
              </w:rPr>
              <w:t>PO/ES</w:t>
            </w:r>
          </w:p>
        </w:tc>
        <w:tc>
          <w:tcPr>
            <w:tcW w:w="7100" w:type="dxa"/>
          </w:tcPr>
          <w:p w14:paraId="4D8F0B55" w14:textId="77777777" w:rsidR="00BC0650" w:rsidRPr="005F2E52" w:rsidRDefault="00BC0650" w:rsidP="00A60EE9">
            <w:pPr>
              <w:jc w:val="both"/>
              <w:rPr>
                <w:lang w:val="en-GB"/>
              </w:rPr>
            </w:pPr>
            <w:r w:rsidRPr="005F2E52">
              <w:rPr>
                <w:lang w:val="en-GB"/>
              </w:rPr>
              <w:t>Procurement Officer / Evaluation Staff (member of the evaluation committee)</w:t>
            </w:r>
          </w:p>
        </w:tc>
      </w:tr>
      <w:tr w:rsidR="00BC0650" w:rsidRPr="005F2E52" w14:paraId="705D6028" w14:textId="77777777" w:rsidTr="00BC0650">
        <w:tc>
          <w:tcPr>
            <w:tcW w:w="1599" w:type="dxa"/>
          </w:tcPr>
          <w:p w14:paraId="74B38AB0" w14:textId="77777777" w:rsidR="00BC0650" w:rsidRPr="005F2E52" w:rsidRDefault="00BC0650" w:rsidP="00A60EE9">
            <w:pPr>
              <w:jc w:val="both"/>
              <w:rPr>
                <w:lang w:val="en-GB"/>
              </w:rPr>
            </w:pPr>
            <w:r w:rsidRPr="005F2E52">
              <w:rPr>
                <w:lang w:val="en-GB"/>
              </w:rPr>
              <w:t>PO/ESR</w:t>
            </w:r>
          </w:p>
        </w:tc>
        <w:tc>
          <w:tcPr>
            <w:tcW w:w="7100" w:type="dxa"/>
          </w:tcPr>
          <w:p w14:paraId="26DC66B8" w14:textId="77777777" w:rsidR="00BC0650" w:rsidRPr="005F2E52" w:rsidRDefault="00BC0650" w:rsidP="00A60EE9">
            <w:pPr>
              <w:jc w:val="both"/>
              <w:rPr>
                <w:lang w:val="en-GB"/>
              </w:rPr>
            </w:pPr>
            <w:r w:rsidRPr="005F2E52">
              <w:rPr>
                <w:lang w:val="en-GB"/>
              </w:rPr>
              <w:t>Procurement Officer / Evaluation Staff Responsible (leader of the evaluation committee)</w:t>
            </w:r>
          </w:p>
        </w:tc>
      </w:tr>
      <w:tr w:rsidR="00BC0650" w:rsidRPr="005F2E52" w14:paraId="528F713D" w14:textId="77777777" w:rsidTr="00BC0650">
        <w:trPr>
          <w:trHeight w:val="269"/>
        </w:trPr>
        <w:tc>
          <w:tcPr>
            <w:tcW w:w="1599" w:type="dxa"/>
          </w:tcPr>
          <w:p w14:paraId="493ECB07" w14:textId="77777777" w:rsidR="00BC0650" w:rsidRPr="005F2E52" w:rsidRDefault="00BC0650" w:rsidP="00A60EE9">
            <w:pPr>
              <w:jc w:val="both"/>
              <w:rPr>
                <w:lang w:val="en-GB"/>
              </w:rPr>
            </w:pPr>
            <w:r w:rsidRPr="005F2E52">
              <w:rPr>
                <w:lang w:val="en-GB"/>
              </w:rPr>
              <w:t>PO/OS</w:t>
            </w:r>
          </w:p>
        </w:tc>
        <w:tc>
          <w:tcPr>
            <w:tcW w:w="7100" w:type="dxa"/>
          </w:tcPr>
          <w:p w14:paraId="08FFA5FC" w14:textId="77777777" w:rsidR="00BC0650" w:rsidRPr="005F2E52" w:rsidRDefault="00BC0650" w:rsidP="00A60EE9">
            <w:pPr>
              <w:jc w:val="both"/>
              <w:rPr>
                <w:lang w:val="en-GB"/>
              </w:rPr>
            </w:pPr>
            <w:r w:rsidRPr="005F2E52">
              <w:rPr>
                <w:lang w:val="en-GB"/>
              </w:rPr>
              <w:t>Procurement Officer / Opening Staff (member of the tender opening committee)</w:t>
            </w:r>
          </w:p>
        </w:tc>
      </w:tr>
      <w:tr w:rsidR="00BC0650" w:rsidRPr="005F2E52" w14:paraId="16DB7CA9" w14:textId="77777777" w:rsidTr="00BC0650">
        <w:tc>
          <w:tcPr>
            <w:tcW w:w="1599" w:type="dxa"/>
          </w:tcPr>
          <w:p w14:paraId="63F80FF1" w14:textId="77777777" w:rsidR="00BC0650" w:rsidRPr="005F2E52" w:rsidRDefault="00BC0650" w:rsidP="00A60EE9">
            <w:pPr>
              <w:jc w:val="both"/>
              <w:rPr>
                <w:lang w:val="en-GB"/>
              </w:rPr>
            </w:pPr>
            <w:r w:rsidRPr="005F2E52">
              <w:rPr>
                <w:lang w:val="en-GB"/>
              </w:rPr>
              <w:t>PO/TC</w:t>
            </w:r>
          </w:p>
        </w:tc>
        <w:tc>
          <w:tcPr>
            <w:tcW w:w="7100" w:type="dxa"/>
          </w:tcPr>
          <w:p w14:paraId="3E888823" w14:textId="77777777" w:rsidR="00BC0650" w:rsidRPr="005F2E52" w:rsidRDefault="00BC0650" w:rsidP="00A60EE9">
            <w:pPr>
              <w:jc w:val="both"/>
              <w:rPr>
                <w:lang w:val="en-GB"/>
              </w:rPr>
            </w:pPr>
            <w:r w:rsidRPr="005F2E52">
              <w:rPr>
                <w:lang w:val="en-GB"/>
              </w:rPr>
              <w:t>Procurement Officer / Tender Coordinator (member of the coordination committee)</w:t>
            </w:r>
          </w:p>
        </w:tc>
      </w:tr>
      <w:tr w:rsidR="00BC0650" w:rsidRPr="005F2E52" w14:paraId="366F63E8" w14:textId="77777777" w:rsidTr="00BC0650">
        <w:tc>
          <w:tcPr>
            <w:tcW w:w="1599" w:type="dxa"/>
          </w:tcPr>
          <w:p w14:paraId="7D4A1FFB" w14:textId="77777777" w:rsidR="00BC0650" w:rsidRPr="005F2E52" w:rsidRDefault="00BC0650" w:rsidP="00A60EE9">
            <w:pPr>
              <w:jc w:val="both"/>
              <w:rPr>
                <w:lang w:val="en-GB"/>
              </w:rPr>
            </w:pPr>
            <w:r w:rsidRPr="005F2E52">
              <w:rPr>
                <w:lang w:val="en-GB"/>
              </w:rPr>
              <w:t>QBS</w:t>
            </w:r>
          </w:p>
        </w:tc>
        <w:tc>
          <w:tcPr>
            <w:tcW w:w="7100" w:type="dxa"/>
          </w:tcPr>
          <w:p w14:paraId="1FB9D00E" w14:textId="77777777" w:rsidR="00BC0650" w:rsidRPr="005F2E52" w:rsidRDefault="00BC0650" w:rsidP="00A60EE9">
            <w:pPr>
              <w:jc w:val="both"/>
              <w:rPr>
                <w:lang w:val="en-GB"/>
              </w:rPr>
            </w:pPr>
            <w:r w:rsidRPr="005F2E52">
              <w:rPr>
                <w:lang w:val="en-GB"/>
              </w:rPr>
              <w:t>Quality Based Selection</w:t>
            </w:r>
          </w:p>
        </w:tc>
      </w:tr>
      <w:tr w:rsidR="00BC0650" w:rsidRPr="005F2E52" w14:paraId="34913E49" w14:textId="77777777" w:rsidTr="00BC0650">
        <w:tc>
          <w:tcPr>
            <w:tcW w:w="1599" w:type="dxa"/>
          </w:tcPr>
          <w:p w14:paraId="6A58854F" w14:textId="77777777" w:rsidR="00BC0650" w:rsidRPr="005F2E52" w:rsidRDefault="00BC0650" w:rsidP="00A60EE9">
            <w:pPr>
              <w:jc w:val="both"/>
              <w:rPr>
                <w:lang w:val="en-GB"/>
              </w:rPr>
            </w:pPr>
            <w:r w:rsidRPr="005F2E52">
              <w:rPr>
                <w:lang w:val="en-GB"/>
              </w:rPr>
              <w:t>QCBS</w:t>
            </w:r>
          </w:p>
        </w:tc>
        <w:tc>
          <w:tcPr>
            <w:tcW w:w="7100" w:type="dxa"/>
          </w:tcPr>
          <w:p w14:paraId="60FF1338" w14:textId="77777777" w:rsidR="00BC0650" w:rsidRPr="005F2E52" w:rsidRDefault="00BC0650" w:rsidP="00A60EE9">
            <w:pPr>
              <w:jc w:val="both"/>
              <w:rPr>
                <w:lang w:val="en-GB"/>
              </w:rPr>
            </w:pPr>
            <w:r w:rsidRPr="005F2E52">
              <w:rPr>
                <w:lang w:val="en-GB"/>
              </w:rPr>
              <w:t>Quality-Cost Based Selection</w:t>
            </w:r>
          </w:p>
        </w:tc>
      </w:tr>
      <w:tr w:rsidR="00BC0650" w:rsidRPr="005F2E52" w14:paraId="6CA9A171" w14:textId="77777777" w:rsidTr="00BC0650">
        <w:tc>
          <w:tcPr>
            <w:tcW w:w="1599" w:type="dxa"/>
          </w:tcPr>
          <w:p w14:paraId="430F426C" w14:textId="77777777" w:rsidR="00BC0650" w:rsidRPr="005F2E52" w:rsidRDefault="00BC0650" w:rsidP="00A60EE9">
            <w:pPr>
              <w:jc w:val="both"/>
              <w:rPr>
                <w:lang w:val="en-GB"/>
              </w:rPr>
            </w:pPr>
            <w:r w:rsidRPr="005F2E52">
              <w:rPr>
                <w:lang w:val="en-GB"/>
              </w:rPr>
              <w:t>RFP</w:t>
            </w:r>
          </w:p>
        </w:tc>
        <w:tc>
          <w:tcPr>
            <w:tcW w:w="7100" w:type="dxa"/>
          </w:tcPr>
          <w:p w14:paraId="3B740326" w14:textId="77777777" w:rsidR="00BC0650" w:rsidRPr="005F2E52" w:rsidRDefault="00BC0650" w:rsidP="00A60EE9">
            <w:pPr>
              <w:jc w:val="both"/>
              <w:rPr>
                <w:lang w:val="en-GB"/>
              </w:rPr>
            </w:pPr>
            <w:r w:rsidRPr="005F2E52">
              <w:rPr>
                <w:lang w:val="en-GB"/>
              </w:rPr>
              <w:t>Request for Proposal</w:t>
            </w:r>
          </w:p>
        </w:tc>
      </w:tr>
      <w:tr w:rsidR="00BC0650" w:rsidRPr="005F2E52" w14:paraId="11CE0D53" w14:textId="77777777" w:rsidTr="00BC0650">
        <w:tc>
          <w:tcPr>
            <w:tcW w:w="1599" w:type="dxa"/>
          </w:tcPr>
          <w:p w14:paraId="42A367AF" w14:textId="77777777" w:rsidR="00BC0650" w:rsidRPr="005F2E52" w:rsidRDefault="00BC0650" w:rsidP="00A60EE9">
            <w:pPr>
              <w:jc w:val="both"/>
              <w:rPr>
                <w:lang w:val="en-GB"/>
              </w:rPr>
            </w:pPr>
            <w:r w:rsidRPr="005F2E52">
              <w:rPr>
                <w:lang w:val="en-GB"/>
              </w:rPr>
              <w:t>RFQ</w:t>
            </w:r>
          </w:p>
        </w:tc>
        <w:tc>
          <w:tcPr>
            <w:tcW w:w="7100" w:type="dxa"/>
          </w:tcPr>
          <w:p w14:paraId="11CD7354" w14:textId="77777777" w:rsidR="00BC0650" w:rsidRPr="005F2E52" w:rsidRDefault="00BC0650" w:rsidP="00A60EE9">
            <w:pPr>
              <w:jc w:val="both"/>
              <w:rPr>
                <w:lang w:val="en-GB"/>
              </w:rPr>
            </w:pPr>
            <w:r w:rsidRPr="005F2E52">
              <w:rPr>
                <w:lang w:val="en-GB"/>
              </w:rPr>
              <w:t>Request for Quotation</w:t>
            </w:r>
          </w:p>
        </w:tc>
      </w:tr>
      <w:tr w:rsidR="00BC0650" w:rsidRPr="005F2E52" w14:paraId="7438A69F" w14:textId="77777777" w:rsidTr="00BC0650">
        <w:tc>
          <w:tcPr>
            <w:tcW w:w="1599" w:type="dxa"/>
          </w:tcPr>
          <w:p w14:paraId="28E1D849" w14:textId="77777777" w:rsidR="00BC0650" w:rsidRPr="005F2E52" w:rsidRDefault="00BC0650" w:rsidP="00A60EE9">
            <w:pPr>
              <w:jc w:val="both"/>
              <w:rPr>
                <w:lang w:val="en-GB"/>
              </w:rPr>
            </w:pPr>
            <w:r w:rsidRPr="005F2E52">
              <w:rPr>
                <w:lang w:val="en-GB"/>
              </w:rPr>
              <w:t>SA</w:t>
            </w:r>
          </w:p>
        </w:tc>
        <w:tc>
          <w:tcPr>
            <w:tcW w:w="7100" w:type="dxa"/>
          </w:tcPr>
          <w:p w14:paraId="7B3325A8" w14:textId="77777777" w:rsidR="00BC0650" w:rsidRPr="005F2E52" w:rsidRDefault="00BC0650" w:rsidP="00A60EE9">
            <w:pPr>
              <w:jc w:val="both"/>
              <w:rPr>
                <w:lang w:val="en-GB"/>
              </w:rPr>
            </w:pPr>
            <w:r w:rsidRPr="005F2E52">
              <w:rPr>
                <w:lang w:val="en-GB"/>
              </w:rPr>
              <w:t>System Administrator</w:t>
            </w:r>
          </w:p>
        </w:tc>
      </w:tr>
      <w:tr w:rsidR="00BC0650" w:rsidRPr="005F2E52" w14:paraId="7207933E" w14:textId="77777777" w:rsidTr="00BC0650">
        <w:tc>
          <w:tcPr>
            <w:tcW w:w="1599" w:type="dxa"/>
          </w:tcPr>
          <w:p w14:paraId="3C5D270F" w14:textId="77777777" w:rsidR="00BC0650" w:rsidRPr="005F2E52" w:rsidRDefault="00BC0650" w:rsidP="00A60EE9">
            <w:pPr>
              <w:jc w:val="both"/>
              <w:rPr>
                <w:lang w:val="en-GB"/>
              </w:rPr>
            </w:pPr>
            <w:r w:rsidRPr="005F2E52">
              <w:rPr>
                <w:lang w:val="en-GB"/>
              </w:rPr>
              <w:t>SB</w:t>
            </w:r>
          </w:p>
        </w:tc>
        <w:tc>
          <w:tcPr>
            <w:tcW w:w="7100" w:type="dxa"/>
          </w:tcPr>
          <w:p w14:paraId="5CB049AF" w14:textId="77777777" w:rsidR="00BC0650" w:rsidRPr="005F2E52" w:rsidRDefault="00BC0650" w:rsidP="00A60EE9">
            <w:pPr>
              <w:jc w:val="both"/>
              <w:rPr>
                <w:lang w:val="en-GB"/>
              </w:rPr>
            </w:pPr>
            <w:r w:rsidRPr="005F2E52">
              <w:rPr>
                <w:lang w:val="en-GB"/>
              </w:rPr>
              <w:t>Simplified Bidding</w:t>
            </w:r>
          </w:p>
        </w:tc>
      </w:tr>
      <w:tr w:rsidR="00BC0650" w:rsidRPr="005F2E52" w14:paraId="3335478D" w14:textId="77777777" w:rsidTr="00BC0650">
        <w:tc>
          <w:tcPr>
            <w:tcW w:w="1599" w:type="dxa"/>
          </w:tcPr>
          <w:p w14:paraId="27A8951B" w14:textId="77777777" w:rsidR="00BC0650" w:rsidRPr="005F2E52" w:rsidRDefault="00BC0650" w:rsidP="00A60EE9">
            <w:pPr>
              <w:jc w:val="both"/>
              <w:rPr>
                <w:lang w:val="en-GB"/>
              </w:rPr>
            </w:pPr>
            <w:r w:rsidRPr="005F2E52">
              <w:rPr>
                <w:lang w:val="en-GB"/>
              </w:rPr>
              <w:t>SO</w:t>
            </w:r>
          </w:p>
        </w:tc>
        <w:tc>
          <w:tcPr>
            <w:tcW w:w="7100" w:type="dxa"/>
          </w:tcPr>
          <w:p w14:paraId="096CEFB9" w14:textId="77777777" w:rsidR="00BC0650" w:rsidRPr="005F2E52" w:rsidRDefault="00BC0650" w:rsidP="00A60EE9">
            <w:pPr>
              <w:jc w:val="both"/>
              <w:rPr>
                <w:lang w:val="en-GB"/>
              </w:rPr>
            </w:pPr>
            <w:r w:rsidRPr="005F2E52">
              <w:rPr>
                <w:lang w:val="en-GB"/>
              </w:rPr>
              <w:t>Supplier Organisation</w:t>
            </w:r>
          </w:p>
        </w:tc>
      </w:tr>
      <w:tr w:rsidR="00BC0650" w:rsidRPr="005F2E52" w14:paraId="7B82174E" w14:textId="77777777" w:rsidTr="00BC0650">
        <w:tc>
          <w:tcPr>
            <w:tcW w:w="1599" w:type="dxa"/>
          </w:tcPr>
          <w:p w14:paraId="1E06C0AB" w14:textId="77777777" w:rsidR="00BC0650" w:rsidRPr="005F2E52" w:rsidRDefault="00BC0650" w:rsidP="00A60EE9">
            <w:pPr>
              <w:jc w:val="both"/>
              <w:rPr>
                <w:lang w:val="en-GB"/>
              </w:rPr>
            </w:pPr>
            <w:r w:rsidRPr="005F2E52">
              <w:rPr>
                <w:lang w:val="en-GB"/>
              </w:rPr>
              <w:t>TPIN</w:t>
            </w:r>
          </w:p>
        </w:tc>
        <w:tc>
          <w:tcPr>
            <w:tcW w:w="7100" w:type="dxa"/>
          </w:tcPr>
          <w:p w14:paraId="041A2ECD" w14:textId="77777777" w:rsidR="00BC0650" w:rsidRPr="005F2E52" w:rsidRDefault="00BC0650" w:rsidP="00A60EE9">
            <w:pPr>
              <w:jc w:val="both"/>
              <w:rPr>
                <w:lang w:val="en-GB"/>
              </w:rPr>
            </w:pPr>
            <w:r w:rsidRPr="005F2E52">
              <w:rPr>
                <w:lang w:val="en-GB"/>
              </w:rPr>
              <w:t>Tax Payers’ Identification Number</w:t>
            </w:r>
          </w:p>
        </w:tc>
      </w:tr>
      <w:tr w:rsidR="00BC0650" w:rsidRPr="005F2E52" w14:paraId="7532408D" w14:textId="77777777" w:rsidTr="00BC0650">
        <w:tc>
          <w:tcPr>
            <w:tcW w:w="1599" w:type="dxa"/>
          </w:tcPr>
          <w:p w14:paraId="48C50B50" w14:textId="77777777" w:rsidR="00BC0650" w:rsidRPr="005F2E52" w:rsidRDefault="00BC0650" w:rsidP="00A60EE9">
            <w:pPr>
              <w:jc w:val="both"/>
              <w:rPr>
                <w:lang w:val="en-GB"/>
              </w:rPr>
            </w:pPr>
            <w:r w:rsidRPr="005F2E52">
              <w:rPr>
                <w:lang w:val="en-GB"/>
              </w:rPr>
              <w:t>UNSPSC</w:t>
            </w:r>
          </w:p>
        </w:tc>
        <w:tc>
          <w:tcPr>
            <w:tcW w:w="7100" w:type="dxa"/>
          </w:tcPr>
          <w:p w14:paraId="4A4FDF31" w14:textId="77777777" w:rsidR="00BC0650" w:rsidRPr="005F2E52" w:rsidRDefault="00BC0650" w:rsidP="00A60EE9">
            <w:pPr>
              <w:jc w:val="both"/>
              <w:rPr>
                <w:lang w:val="en-GB"/>
              </w:rPr>
            </w:pPr>
            <w:r w:rsidRPr="005F2E52">
              <w:rPr>
                <w:lang w:val="en-GB"/>
              </w:rPr>
              <w:t>United Nations Standard Products and Services Code</w:t>
            </w:r>
          </w:p>
        </w:tc>
      </w:tr>
      <w:tr w:rsidR="00BC0650" w:rsidRPr="005F2E52" w14:paraId="78DD12E9" w14:textId="77777777" w:rsidTr="00BC0650">
        <w:tc>
          <w:tcPr>
            <w:tcW w:w="1599" w:type="dxa"/>
          </w:tcPr>
          <w:p w14:paraId="23E354B0" w14:textId="77777777" w:rsidR="00BC0650" w:rsidRPr="005F2E52" w:rsidRDefault="00BC0650" w:rsidP="00A60EE9">
            <w:pPr>
              <w:jc w:val="both"/>
              <w:rPr>
                <w:lang w:val="en-GB"/>
              </w:rPr>
            </w:pPr>
            <w:r w:rsidRPr="005F2E52">
              <w:rPr>
                <w:lang w:val="en-GB"/>
              </w:rPr>
              <w:t>XLS</w:t>
            </w:r>
          </w:p>
        </w:tc>
        <w:tc>
          <w:tcPr>
            <w:tcW w:w="7100" w:type="dxa"/>
          </w:tcPr>
          <w:p w14:paraId="6334BA54" w14:textId="77777777" w:rsidR="00BC0650" w:rsidRPr="005F2E52" w:rsidRDefault="00BC0650" w:rsidP="00A60EE9">
            <w:pPr>
              <w:jc w:val="both"/>
              <w:rPr>
                <w:lang w:val="en-GB"/>
              </w:rPr>
            </w:pPr>
            <w:r w:rsidRPr="005F2E52">
              <w:rPr>
                <w:lang w:val="en-GB"/>
              </w:rPr>
              <w:t>Microsoft 2003 Excel Spreadsheet</w:t>
            </w:r>
          </w:p>
        </w:tc>
      </w:tr>
      <w:tr w:rsidR="00BC0650" w:rsidRPr="005F2E52" w14:paraId="6A3A7C0F" w14:textId="77777777" w:rsidTr="00BC0650">
        <w:tc>
          <w:tcPr>
            <w:tcW w:w="1599" w:type="dxa"/>
          </w:tcPr>
          <w:p w14:paraId="542B7226" w14:textId="77777777" w:rsidR="00BC0650" w:rsidRPr="005F2E52" w:rsidRDefault="00BC0650" w:rsidP="00A60EE9">
            <w:pPr>
              <w:jc w:val="both"/>
              <w:rPr>
                <w:lang w:val="en-GB"/>
              </w:rPr>
            </w:pPr>
            <w:r w:rsidRPr="005F2E52">
              <w:rPr>
                <w:lang w:val="en-GB"/>
              </w:rPr>
              <w:t>ZMW</w:t>
            </w:r>
          </w:p>
        </w:tc>
        <w:tc>
          <w:tcPr>
            <w:tcW w:w="7100" w:type="dxa"/>
          </w:tcPr>
          <w:p w14:paraId="21C6FF3D" w14:textId="77777777" w:rsidR="00BC0650" w:rsidRPr="005F2E52" w:rsidRDefault="00BC0650" w:rsidP="00A60EE9">
            <w:pPr>
              <w:jc w:val="both"/>
              <w:rPr>
                <w:lang w:val="en-GB"/>
              </w:rPr>
            </w:pPr>
            <w:r w:rsidRPr="005F2E52">
              <w:rPr>
                <w:lang w:val="en-GB"/>
              </w:rPr>
              <w:t>Zambian Kwacha</w:t>
            </w:r>
          </w:p>
        </w:tc>
      </w:tr>
      <w:tr w:rsidR="00BC0650" w:rsidRPr="005F2E52" w14:paraId="1023ECA4" w14:textId="77777777" w:rsidTr="00BC0650">
        <w:tc>
          <w:tcPr>
            <w:tcW w:w="1599" w:type="dxa"/>
          </w:tcPr>
          <w:p w14:paraId="60B62E6E" w14:textId="77777777" w:rsidR="00BC0650" w:rsidRPr="005F2E52" w:rsidRDefault="00BC0650" w:rsidP="00A60EE9">
            <w:pPr>
              <w:jc w:val="both"/>
              <w:rPr>
                <w:lang w:val="en-GB"/>
              </w:rPr>
            </w:pPr>
            <w:r w:rsidRPr="005F2E52">
              <w:rPr>
                <w:lang w:val="en-GB"/>
              </w:rPr>
              <w:t>ZPPA</w:t>
            </w:r>
          </w:p>
        </w:tc>
        <w:tc>
          <w:tcPr>
            <w:tcW w:w="7100" w:type="dxa"/>
          </w:tcPr>
          <w:p w14:paraId="482009C7" w14:textId="77777777" w:rsidR="00BC0650" w:rsidRPr="005F2E52" w:rsidRDefault="00BC0650" w:rsidP="00A60EE9">
            <w:pPr>
              <w:jc w:val="both"/>
              <w:rPr>
                <w:lang w:val="en-GB"/>
              </w:rPr>
            </w:pPr>
            <w:r w:rsidRPr="005F2E52">
              <w:rPr>
                <w:lang w:val="en-GB"/>
              </w:rPr>
              <w:t>Zambian Public Procurement Authority</w:t>
            </w:r>
          </w:p>
        </w:tc>
      </w:tr>
    </w:tbl>
    <w:p w14:paraId="7D53F169" w14:textId="2F88A2D2" w:rsidR="00777DAC" w:rsidRDefault="00777DAC" w:rsidP="00A60EE9">
      <w:pPr>
        <w:pStyle w:val="Heading1"/>
        <w:jc w:val="both"/>
        <w:rPr>
          <w:lang w:val="en-GB"/>
        </w:rPr>
      </w:pPr>
      <w:r>
        <w:rPr>
          <w:rStyle w:val="HeaderNoCounting"/>
          <w:lang w:val="en-GB"/>
        </w:rPr>
        <w:br w:type="page"/>
      </w:r>
      <w:bookmarkStart w:id="1" w:name="_Toc447034635"/>
      <w:bookmarkStart w:id="2" w:name="_Toc469410934"/>
      <w:bookmarkStart w:id="3" w:name="_Toc180168812"/>
      <w:r w:rsidR="00680C3B">
        <w:rPr>
          <w:lang w:val="en-GB"/>
        </w:rPr>
        <w:lastRenderedPageBreak/>
        <w:t>Minimum and Recommended System Requirements</w:t>
      </w:r>
      <w:bookmarkEnd w:id="1"/>
      <w:bookmarkEnd w:id="2"/>
      <w:bookmarkEnd w:id="3"/>
    </w:p>
    <w:p w14:paraId="55C9F368" w14:textId="77777777" w:rsidR="0086589C" w:rsidRDefault="0086589C" w:rsidP="00A60EE9">
      <w:pPr>
        <w:jc w:val="both"/>
        <w:rPr>
          <w:lang w:val="en-GB"/>
        </w:rPr>
      </w:pPr>
    </w:p>
    <w:tbl>
      <w:tblPr>
        <w:tblW w:w="0" w:type="auto"/>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Pr>
      <w:tblGrid>
        <w:gridCol w:w="828"/>
        <w:gridCol w:w="8034"/>
      </w:tblGrid>
      <w:tr w:rsidR="0086589C" w:rsidRPr="005F2E52" w14:paraId="30CF9BE3" w14:textId="77777777" w:rsidTr="005D2DE1">
        <w:tc>
          <w:tcPr>
            <w:tcW w:w="828" w:type="dxa"/>
            <w:vAlign w:val="center"/>
          </w:tcPr>
          <w:p w14:paraId="696D67AD" w14:textId="55385EDF" w:rsidR="0086589C" w:rsidRPr="005F2E52" w:rsidRDefault="0086589C" w:rsidP="00A60EE9">
            <w:pPr>
              <w:jc w:val="both"/>
              <w:rPr>
                <w:lang w:val="en-GB"/>
              </w:rPr>
            </w:pPr>
            <w:r w:rsidRPr="005F2E52">
              <w:rPr>
                <w:noProof/>
              </w:rPr>
              <w:drawing>
                <wp:inline distT="0" distB="0" distL="0" distR="0" wp14:anchorId="6CFE0E09" wp14:editId="57F10ACE">
                  <wp:extent cx="337820" cy="337820"/>
                  <wp:effectExtent l="0" t="0" r="5080" b="5080"/>
                  <wp:docPr id="4" name="Picture 4" descr="MC9004325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C900432547[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7820" cy="337820"/>
                          </a:xfrm>
                          <a:prstGeom prst="rect">
                            <a:avLst/>
                          </a:prstGeom>
                          <a:noFill/>
                          <a:ln>
                            <a:noFill/>
                          </a:ln>
                        </pic:spPr>
                      </pic:pic>
                    </a:graphicData>
                  </a:graphic>
                </wp:inline>
              </w:drawing>
            </w:r>
          </w:p>
        </w:tc>
        <w:tc>
          <w:tcPr>
            <w:tcW w:w="8034" w:type="dxa"/>
          </w:tcPr>
          <w:p w14:paraId="252F5428" w14:textId="77777777" w:rsidR="0086589C" w:rsidRPr="005F2E52" w:rsidRDefault="0086589C" w:rsidP="00A60EE9">
            <w:pPr>
              <w:jc w:val="both"/>
              <w:rPr>
                <w:lang w:val="en-GB"/>
              </w:rPr>
            </w:pPr>
          </w:p>
          <w:p w14:paraId="23BC431F" w14:textId="77777777" w:rsidR="0086589C" w:rsidRPr="005F2E52" w:rsidRDefault="0086589C" w:rsidP="00A60EE9">
            <w:pPr>
              <w:jc w:val="both"/>
              <w:rPr>
                <w:lang w:val="en-GB"/>
              </w:rPr>
            </w:pPr>
            <w:r w:rsidRPr="005F2E52">
              <w:rPr>
                <w:lang w:val="en-GB"/>
              </w:rPr>
              <w:t xml:space="preserve">Minimum requirements: </w:t>
            </w:r>
          </w:p>
          <w:p w14:paraId="0867C5C5" w14:textId="77777777" w:rsidR="0086589C" w:rsidRPr="005F2E52" w:rsidRDefault="0086589C" w:rsidP="00A60EE9">
            <w:pPr>
              <w:jc w:val="both"/>
              <w:rPr>
                <w:lang w:val="en-GB"/>
              </w:rPr>
            </w:pPr>
            <w:r w:rsidRPr="005F2E52">
              <w:rPr>
                <w:lang w:val="en-GB"/>
              </w:rPr>
              <w:t>Relatively recent Operating System (e.g. Windows XP or 7, or equivalent)</w:t>
            </w:r>
          </w:p>
          <w:p w14:paraId="101AD150" w14:textId="77777777" w:rsidR="0086589C" w:rsidRPr="005F2E52" w:rsidRDefault="0086589C" w:rsidP="00A60EE9">
            <w:pPr>
              <w:jc w:val="both"/>
              <w:rPr>
                <w:lang w:val="en-GB"/>
              </w:rPr>
            </w:pPr>
            <w:r w:rsidRPr="005F2E52">
              <w:rPr>
                <w:lang w:val="en-GB"/>
              </w:rPr>
              <w:t>Office tools (e.g. MS Office support MS Word, MS Excel, or equivalent)</w:t>
            </w:r>
          </w:p>
          <w:p w14:paraId="6FDCAD1F" w14:textId="77777777" w:rsidR="0086589C" w:rsidRPr="005F2E52" w:rsidRDefault="0086589C" w:rsidP="00A60EE9">
            <w:pPr>
              <w:jc w:val="both"/>
              <w:rPr>
                <w:lang w:val="en-GB"/>
              </w:rPr>
            </w:pPr>
            <w:r w:rsidRPr="005F2E52">
              <w:rPr>
                <w:lang w:val="en-GB"/>
              </w:rPr>
              <w:t>Email client (e.g. MS Outlook, or equivalent) with access to the end-user's mailbox</w:t>
            </w:r>
          </w:p>
          <w:p w14:paraId="7FEA6DE7" w14:textId="77777777" w:rsidR="0086589C" w:rsidRPr="005F2E52" w:rsidRDefault="0086589C" w:rsidP="00A60EE9">
            <w:pPr>
              <w:jc w:val="both"/>
              <w:rPr>
                <w:lang w:val="en-GB"/>
              </w:rPr>
            </w:pPr>
            <w:r w:rsidRPr="005F2E52">
              <w:rPr>
                <w:lang w:val="en-GB"/>
              </w:rPr>
              <w:t>Browser: Internet Explorer (11 or higher), or Firefox (40 or higher), or Opera / Chrome / Safari (latest)</w:t>
            </w:r>
          </w:p>
          <w:p w14:paraId="5F8729A2" w14:textId="77777777" w:rsidR="0086589C" w:rsidRPr="005F2E52" w:rsidRDefault="0086589C" w:rsidP="00A60EE9">
            <w:pPr>
              <w:jc w:val="both"/>
              <w:rPr>
                <w:lang w:val="en-GB"/>
              </w:rPr>
            </w:pPr>
            <w:r w:rsidRPr="005F2E52">
              <w:rPr>
                <w:lang w:val="en-GB"/>
              </w:rPr>
              <w:t>Session Cookies: enabled</w:t>
            </w:r>
          </w:p>
          <w:p w14:paraId="5F550949" w14:textId="77777777" w:rsidR="0086589C" w:rsidRPr="005F2E52" w:rsidRDefault="0086589C" w:rsidP="00A60EE9">
            <w:pPr>
              <w:jc w:val="both"/>
              <w:rPr>
                <w:lang w:val="en-GB"/>
              </w:rPr>
            </w:pPr>
            <w:r w:rsidRPr="005F2E52">
              <w:rPr>
                <w:lang w:val="en-GB"/>
              </w:rPr>
              <w:t>Window Resolution: 1024 x 768</w:t>
            </w:r>
          </w:p>
          <w:p w14:paraId="5C5222C3" w14:textId="77777777" w:rsidR="0086589C" w:rsidRPr="005F2E52" w:rsidRDefault="0086589C" w:rsidP="00A60EE9">
            <w:pPr>
              <w:jc w:val="both"/>
              <w:rPr>
                <w:lang w:val="en-GB"/>
              </w:rPr>
            </w:pPr>
            <w:r w:rsidRPr="005F2E52">
              <w:rPr>
                <w:lang w:val="en-GB"/>
              </w:rPr>
              <w:t>PDF viewer (e.g. Adobe PDF Reader, or equivalent)</w:t>
            </w:r>
          </w:p>
          <w:p w14:paraId="560C8C99" w14:textId="77777777" w:rsidR="0086589C" w:rsidRPr="005F2E52" w:rsidRDefault="0086589C" w:rsidP="00A60EE9">
            <w:pPr>
              <w:jc w:val="both"/>
              <w:rPr>
                <w:lang w:val="en-GB"/>
              </w:rPr>
            </w:pPr>
            <w:r w:rsidRPr="005F2E52">
              <w:rPr>
                <w:lang w:val="en-GB"/>
              </w:rPr>
              <w:t>Compression/decompression software (e.g. 7zip, winrar, or equivalent)</w:t>
            </w:r>
          </w:p>
          <w:p w14:paraId="3A7AA9CA" w14:textId="77777777" w:rsidR="0086589C" w:rsidRPr="005F2E52" w:rsidRDefault="0086589C" w:rsidP="00A60EE9">
            <w:pPr>
              <w:jc w:val="both"/>
              <w:rPr>
                <w:lang w:val="en-GB"/>
              </w:rPr>
            </w:pPr>
            <w:r w:rsidRPr="005F2E52">
              <w:rPr>
                <w:lang w:val="en-GB"/>
              </w:rPr>
              <w:t>JavaScript enabled, for full end-user experience</w:t>
            </w:r>
          </w:p>
          <w:p w14:paraId="0ED08CEB" w14:textId="77777777" w:rsidR="0086589C" w:rsidRPr="005F2E52" w:rsidRDefault="0086589C" w:rsidP="00A60EE9">
            <w:pPr>
              <w:jc w:val="both"/>
              <w:rPr>
                <w:lang w:val="en-GB"/>
              </w:rPr>
            </w:pPr>
            <w:r w:rsidRPr="005F2E52">
              <w:rPr>
                <w:lang w:val="en-GB"/>
              </w:rPr>
              <w:t>Access to the Internet through HTTP/HTTPS</w:t>
            </w:r>
          </w:p>
          <w:p w14:paraId="71BAC160" w14:textId="77777777" w:rsidR="0086589C" w:rsidRPr="005F2E52" w:rsidRDefault="0086589C" w:rsidP="00A60EE9">
            <w:pPr>
              <w:jc w:val="both"/>
              <w:rPr>
                <w:lang w:val="en-GB"/>
              </w:rPr>
            </w:pPr>
            <w:r w:rsidRPr="005F2E52">
              <w:rPr>
                <w:lang w:val="en-GB"/>
              </w:rPr>
              <w:t>A valid e-mail address</w:t>
            </w:r>
          </w:p>
          <w:p w14:paraId="24996DF2" w14:textId="77777777" w:rsidR="0086589C" w:rsidRPr="005F2E52" w:rsidRDefault="0086589C" w:rsidP="00A60EE9">
            <w:pPr>
              <w:jc w:val="both"/>
              <w:rPr>
                <w:lang w:val="en-GB"/>
              </w:rPr>
            </w:pPr>
            <w:r w:rsidRPr="005F2E52">
              <w:rPr>
                <w:lang w:val="en-GB"/>
              </w:rPr>
              <w:t>Pop-up blockers disabled</w:t>
            </w:r>
          </w:p>
          <w:p w14:paraId="2D1BB050" w14:textId="77777777" w:rsidR="0086589C" w:rsidRPr="005F2E52" w:rsidRDefault="0086589C" w:rsidP="00A60EE9">
            <w:pPr>
              <w:jc w:val="both"/>
              <w:rPr>
                <w:lang w:val="en-GB"/>
              </w:rPr>
            </w:pPr>
          </w:p>
          <w:p w14:paraId="1A47A6E9" w14:textId="77777777" w:rsidR="0086589C" w:rsidRPr="005F2E52" w:rsidRDefault="0086589C" w:rsidP="00A60EE9">
            <w:pPr>
              <w:jc w:val="both"/>
              <w:rPr>
                <w:lang w:val="en-GB"/>
              </w:rPr>
            </w:pPr>
            <w:r w:rsidRPr="005F2E52">
              <w:rPr>
                <w:lang w:val="en-GB"/>
              </w:rPr>
              <w:t xml:space="preserve">Recommended requirements: </w:t>
            </w:r>
          </w:p>
          <w:p w14:paraId="49DAF4D0" w14:textId="77777777" w:rsidR="0086589C" w:rsidRPr="005F2E52" w:rsidRDefault="0086589C" w:rsidP="00A60EE9">
            <w:pPr>
              <w:jc w:val="both"/>
              <w:rPr>
                <w:lang w:val="en-GB"/>
              </w:rPr>
            </w:pPr>
            <w:r w:rsidRPr="005F2E52">
              <w:rPr>
                <w:lang w:val="en-GB"/>
              </w:rPr>
              <w:t>Windows 7, or above</w:t>
            </w:r>
          </w:p>
          <w:p w14:paraId="6FEEA3EE" w14:textId="77777777" w:rsidR="0086589C" w:rsidRPr="005F2E52" w:rsidRDefault="0086589C" w:rsidP="00A60EE9">
            <w:pPr>
              <w:jc w:val="both"/>
              <w:rPr>
                <w:lang w:val="en-GB"/>
              </w:rPr>
            </w:pPr>
            <w:r w:rsidRPr="005F2E52">
              <w:rPr>
                <w:lang w:val="en-GB"/>
              </w:rPr>
              <w:t>MS Office 2003, or above</w:t>
            </w:r>
          </w:p>
          <w:p w14:paraId="3113CF88" w14:textId="77777777" w:rsidR="0086589C" w:rsidRPr="005F2E52" w:rsidRDefault="0086589C" w:rsidP="00A60EE9">
            <w:pPr>
              <w:jc w:val="both"/>
              <w:rPr>
                <w:lang w:val="en-GB"/>
              </w:rPr>
            </w:pPr>
            <w:r w:rsidRPr="005F2E52">
              <w:rPr>
                <w:lang w:val="en-GB"/>
              </w:rPr>
              <w:t>Email client (e.g. MS Outlook, or equivalent) with access to the end-user's mailbox</w:t>
            </w:r>
          </w:p>
          <w:p w14:paraId="600D67CD" w14:textId="77777777" w:rsidR="0086589C" w:rsidRPr="005F2E52" w:rsidRDefault="0086589C" w:rsidP="00A60EE9">
            <w:pPr>
              <w:jc w:val="both"/>
              <w:rPr>
                <w:lang w:val="en-GB"/>
              </w:rPr>
            </w:pPr>
            <w:r w:rsidRPr="005F2E52">
              <w:rPr>
                <w:lang w:val="en-GB"/>
              </w:rPr>
              <w:t>Browser: Internet Explorer (11 or higher), or Firefox (45.0.1 or higher)</w:t>
            </w:r>
          </w:p>
          <w:p w14:paraId="7D5403AD" w14:textId="77777777" w:rsidR="0086589C" w:rsidRPr="005F2E52" w:rsidRDefault="0086589C" w:rsidP="00A60EE9">
            <w:pPr>
              <w:jc w:val="both"/>
              <w:rPr>
                <w:lang w:val="en-GB"/>
              </w:rPr>
            </w:pPr>
            <w:r w:rsidRPr="005F2E52">
              <w:rPr>
                <w:lang w:val="en-GB"/>
              </w:rPr>
              <w:t>Session Cookies: enabled</w:t>
            </w:r>
          </w:p>
          <w:p w14:paraId="1B1E0CBF" w14:textId="77777777" w:rsidR="0086589C" w:rsidRPr="005F2E52" w:rsidRDefault="0086589C" w:rsidP="00A60EE9">
            <w:pPr>
              <w:jc w:val="both"/>
              <w:rPr>
                <w:lang w:val="en-GB"/>
              </w:rPr>
            </w:pPr>
            <w:r w:rsidRPr="005F2E52">
              <w:rPr>
                <w:lang w:val="en-GB"/>
              </w:rPr>
              <w:t>Window Resolution: 1024 x 768</w:t>
            </w:r>
          </w:p>
          <w:p w14:paraId="6ADBA977" w14:textId="77777777" w:rsidR="0086589C" w:rsidRPr="005F2E52" w:rsidRDefault="0086589C" w:rsidP="00A60EE9">
            <w:pPr>
              <w:jc w:val="both"/>
              <w:rPr>
                <w:lang w:val="en-GB"/>
              </w:rPr>
            </w:pPr>
            <w:r w:rsidRPr="005F2E52">
              <w:rPr>
                <w:lang w:val="en-GB"/>
              </w:rPr>
              <w:t>PDF viewer (e.g. Adobe PDF Reader, or equivalent)</w:t>
            </w:r>
          </w:p>
          <w:p w14:paraId="08012F46" w14:textId="77777777" w:rsidR="0086589C" w:rsidRPr="005F2E52" w:rsidRDefault="0086589C" w:rsidP="00A60EE9">
            <w:pPr>
              <w:jc w:val="both"/>
              <w:rPr>
                <w:lang w:val="en-GB"/>
              </w:rPr>
            </w:pPr>
            <w:r w:rsidRPr="005F2E52">
              <w:rPr>
                <w:lang w:val="en-GB"/>
              </w:rPr>
              <w:t>JavaScript enabled, for full end-user experience</w:t>
            </w:r>
          </w:p>
          <w:p w14:paraId="307F396B" w14:textId="77777777" w:rsidR="0086589C" w:rsidRPr="005F2E52" w:rsidRDefault="0086589C" w:rsidP="00A60EE9">
            <w:pPr>
              <w:jc w:val="both"/>
              <w:rPr>
                <w:lang w:val="en-GB"/>
              </w:rPr>
            </w:pPr>
            <w:r w:rsidRPr="005F2E52">
              <w:rPr>
                <w:lang w:val="en-GB"/>
              </w:rPr>
              <w:t>Compression/decompression software (e.g. 7zip, winrar, or equivalent)</w:t>
            </w:r>
          </w:p>
          <w:p w14:paraId="1BCA7F10" w14:textId="77777777" w:rsidR="0086589C" w:rsidRPr="005F2E52" w:rsidRDefault="0086589C" w:rsidP="00A60EE9">
            <w:pPr>
              <w:jc w:val="both"/>
              <w:rPr>
                <w:lang w:val="en-GB"/>
              </w:rPr>
            </w:pPr>
            <w:r w:rsidRPr="005F2E52">
              <w:rPr>
                <w:lang w:val="en-GB"/>
              </w:rPr>
              <w:t>Access to the Internet through HTTP/HTTPS</w:t>
            </w:r>
          </w:p>
          <w:p w14:paraId="42793D56" w14:textId="77777777" w:rsidR="0086589C" w:rsidRPr="005F2E52" w:rsidRDefault="0086589C" w:rsidP="00A60EE9">
            <w:pPr>
              <w:jc w:val="both"/>
              <w:rPr>
                <w:lang w:val="en-GB"/>
              </w:rPr>
            </w:pPr>
            <w:r w:rsidRPr="005F2E52">
              <w:rPr>
                <w:lang w:val="en-GB"/>
              </w:rPr>
              <w:t>A valid e-mail address</w:t>
            </w:r>
          </w:p>
          <w:p w14:paraId="4032F2BF" w14:textId="77777777" w:rsidR="0086589C" w:rsidRPr="005F2E52" w:rsidRDefault="0086589C" w:rsidP="00A60EE9">
            <w:pPr>
              <w:jc w:val="both"/>
              <w:rPr>
                <w:lang w:val="en-GB"/>
              </w:rPr>
            </w:pPr>
            <w:r w:rsidRPr="005F2E52">
              <w:rPr>
                <w:lang w:val="en-GB"/>
              </w:rPr>
              <w:t>Pop-up blockers disabled</w:t>
            </w:r>
          </w:p>
          <w:p w14:paraId="7D974F71" w14:textId="77777777" w:rsidR="0086589C" w:rsidRPr="005F2E52" w:rsidRDefault="0086589C" w:rsidP="00A60EE9">
            <w:pPr>
              <w:jc w:val="both"/>
              <w:rPr>
                <w:lang w:val="en-GB"/>
              </w:rPr>
            </w:pPr>
          </w:p>
        </w:tc>
      </w:tr>
    </w:tbl>
    <w:p w14:paraId="3F8BB07A" w14:textId="77777777" w:rsidR="0086589C" w:rsidRPr="0086589C" w:rsidRDefault="0086589C" w:rsidP="00A60EE9">
      <w:pPr>
        <w:jc w:val="both"/>
        <w:rPr>
          <w:lang w:val="en-GB"/>
        </w:rPr>
      </w:pPr>
    </w:p>
    <w:p w14:paraId="6BD28510" w14:textId="77777777" w:rsidR="00922D3B" w:rsidRDefault="00922D3B" w:rsidP="00A60EE9">
      <w:pPr>
        <w:jc w:val="both"/>
        <w:rPr>
          <w:lang w:val="en-GB"/>
        </w:rPr>
      </w:pPr>
    </w:p>
    <w:p w14:paraId="0D4BA45E" w14:textId="77777777" w:rsidR="00922D3B" w:rsidRDefault="00922D3B" w:rsidP="00A60EE9">
      <w:pPr>
        <w:jc w:val="both"/>
        <w:rPr>
          <w:lang w:val="en-GB"/>
        </w:rPr>
      </w:pPr>
    </w:p>
    <w:p w14:paraId="1D46BB3E" w14:textId="77777777" w:rsidR="0080671F" w:rsidRDefault="0080671F" w:rsidP="00A60EE9">
      <w:pPr>
        <w:jc w:val="both"/>
        <w:rPr>
          <w:lang w:val="en-GB"/>
        </w:rPr>
      </w:pPr>
    </w:p>
    <w:p w14:paraId="2CAB76D4" w14:textId="77777777" w:rsidR="0080671F" w:rsidRDefault="0080671F" w:rsidP="00A60EE9">
      <w:pPr>
        <w:jc w:val="both"/>
        <w:rPr>
          <w:lang w:val="en-GB"/>
        </w:rPr>
      </w:pPr>
    </w:p>
    <w:p w14:paraId="48FA6746" w14:textId="77777777" w:rsidR="0080671F" w:rsidRDefault="0080671F" w:rsidP="00A60EE9">
      <w:pPr>
        <w:jc w:val="both"/>
        <w:rPr>
          <w:lang w:val="en-GB"/>
        </w:rPr>
      </w:pPr>
    </w:p>
    <w:p w14:paraId="4958D47A" w14:textId="77777777" w:rsidR="0080671F" w:rsidRDefault="0080671F" w:rsidP="00A60EE9">
      <w:pPr>
        <w:jc w:val="both"/>
        <w:rPr>
          <w:lang w:val="en-GB"/>
        </w:rPr>
      </w:pPr>
    </w:p>
    <w:p w14:paraId="6FDC234F" w14:textId="77777777" w:rsidR="0080671F" w:rsidRDefault="0080671F" w:rsidP="00A60EE9">
      <w:pPr>
        <w:jc w:val="both"/>
        <w:rPr>
          <w:lang w:val="en-GB"/>
        </w:rPr>
      </w:pPr>
    </w:p>
    <w:p w14:paraId="6B43897A" w14:textId="77777777" w:rsidR="0080671F" w:rsidRDefault="0080671F" w:rsidP="00A60EE9">
      <w:pPr>
        <w:jc w:val="both"/>
        <w:rPr>
          <w:lang w:val="en-GB"/>
        </w:rPr>
      </w:pPr>
    </w:p>
    <w:p w14:paraId="18FE1039" w14:textId="77777777" w:rsidR="0080671F" w:rsidRDefault="0080671F" w:rsidP="00A60EE9">
      <w:pPr>
        <w:jc w:val="both"/>
        <w:rPr>
          <w:lang w:val="en-GB"/>
        </w:rPr>
      </w:pPr>
    </w:p>
    <w:p w14:paraId="65C11AC5" w14:textId="77777777" w:rsidR="0080671F" w:rsidRDefault="0080671F" w:rsidP="00A60EE9">
      <w:pPr>
        <w:jc w:val="both"/>
        <w:rPr>
          <w:lang w:val="en-GB"/>
        </w:rPr>
      </w:pPr>
    </w:p>
    <w:p w14:paraId="3C2CDD05" w14:textId="77777777" w:rsidR="0080671F" w:rsidRDefault="0080671F" w:rsidP="00A60EE9">
      <w:pPr>
        <w:jc w:val="both"/>
        <w:rPr>
          <w:lang w:val="en-GB"/>
        </w:rPr>
      </w:pPr>
    </w:p>
    <w:p w14:paraId="3A7B4F3E" w14:textId="77777777" w:rsidR="0080671F" w:rsidRDefault="0080671F" w:rsidP="00A60EE9">
      <w:pPr>
        <w:jc w:val="both"/>
        <w:rPr>
          <w:lang w:val="en-GB"/>
        </w:rPr>
      </w:pPr>
    </w:p>
    <w:p w14:paraId="279BE2E7" w14:textId="77777777" w:rsidR="0080671F" w:rsidRDefault="0080671F" w:rsidP="00A60EE9">
      <w:pPr>
        <w:jc w:val="both"/>
        <w:rPr>
          <w:lang w:val="en-GB"/>
        </w:rPr>
      </w:pPr>
    </w:p>
    <w:p w14:paraId="225C888B" w14:textId="77777777" w:rsidR="0080671F" w:rsidRDefault="0080671F" w:rsidP="00A60EE9">
      <w:pPr>
        <w:jc w:val="both"/>
        <w:rPr>
          <w:lang w:val="en-GB"/>
        </w:rPr>
      </w:pPr>
    </w:p>
    <w:p w14:paraId="52EF010E" w14:textId="77777777" w:rsidR="0080671F" w:rsidRDefault="0080671F" w:rsidP="00A60EE9">
      <w:pPr>
        <w:jc w:val="both"/>
        <w:rPr>
          <w:lang w:val="en-GB"/>
        </w:rPr>
      </w:pPr>
    </w:p>
    <w:p w14:paraId="360857A5" w14:textId="77777777" w:rsidR="0080671F" w:rsidRDefault="0080671F" w:rsidP="00A60EE9">
      <w:pPr>
        <w:jc w:val="both"/>
        <w:rPr>
          <w:lang w:val="en-GB"/>
        </w:rPr>
      </w:pPr>
    </w:p>
    <w:p w14:paraId="79171B72" w14:textId="77777777" w:rsidR="0080671F" w:rsidRDefault="0080671F" w:rsidP="00A60EE9">
      <w:pPr>
        <w:jc w:val="both"/>
        <w:rPr>
          <w:lang w:val="en-GB"/>
        </w:rPr>
      </w:pPr>
    </w:p>
    <w:p w14:paraId="0684E1B3" w14:textId="77777777" w:rsidR="0080671F" w:rsidRDefault="0080671F" w:rsidP="00A60EE9">
      <w:pPr>
        <w:jc w:val="both"/>
        <w:rPr>
          <w:lang w:val="en-GB"/>
        </w:rPr>
      </w:pPr>
    </w:p>
    <w:p w14:paraId="16239B34" w14:textId="77777777" w:rsidR="009B1E27" w:rsidRDefault="009B1E27" w:rsidP="009B1E27">
      <w:pPr>
        <w:pStyle w:val="Heading1"/>
        <w:jc w:val="both"/>
        <w:rPr>
          <w:lang w:val="en-GB"/>
        </w:rPr>
      </w:pPr>
      <w:bookmarkStart w:id="4" w:name="_Toc180168813"/>
      <w:r>
        <w:rPr>
          <w:lang w:val="en-GB"/>
        </w:rPr>
        <w:lastRenderedPageBreak/>
        <w:t>General Functionality</w:t>
      </w:r>
      <w:bookmarkEnd w:id="4"/>
    </w:p>
    <w:p w14:paraId="6F05CDF7" w14:textId="77777777" w:rsidR="009B1E27" w:rsidRDefault="009B1E27" w:rsidP="009B1E27">
      <w:pPr>
        <w:jc w:val="both"/>
        <w:rPr>
          <w:lang w:val="en-GB"/>
        </w:rPr>
      </w:pPr>
    </w:p>
    <w:p w14:paraId="4CBB5FC9" w14:textId="77777777" w:rsidR="009B1E27" w:rsidRDefault="009B1E27" w:rsidP="009B1E27">
      <w:pPr>
        <w:pStyle w:val="Heading2"/>
        <w:tabs>
          <w:tab w:val="clear" w:pos="720"/>
          <w:tab w:val="num" w:pos="576"/>
        </w:tabs>
        <w:ind w:left="576" w:hanging="576"/>
        <w:jc w:val="both"/>
        <w:rPr>
          <w:lang w:val="en-GB"/>
        </w:rPr>
      </w:pPr>
      <w:bookmarkStart w:id="5" w:name="_Toc447034636"/>
      <w:bookmarkStart w:id="6" w:name="_Toc469410935"/>
      <w:bookmarkStart w:id="7" w:name="_Toc180168814"/>
      <w:r w:rsidRPr="005F2E52">
        <w:rPr>
          <w:lang w:val="en-GB"/>
        </w:rPr>
        <w:t>General Usage Guidelines</w:t>
      </w:r>
      <w:bookmarkEnd w:id="5"/>
      <w:bookmarkEnd w:id="6"/>
      <w:bookmarkEnd w:id="7"/>
    </w:p>
    <w:p w14:paraId="4B5680F4" w14:textId="77777777" w:rsidR="009B1E27" w:rsidRDefault="009B1E27" w:rsidP="009B1E27">
      <w:pPr>
        <w:jc w:val="both"/>
        <w:rPr>
          <w:lang w:val="en-GB"/>
        </w:rPr>
      </w:pPr>
    </w:p>
    <w:p w14:paraId="509DEFCD" w14:textId="77777777" w:rsidR="009B1E27" w:rsidRPr="005F2E52" w:rsidRDefault="009B1E27" w:rsidP="009B1E27">
      <w:pPr>
        <w:jc w:val="both"/>
        <w:rPr>
          <w:lang w:val="en-GB"/>
        </w:rPr>
      </w:pPr>
      <w:r w:rsidRPr="005F2E52">
        <w:rPr>
          <w:lang w:val="en-GB"/>
        </w:rPr>
        <w:t>The procurement modules of the e-GP system will provide the following common navigation behaviour/functionality:</w:t>
      </w:r>
    </w:p>
    <w:p w14:paraId="5605592C" w14:textId="77777777" w:rsidR="009B1E27" w:rsidRPr="005F2E52" w:rsidRDefault="009B1E27" w:rsidP="009B1E27">
      <w:pPr>
        <w:jc w:val="both"/>
        <w:rPr>
          <w:lang w:val="en-GB"/>
        </w:rPr>
      </w:pPr>
    </w:p>
    <w:p w14:paraId="263AD4B0" w14:textId="77777777" w:rsidR="009B1E27" w:rsidRPr="005F2E52" w:rsidRDefault="009B1E27" w:rsidP="009B1E27">
      <w:pPr>
        <w:jc w:val="both"/>
        <w:rPr>
          <w:lang w:val="en-GB"/>
        </w:rPr>
      </w:pPr>
      <w:r w:rsidRPr="005F2E52">
        <w:rPr>
          <w:lang w:val="en-GB"/>
        </w:rPr>
        <w:t>Tabular display. Any data displayed in tabular format will have a header which helps the user to navigate.</w:t>
      </w:r>
    </w:p>
    <w:p w14:paraId="39FE2666" w14:textId="77777777" w:rsidR="009B1E27" w:rsidRPr="005F2E52" w:rsidRDefault="009B1E27" w:rsidP="009B1E27">
      <w:pPr>
        <w:jc w:val="both"/>
        <w:rPr>
          <w:lang w:val="en-GB"/>
        </w:rPr>
      </w:pPr>
    </w:p>
    <w:p w14:paraId="6613F550" w14:textId="77777777" w:rsidR="009B1E27" w:rsidRPr="005F2E52" w:rsidRDefault="009B1E27" w:rsidP="009B1E27">
      <w:pPr>
        <w:keepNext/>
        <w:jc w:val="both"/>
        <w:rPr>
          <w:lang w:val="en-GB"/>
        </w:rPr>
      </w:pPr>
      <w:r w:rsidRPr="00460F22">
        <w:rPr>
          <w:noProof/>
        </w:rPr>
        <w:drawing>
          <wp:inline distT="0" distB="0" distL="0" distR="0" wp14:anchorId="56C98696" wp14:editId="0C3D1032">
            <wp:extent cx="5490210" cy="494959"/>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51354" cy="500471"/>
                    </a:xfrm>
                    <a:prstGeom prst="rect">
                      <a:avLst/>
                    </a:prstGeom>
                  </pic:spPr>
                </pic:pic>
              </a:graphicData>
            </a:graphic>
          </wp:inline>
        </w:drawing>
      </w:r>
    </w:p>
    <w:p w14:paraId="26B6EB3C" w14:textId="64C4F717" w:rsidR="009B1E27" w:rsidRPr="005F2E52" w:rsidRDefault="009B1E27" w:rsidP="009B1E27">
      <w:pPr>
        <w:pStyle w:val="Caption"/>
        <w:jc w:val="both"/>
      </w:pPr>
      <w:bookmarkStart w:id="8" w:name="_Toc294277401"/>
      <w:bookmarkStart w:id="9" w:name="_Toc352233261"/>
      <w:bookmarkStart w:id="10" w:name="_Toc358215114"/>
      <w:bookmarkStart w:id="11" w:name="_Toc447034696"/>
      <w:bookmarkStart w:id="12" w:name="_Toc469411018"/>
      <w:bookmarkStart w:id="13" w:name="_Toc180171730"/>
      <w:r w:rsidRPr="005F2E52">
        <w:t xml:space="preserve">Figure </w:t>
      </w:r>
      <w:r>
        <w:fldChar w:fldCharType="begin"/>
      </w:r>
      <w:r>
        <w:instrText xml:space="preserve"> SEQ Figure \* ARABIC </w:instrText>
      </w:r>
      <w:r>
        <w:fldChar w:fldCharType="separate"/>
      </w:r>
      <w:r w:rsidR="001B7BFC">
        <w:rPr>
          <w:noProof/>
        </w:rPr>
        <w:t>1</w:t>
      </w:r>
      <w:r>
        <w:fldChar w:fldCharType="end"/>
      </w:r>
      <w:r w:rsidRPr="005F2E52">
        <w:t>: Example of a table header</w:t>
      </w:r>
      <w:bookmarkEnd w:id="8"/>
      <w:bookmarkEnd w:id="9"/>
      <w:bookmarkEnd w:id="10"/>
      <w:bookmarkEnd w:id="11"/>
      <w:bookmarkEnd w:id="12"/>
      <w:bookmarkEnd w:id="13"/>
      <w:r w:rsidRPr="005F2E52">
        <w:t xml:space="preserve"> </w:t>
      </w:r>
    </w:p>
    <w:p w14:paraId="526B2939" w14:textId="77777777" w:rsidR="009B1E27" w:rsidRPr="005F2E52" w:rsidRDefault="009B1E27" w:rsidP="009B1E27">
      <w:pPr>
        <w:jc w:val="both"/>
        <w:rPr>
          <w:lang w:val="en-GB"/>
        </w:rPr>
      </w:pPr>
    </w:p>
    <w:p w14:paraId="74195408" w14:textId="77777777" w:rsidR="009B1E27" w:rsidRPr="005F2E52" w:rsidRDefault="009B1E27" w:rsidP="009B1E27">
      <w:pPr>
        <w:jc w:val="both"/>
        <w:rPr>
          <w:lang w:val="en-GB"/>
        </w:rPr>
      </w:pPr>
      <w:r w:rsidRPr="005F2E52">
        <w:rPr>
          <w:lang w:val="en-GB"/>
        </w:rPr>
        <w:t xml:space="preserve">The arrows </w:t>
      </w:r>
      <w:r w:rsidRPr="00460F22">
        <w:rPr>
          <w:noProof/>
        </w:rPr>
        <w:drawing>
          <wp:inline distT="0" distB="0" distL="0" distR="0" wp14:anchorId="1DA310A1" wp14:editId="13C1A863">
            <wp:extent cx="278424" cy="117231"/>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2624" cy="123210"/>
                    </a:xfrm>
                    <a:prstGeom prst="rect">
                      <a:avLst/>
                    </a:prstGeom>
                  </pic:spPr>
                </pic:pic>
              </a:graphicData>
            </a:graphic>
          </wp:inline>
        </w:drawing>
      </w:r>
      <w:r w:rsidRPr="005F2E52">
        <w:rPr>
          <w:lang w:val="en-GB"/>
        </w:rPr>
        <w:t xml:space="preserve"> are used for sorting the results (in ascending/descending order) by the corresponding field. The button </w:t>
      </w:r>
      <w:r w:rsidRPr="00460F22">
        <w:rPr>
          <w:noProof/>
        </w:rPr>
        <w:drawing>
          <wp:inline distT="0" distB="0" distL="0" distR="0" wp14:anchorId="0765A4C7" wp14:editId="616F0C5B">
            <wp:extent cx="344839" cy="260545"/>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0243" cy="279739"/>
                    </a:xfrm>
                    <a:prstGeom prst="rect">
                      <a:avLst/>
                    </a:prstGeom>
                  </pic:spPr>
                </pic:pic>
              </a:graphicData>
            </a:graphic>
          </wp:inline>
        </w:drawing>
      </w:r>
      <w:r w:rsidRPr="005F2E52">
        <w:rPr>
          <w:lang w:val="en-GB"/>
        </w:rPr>
        <w:t xml:space="preserve"> is used to hide/ show a number of fields in the table.</w:t>
      </w:r>
    </w:p>
    <w:p w14:paraId="0AB9BF6E" w14:textId="77777777" w:rsidR="009B1E27" w:rsidRPr="005F2E52" w:rsidRDefault="009B1E27" w:rsidP="009B1E27">
      <w:pPr>
        <w:jc w:val="both"/>
        <w:rPr>
          <w:lang w:val="en-GB"/>
        </w:rPr>
      </w:pPr>
      <w:r w:rsidRPr="005F2E52">
        <w:rPr>
          <w:lang w:val="en-GB"/>
        </w:rPr>
        <w:t>Any search query or list, with more than a page of results, will include the following navigation buttons.</w:t>
      </w:r>
    </w:p>
    <w:p w14:paraId="12F190A4" w14:textId="77777777" w:rsidR="009B1E27" w:rsidRPr="005F2E52" w:rsidRDefault="009B1E27" w:rsidP="009B1E27">
      <w:pPr>
        <w:jc w:val="both"/>
        <w:rPr>
          <w:lang w:val="en-GB"/>
        </w:rPr>
      </w:pPr>
    </w:p>
    <w:p w14:paraId="5846A776" w14:textId="77777777" w:rsidR="009B1E27" w:rsidRPr="005F2E52" w:rsidRDefault="009B1E27" w:rsidP="009B1E27">
      <w:pPr>
        <w:pStyle w:val="Caption"/>
        <w:jc w:val="both"/>
      </w:pPr>
      <w:bookmarkStart w:id="14" w:name="_Toc447034809"/>
      <w:bookmarkStart w:id="15" w:name="_Toc469411159"/>
      <w:bookmarkStart w:id="16" w:name="_Toc180171978"/>
      <w:r w:rsidRPr="005F2E52">
        <w:t xml:space="preserve">Table </w:t>
      </w:r>
      <w:r w:rsidRPr="005F2E52">
        <w:fldChar w:fldCharType="begin"/>
      </w:r>
      <w:r w:rsidRPr="005F2E52">
        <w:instrText xml:space="preserve"> SEQ Table \* ARABIC </w:instrText>
      </w:r>
      <w:r w:rsidRPr="005F2E52">
        <w:fldChar w:fldCharType="separate"/>
      </w:r>
      <w:r>
        <w:rPr>
          <w:noProof/>
        </w:rPr>
        <w:t>1</w:t>
      </w:r>
      <w:r w:rsidRPr="005F2E52">
        <w:fldChar w:fldCharType="end"/>
      </w:r>
      <w:r w:rsidRPr="005F2E52">
        <w:t>: Pagination options</w:t>
      </w:r>
      <w:bookmarkEnd w:id="14"/>
      <w:bookmarkEnd w:id="15"/>
      <w:bookmarkEnd w:id="16"/>
    </w:p>
    <w:tbl>
      <w:tblPr>
        <w:tblW w:w="7935" w:type="dxa"/>
        <w:tblInd w:w="468" w:type="dxa"/>
        <w:tblLook w:val="01E0" w:firstRow="1" w:lastRow="1" w:firstColumn="1" w:lastColumn="1" w:noHBand="0" w:noVBand="0"/>
      </w:tblPr>
      <w:tblGrid>
        <w:gridCol w:w="779"/>
        <w:gridCol w:w="7156"/>
      </w:tblGrid>
      <w:tr w:rsidR="009B1E27" w:rsidRPr="005F2E52" w14:paraId="3063BB48" w14:textId="77777777" w:rsidTr="00F42F06">
        <w:trPr>
          <w:trHeight w:val="460"/>
        </w:trPr>
        <w:tc>
          <w:tcPr>
            <w:tcW w:w="779" w:type="dxa"/>
            <w:vAlign w:val="center"/>
          </w:tcPr>
          <w:p w14:paraId="29934970" w14:textId="77777777" w:rsidR="009B1E27" w:rsidRPr="005F2E52" w:rsidRDefault="009B1E27" w:rsidP="00F42F06">
            <w:pPr>
              <w:jc w:val="both"/>
              <w:rPr>
                <w:lang w:val="en-GB"/>
              </w:rPr>
            </w:pPr>
            <w:r w:rsidRPr="00460F22">
              <w:rPr>
                <w:noProof/>
              </w:rPr>
              <w:drawing>
                <wp:inline distT="0" distB="0" distL="0" distR="0" wp14:anchorId="7C39E362" wp14:editId="53D52F1F">
                  <wp:extent cx="273244" cy="2857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0509" cy="324721"/>
                          </a:xfrm>
                          <a:prstGeom prst="rect">
                            <a:avLst/>
                          </a:prstGeom>
                        </pic:spPr>
                      </pic:pic>
                    </a:graphicData>
                  </a:graphic>
                </wp:inline>
              </w:drawing>
            </w:r>
          </w:p>
        </w:tc>
        <w:tc>
          <w:tcPr>
            <w:tcW w:w="7156" w:type="dxa"/>
            <w:vAlign w:val="center"/>
          </w:tcPr>
          <w:p w14:paraId="127512ED" w14:textId="77777777" w:rsidR="009B1E27" w:rsidRPr="005F2E52" w:rsidRDefault="009B1E27" w:rsidP="00F42F06">
            <w:pPr>
              <w:jc w:val="both"/>
              <w:rPr>
                <w:lang w:val="en-GB"/>
              </w:rPr>
            </w:pPr>
            <w:r w:rsidRPr="005F2E52">
              <w:rPr>
                <w:lang w:val="en-GB"/>
              </w:rPr>
              <w:t>First Page</w:t>
            </w:r>
          </w:p>
        </w:tc>
      </w:tr>
      <w:tr w:rsidR="009B1E27" w:rsidRPr="005F2E52" w14:paraId="12798A84" w14:textId="77777777" w:rsidTr="00F42F06">
        <w:trPr>
          <w:trHeight w:val="448"/>
        </w:trPr>
        <w:tc>
          <w:tcPr>
            <w:tcW w:w="779" w:type="dxa"/>
            <w:vAlign w:val="center"/>
          </w:tcPr>
          <w:p w14:paraId="7D1480EF" w14:textId="77777777" w:rsidR="009B1E27" w:rsidRPr="005F2E52" w:rsidRDefault="009B1E27" w:rsidP="00F42F06">
            <w:pPr>
              <w:jc w:val="both"/>
              <w:rPr>
                <w:lang w:val="en-GB"/>
              </w:rPr>
            </w:pPr>
            <w:r w:rsidRPr="00460F22">
              <w:rPr>
                <w:noProof/>
              </w:rPr>
              <w:drawing>
                <wp:inline distT="0" distB="0" distL="0" distR="0" wp14:anchorId="347D904E" wp14:editId="5015C438">
                  <wp:extent cx="281451" cy="330200"/>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6476" cy="383024"/>
                          </a:xfrm>
                          <a:prstGeom prst="rect">
                            <a:avLst/>
                          </a:prstGeom>
                        </pic:spPr>
                      </pic:pic>
                    </a:graphicData>
                  </a:graphic>
                </wp:inline>
              </w:drawing>
            </w:r>
          </w:p>
        </w:tc>
        <w:tc>
          <w:tcPr>
            <w:tcW w:w="7156" w:type="dxa"/>
            <w:vAlign w:val="center"/>
          </w:tcPr>
          <w:p w14:paraId="16A3517B" w14:textId="77777777" w:rsidR="009B1E27" w:rsidRPr="005F2E52" w:rsidRDefault="009B1E27" w:rsidP="00F42F06">
            <w:pPr>
              <w:jc w:val="both"/>
              <w:rPr>
                <w:lang w:val="en-GB"/>
              </w:rPr>
            </w:pPr>
            <w:r w:rsidRPr="005F2E52">
              <w:rPr>
                <w:lang w:val="en-GB"/>
              </w:rPr>
              <w:t>Last Page</w:t>
            </w:r>
          </w:p>
        </w:tc>
      </w:tr>
      <w:tr w:rsidR="009B1E27" w:rsidRPr="005F2E52" w14:paraId="48B4A2D4" w14:textId="77777777" w:rsidTr="00F42F06">
        <w:trPr>
          <w:trHeight w:val="424"/>
        </w:trPr>
        <w:tc>
          <w:tcPr>
            <w:tcW w:w="779" w:type="dxa"/>
            <w:vAlign w:val="center"/>
          </w:tcPr>
          <w:p w14:paraId="5BC3B195" w14:textId="77777777" w:rsidR="009B1E27" w:rsidRPr="005F2E52" w:rsidRDefault="009B1E27" w:rsidP="00F42F06">
            <w:pPr>
              <w:jc w:val="both"/>
              <w:rPr>
                <w:lang w:val="en-GB"/>
              </w:rPr>
            </w:pPr>
            <w:r w:rsidRPr="00460F22">
              <w:rPr>
                <w:noProof/>
              </w:rPr>
              <w:drawing>
                <wp:inline distT="0" distB="0" distL="0" distR="0" wp14:anchorId="6E1587E9" wp14:editId="4B0BE13E">
                  <wp:extent cx="273685" cy="375339"/>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8524" cy="381975"/>
                          </a:xfrm>
                          <a:prstGeom prst="rect">
                            <a:avLst/>
                          </a:prstGeom>
                        </pic:spPr>
                      </pic:pic>
                    </a:graphicData>
                  </a:graphic>
                </wp:inline>
              </w:drawing>
            </w:r>
          </w:p>
        </w:tc>
        <w:tc>
          <w:tcPr>
            <w:tcW w:w="7156" w:type="dxa"/>
            <w:vAlign w:val="center"/>
          </w:tcPr>
          <w:p w14:paraId="7D8093D7" w14:textId="77777777" w:rsidR="009B1E27" w:rsidRPr="005F2E52" w:rsidRDefault="009B1E27" w:rsidP="00F42F06">
            <w:pPr>
              <w:jc w:val="both"/>
              <w:rPr>
                <w:lang w:val="en-GB"/>
              </w:rPr>
            </w:pPr>
            <w:r w:rsidRPr="005F2E52">
              <w:rPr>
                <w:lang w:val="en-GB"/>
              </w:rPr>
              <w:t>Previous Page</w:t>
            </w:r>
          </w:p>
        </w:tc>
      </w:tr>
      <w:tr w:rsidR="009B1E27" w:rsidRPr="005F2E52" w14:paraId="57D69D74" w14:textId="77777777" w:rsidTr="00F42F06">
        <w:trPr>
          <w:trHeight w:val="436"/>
        </w:trPr>
        <w:tc>
          <w:tcPr>
            <w:tcW w:w="779" w:type="dxa"/>
            <w:vAlign w:val="center"/>
          </w:tcPr>
          <w:p w14:paraId="54D78571" w14:textId="77777777" w:rsidR="009B1E27" w:rsidRPr="005F2E52" w:rsidRDefault="009B1E27" w:rsidP="00F42F06">
            <w:pPr>
              <w:jc w:val="both"/>
              <w:rPr>
                <w:lang w:val="en-GB"/>
              </w:rPr>
            </w:pPr>
            <w:r w:rsidRPr="00460F22">
              <w:rPr>
                <w:noProof/>
              </w:rPr>
              <w:drawing>
                <wp:inline distT="0" distB="0" distL="0" distR="0" wp14:anchorId="21CCDB12" wp14:editId="4AFD0952">
                  <wp:extent cx="273685" cy="3702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8699" cy="377063"/>
                          </a:xfrm>
                          <a:prstGeom prst="rect">
                            <a:avLst/>
                          </a:prstGeom>
                        </pic:spPr>
                      </pic:pic>
                    </a:graphicData>
                  </a:graphic>
                </wp:inline>
              </w:drawing>
            </w:r>
          </w:p>
        </w:tc>
        <w:tc>
          <w:tcPr>
            <w:tcW w:w="7156" w:type="dxa"/>
            <w:vAlign w:val="center"/>
          </w:tcPr>
          <w:p w14:paraId="6B272580" w14:textId="77777777" w:rsidR="009B1E27" w:rsidRPr="005F2E52" w:rsidRDefault="009B1E27" w:rsidP="00F42F06">
            <w:pPr>
              <w:jc w:val="both"/>
              <w:rPr>
                <w:lang w:val="en-GB"/>
              </w:rPr>
            </w:pPr>
            <w:r w:rsidRPr="005F2E52">
              <w:rPr>
                <w:lang w:val="en-GB"/>
              </w:rPr>
              <w:t>Next Page</w:t>
            </w:r>
          </w:p>
        </w:tc>
      </w:tr>
      <w:tr w:rsidR="009B1E27" w:rsidRPr="005F2E52" w14:paraId="56D3FDEC" w14:textId="77777777" w:rsidTr="00F42F06">
        <w:trPr>
          <w:trHeight w:val="436"/>
        </w:trPr>
        <w:tc>
          <w:tcPr>
            <w:tcW w:w="779" w:type="dxa"/>
            <w:vAlign w:val="center"/>
          </w:tcPr>
          <w:p w14:paraId="5F635204" w14:textId="77777777" w:rsidR="009B1E27" w:rsidRPr="005F2E52" w:rsidRDefault="009B1E27" w:rsidP="00F42F06">
            <w:pPr>
              <w:jc w:val="both"/>
              <w:rPr>
                <w:noProof/>
              </w:rPr>
            </w:pPr>
          </w:p>
        </w:tc>
        <w:tc>
          <w:tcPr>
            <w:tcW w:w="7156" w:type="dxa"/>
            <w:vAlign w:val="center"/>
          </w:tcPr>
          <w:p w14:paraId="004E4C5B" w14:textId="77777777" w:rsidR="009B1E27" w:rsidRPr="005F2E52" w:rsidRDefault="009B1E27" w:rsidP="00F42F06">
            <w:pPr>
              <w:jc w:val="both"/>
              <w:rPr>
                <w:lang w:val="en-GB"/>
              </w:rPr>
            </w:pPr>
          </w:p>
        </w:tc>
      </w:tr>
    </w:tbl>
    <w:p w14:paraId="1DC12FCA" w14:textId="77777777" w:rsidR="009B1E27" w:rsidRPr="005F2E52" w:rsidRDefault="009B1E27" w:rsidP="009B1E27">
      <w:pPr>
        <w:jc w:val="both"/>
        <w:rPr>
          <w:lang w:val="en-GB"/>
        </w:rPr>
      </w:pPr>
    </w:p>
    <w:p w14:paraId="17530D36" w14:textId="77777777" w:rsidR="009B1E27" w:rsidRPr="005F2E52" w:rsidRDefault="009B1E27" w:rsidP="009B1E27">
      <w:pPr>
        <w:jc w:val="both"/>
        <w:rPr>
          <w:lang w:val="en-GB"/>
        </w:rPr>
      </w:pPr>
      <w:r w:rsidRPr="005F2E52">
        <w:rPr>
          <w:lang w:val="en-GB"/>
        </w:rPr>
        <w:t>The following buttons are also widely used within e-GP.</w:t>
      </w:r>
    </w:p>
    <w:p w14:paraId="682E8644" w14:textId="77777777" w:rsidR="009B1E27" w:rsidRPr="005F2E52" w:rsidRDefault="009B1E27" w:rsidP="009B1E27">
      <w:pPr>
        <w:jc w:val="both"/>
        <w:rPr>
          <w:lang w:val="en-GB"/>
        </w:rPr>
      </w:pPr>
    </w:p>
    <w:p w14:paraId="5BE1BAA4" w14:textId="77777777" w:rsidR="009B1E27" w:rsidRDefault="009B1E27" w:rsidP="009B1E27">
      <w:pPr>
        <w:pStyle w:val="Caption"/>
        <w:jc w:val="both"/>
      </w:pPr>
      <w:bookmarkStart w:id="17" w:name="_Toc447034810"/>
      <w:bookmarkStart w:id="18" w:name="_Toc469411160"/>
      <w:bookmarkStart w:id="19" w:name="_Toc180171979"/>
      <w:r w:rsidRPr="005F2E52">
        <w:t xml:space="preserve">Table </w:t>
      </w:r>
      <w:r w:rsidRPr="005F2E52">
        <w:fldChar w:fldCharType="begin"/>
      </w:r>
      <w:r w:rsidRPr="005F2E52">
        <w:instrText xml:space="preserve"> SEQ Table \* ARABIC </w:instrText>
      </w:r>
      <w:r w:rsidRPr="005F2E52">
        <w:fldChar w:fldCharType="separate"/>
      </w:r>
      <w:r>
        <w:rPr>
          <w:noProof/>
        </w:rPr>
        <w:t>2</w:t>
      </w:r>
      <w:r w:rsidRPr="005F2E52">
        <w:fldChar w:fldCharType="end"/>
      </w:r>
      <w:r w:rsidRPr="005F2E52">
        <w:t>: Additional options</w:t>
      </w:r>
      <w:bookmarkEnd w:id="17"/>
      <w:bookmarkEnd w:id="18"/>
      <w:bookmarkEnd w:id="19"/>
    </w:p>
    <w:p w14:paraId="2BE490E6" w14:textId="77777777" w:rsidR="009B1E27" w:rsidRPr="009B1E27" w:rsidRDefault="009B1E27" w:rsidP="009B1E27"/>
    <w:tbl>
      <w:tblPr>
        <w:tblW w:w="0" w:type="auto"/>
        <w:tblInd w:w="468" w:type="dxa"/>
        <w:tblLook w:val="01E0" w:firstRow="1" w:lastRow="1" w:firstColumn="1" w:lastColumn="1" w:noHBand="0" w:noVBand="0"/>
      </w:tblPr>
      <w:tblGrid>
        <w:gridCol w:w="720"/>
        <w:gridCol w:w="7340"/>
      </w:tblGrid>
      <w:tr w:rsidR="009B1E27" w:rsidRPr="005F2E52" w14:paraId="74AC3411" w14:textId="77777777" w:rsidTr="00F42F06">
        <w:tc>
          <w:tcPr>
            <w:tcW w:w="720" w:type="dxa"/>
            <w:vAlign w:val="center"/>
          </w:tcPr>
          <w:p w14:paraId="7DC1FA8B" w14:textId="77777777" w:rsidR="009B1E27" w:rsidRPr="005F2E52" w:rsidRDefault="009B1E27" w:rsidP="00F42F06">
            <w:pPr>
              <w:jc w:val="both"/>
              <w:rPr>
                <w:lang w:val="en-GB"/>
              </w:rPr>
            </w:pPr>
            <w:r w:rsidRPr="005A0ED7">
              <w:rPr>
                <w:noProof/>
              </w:rPr>
              <w:drawing>
                <wp:inline distT="0" distB="0" distL="0" distR="0" wp14:anchorId="685B6913" wp14:editId="15DAF963">
                  <wp:extent cx="272485" cy="189914"/>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4206" cy="198083"/>
                          </a:xfrm>
                          <a:prstGeom prst="rect">
                            <a:avLst/>
                          </a:prstGeom>
                        </pic:spPr>
                      </pic:pic>
                    </a:graphicData>
                  </a:graphic>
                </wp:inline>
              </w:drawing>
            </w:r>
          </w:p>
        </w:tc>
        <w:tc>
          <w:tcPr>
            <w:tcW w:w="7340" w:type="dxa"/>
            <w:vAlign w:val="center"/>
          </w:tcPr>
          <w:p w14:paraId="15B5A5F4" w14:textId="77777777" w:rsidR="009B1E27" w:rsidRPr="005F2E52" w:rsidRDefault="009B1E27" w:rsidP="00F42F06">
            <w:pPr>
              <w:jc w:val="both"/>
              <w:rPr>
                <w:lang w:val="en-GB"/>
              </w:rPr>
            </w:pPr>
            <w:r w:rsidRPr="005F2E52">
              <w:rPr>
                <w:b/>
                <w:lang w:val="en-GB"/>
              </w:rPr>
              <w:t>Calendar Button</w:t>
            </w:r>
            <w:r w:rsidRPr="005F2E52">
              <w:rPr>
                <w:lang w:val="en-GB"/>
              </w:rPr>
              <w:t>.  Selecting this button opens a calendar enabling the user to select a date</w:t>
            </w:r>
          </w:p>
        </w:tc>
      </w:tr>
      <w:tr w:rsidR="009B1E27" w:rsidRPr="005F2E52" w14:paraId="28975259" w14:textId="77777777" w:rsidTr="00F42F06">
        <w:tc>
          <w:tcPr>
            <w:tcW w:w="720" w:type="dxa"/>
            <w:vAlign w:val="center"/>
          </w:tcPr>
          <w:p w14:paraId="0D565362" w14:textId="77777777" w:rsidR="009B1E27" w:rsidRPr="005F2E52" w:rsidRDefault="009B1E27" w:rsidP="00F42F06">
            <w:pPr>
              <w:jc w:val="both"/>
              <w:rPr>
                <w:lang w:val="en-GB"/>
              </w:rPr>
            </w:pPr>
            <w:r w:rsidRPr="005A0ED7">
              <w:rPr>
                <w:noProof/>
              </w:rPr>
              <w:drawing>
                <wp:inline distT="0" distB="0" distL="0" distR="0" wp14:anchorId="0C9E0BA2" wp14:editId="2630EFF7">
                  <wp:extent cx="233465" cy="211016"/>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0580" cy="217447"/>
                          </a:xfrm>
                          <a:prstGeom prst="rect">
                            <a:avLst/>
                          </a:prstGeom>
                        </pic:spPr>
                      </pic:pic>
                    </a:graphicData>
                  </a:graphic>
                </wp:inline>
              </w:drawing>
            </w:r>
          </w:p>
        </w:tc>
        <w:tc>
          <w:tcPr>
            <w:tcW w:w="7340" w:type="dxa"/>
            <w:vAlign w:val="center"/>
          </w:tcPr>
          <w:p w14:paraId="43C99CF6" w14:textId="77777777" w:rsidR="009B1E27" w:rsidRPr="005F2E52" w:rsidRDefault="009B1E27" w:rsidP="00F42F06">
            <w:pPr>
              <w:jc w:val="both"/>
              <w:rPr>
                <w:lang w:val="en-GB"/>
              </w:rPr>
            </w:pPr>
            <w:r w:rsidRPr="005F2E52">
              <w:rPr>
                <w:b/>
                <w:lang w:val="en-GB"/>
              </w:rPr>
              <w:t>Search Button</w:t>
            </w:r>
            <w:r w:rsidRPr="005F2E52">
              <w:rPr>
                <w:lang w:val="en-GB"/>
              </w:rPr>
              <w:t>.  Selecting this button opens a searching window enabling the user to search for various codes (e.g. UNSPSC codes)</w:t>
            </w:r>
          </w:p>
        </w:tc>
      </w:tr>
      <w:tr w:rsidR="009B1E27" w:rsidRPr="005F2E52" w14:paraId="41401603" w14:textId="77777777" w:rsidTr="00F42F06">
        <w:tc>
          <w:tcPr>
            <w:tcW w:w="720" w:type="dxa"/>
            <w:vAlign w:val="center"/>
          </w:tcPr>
          <w:p w14:paraId="503EF706" w14:textId="77777777" w:rsidR="009B1E27" w:rsidRPr="005F2E52" w:rsidRDefault="009B1E27" w:rsidP="00F42F06">
            <w:pPr>
              <w:jc w:val="both"/>
              <w:rPr>
                <w:lang w:val="en-GB"/>
              </w:rPr>
            </w:pPr>
            <w:r w:rsidRPr="005A0ED7">
              <w:rPr>
                <w:noProof/>
              </w:rPr>
              <w:drawing>
                <wp:inline distT="0" distB="0" distL="0" distR="0" wp14:anchorId="3E728D5B" wp14:editId="4BA59F7E">
                  <wp:extent cx="246185" cy="260666"/>
                  <wp:effectExtent l="0" t="0" r="1905"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6541" cy="271631"/>
                          </a:xfrm>
                          <a:prstGeom prst="rect">
                            <a:avLst/>
                          </a:prstGeom>
                        </pic:spPr>
                      </pic:pic>
                    </a:graphicData>
                  </a:graphic>
                </wp:inline>
              </w:drawing>
            </w:r>
          </w:p>
        </w:tc>
        <w:tc>
          <w:tcPr>
            <w:tcW w:w="7340" w:type="dxa"/>
            <w:vAlign w:val="center"/>
          </w:tcPr>
          <w:p w14:paraId="1A978117" w14:textId="77777777" w:rsidR="009B1E27" w:rsidRPr="005F2E52" w:rsidRDefault="009B1E27" w:rsidP="00F42F06">
            <w:pPr>
              <w:jc w:val="both"/>
              <w:rPr>
                <w:lang w:val="en-GB"/>
              </w:rPr>
            </w:pPr>
            <w:r w:rsidRPr="005F2E52">
              <w:rPr>
                <w:b/>
                <w:lang w:val="en-GB"/>
              </w:rPr>
              <w:t>Clear Button</w:t>
            </w:r>
            <w:r w:rsidRPr="005F2E52">
              <w:rPr>
                <w:lang w:val="en-GB"/>
              </w:rPr>
              <w:t>. This button clears the selection of the user</w:t>
            </w:r>
          </w:p>
        </w:tc>
      </w:tr>
    </w:tbl>
    <w:p w14:paraId="529955F1" w14:textId="77777777" w:rsidR="009B1E27" w:rsidRDefault="009B1E27" w:rsidP="009B1E27">
      <w:pPr>
        <w:jc w:val="both"/>
        <w:rPr>
          <w:lang w:val="en-GB"/>
        </w:rPr>
      </w:pPr>
    </w:p>
    <w:p w14:paraId="5F82EB1F" w14:textId="77777777" w:rsidR="009B1E27" w:rsidRDefault="009B1E27" w:rsidP="009B1E27">
      <w:pPr>
        <w:jc w:val="both"/>
        <w:rPr>
          <w:lang w:val="en-GB"/>
        </w:rPr>
      </w:pPr>
    </w:p>
    <w:p w14:paraId="3C82E5AB" w14:textId="77777777" w:rsidR="009B1E27" w:rsidRDefault="009B1E27" w:rsidP="009B1E27">
      <w:pPr>
        <w:jc w:val="both"/>
        <w:rPr>
          <w:lang w:val="en-GB"/>
        </w:rPr>
      </w:pPr>
    </w:p>
    <w:p w14:paraId="04B1B00F" w14:textId="77777777" w:rsidR="009B1E27" w:rsidRDefault="009B1E27" w:rsidP="009B1E27">
      <w:pPr>
        <w:jc w:val="both"/>
        <w:rPr>
          <w:lang w:val="en-GB"/>
        </w:rPr>
      </w:pPr>
    </w:p>
    <w:p w14:paraId="124648AE" w14:textId="77777777" w:rsidR="006C6803" w:rsidRDefault="006C6803" w:rsidP="009B1E27">
      <w:pPr>
        <w:jc w:val="both"/>
        <w:rPr>
          <w:lang w:val="en-GB"/>
        </w:rPr>
      </w:pPr>
    </w:p>
    <w:p w14:paraId="2D5F06AA" w14:textId="77777777" w:rsidR="006C6803" w:rsidRDefault="006C6803" w:rsidP="009B1E27">
      <w:pPr>
        <w:jc w:val="both"/>
        <w:rPr>
          <w:lang w:val="en-GB"/>
        </w:rPr>
      </w:pPr>
    </w:p>
    <w:p w14:paraId="698BAB11" w14:textId="77777777" w:rsidR="006C6803" w:rsidRPr="005F2E52" w:rsidRDefault="006C6803" w:rsidP="006C6803">
      <w:pPr>
        <w:pStyle w:val="Heading2"/>
        <w:tabs>
          <w:tab w:val="clear" w:pos="720"/>
          <w:tab w:val="num" w:pos="576"/>
        </w:tabs>
        <w:ind w:left="576" w:hanging="576"/>
        <w:jc w:val="both"/>
        <w:rPr>
          <w:lang w:val="en-GB"/>
        </w:rPr>
      </w:pPr>
      <w:bookmarkStart w:id="20" w:name="_Toc294277243"/>
      <w:bookmarkStart w:id="21" w:name="_Toc447034637"/>
      <w:bookmarkStart w:id="22" w:name="_Toc469410936"/>
      <w:bookmarkStart w:id="23" w:name="_Toc180168815"/>
      <w:r w:rsidRPr="005F2E52">
        <w:rPr>
          <w:lang w:val="en-GB"/>
        </w:rPr>
        <w:lastRenderedPageBreak/>
        <w:t>The Tender Menu Functionality</w:t>
      </w:r>
      <w:bookmarkEnd w:id="20"/>
      <w:bookmarkEnd w:id="21"/>
      <w:bookmarkEnd w:id="22"/>
      <w:bookmarkEnd w:id="23"/>
    </w:p>
    <w:p w14:paraId="2E2E8E88" w14:textId="53FD3719" w:rsidR="006C6803" w:rsidRPr="005F2E52" w:rsidRDefault="006C6803" w:rsidP="006C6803">
      <w:pPr>
        <w:jc w:val="both"/>
        <w:rPr>
          <w:lang w:val="en-GB"/>
        </w:rPr>
      </w:pPr>
      <w:r w:rsidRPr="005F2E52">
        <w:rPr>
          <w:lang w:val="en-GB"/>
        </w:rPr>
        <w:t>Durin</w:t>
      </w:r>
      <w:r w:rsidR="00931A42">
        <w:rPr>
          <w:lang w:val="en-GB"/>
        </w:rPr>
        <w:t xml:space="preserve">g the creation </w:t>
      </w:r>
      <w:r w:rsidRPr="005F2E52">
        <w:rPr>
          <w:lang w:val="en-GB"/>
        </w:rPr>
        <w:t>of a tender, the Tender Menu contains all available choices to the user. The Tender Menu is collapsed by default.</w:t>
      </w:r>
    </w:p>
    <w:p w14:paraId="4B1ECBB3" w14:textId="77777777" w:rsidR="006C6803" w:rsidRPr="005F2E52" w:rsidRDefault="006C6803" w:rsidP="006C6803">
      <w:pPr>
        <w:pStyle w:val="NormalText"/>
      </w:pPr>
    </w:p>
    <w:p w14:paraId="77797920" w14:textId="77777777" w:rsidR="006C6803" w:rsidRPr="005F2E52" w:rsidRDefault="006C6803" w:rsidP="006C6803">
      <w:pPr>
        <w:pStyle w:val="NormalText"/>
      </w:pPr>
      <w:r w:rsidRPr="005F5360">
        <w:rPr>
          <w:noProof/>
          <w:lang w:val="en-US"/>
        </w:rPr>
        <w:drawing>
          <wp:inline distT="0" distB="0" distL="0" distR="0" wp14:anchorId="2985DD26" wp14:editId="0F81B2C8">
            <wp:extent cx="5490210" cy="3517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90210" cy="351790"/>
                    </a:xfrm>
                    <a:prstGeom prst="rect">
                      <a:avLst/>
                    </a:prstGeom>
                  </pic:spPr>
                </pic:pic>
              </a:graphicData>
            </a:graphic>
          </wp:inline>
        </w:drawing>
      </w:r>
    </w:p>
    <w:p w14:paraId="0A28BE6F" w14:textId="430F2047" w:rsidR="006C6803" w:rsidRPr="005F2E52" w:rsidRDefault="006C6803" w:rsidP="006C6803">
      <w:pPr>
        <w:pStyle w:val="Caption"/>
        <w:jc w:val="both"/>
      </w:pPr>
      <w:bookmarkStart w:id="24" w:name="minimised_cft_menu"/>
      <w:bookmarkStart w:id="25" w:name="_Toc294277402"/>
      <w:bookmarkStart w:id="26" w:name="_Toc447034697"/>
      <w:bookmarkStart w:id="27" w:name="_Toc469411019"/>
      <w:bookmarkStart w:id="28" w:name="_Toc180171731"/>
      <w:r w:rsidRPr="005F2E52">
        <w:t xml:space="preserve">Figure </w:t>
      </w:r>
      <w:r w:rsidRPr="005F2E52">
        <w:fldChar w:fldCharType="begin"/>
      </w:r>
      <w:r w:rsidRPr="005F2E52">
        <w:instrText xml:space="preserve"> SEQ Figure \* ARABIC </w:instrText>
      </w:r>
      <w:r w:rsidRPr="005F2E52">
        <w:fldChar w:fldCharType="separate"/>
      </w:r>
      <w:r w:rsidR="001B7BFC">
        <w:rPr>
          <w:noProof/>
        </w:rPr>
        <w:t>2</w:t>
      </w:r>
      <w:r w:rsidRPr="005F2E52">
        <w:fldChar w:fldCharType="end"/>
      </w:r>
      <w:bookmarkEnd w:id="24"/>
      <w:r w:rsidRPr="005F2E52">
        <w:t>: The Tender Menu (collapsed)</w:t>
      </w:r>
      <w:bookmarkEnd w:id="25"/>
      <w:bookmarkEnd w:id="26"/>
      <w:bookmarkEnd w:id="27"/>
      <w:bookmarkEnd w:id="28"/>
    </w:p>
    <w:p w14:paraId="581E5AE6" w14:textId="77777777" w:rsidR="006C6803" w:rsidRPr="005F2E52" w:rsidRDefault="006C6803" w:rsidP="006C6803">
      <w:pPr>
        <w:jc w:val="both"/>
        <w:rPr>
          <w:lang w:val="en-GB"/>
        </w:rPr>
      </w:pPr>
    </w:p>
    <w:p w14:paraId="1F921AB3" w14:textId="77777777" w:rsidR="006C6803" w:rsidRPr="005F2E52" w:rsidRDefault="006C6803" w:rsidP="006C6803">
      <w:pPr>
        <w:keepNext/>
        <w:jc w:val="both"/>
        <w:rPr>
          <w:lang w:val="en-GB"/>
        </w:rPr>
      </w:pPr>
      <w:r w:rsidRPr="005F2E52">
        <w:rPr>
          <w:lang w:val="en-GB"/>
        </w:rPr>
        <w:t>If the user selects the Tender Menu, it will be expanded to show all available functionalities. The user can select any of the provided functionalities.</w:t>
      </w:r>
    </w:p>
    <w:p w14:paraId="43170325" w14:textId="77777777" w:rsidR="006C6803" w:rsidRPr="005F2E52" w:rsidRDefault="006C6803" w:rsidP="006C6803">
      <w:pPr>
        <w:pStyle w:val="NormalText"/>
      </w:pPr>
      <w:r w:rsidRPr="005F5360">
        <w:rPr>
          <w:noProof/>
          <w:lang w:val="en-US"/>
        </w:rPr>
        <w:drawing>
          <wp:inline distT="0" distB="0" distL="0" distR="0" wp14:anchorId="7DB44A11" wp14:editId="088A5CD9">
            <wp:extent cx="1568548" cy="2340240"/>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578803" cy="2355540"/>
                    </a:xfrm>
                    <a:prstGeom prst="rect">
                      <a:avLst/>
                    </a:prstGeom>
                  </pic:spPr>
                </pic:pic>
              </a:graphicData>
            </a:graphic>
          </wp:inline>
        </w:drawing>
      </w:r>
    </w:p>
    <w:p w14:paraId="64E06C2B" w14:textId="77777777" w:rsidR="006C6803" w:rsidRPr="005F2E52" w:rsidRDefault="006C6803" w:rsidP="006C6803">
      <w:pPr>
        <w:pStyle w:val="NormalText"/>
      </w:pPr>
    </w:p>
    <w:p w14:paraId="10A2A3A3" w14:textId="567009E7" w:rsidR="006C6803" w:rsidRPr="005F2E52" w:rsidRDefault="006C6803" w:rsidP="006C6803">
      <w:pPr>
        <w:pStyle w:val="Caption"/>
        <w:jc w:val="both"/>
      </w:pPr>
      <w:bookmarkStart w:id="29" w:name="_Toc294277403"/>
      <w:bookmarkStart w:id="30" w:name="_Toc447034698"/>
      <w:bookmarkStart w:id="31" w:name="_Toc469411020"/>
      <w:bookmarkStart w:id="32" w:name="_Toc180171732"/>
      <w:r w:rsidRPr="005F2E52">
        <w:t xml:space="preserve">Figure </w:t>
      </w:r>
      <w:r w:rsidRPr="005F2E52">
        <w:fldChar w:fldCharType="begin"/>
      </w:r>
      <w:r w:rsidRPr="005F2E52">
        <w:instrText xml:space="preserve"> SEQ Figure \* ARABIC </w:instrText>
      </w:r>
      <w:r w:rsidRPr="005F2E52">
        <w:fldChar w:fldCharType="separate"/>
      </w:r>
      <w:r w:rsidR="001B7BFC">
        <w:rPr>
          <w:noProof/>
        </w:rPr>
        <w:t>3</w:t>
      </w:r>
      <w:r w:rsidRPr="005F2E52">
        <w:fldChar w:fldCharType="end"/>
      </w:r>
      <w:r w:rsidRPr="005F2E52">
        <w:t>: The Tender Menu (expanded)</w:t>
      </w:r>
      <w:bookmarkEnd w:id="29"/>
      <w:bookmarkEnd w:id="30"/>
      <w:bookmarkEnd w:id="31"/>
      <w:bookmarkEnd w:id="32"/>
    </w:p>
    <w:p w14:paraId="4A6C5AEA" w14:textId="77777777" w:rsidR="006C6803" w:rsidRPr="005F2E52" w:rsidRDefault="006C6803" w:rsidP="006C6803">
      <w:pPr>
        <w:jc w:val="both"/>
        <w:rPr>
          <w:lang w:val="en-GB"/>
        </w:rPr>
      </w:pPr>
    </w:p>
    <w:p w14:paraId="39E88D6A" w14:textId="77777777" w:rsidR="006C6803" w:rsidRPr="005F2E52" w:rsidRDefault="006C6803" w:rsidP="006C6803">
      <w:pPr>
        <w:jc w:val="both"/>
        <w:rPr>
          <w:lang w:val="en-GB"/>
        </w:rPr>
      </w:pPr>
      <w:r w:rsidRPr="005F2E52">
        <w:rPr>
          <w:lang w:val="en-GB"/>
        </w:rPr>
        <w:t>Selecting the Tender Menu, again, will collapse it (</w:t>
      </w:r>
      <w:r w:rsidRPr="005F2E52">
        <w:rPr>
          <w:lang w:val="en-GB"/>
        </w:rPr>
        <w:fldChar w:fldCharType="begin"/>
      </w:r>
      <w:r w:rsidRPr="005F2E52">
        <w:rPr>
          <w:lang w:val="en-GB"/>
        </w:rPr>
        <w:instrText xml:space="preserve"> REF minimised_cft_menu \h  \* MERGEFORMAT </w:instrText>
      </w:r>
      <w:r w:rsidRPr="005F2E52">
        <w:rPr>
          <w:lang w:val="en-GB"/>
        </w:rPr>
      </w:r>
      <w:r w:rsidRPr="005F2E52">
        <w:rPr>
          <w:lang w:val="en-GB"/>
        </w:rPr>
        <w:fldChar w:fldCharType="separate"/>
      </w:r>
      <w:r w:rsidRPr="0007223F">
        <w:rPr>
          <w:lang w:val="en-GB"/>
        </w:rPr>
        <w:t>Figure 2</w:t>
      </w:r>
      <w:r w:rsidRPr="005F2E52">
        <w:rPr>
          <w:lang w:val="en-GB"/>
        </w:rPr>
        <w:fldChar w:fldCharType="end"/>
      </w:r>
      <w:r w:rsidRPr="005F2E52">
        <w:rPr>
          <w:lang w:val="en-GB"/>
        </w:rPr>
        <w:t>).</w:t>
      </w:r>
    </w:p>
    <w:p w14:paraId="318F7E3A" w14:textId="77777777" w:rsidR="006C6803" w:rsidRPr="006C6803" w:rsidRDefault="006C6803" w:rsidP="009B1E27">
      <w:pPr>
        <w:jc w:val="both"/>
        <w:rPr>
          <w:b/>
          <w:lang w:val="en-GB"/>
        </w:rPr>
      </w:pPr>
    </w:p>
    <w:p w14:paraId="2FBBE83F" w14:textId="77777777" w:rsidR="009B1E27" w:rsidRDefault="009B1E27" w:rsidP="009B1E27">
      <w:pPr>
        <w:jc w:val="both"/>
        <w:rPr>
          <w:lang w:val="en-GB"/>
        </w:rPr>
      </w:pPr>
    </w:p>
    <w:p w14:paraId="2B125D0D" w14:textId="77777777" w:rsidR="0085073A" w:rsidRPr="005F2E52" w:rsidRDefault="0085073A" w:rsidP="0085073A">
      <w:pPr>
        <w:pStyle w:val="Heading2"/>
        <w:tabs>
          <w:tab w:val="clear" w:pos="720"/>
          <w:tab w:val="num" w:pos="576"/>
        </w:tabs>
        <w:ind w:left="576" w:hanging="576"/>
        <w:jc w:val="both"/>
        <w:rPr>
          <w:lang w:val="en-GB"/>
        </w:rPr>
      </w:pPr>
      <w:bookmarkStart w:id="33" w:name="_Toc294277244"/>
      <w:bookmarkStart w:id="34" w:name="_Toc447034638"/>
      <w:bookmarkStart w:id="35" w:name="_Toc469410937"/>
      <w:bookmarkStart w:id="36" w:name="_Toc180168816"/>
      <w:r w:rsidRPr="005F2E52">
        <w:rPr>
          <w:lang w:val="en-GB"/>
        </w:rPr>
        <w:lastRenderedPageBreak/>
        <w:t>Main Page</w:t>
      </w:r>
      <w:bookmarkEnd w:id="33"/>
      <w:bookmarkEnd w:id="34"/>
      <w:bookmarkEnd w:id="35"/>
      <w:bookmarkEnd w:id="36"/>
    </w:p>
    <w:p w14:paraId="7A88873F" w14:textId="77777777" w:rsidR="0085073A" w:rsidRPr="005F2E52" w:rsidRDefault="0085073A" w:rsidP="0085073A">
      <w:pPr>
        <w:keepNext/>
        <w:jc w:val="both"/>
        <w:rPr>
          <w:lang w:val="en-GB"/>
        </w:rPr>
      </w:pPr>
      <w:r w:rsidRPr="00B60934">
        <w:rPr>
          <w:noProof/>
        </w:rPr>
        <w:drawing>
          <wp:inline distT="0" distB="0" distL="0" distR="0" wp14:anchorId="2297FACA" wp14:editId="3B7CCD7B">
            <wp:extent cx="5363601" cy="2885898"/>
            <wp:effectExtent l="0" t="0" r="889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73542" cy="2891247"/>
                    </a:xfrm>
                    <a:prstGeom prst="rect">
                      <a:avLst/>
                    </a:prstGeom>
                  </pic:spPr>
                </pic:pic>
              </a:graphicData>
            </a:graphic>
          </wp:inline>
        </w:drawing>
      </w:r>
    </w:p>
    <w:p w14:paraId="62B97FAF" w14:textId="4E355FD9" w:rsidR="0085073A" w:rsidRPr="005F2E52" w:rsidRDefault="0085073A" w:rsidP="0085073A">
      <w:pPr>
        <w:pStyle w:val="Caption"/>
        <w:jc w:val="both"/>
      </w:pPr>
      <w:bookmarkStart w:id="37" w:name="_Toc294277404"/>
      <w:bookmarkStart w:id="38" w:name="_Toc447034699"/>
      <w:bookmarkStart w:id="39" w:name="_Toc469411021"/>
      <w:bookmarkStart w:id="40" w:name="_Toc180171733"/>
      <w:r w:rsidRPr="005F2E52">
        <w:t xml:space="preserve">Figure </w:t>
      </w:r>
      <w:r w:rsidRPr="005F2E52">
        <w:fldChar w:fldCharType="begin"/>
      </w:r>
      <w:r w:rsidRPr="005F2E52">
        <w:instrText xml:space="preserve"> SEQ Figure \* ARABIC </w:instrText>
      </w:r>
      <w:r w:rsidRPr="005F2E52">
        <w:fldChar w:fldCharType="separate"/>
      </w:r>
      <w:r w:rsidR="001B7BFC">
        <w:rPr>
          <w:noProof/>
        </w:rPr>
        <w:t>4</w:t>
      </w:r>
      <w:r w:rsidRPr="005F2E52">
        <w:fldChar w:fldCharType="end"/>
      </w:r>
      <w:r w:rsidRPr="005F2E52">
        <w:t>: Main page</w:t>
      </w:r>
      <w:bookmarkEnd w:id="37"/>
      <w:bookmarkEnd w:id="38"/>
      <w:bookmarkEnd w:id="39"/>
      <w:bookmarkEnd w:id="40"/>
    </w:p>
    <w:p w14:paraId="016449E6" w14:textId="77777777" w:rsidR="0085073A" w:rsidRPr="005F2E52" w:rsidRDefault="0085073A" w:rsidP="0085073A">
      <w:pPr>
        <w:jc w:val="both"/>
        <w:rPr>
          <w:lang w:val="en-GB"/>
        </w:rPr>
      </w:pPr>
    </w:p>
    <w:p w14:paraId="7F73B08D" w14:textId="77777777" w:rsidR="0085073A" w:rsidRPr="005F2E52" w:rsidRDefault="0085073A" w:rsidP="0085073A">
      <w:pPr>
        <w:jc w:val="both"/>
        <w:rPr>
          <w:lang w:val="en-GB"/>
        </w:rPr>
      </w:pPr>
      <w:r w:rsidRPr="005F2E52">
        <w:rPr>
          <w:lang w:val="en-GB"/>
        </w:rPr>
        <w:t>The main page of the e-GP system consists of the following elements:</w:t>
      </w:r>
    </w:p>
    <w:p w14:paraId="144913AD" w14:textId="77777777" w:rsidR="0085073A" w:rsidRPr="0072571D" w:rsidRDefault="0085073A" w:rsidP="0085073A">
      <w:pPr>
        <w:numPr>
          <w:ilvl w:val="0"/>
          <w:numId w:val="44"/>
        </w:numPr>
        <w:jc w:val="both"/>
      </w:pPr>
      <w:r w:rsidRPr="0072571D">
        <w:rPr>
          <w:b/>
        </w:rPr>
        <w:t>Top column</w:t>
      </w:r>
      <w:r w:rsidRPr="0072571D">
        <w:t xml:space="preserve">, which contains the Login panel, Homepage Panel and Search option Panel. </w:t>
      </w:r>
    </w:p>
    <w:p w14:paraId="52849C01" w14:textId="77777777" w:rsidR="0085073A" w:rsidRPr="0072571D" w:rsidRDefault="0085073A" w:rsidP="0085073A">
      <w:pPr>
        <w:numPr>
          <w:ilvl w:val="0"/>
          <w:numId w:val="44"/>
        </w:numPr>
        <w:jc w:val="both"/>
      </w:pPr>
      <w:r w:rsidRPr="0072571D">
        <w:rPr>
          <w:b/>
        </w:rPr>
        <w:t>Central column,</w:t>
      </w:r>
      <w:r w:rsidRPr="0072571D">
        <w:t xml:space="preserve"> which contains general information reg</w:t>
      </w:r>
      <w:r>
        <w:t>arding the system, the Suppliers</w:t>
      </w:r>
      <w:r w:rsidRPr="0072571D">
        <w:t xml:space="preserve"> and the user</w:t>
      </w:r>
      <w:r>
        <w:t xml:space="preserve">s of the Procuring </w:t>
      </w:r>
      <w:r w:rsidRPr="0072571D">
        <w:t>Entity</w:t>
      </w:r>
      <w:r>
        <w:t xml:space="preserve"> as well as the “Register” button that supplier organization will be in position to self-register in the system</w:t>
      </w:r>
      <w:r w:rsidRPr="0072571D">
        <w:t xml:space="preserve">. Furthermore, it lists any uploaded news about the system usage. </w:t>
      </w:r>
    </w:p>
    <w:p w14:paraId="4461A921" w14:textId="77777777" w:rsidR="0085073A" w:rsidRPr="0072571D" w:rsidRDefault="0085073A" w:rsidP="0085073A">
      <w:pPr>
        <w:numPr>
          <w:ilvl w:val="0"/>
          <w:numId w:val="44"/>
        </w:numPr>
        <w:jc w:val="both"/>
      </w:pPr>
      <w:r w:rsidRPr="0072571D">
        <w:rPr>
          <w:b/>
        </w:rPr>
        <w:t xml:space="preserve">Bottom column, </w:t>
      </w:r>
      <w:r w:rsidRPr="0072571D">
        <w:t xml:space="preserve">which contains the Information menu panel, helpful links and functionalities which are available within all pages of e-GP. </w:t>
      </w:r>
      <w:r>
        <w:t xml:space="preserve">Additionally the aforementioned column contains the </w:t>
      </w:r>
      <w:r w:rsidRPr="0028211F">
        <w:rPr>
          <w:noProof/>
        </w:rPr>
        <w:drawing>
          <wp:inline distT="0" distB="0" distL="0" distR="0" wp14:anchorId="3DE3C711" wp14:editId="6658B9C8">
            <wp:extent cx="181000" cy="152421"/>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1000" cy="152421"/>
                    </a:xfrm>
                    <a:prstGeom prst="rect">
                      <a:avLst/>
                    </a:prstGeom>
                  </pic:spPr>
                </pic:pic>
              </a:graphicData>
            </a:graphic>
          </wp:inline>
        </w:drawing>
      </w:r>
      <w:r>
        <w:t xml:space="preserve"> button for online chat that guest users will be in position to contact live with helpdesk users providing their requests.   </w:t>
      </w:r>
    </w:p>
    <w:p w14:paraId="71A23DDD" w14:textId="77777777" w:rsidR="0085073A" w:rsidRPr="005F2E52" w:rsidRDefault="0085073A" w:rsidP="0085073A">
      <w:pPr>
        <w:jc w:val="both"/>
        <w:rPr>
          <w:lang w:val="en-GB"/>
        </w:rPr>
      </w:pPr>
    </w:p>
    <w:p w14:paraId="782C302F" w14:textId="77777777" w:rsidR="0085073A" w:rsidRPr="005F2E52" w:rsidRDefault="0085073A" w:rsidP="0085073A">
      <w:pPr>
        <w:jc w:val="both"/>
        <w:rPr>
          <w:lang w:val="en-GB"/>
        </w:rPr>
      </w:pPr>
      <w:r w:rsidRPr="005F2E52">
        <w:rPr>
          <w:lang w:val="en-GB"/>
        </w:rPr>
        <w:t>The following are the most important sections within the main page.</w:t>
      </w:r>
    </w:p>
    <w:p w14:paraId="5241604D" w14:textId="77777777" w:rsidR="0085073A" w:rsidRPr="005F2E52" w:rsidRDefault="0085073A" w:rsidP="0085073A">
      <w:pPr>
        <w:pStyle w:val="Heading3"/>
        <w:tabs>
          <w:tab w:val="clear" w:pos="1620"/>
          <w:tab w:val="num" w:pos="720"/>
        </w:tabs>
        <w:ind w:left="720"/>
        <w:rPr>
          <w:lang w:val="en-GB"/>
        </w:rPr>
      </w:pPr>
      <w:bookmarkStart w:id="41" w:name="_Toc294277245"/>
      <w:bookmarkStart w:id="42" w:name="_Toc447034639"/>
      <w:bookmarkStart w:id="43" w:name="_Toc469410938"/>
      <w:bookmarkStart w:id="44" w:name="_Toc180168817"/>
      <w:r w:rsidRPr="005F2E52">
        <w:rPr>
          <w:lang w:val="en-GB"/>
        </w:rPr>
        <w:t>Login Section</w:t>
      </w:r>
      <w:bookmarkEnd w:id="41"/>
      <w:bookmarkEnd w:id="42"/>
      <w:bookmarkEnd w:id="43"/>
      <w:bookmarkEnd w:id="44"/>
    </w:p>
    <w:p w14:paraId="31185319" w14:textId="77777777" w:rsidR="0085073A" w:rsidRPr="005F2E52" w:rsidRDefault="0085073A" w:rsidP="0085073A">
      <w:pPr>
        <w:keepNext/>
        <w:jc w:val="both"/>
        <w:rPr>
          <w:lang w:val="en-GB"/>
        </w:rPr>
      </w:pPr>
      <w:r w:rsidRPr="000B6652">
        <w:rPr>
          <w:noProof/>
        </w:rPr>
        <w:drawing>
          <wp:inline distT="0" distB="0" distL="0" distR="0" wp14:anchorId="74DC08FE" wp14:editId="3851E239">
            <wp:extent cx="2036054" cy="2126953"/>
            <wp:effectExtent l="0" t="0" r="254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50173" cy="2141702"/>
                    </a:xfrm>
                    <a:prstGeom prst="rect">
                      <a:avLst/>
                    </a:prstGeom>
                  </pic:spPr>
                </pic:pic>
              </a:graphicData>
            </a:graphic>
          </wp:inline>
        </w:drawing>
      </w:r>
    </w:p>
    <w:p w14:paraId="0D38B9DB" w14:textId="2CCEC3C7" w:rsidR="0085073A" w:rsidRPr="005F2E52" w:rsidRDefault="0085073A" w:rsidP="0085073A">
      <w:pPr>
        <w:pStyle w:val="Caption"/>
        <w:jc w:val="both"/>
      </w:pPr>
      <w:bookmarkStart w:id="45" w:name="login_panel"/>
      <w:bookmarkStart w:id="46" w:name="_Toc294277405"/>
      <w:bookmarkStart w:id="47" w:name="_Toc447034700"/>
      <w:bookmarkStart w:id="48" w:name="_Toc469411022"/>
      <w:bookmarkStart w:id="49" w:name="_Toc180171734"/>
      <w:r w:rsidRPr="005F2E52">
        <w:t xml:space="preserve">Figure </w:t>
      </w:r>
      <w:r w:rsidRPr="005F2E52">
        <w:fldChar w:fldCharType="begin"/>
      </w:r>
      <w:r w:rsidRPr="005F2E52">
        <w:instrText xml:space="preserve"> SEQ Figure \* ARABIC </w:instrText>
      </w:r>
      <w:r w:rsidRPr="005F2E52">
        <w:fldChar w:fldCharType="separate"/>
      </w:r>
      <w:r w:rsidR="001B7BFC">
        <w:rPr>
          <w:noProof/>
        </w:rPr>
        <w:t>5</w:t>
      </w:r>
      <w:r w:rsidRPr="005F2E52">
        <w:fldChar w:fldCharType="end"/>
      </w:r>
      <w:bookmarkEnd w:id="45"/>
      <w:r w:rsidRPr="005F2E52">
        <w:t>: Login panel</w:t>
      </w:r>
      <w:bookmarkEnd w:id="46"/>
      <w:bookmarkEnd w:id="47"/>
      <w:bookmarkEnd w:id="48"/>
      <w:bookmarkEnd w:id="49"/>
    </w:p>
    <w:p w14:paraId="543EBCE1" w14:textId="77777777" w:rsidR="0085073A" w:rsidRPr="005F2E52" w:rsidRDefault="0085073A" w:rsidP="0085073A">
      <w:pPr>
        <w:jc w:val="both"/>
        <w:rPr>
          <w:lang w:val="en-GB"/>
        </w:rPr>
      </w:pPr>
    </w:p>
    <w:p w14:paraId="05E0F808" w14:textId="77777777" w:rsidR="0085073A" w:rsidRPr="005F2E52" w:rsidRDefault="0085073A" w:rsidP="0085073A">
      <w:pPr>
        <w:jc w:val="both"/>
        <w:rPr>
          <w:lang w:val="en-GB"/>
        </w:rPr>
      </w:pPr>
      <w:r w:rsidRPr="005F2E52">
        <w:rPr>
          <w:lang w:val="en-GB"/>
        </w:rPr>
        <w:t>In this section, functionality is provided to enable all users (Procuring Entity, Suppliers and Administrators) to login in the system providing that they use the correct credentials (username and password). Furthermore, functionality to recover a user’s password is included</w:t>
      </w:r>
      <w:r>
        <w:rPr>
          <w:lang w:val="en-GB"/>
        </w:rPr>
        <w:t xml:space="preserve"> by selecting the “Forgot your password” option</w:t>
      </w:r>
      <w:r w:rsidRPr="005F2E52">
        <w:rPr>
          <w:lang w:val="en-GB"/>
        </w:rPr>
        <w:t xml:space="preserve">. </w:t>
      </w:r>
    </w:p>
    <w:p w14:paraId="32D3381D" w14:textId="77777777" w:rsidR="0080671F" w:rsidRDefault="0080671F" w:rsidP="00A60EE9">
      <w:pPr>
        <w:jc w:val="both"/>
        <w:rPr>
          <w:lang w:val="en-GB"/>
        </w:rPr>
      </w:pPr>
    </w:p>
    <w:p w14:paraId="50B35914" w14:textId="77777777" w:rsidR="0085073A" w:rsidRDefault="0085073A" w:rsidP="00A60EE9">
      <w:pPr>
        <w:jc w:val="both"/>
        <w:rPr>
          <w:lang w:val="en-GB"/>
        </w:rPr>
      </w:pPr>
    </w:p>
    <w:p w14:paraId="0B6D25A4" w14:textId="77777777" w:rsidR="0085073A" w:rsidRDefault="0085073A" w:rsidP="00A60EE9">
      <w:pPr>
        <w:jc w:val="both"/>
        <w:rPr>
          <w:lang w:val="en-GB"/>
        </w:rPr>
      </w:pPr>
    </w:p>
    <w:p w14:paraId="29A7F16E" w14:textId="77777777" w:rsidR="0085073A" w:rsidRPr="005F2E52" w:rsidRDefault="0085073A" w:rsidP="0085073A">
      <w:pPr>
        <w:pStyle w:val="Heading3"/>
        <w:tabs>
          <w:tab w:val="clear" w:pos="1620"/>
          <w:tab w:val="num" w:pos="720"/>
        </w:tabs>
        <w:ind w:left="720"/>
        <w:rPr>
          <w:lang w:val="en-GB"/>
        </w:rPr>
      </w:pPr>
      <w:bookmarkStart w:id="50" w:name="_Toc294277246"/>
      <w:bookmarkStart w:id="51" w:name="_Toc447034640"/>
      <w:bookmarkStart w:id="52" w:name="_Toc469410939"/>
      <w:bookmarkStart w:id="53" w:name="_Toc180168818"/>
      <w:r w:rsidRPr="005F2E52">
        <w:rPr>
          <w:lang w:val="en-GB"/>
        </w:rPr>
        <w:t>Search Section</w:t>
      </w:r>
      <w:bookmarkEnd w:id="50"/>
      <w:bookmarkEnd w:id="51"/>
      <w:bookmarkEnd w:id="52"/>
      <w:bookmarkEnd w:id="53"/>
    </w:p>
    <w:p w14:paraId="2AE5D337" w14:textId="77777777" w:rsidR="0085073A" w:rsidRPr="005F2E52" w:rsidRDefault="0085073A" w:rsidP="0085073A">
      <w:pPr>
        <w:keepNext/>
        <w:jc w:val="both"/>
        <w:rPr>
          <w:lang w:val="en-GB"/>
        </w:rPr>
      </w:pPr>
      <w:r w:rsidRPr="00B60934">
        <w:rPr>
          <w:noProof/>
        </w:rPr>
        <w:drawing>
          <wp:inline distT="0" distB="0" distL="0" distR="0" wp14:anchorId="39B3F650" wp14:editId="47FD1C40">
            <wp:extent cx="5490210" cy="168402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90210" cy="1684020"/>
                    </a:xfrm>
                    <a:prstGeom prst="rect">
                      <a:avLst/>
                    </a:prstGeom>
                  </pic:spPr>
                </pic:pic>
              </a:graphicData>
            </a:graphic>
          </wp:inline>
        </w:drawing>
      </w:r>
    </w:p>
    <w:p w14:paraId="4DE4BF0B" w14:textId="6DBEBE07" w:rsidR="0085073A" w:rsidRPr="005F2E52" w:rsidRDefault="0085073A" w:rsidP="0085073A">
      <w:pPr>
        <w:pStyle w:val="Caption"/>
        <w:jc w:val="both"/>
      </w:pPr>
      <w:bookmarkStart w:id="54" w:name="search_panel"/>
      <w:bookmarkStart w:id="55" w:name="_Toc294277406"/>
      <w:bookmarkStart w:id="56" w:name="_Toc447034701"/>
      <w:bookmarkStart w:id="57" w:name="_Toc469411023"/>
      <w:bookmarkStart w:id="58" w:name="_Toc180171735"/>
      <w:r w:rsidRPr="005F2E52">
        <w:t xml:space="preserve">Figure </w:t>
      </w:r>
      <w:r w:rsidRPr="005F2E52">
        <w:fldChar w:fldCharType="begin"/>
      </w:r>
      <w:r w:rsidRPr="005F2E52">
        <w:instrText xml:space="preserve"> SEQ Figure \* ARABIC </w:instrText>
      </w:r>
      <w:r w:rsidRPr="005F2E52">
        <w:fldChar w:fldCharType="separate"/>
      </w:r>
      <w:r w:rsidR="001B7BFC">
        <w:rPr>
          <w:noProof/>
        </w:rPr>
        <w:t>6</w:t>
      </w:r>
      <w:r w:rsidRPr="005F2E52">
        <w:fldChar w:fldCharType="end"/>
      </w:r>
      <w:bookmarkEnd w:id="54"/>
      <w:r w:rsidRPr="005F2E52">
        <w:t>: Search panel</w:t>
      </w:r>
      <w:bookmarkEnd w:id="55"/>
      <w:bookmarkEnd w:id="56"/>
      <w:bookmarkEnd w:id="57"/>
      <w:bookmarkEnd w:id="58"/>
    </w:p>
    <w:p w14:paraId="5B81EF92" w14:textId="77777777" w:rsidR="0085073A" w:rsidRDefault="0085073A" w:rsidP="0085073A">
      <w:pPr>
        <w:jc w:val="both"/>
        <w:rPr>
          <w:lang w:val="en-GB"/>
        </w:rPr>
      </w:pPr>
    </w:p>
    <w:p w14:paraId="22D0A76E" w14:textId="77777777" w:rsidR="0085073A" w:rsidRPr="0072571D" w:rsidRDefault="0085073A" w:rsidP="0085073A">
      <w:pPr>
        <w:jc w:val="both"/>
      </w:pPr>
      <w:r w:rsidRPr="0072571D">
        <w:t>The users can use this</w:t>
      </w:r>
      <w:r>
        <w:t xml:space="preserve"> section to search for Tenders</w:t>
      </w:r>
      <w:r w:rsidRPr="0072571D">
        <w:t xml:space="preserve">, Organizations, Users, Contracts and Annual Procurement and Disposal Plan entries. Advanced searching functionality, (by selecting the  </w:t>
      </w:r>
      <w:r w:rsidRPr="00F85159">
        <w:rPr>
          <w:noProof/>
        </w:rPr>
        <w:drawing>
          <wp:inline distT="0" distB="0" distL="0" distR="0" wp14:anchorId="54319E23" wp14:editId="0E8C8B38">
            <wp:extent cx="1244255" cy="19613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85696" cy="202672"/>
                    </a:xfrm>
                    <a:prstGeom prst="rect">
                      <a:avLst/>
                    </a:prstGeom>
                  </pic:spPr>
                </pic:pic>
              </a:graphicData>
            </a:graphic>
          </wp:inline>
        </w:drawing>
      </w:r>
      <w:r w:rsidRPr="0072571D">
        <w:t xml:space="preserve"> button) is also provided (</w:t>
      </w:r>
      <w:r w:rsidRPr="0072571D">
        <w:fldChar w:fldCharType="begin"/>
      </w:r>
      <w:r w:rsidRPr="0072571D">
        <w:instrText xml:space="preserve"> REF search_panel \h  \* MERGEFORMAT </w:instrText>
      </w:r>
      <w:r w:rsidRPr="0072571D">
        <w:fldChar w:fldCharType="separate"/>
      </w:r>
      <w:r w:rsidRPr="0072571D">
        <w:t xml:space="preserve">Figure </w:t>
      </w:r>
      <w:r>
        <w:rPr>
          <w:noProof/>
        </w:rPr>
        <w:t>6</w:t>
      </w:r>
      <w:r w:rsidRPr="0072571D">
        <w:fldChar w:fldCharType="end"/>
      </w:r>
      <w:r w:rsidRPr="0072571D">
        <w:t xml:space="preserve">). Finally, the users also </w:t>
      </w:r>
      <w:r>
        <w:t>can search for Current Tenders</w:t>
      </w:r>
      <w:r w:rsidRPr="0072571D">
        <w:t>.</w:t>
      </w:r>
    </w:p>
    <w:p w14:paraId="7549C217" w14:textId="77777777" w:rsidR="0085073A" w:rsidRDefault="0085073A" w:rsidP="00A60EE9">
      <w:pPr>
        <w:jc w:val="both"/>
        <w:rPr>
          <w:lang w:val="en-GB"/>
        </w:rPr>
      </w:pPr>
    </w:p>
    <w:p w14:paraId="5071A80B" w14:textId="77777777" w:rsidR="0085073A" w:rsidRDefault="0085073A" w:rsidP="00A60EE9">
      <w:pPr>
        <w:jc w:val="both"/>
        <w:rPr>
          <w:lang w:val="en-GB"/>
        </w:rPr>
      </w:pPr>
    </w:p>
    <w:p w14:paraId="7EBB637E" w14:textId="77777777" w:rsidR="0085073A" w:rsidRPr="005F2E52" w:rsidRDefault="0085073A" w:rsidP="0085073A">
      <w:pPr>
        <w:pStyle w:val="Heading2"/>
        <w:tabs>
          <w:tab w:val="clear" w:pos="720"/>
          <w:tab w:val="num" w:pos="576"/>
        </w:tabs>
        <w:ind w:left="576" w:hanging="576"/>
        <w:jc w:val="both"/>
        <w:rPr>
          <w:lang w:val="en-GB"/>
        </w:rPr>
      </w:pPr>
      <w:bookmarkStart w:id="59" w:name="_Toc294277247"/>
      <w:bookmarkStart w:id="60" w:name="_Toc447034641"/>
      <w:bookmarkStart w:id="61" w:name="_Toc469410940"/>
      <w:bookmarkStart w:id="62" w:name="_Toc180168819"/>
      <w:r w:rsidRPr="005F2E52">
        <w:rPr>
          <w:lang w:val="en-GB"/>
        </w:rPr>
        <w:t xml:space="preserve">Login to the </w:t>
      </w:r>
      <w:bookmarkEnd w:id="59"/>
      <w:r w:rsidRPr="005F2E52">
        <w:rPr>
          <w:lang w:val="en-GB"/>
        </w:rPr>
        <w:t>System</w:t>
      </w:r>
      <w:bookmarkEnd w:id="60"/>
      <w:bookmarkEnd w:id="61"/>
      <w:bookmarkEnd w:id="62"/>
    </w:p>
    <w:p w14:paraId="75E4C5B7" w14:textId="77777777" w:rsidR="0085073A" w:rsidRPr="005F2E52" w:rsidRDefault="0085073A" w:rsidP="0085073A">
      <w:pPr>
        <w:keepNext/>
        <w:jc w:val="both"/>
        <w:rPr>
          <w:lang w:val="en-GB"/>
        </w:rPr>
      </w:pPr>
      <w:r w:rsidRPr="005F2E52">
        <w:rPr>
          <w:lang w:val="en-GB"/>
        </w:rPr>
        <w:t>All users of the e-GP module should have an appropriate user name and password. In order for a user to login to the system, he must provide his</w:t>
      </w:r>
      <w:r>
        <w:rPr>
          <w:lang w:val="en-GB"/>
        </w:rPr>
        <w:t>/her</w:t>
      </w:r>
      <w:r w:rsidRPr="005F2E52">
        <w:rPr>
          <w:lang w:val="en-GB"/>
        </w:rPr>
        <w:t xml:space="preserve"> credentials in the login section of the main page.</w:t>
      </w:r>
    </w:p>
    <w:p w14:paraId="648201E0" w14:textId="77777777" w:rsidR="0085073A" w:rsidRPr="005F2E52" w:rsidRDefault="0085073A" w:rsidP="0085073A">
      <w:pPr>
        <w:keepNext/>
        <w:jc w:val="both"/>
        <w:rPr>
          <w:lang w:val="en-GB"/>
        </w:rPr>
      </w:pPr>
    </w:p>
    <w:p w14:paraId="6A8EED14" w14:textId="77777777" w:rsidR="0085073A" w:rsidRPr="005F2E52" w:rsidRDefault="0085073A" w:rsidP="0085073A">
      <w:pPr>
        <w:keepNext/>
        <w:jc w:val="both"/>
        <w:rPr>
          <w:lang w:val="en-GB"/>
        </w:rPr>
      </w:pPr>
      <w:r w:rsidRPr="000B6652">
        <w:rPr>
          <w:noProof/>
        </w:rPr>
        <w:drawing>
          <wp:inline distT="0" distB="0" distL="0" distR="0" wp14:anchorId="7953208D" wp14:editId="0514B6A4">
            <wp:extent cx="2159391" cy="225579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87089" cy="2284732"/>
                    </a:xfrm>
                    <a:prstGeom prst="rect">
                      <a:avLst/>
                    </a:prstGeom>
                  </pic:spPr>
                </pic:pic>
              </a:graphicData>
            </a:graphic>
          </wp:inline>
        </w:drawing>
      </w:r>
    </w:p>
    <w:p w14:paraId="0829F807" w14:textId="11E7D850" w:rsidR="0085073A" w:rsidRPr="005F2E52" w:rsidRDefault="0085073A" w:rsidP="0085073A">
      <w:pPr>
        <w:pStyle w:val="Caption"/>
        <w:jc w:val="both"/>
      </w:pPr>
      <w:bookmarkStart w:id="63" w:name="_Toc294277407"/>
      <w:bookmarkStart w:id="64" w:name="_Toc447034702"/>
      <w:bookmarkStart w:id="65" w:name="_Toc469411024"/>
      <w:bookmarkStart w:id="66" w:name="_Toc180171736"/>
      <w:r w:rsidRPr="005F2E52">
        <w:t xml:space="preserve">Figure </w:t>
      </w:r>
      <w:r w:rsidRPr="005F2E52">
        <w:fldChar w:fldCharType="begin"/>
      </w:r>
      <w:r w:rsidRPr="005F2E52">
        <w:instrText xml:space="preserve"> SEQ Figure \* ARABIC </w:instrText>
      </w:r>
      <w:r w:rsidRPr="005F2E52">
        <w:fldChar w:fldCharType="separate"/>
      </w:r>
      <w:r w:rsidR="001B7BFC">
        <w:rPr>
          <w:noProof/>
        </w:rPr>
        <w:t>7</w:t>
      </w:r>
      <w:r w:rsidRPr="005F2E52">
        <w:fldChar w:fldCharType="end"/>
      </w:r>
      <w:r w:rsidRPr="005F2E52">
        <w:t>: User login</w:t>
      </w:r>
      <w:bookmarkEnd w:id="63"/>
      <w:bookmarkEnd w:id="64"/>
      <w:bookmarkEnd w:id="65"/>
      <w:bookmarkEnd w:id="66"/>
    </w:p>
    <w:p w14:paraId="4D1CDD43" w14:textId="77777777" w:rsidR="0085073A" w:rsidRPr="005F2E52" w:rsidRDefault="0085073A" w:rsidP="0085073A">
      <w:pPr>
        <w:jc w:val="both"/>
        <w:rPr>
          <w:lang w:val="en-GB"/>
        </w:rPr>
      </w:pPr>
    </w:p>
    <w:p w14:paraId="6761406F" w14:textId="77777777" w:rsidR="0085073A" w:rsidRPr="005F2E52" w:rsidRDefault="0085073A" w:rsidP="0085073A">
      <w:pPr>
        <w:jc w:val="both"/>
        <w:rPr>
          <w:lang w:val="en-GB"/>
        </w:rPr>
      </w:pPr>
      <w:r w:rsidRPr="005F2E52">
        <w:rPr>
          <w:lang w:val="en-GB"/>
        </w:rPr>
        <w:t>If the user provides incorrect credentials (either user name or password) an error message will be displayed.</w:t>
      </w:r>
    </w:p>
    <w:p w14:paraId="18F1CE26" w14:textId="77777777" w:rsidR="0085073A" w:rsidRPr="005F2E52" w:rsidRDefault="0085073A" w:rsidP="0085073A">
      <w:pPr>
        <w:jc w:val="both"/>
        <w:rPr>
          <w:lang w:val="en-GB"/>
        </w:rPr>
      </w:pPr>
    </w:p>
    <w:p w14:paraId="0F7E49E5" w14:textId="77777777" w:rsidR="0085073A" w:rsidRPr="005F2E52" w:rsidRDefault="0085073A" w:rsidP="0085073A">
      <w:pPr>
        <w:keepNext/>
        <w:jc w:val="both"/>
        <w:rPr>
          <w:lang w:val="en-GB"/>
        </w:rPr>
      </w:pPr>
      <w:r w:rsidRPr="00297944">
        <w:rPr>
          <w:noProof/>
        </w:rPr>
        <w:drawing>
          <wp:inline distT="0" distB="0" distL="0" distR="0" wp14:anchorId="06AF56F9" wp14:editId="0FA83413">
            <wp:extent cx="2858173" cy="2602523"/>
            <wp:effectExtent l="0" t="0" r="0" b="762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66672" cy="2610262"/>
                    </a:xfrm>
                    <a:prstGeom prst="rect">
                      <a:avLst/>
                    </a:prstGeom>
                  </pic:spPr>
                </pic:pic>
              </a:graphicData>
            </a:graphic>
          </wp:inline>
        </w:drawing>
      </w:r>
    </w:p>
    <w:p w14:paraId="7AE5919B" w14:textId="1AAB7F9B" w:rsidR="0085073A" w:rsidRPr="005F2E52" w:rsidRDefault="0085073A" w:rsidP="0085073A">
      <w:pPr>
        <w:pStyle w:val="Caption"/>
        <w:jc w:val="both"/>
      </w:pPr>
      <w:bookmarkStart w:id="67" w:name="_Toc294277408"/>
      <w:bookmarkStart w:id="68" w:name="_Toc447034703"/>
      <w:bookmarkStart w:id="69" w:name="_Toc469411025"/>
      <w:bookmarkStart w:id="70" w:name="_Toc180171737"/>
      <w:r w:rsidRPr="005F2E52">
        <w:t xml:space="preserve">Figure </w:t>
      </w:r>
      <w:r w:rsidRPr="005F2E52">
        <w:fldChar w:fldCharType="begin"/>
      </w:r>
      <w:r w:rsidRPr="005F2E52">
        <w:instrText xml:space="preserve"> SEQ Figure \* ARABIC </w:instrText>
      </w:r>
      <w:r w:rsidRPr="005F2E52">
        <w:fldChar w:fldCharType="separate"/>
      </w:r>
      <w:r w:rsidR="001B7BFC">
        <w:rPr>
          <w:noProof/>
        </w:rPr>
        <w:t>8</w:t>
      </w:r>
      <w:r w:rsidRPr="005F2E52">
        <w:fldChar w:fldCharType="end"/>
      </w:r>
      <w:r w:rsidRPr="005F2E52">
        <w:t>: Wrong credentials</w:t>
      </w:r>
      <w:bookmarkEnd w:id="67"/>
      <w:bookmarkEnd w:id="68"/>
      <w:bookmarkEnd w:id="69"/>
      <w:bookmarkEnd w:id="70"/>
    </w:p>
    <w:p w14:paraId="540FE915" w14:textId="77777777" w:rsidR="0085073A" w:rsidRPr="005F2E52" w:rsidRDefault="0085073A" w:rsidP="0085073A">
      <w:pPr>
        <w:jc w:val="both"/>
        <w:rPr>
          <w:lang w:val="en-GB"/>
        </w:rPr>
      </w:pPr>
    </w:p>
    <w:p w14:paraId="016DBB8D" w14:textId="77777777" w:rsidR="0085073A" w:rsidRDefault="0085073A" w:rsidP="0085073A">
      <w:pPr>
        <w:jc w:val="both"/>
      </w:pPr>
      <w:r w:rsidRPr="0072571D">
        <w:t>If the user provides an incorrect password f</w:t>
      </w:r>
      <w:r>
        <w:t>or a username more than the allowed login failures (that is defined by SA user)</w:t>
      </w:r>
      <w:r w:rsidRPr="0072571D">
        <w:t>, his</w:t>
      </w:r>
      <w:r>
        <w:t>/her</w:t>
      </w:r>
      <w:r w:rsidRPr="0072571D">
        <w:t xml:space="preserve"> account will be temporally locked and a message will be displayed. </w:t>
      </w:r>
    </w:p>
    <w:p w14:paraId="69C0B96E" w14:textId="77777777" w:rsidR="0085073A" w:rsidRDefault="0085073A" w:rsidP="0085073A">
      <w:pPr>
        <w:jc w:val="both"/>
      </w:pPr>
    </w:p>
    <w:p w14:paraId="2196AD6C" w14:textId="77777777" w:rsidR="0085073A" w:rsidRPr="0072571D" w:rsidRDefault="0085073A" w:rsidP="0085073A">
      <w:pPr>
        <w:jc w:val="both"/>
      </w:pPr>
      <w:r w:rsidRPr="0072571D">
        <w:rPr>
          <w:noProof/>
        </w:rPr>
        <w:drawing>
          <wp:inline distT="0" distB="0" distL="0" distR="0" wp14:anchorId="42E2776C" wp14:editId="050C3EC2">
            <wp:extent cx="4226127" cy="851096"/>
            <wp:effectExtent l="0" t="0" r="3175" b="635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79724" cy="902168"/>
                    </a:xfrm>
                    <a:prstGeom prst="rect">
                      <a:avLst/>
                    </a:prstGeom>
                    <a:noFill/>
                    <a:ln>
                      <a:noFill/>
                    </a:ln>
                  </pic:spPr>
                </pic:pic>
              </a:graphicData>
            </a:graphic>
          </wp:inline>
        </w:drawing>
      </w:r>
    </w:p>
    <w:p w14:paraId="2C87BBDD" w14:textId="77777777" w:rsidR="0085073A" w:rsidRDefault="0085073A" w:rsidP="0085073A">
      <w:pPr>
        <w:jc w:val="both"/>
        <w:rPr>
          <w:lang w:val="en-GB"/>
        </w:rPr>
      </w:pPr>
    </w:p>
    <w:p w14:paraId="6E3EC687" w14:textId="77777777" w:rsidR="0085073A" w:rsidRDefault="0085073A" w:rsidP="0085073A">
      <w:pPr>
        <w:jc w:val="both"/>
        <w:rPr>
          <w:lang w:val="en-GB"/>
        </w:rPr>
      </w:pPr>
    </w:p>
    <w:p w14:paraId="525499E7" w14:textId="77777777" w:rsidR="0085073A" w:rsidRPr="005F2E52" w:rsidRDefault="0085073A" w:rsidP="0085073A">
      <w:pPr>
        <w:pStyle w:val="Heading2"/>
        <w:tabs>
          <w:tab w:val="clear" w:pos="720"/>
          <w:tab w:val="num" w:pos="576"/>
        </w:tabs>
        <w:ind w:left="576" w:hanging="576"/>
        <w:jc w:val="both"/>
        <w:rPr>
          <w:lang w:val="en-GB"/>
        </w:rPr>
      </w:pPr>
      <w:bookmarkStart w:id="71" w:name="_Toc294277248"/>
      <w:bookmarkStart w:id="72" w:name="_Toc447034642"/>
      <w:bookmarkStart w:id="73" w:name="_Toc469410941"/>
      <w:bookmarkStart w:id="74" w:name="_Toc180168820"/>
      <w:r w:rsidRPr="005F2E52">
        <w:rPr>
          <w:lang w:val="en-GB"/>
        </w:rPr>
        <w:lastRenderedPageBreak/>
        <w:t>Login to the System for the First Time</w:t>
      </w:r>
      <w:bookmarkEnd w:id="71"/>
      <w:bookmarkEnd w:id="72"/>
      <w:bookmarkEnd w:id="73"/>
      <w:bookmarkEnd w:id="74"/>
    </w:p>
    <w:p w14:paraId="12A11E71" w14:textId="77777777" w:rsidR="0085073A" w:rsidRPr="005F2E52" w:rsidRDefault="0085073A" w:rsidP="0085073A">
      <w:pPr>
        <w:keepNext/>
        <w:jc w:val="both"/>
        <w:rPr>
          <w:lang w:val="en-GB"/>
        </w:rPr>
      </w:pPr>
      <w:r w:rsidRPr="005F2E52">
        <w:rPr>
          <w:lang w:val="en-GB"/>
        </w:rPr>
        <w:t>The following steps are available, when the user logs in to access the e-GP services for the first time.</w:t>
      </w:r>
    </w:p>
    <w:p w14:paraId="4A19A1A1" w14:textId="77777777" w:rsidR="0085073A" w:rsidRPr="005F2E52" w:rsidRDefault="0085073A" w:rsidP="0085073A">
      <w:pPr>
        <w:keepNext/>
        <w:jc w:val="both"/>
        <w:rPr>
          <w:lang w:val="en-GB"/>
        </w:rPr>
      </w:pPr>
      <w:r w:rsidRPr="005F2E52">
        <w:rPr>
          <w:lang w:val="en-GB"/>
        </w:rPr>
        <w:t>As a first step, the user will have to provide the transaction number (which is received by email after his successful registration on the platform).</w:t>
      </w:r>
    </w:p>
    <w:p w14:paraId="545A6964" w14:textId="77777777" w:rsidR="0085073A" w:rsidRPr="005F2E52" w:rsidRDefault="0085073A" w:rsidP="0085073A">
      <w:pPr>
        <w:keepNext/>
        <w:jc w:val="both"/>
        <w:rPr>
          <w:lang w:val="en-GB"/>
        </w:rPr>
      </w:pPr>
    </w:p>
    <w:p w14:paraId="2B89FB3E" w14:textId="77777777" w:rsidR="0085073A" w:rsidRPr="005F2E52" w:rsidRDefault="0085073A" w:rsidP="0085073A">
      <w:pPr>
        <w:keepNext/>
        <w:jc w:val="both"/>
        <w:rPr>
          <w:lang w:val="en-GB"/>
        </w:rPr>
      </w:pPr>
      <w:r w:rsidRPr="00BC441A">
        <w:rPr>
          <w:noProof/>
        </w:rPr>
        <w:drawing>
          <wp:inline distT="0" distB="0" distL="0" distR="0" wp14:anchorId="1862E1A0" wp14:editId="24766788">
            <wp:extent cx="5490210" cy="3305175"/>
            <wp:effectExtent l="0" t="0" r="0" b="95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90210" cy="3305175"/>
                    </a:xfrm>
                    <a:prstGeom prst="rect">
                      <a:avLst/>
                    </a:prstGeom>
                  </pic:spPr>
                </pic:pic>
              </a:graphicData>
            </a:graphic>
          </wp:inline>
        </w:drawing>
      </w:r>
    </w:p>
    <w:p w14:paraId="67785229" w14:textId="5C7ACC43" w:rsidR="0085073A" w:rsidRPr="005F2E52" w:rsidRDefault="0085073A" w:rsidP="0085073A">
      <w:pPr>
        <w:pStyle w:val="Caption"/>
        <w:jc w:val="both"/>
      </w:pPr>
      <w:bookmarkStart w:id="75" w:name="_Toc447034704"/>
      <w:bookmarkStart w:id="76" w:name="_Toc469411026"/>
      <w:bookmarkStart w:id="77" w:name="_Toc294277409"/>
      <w:bookmarkStart w:id="78" w:name="_Toc180171738"/>
      <w:r w:rsidRPr="005F2E52">
        <w:t xml:space="preserve">Figure </w:t>
      </w:r>
      <w:r w:rsidRPr="005F2E52">
        <w:fldChar w:fldCharType="begin"/>
      </w:r>
      <w:r w:rsidRPr="005F2E52">
        <w:instrText xml:space="preserve"> SEQ Figure \* ARABIC </w:instrText>
      </w:r>
      <w:r w:rsidRPr="005F2E52">
        <w:fldChar w:fldCharType="separate"/>
      </w:r>
      <w:r w:rsidR="001B7BFC">
        <w:rPr>
          <w:noProof/>
        </w:rPr>
        <w:t>9</w:t>
      </w:r>
      <w:r w:rsidRPr="005F2E52">
        <w:fldChar w:fldCharType="end"/>
      </w:r>
      <w:r w:rsidRPr="005F2E52">
        <w:t>: Confirmation email received during registration.</w:t>
      </w:r>
      <w:bookmarkEnd w:id="75"/>
      <w:bookmarkEnd w:id="76"/>
      <w:bookmarkEnd w:id="78"/>
      <w:r w:rsidRPr="005F2E52">
        <w:t xml:space="preserve"> </w:t>
      </w:r>
      <w:bookmarkEnd w:id="77"/>
    </w:p>
    <w:p w14:paraId="0DF4EA88" w14:textId="77777777" w:rsidR="0085073A" w:rsidRPr="005F2E52" w:rsidRDefault="0085073A" w:rsidP="0085073A">
      <w:pPr>
        <w:jc w:val="both"/>
        <w:rPr>
          <w:lang w:val="en-GB"/>
        </w:rPr>
      </w:pPr>
    </w:p>
    <w:p w14:paraId="07D60BA6" w14:textId="77777777" w:rsidR="0085073A" w:rsidRPr="005F2E52" w:rsidRDefault="0085073A" w:rsidP="0085073A">
      <w:pPr>
        <w:jc w:val="both"/>
        <w:rPr>
          <w:lang w:val="en-GB"/>
        </w:rPr>
      </w:pPr>
      <w:r w:rsidRPr="005F2E52">
        <w:rPr>
          <w:lang w:val="en-GB"/>
        </w:rPr>
        <w:t>After providing his user credentials, the user is requested to provide the transaction number received during the registration.</w:t>
      </w:r>
    </w:p>
    <w:p w14:paraId="3989812C" w14:textId="77777777" w:rsidR="0085073A" w:rsidRPr="005F2E52" w:rsidRDefault="0085073A" w:rsidP="0085073A">
      <w:pPr>
        <w:jc w:val="both"/>
        <w:rPr>
          <w:lang w:val="en-GB"/>
        </w:rPr>
      </w:pPr>
    </w:p>
    <w:p w14:paraId="6B2D52B8" w14:textId="77777777" w:rsidR="0085073A" w:rsidRPr="005F2E52" w:rsidRDefault="0085073A" w:rsidP="0085073A">
      <w:pPr>
        <w:keepNext/>
        <w:jc w:val="both"/>
        <w:rPr>
          <w:lang w:val="en-GB"/>
        </w:rPr>
      </w:pPr>
      <w:r w:rsidRPr="00BC441A">
        <w:rPr>
          <w:noProof/>
        </w:rPr>
        <w:drawing>
          <wp:inline distT="0" distB="0" distL="0" distR="0" wp14:anchorId="6D6E8CEB" wp14:editId="4520FC45">
            <wp:extent cx="5490210" cy="1210310"/>
            <wp:effectExtent l="0" t="0" r="0" b="889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90210" cy="1210310"/>
                    </a:xfrm>
                    <a:prstGeom prst="rect">
                      <a:avLst/>
                    </a:prstGeom>
                  </pic:spPr>
                </pic:pic>
              </a:graphicData>
            </a:graphic>
          </wp:inline>
        </w:drawing>
      </w:r>
    </w:p>
    <w:p w14:paraId="44CB3F99" w14:textId="458B71B2" w:rsidR="0085073A" w:rsidRPr="005F2E52" w:rsidRDefault="0085073A" w:rsidP="0085073A">
      <w:pPr>
        <w:pStyle w:val="Caption"/>
        <w:jc w:val="both"/>
      </w:pPr>
      <w:bookmarkStart w:id="79" w:name="_Toc294277410"/>
      <w:bookmarkStart w:id="80" w:name="_Toc447034705"/>
      <w:bookmarkStart w:id="81" w:name="_Toc469411027"/>
      <w:bookmarkStart w:id="82" w:name="_Toc180171739"/>
      <w:r w:rsidRPr="005F2E52">
        <w:t xml:space="preserve">Figure </w:t>
      </w:r>
      <w:r w:rsidRPr="005F2E52">
        <w:fldChar w:fldCharType="begin"/>
      </w:r>
      <w:r w:rsidRPr="005F2E52">
        <w:instrText xml:space="preserve"> SEQ Figure \* ARABIC </w:instrText>
      </w:r>
      <w:r w:rsidRPr="005F2E52">
        <w:fldChar w:fldCharType="separate"/>
      </w:r>
      <w:r w:rsidR="001B7BFC">
        <w:rPr>
          <w:noProof/>
        </w:rPr>
        <w:t>10</w:t>
      </w:r>
      <w:r w:rsidRPr="005F2E52">
        <w:fldChar w:fldCharType="end"/>
      </w:r>
      <w:r w:rsidRPr="005F2E52">
        <w:t>: The transaction number</w:t>
      </w:r>
      <w:bookmarkEnd w:id="79"/>
      <w:bookmarkEnd w:id="80"/>
      <w:bookmarkEnd w:id="81"/>
      <w:bookmarkEnd w:id="82"/>
    </w:p>
    <w:p w14:paraId="4453BA02" w14:textId="77777777" w:rsidR="0085073A" w:rsidRPr="005F2E52" w:rsidRDefault="0085073A" w:rsidP="0085073A">
      <w:pPr>
        <w:jc w:val="both"/>
        <w:rPr>
          <w:lang w:val="en-GB"/>
        </w:rPr>
      </w:pPr>
    </w:p>
    <w:p w14:paraId="5B13A801" w14:textId="77777777" w:rsidR="0085073A" w:rsidRPr="005F2E52" w:rsidRDefault="0085073A" w:rsidP="0085073A">
      <w:pPr>
        <w:jc w:val="both"/>
        <w:rPr>
          <w:lang w:val="en-GB"/>
        </w:rPr>
      </w:pPr>
      <w:r w:rsidRPr="005F2E52">
        <w:rPr>
          <w:lang w:val="en-GB"/>
        </w:rPr>
        <w:t xml:space="preserve">If the user has misplaced the e-mail with the transaction number, it can be resent to the registered e-mail address by clicking on the  </w:t>
      </w:r>
      <w:r w:rsidRPr="00BC441A">
        <w:rPr>
          <w:noProof/>
        </w:rPr>
        <w:drawing>
          <wp:inline distT="0" distB="0" distL="0" distR="0" wp14:anchorId="1D7AC84C" wp14:editId="0A62CE4D">
            <wp:extent cx="1090246" cy="201754"/>
            <wp:effectExtent l="0" t="0" r="0" b="825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146585" cy="212180"/>
                    </a:xfrm>
                    <a:prstGeom prst="rect">
                      <a:avLst/>
                    </a:prstGeom>
                  </pic:spPr>
                </pic:pic>
              </a:graphicData>
            </a:graphic>
          </wp:inline>
        </w:drawing>
      </w:r>
      <w:r w:rsidRPr="005F2E52">
        <w:rPr>
          <w:lang w:val="en-GB"/>
        </w:rPr>
        <w:t xml:space="preserve"> button.</w:t>
      </w:r>
    </w:p>
    <w:p w14:paraId="1C2120EE" w14:textId="77777777" w:rsidR="0085073A" w:rsidRPr="005F2E52" w:rsidRDefault="0085073A" w:rsidP="0085073A">
      <w:pPr>
        <w:jc w:val="both"/>
        <w:rPr>
          <w:lang w:val="en-GB"/>
        </w:rPr>
      </w:pPr>
    </w:p>
    <w:p w14:paraId="3DF919E3" w14:textId="77777777" w:rsidR="0085073A" w:rsidRPr="005F2E52" w:rsidRDefault="0085073A" w:rsidP="0085073A">
      <w:pPr>
        <w:jc w:val="both"/>
        <w:rPr>
          <w:lang w:val="en-GB"/>
        </w:rPr>
      </w:pPr>
      <w:r w:rsidRPr="005F2E52">
        <w:rPr>
          <w:lang w:val="en-GB"/>
        </w:rPr>
        <w:t>Finally, the user is prompted to read and accept the System User Agreement.</w:t>
      </w:r>
    </w:p>
    <w:p w14:paraId="33487B9F" w14:textId="77777777" w:rsidR="0085073A" w:rsidRDefault="0085073A" w:rsidP="00A60EE9">
      <w:pPr>
        <w:jc w:val="both"/>
        <w:rPr>
          <w:lang w:val="en-GB"/>
        </w:rPr>
      </w:pPr>
    </w:p>
    <w:p w14:paraId="5F261261" w14:textId="77777777" w:rsidR="0085073A" w:rsidRDefault="0085073A" w:rsidP="00A60EE9">
      <w:pPr>
        <w:jc w:val="both"/>
        <w:rPr>
          <w:lang w:val="en-GB"/>
        </w:rPr>
      </w:pPr>
    </w:p>
    <w:p w14:paraId="529BF0BF" w14:textId="77777777" w:rsidR="0085073A" w:rsidRDefault="0085073A" w:rsidP="00A60EE9">
      <w:pPr>
        <w:jc w:val="both"/>
        <w:rPr>
          <w:lang w:val="en-GB"/>
        </w:rPr>
      </w:pPr>
    </w:p>
    <w:p w14:paraId="436FC39A" w14:textId="77777777" w:rsidR="0085073A" w:rsidRDefault="0085073A" w:rsidP="00A60EE9">
      <w:pPr>
        <w:jc w:val="both"/>
        <w:rPr>
          <w:lang w:val="en-GB"/>
        </w:rPr>
      </w:pPr>
    </w:p>
    <w:p w14:paraId="31AFBA38" w14:textId="77777777" w:rsidR="0085073A" w:rsidRDefault="0085073A" w:rsidP="00A60EE9">
      <w:pPr>
        <w:jc w:val="both"/>
        <w:rPr>
          <w:lang w:val="en-GB"/>
        </w:rPr>
      </w:pPr>
    </w:p>
    <w:p w14:paraId="3D87D6ED" w14:textId="77777777" w:rsidR="0085073A" w:rsidRDefault="0085073A" w:rsidP="00A60EE9">
      <w:pPr>
        <w:jc w:val="both"/>
        <w:rPr>
          <w:lang w:val="en-GB"/>
        </w:rPr>
      </w:pPr>
    </w:p>
    <w:p w14:paraId="1F4D211C" w14:textId="77777777" w:rsidR="0085073A" w:rsidRDefault="0085073A" w:rsidP="00A60EE9">
      <w:pPr>
        <w:jc w:val="both"/>
        <w:rPr>
          <w:lang w:val="en-GB"/>
        </w:rPr>
      </w:pPr>
    </w:p>
    <w:p w14:paraId="180A36C5" w14:textId="77777777" w:rsidR="0085073A" w:rsidRPr="005F2E52" w:rsidRDefault="0085073A" w:rsidP="0085073A">
      <w:pPr>
        <w:keepNext/>
        <w:jc w:val="both"/>
        <w:rPr>
          <w:lang w:val="en-GB"/>
        </w:rPr>
      </w:pPr>
      <w:r w:rsidRPr="00BC441A">
        <w:rPr>
          <w:noProof/>
        </w:rPr>
        <w:drawing>
          <wp:inline distT="0" distB="0" distL="0" distR="0" wp14:anchorId="73E579D6" wp14:editId="457FEE85">
            <wp:extent cx="5490210" cy="1955409"/>
            <wp:effectExtent l="0" t="0" r="0" b="698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98171" cy="1958244"/>
                    </a:xfrm>
                    <a:prstGeom prst="rect">
                      <a:avLst/>
                    </a:prstGeom>
                  </pic:spPr>
                </pic:pic>
              </a:graphicData>
            </a:graphic>
          </wp:inline>
        </w:drawing>
      </w:r>
    </w:p>
    <w:p w14:paraId="5AE3E56D" w14:textId="2F164CDD" w:rsidR="0085073A" w:rsidRPr="005F2E52" w:rsidRDefault="0085073A" w:rsidP="0085073A">
      <w:pPr>
        <w:pStyle w:val="Caption"/>
        <w:jc w:val="both"/>
      </w:pPr>
      <w:bookmarkStart w:id="83" w:name="_Toc294277411"/>
      <w:bookmarkStart w:id="84" w:name="_Toc447034706"/>
      <w:bookmarkStart w:id="85" w:name="_Toc469411028"/>
      <w:bookmarkStart w:id="86" w:name="_Toc180171740"/>
      <w:r w:rsidRPr="005F2E52">
        <w:t xml:space="preserve">Figure </w:t>
      </w:r>
      <w:r w:rsidRPr="005F2E52">
        <w:fldChar w:fldCharType="begin"/>
      </w:r>
      <w:r w:rsidRPr="005F2E52">
        <w:instrText xml:space="preserve"> SEQ Figure \* ARABIC </w:instrText>
      </w:r>
      <w:r w:rsidRPr="005F2E52">
        <w:fldChar w:fldCharType="separate"/>
      </w:r>
      <w:r w:rsidR="001B7BFC">
        <w:rPr>
          <w:noProof/>
        </w:rPr>
        <w:t>11</w:t>
      </w:r>
      <w:r w:rsidRPr="005F2E52">
        <w:fldChar w:fldCharType="end"/>
      </w:r>
      <w:r w:rsidRPr="005F2E52">
        <w:t>: Confirmation of the user agreement</w:t>
      </w:r>
      <w:bookmarkEnd w:id="83"/>
      <w:bookmarkEnd w:id="84"/>
      <w:bookmarkEnd w:id="85"/>
      <w:bookmarkEnd w:id="86"/>
    </w:p>
    <w:p w14:paraId="6CFBEEEF" w14:textId="77777777" w:rsidR="0085073A" w:rsidRDefault="0085073A" w:rsidP="00A60EE9">
      <w:pPr>
        <w:jc w:val="both"/>
        <w:rPr>
          <w:lang w:val="en-GB"/>
        </w:rPr>
      </w:pPr>
    </w:p>
    <w:p w14:paraId="3F21CC00" w14:textId="77777777" w:rsidR="0085073A" w:rsidRDefault="0085073A" w:rsidP="00A60EE9">
      <w:pPr>
        <w:jc w:val="both"/>
        <w:rPr>
          <w:lang w:val="en-GB"/>
        </w:rPr>
      </w:pPr>
    </w:p>
    <w:p w14:paraId="0E9BF252" w14:textId="77777777" w:rsidR="0085073A" w:rsidRDefault="0085073A" w:rsidP="00A60EE9">
      <w:pPr>
        <w:jc w:val="both"/>
        <w:rPr>
          <w:lang w:val="en-GB"/>
        </w:rPr>
      </w:pPr>
    </w:p>
    <w:p w14:paraId="5243DCD2" w14:textId="77777777" w:rsidR="0085073A" w:rsidRPr="005F2E52" w:rsidRDefault="0085073A" w:rsidP="0085073A">
      <w:pPr>
        <w:pStyle w:val="Heading2"/>
        <w:tabs>
          <w:tab w:val="clear" w:pos="720"/>
          <w:tab w:val="num" w:pos="576"/>
        </w:tabs>
        <w:ind w:left="576" w:hanging="576"/>
        <w:jc w:val="both"/>
        <w:rPr>
          <w:lang w:val="en-GB"/>
        </w:rPr>
      </w:pPr>
      <w:bookmarkStart w:id="87" w:name="_Toc294277249"/>
      <w:bookmarkStart w:id="88" w:name="_Toc447034643"/>
      <w:bookmarkStart w:id="89" w:name="_Toc469410942"/>
      <w:bookmarkStart w:id="90" w:name="_Toc180168821"/>
      <w:r w:rsidRPr="005F2E52">
        <w:rPr>
          <w:lang w:val="en-GB"/>
        </w:rPr>
        <w:t>Logout from the Platform</w:t>
      </w:r>
      <w:bookmarkEnd w:id="87"/>
      <w:bookmarkEnd w:id="88"/>
      <w:bookmarkEnd w:id="89"/>
      <w:bookmarkEnd w:id="90"/>
    </w:p>
    <w:p w14:paraId="107B4746" w14:textId="77777777" w:rsidR="0085073A" w:rsidRPr="005F2E52" w:rsidRDefault="0085073A" w:rsidP="0085073A">
      <w:pPr>
        <w:jc w:val="both"/>
        <w:rPr>
          <w:lang w:val="en-GB"/>
        </w:rPr>
      </w:pPr>
      <w:r w:rsidRPr="005F2E52">
        <w:rPr>
          <w:lang w:val="en-GB"/>
        </w:rPr>
        <w:t>The user can exit the e-GP services by selecting the “</w:t>
      </w:r>
      <w:r w:rsidRPr="005F2E52">
        <w:rPr>
          <w:b/>
          <w:lang w:val="en-GB"/>
        </w:rPr>
        <w:t>Logout</w:t>
      </w:r>
      <w:r w:rsidRPr="005F2E52">
        <w:rPr>
          <w:lang w:val="en-GB"/>
        </w:rPr>
        <w:t>” functionality.</w:t>
      </w:r>
    </w:p>
    <w:p w14:paraId="6469F9E1" w14:textId="77777777" w:rsidR="0085073A" w:rsidRPr="005F2E52" w:rsidRDefault="0085073A" w:rsidP="0085073A">
      <w:pPr>
        <w:jc w:val="both"/>
        <w:rPr>
          <w:lang w:val="en-GB"/>
        </w:rPr>
      </w:pPr>
    </w:p>
    <w:p w14:paraId="50A42872" w14:textId="77777777" w:rsidR="0085073A" w:rsidRPr="005F2E52" w:rsidRDefault="0085073A" w:rsidP="0085073A">
      <w:pPr>
        <w:keepNext/>
        <w:jc w:val="both"/>
        <w:rPr>
          <w:lang w:val="en-GB"/>
        </w:rPr>
      </w:pPr>
      <w:r w:rsidRPr="00BC441A">
        <w:rPr>
          <w:noProof/>
        </w:rPr>
        <w:drawing>
          <wp:inline distT="0" distB="0" distL="0" distR="0" wp14:anchorId="7757B105" wp14:editId="7A2F1422">
            <wp:extent cx="2430477" cy="1716258"/>
            <wp:effectExtent l="0" t="0" r="825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440791" cy="1723541"/>
                    </a:xfrm>
                    <a:prstGeom prst="rect">
                      <a:avLst/>
                    </a:prstGeom>
                  </pic:spPr>
                </pic:pic>
              </a:graphicData>
            </a:graphic>
          </wp:inline>
        </w:drawing>
      </w:r>
    </w:p>
    <w:p w14:paraId="44B072FB" w14:textId="553A7AFD" w:rsidR="0085073A" w:rsidRPr="005F2E52" w:rsidRDefault="0085073A" w:rsidP="0085073A">
      <w:pPr>
        <w:pStyle w:val="Caption"/>
        <w:jc w:val="both"/>
      </w:pPr>
      <w:bookmarkStart w:id="91" w:name="_Toc294277412"/>
      <w:bookmarkStart w:id="92" w:name="_Toc447034707"/>
      <w:bookmarkStart w:id="93" w:name="_Toc469411029"/>
      <w:bookmarkStart w:id="94" w:name="_Toc180171741"/>
      <w:r w:rsidRPr="005F2E52">
        <w:t xml:space="preserve">Figure </w:t>
      </w:r>
      <w:r w:rsidRPr="005F2E52">
        <w:fldChar w:fldCharType="begin"/>
      </w:r>
      <w:r w:rsidRPr="005F2E52">
        <w:instrText xml:space="preserve"> SEQ Figure \* ARABIC </w:instrText>
      </w:r>
      <w:r w:rsidRPr="005F2E52">
        <w:fldChar w:fldCharType="separate"/>
      </w:r>
      <w:r w:rsidR="001B7BFC">
        <w:rPr>
          <w:noProof/>
        </w:rPr>
        <w:t>12</w:t>
      </w:r>
      <w:r w:rsidRPr="005F2E52">
        <w:fldChar w:fldCharType="end"/>
      </w:r>
      <w:r w:rsidRPr="005F2E52">
        <w:t>: Logout functionality</w:t>
      </w:r>
      <w:bookmarkEnd w:id="91"/>
      <w:bookmarkEnd w:id="92"/>
      <w:bookmarkEnd w:id="93"/>
      <w:bookmarkEnd w:id="94"/>
    </w:p>
    <w:p w14:paraId="4037F1A8" w14:textId="77777777" w:rsidR="0085073A" w:rsidRPr="005F2E52" w:rsidRDefault="0085073A" w:rsidP="0085073A">
      <w:pPr>
        <w:pStyle w:val="Heading2"/>
        <w:tabs>
          <w:tab w:val="clear" w:pos="720"/>
          <w:tab w:val="num" w:pos="576"/>
        </w:tabs>
        <w:ind w:left="576" w:hanging="576"/>
        <w:jc w:val="both"/>
        <w:rPr>
          <w:lang w:val="en-GB"/>
        </w:rPr>
      </w:pPr>
      <w:bookmarkStart w:id="95" w:name="_Toc294277250"/>
      <w:bookmarkStart w:id="96" w:name="_Toc447034644"/>
      <w:bookmarkStart w:id="97" w:name="_Toc469410943"/>
      <w:bookmarkStart w:id="98" w:name="_Toc180168822"/>
      <w:r w:rsidRPr="005F2E52">
        <w:rPr>
          <w:lang w:val="en-GB"/>
        </w:rPr>
        <w:lastRenderedPageBreak/>
        <w:t>Password Recovery</w:t>
      </w:r>
      <w:bookmarkEnd w:id="95"/>
      <w:bookmarkEnd w:id="96"/>
      <w:bookmarkEnd w:id="97"/>
      <w:bookmarkEnd w:id="98"/>
    </w:p>
    <w:p w14:paraId="3D3E9824" w14:textId="77777777" w:rsidR="0085073A" w:rsidRPr="005F2E52" w:rsidRDefault="0085073A" w:rsidP="0085073A">
      <w:pPr>
        <w:keepNext/>
        <w:jc w:val="both"/>
        <w:rPr>
          <w:lang w:val="en-GB"/>
        </w:rPr>
      </w:pPr>
      <w:r w:rsidRPr="005F2E52">
        <w:rPr>
          <w:lang w:val="en-GB"/>
        </w:rPr>
        <w:t>The user can recover his password from the “</w:t>
      </w:r>
      <w:r w:rsidRPr="005F2E52">
        <w:rPr>
          <w:b/>
          <w:lang w:val="en-GB"/>
        </w:rPr>
        <w:t>Forgot your password</w:t>
      </w:r>
      <w:r w:rsidRPr="005F2E52">
        <w:rPr>
          <w:lang w:val="en-GB"/>
        </w:rPr>
        <w:t>” functionality (</w:t>
      </w:r>
      <w:r w:rsidRPr="005F2E52">
        <w:rPr>
          <w:lang w:val="en-GB"/>
        </w:rPr>
        <w:fldChar w:fldCharType="begin"/>
      </w:r>
      <w:r w:rsidRPr="005F2E52">
        <w:rPr>
          <w:lang w:val="en-GB"/>
        </w:rPr>
        <w:instrText xml:space="preserve"> REF login_panel \h </w:instrText>
      </w:r>
      <w:r>
        <w:rPr>
          <w:lang w:val="en-GB"/>
        </w:rPr>
        <w:instrText xml:space="preserve"> \* MERGEFORMAT </w:instrText>
      </w:r>
      <w:r w:rsidRPr="005F2E52">
        <w:rPr>
          <w:lang w:val="en-GB"/>
        </w:rPr>
      </w:r>
      <w:r w:rsidRPr="005F2E52">
        <w:rPr>
          <w:lang w:val="en-GB"/>
        </w:rPr>
        <w:fldChar w:fldCharType="separate"/>
      </w:r>
      <w:r w:rsidRPr="005F2E52">
        <w:t xml:space="preserve">Figure </w:t>
      </w:r>
      <w:r>
        <w:rPr>
          <w:noProof/>
        </w:rPr>
        <w:t>5</w:t>
      </w:r>
      <w:r w:rsidRPr="005F2E52">
        <w:rPr>
          <w:lang w:val="en-GB"/>
        </w:rPr>
        <w:fldChar w:fldCharType="end"/>
      </w:r>
      <w:r w:rsidRPr="005F2E52">
        <w:rPr>
          <w:lang w:val="en-GB"/>
        </w:rPr>
        <w:t xml:space="preserve">) available from the home page. </w:t>
      </w:r>
    </w:p>
    <w:p w14:paraId="255F7C50" w14:textId="77777777" w:rsidR="0085073A" w:rsidRPr="005F2E52" w:rsidRDefault="0085073A" w:rsidP="0085073A">
      <w:pPr>
        <w:keepNext/>
        <w:jc w:val="both"/>
        <w:rPr>
          <w:lang w:val="en-GB"/>
        </w:rPr>
      </w:pPr>
    </w:p>
    <w:p w14:paraId="5B30DDBB" w14:textId="77777777" w:rsidR="0085073A" w:rsidRPr="005F2E52" w:rsidRDefault="0085073A" w:rsidP="0085073A">
      <w:pPr>
        <w:keepNext/>
        <w:jc w:val="both"/>
        <w:rPr>
          <w:lang w:val="en-GB"/>
        </w:rPr>
      </w:pPr>
      <w:r w:rsidRPr="00D85C68">
        <w:rPr>
          <w:noProof/>
        </w:rPr>
        <w:drawing>
          <wp:inline distT="0" distB="0" distL="0" distR="0" wp14:anchorId="7B245E59" wp14:editId="3D44823B">
            <wp:extent cx="4641517" cy="1856935"/>
            <wp:effectExtent l="0" t="0" r="698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692223" cy="1877221"/>
                    </a:xfrm>
                    <a:prstGeom prst="rect">
                      <a:avLst/>
                    </a:prstGeom>
                  </pic:spPr>
                </pic:pic>
              </a:graphicData>
            </a:graphic>
          </wp:inline>
        </w:drawing>
      </w:r>
    </w:p>
    <w:p w14:paraId="7CB73283" w14:textId="60C9C18C" w:rsidR="0085073A" w:rsidRPr="005F2E52" w:rsidRDefault="0085073A" w:rsidP="0085073A">
      <w:pPr>
        <w:pStyle w:val="Caption"/>
        <w:jc w:val="both"/>
      </w:pPr>
      <w:bookmarkStart w:id="99" w:name="_Toc294277413"/>
      <w:bookmarkStart w:id="100" w:name="_Toc447034708"/>
      <w:bookmarkStart w:id="101" w:name="_Toc469411030"/>
      <w:bookmarkStart w:id="102" w:name="_Toc180171742"/>
      <w:r w:rsidRPr="005F2E52">
        <w:t xml:space="preserve">Figure </w:t>
      </w:r>
      <w:r w:rsidRPr="005F2E52">
        <w:fldChar w:fldCharType="begin"/>
      </w:r>
      <w:r w:rsidRPr="005F2E52">
        <w:instrText xml:space="preserve"> SEQ Figure \* ARABIC </w:instrText>
      </w:r>
      <w:r w:rsidRPr="005F2E52">
        <w:fldChar w:fldCharType="separate"/>
      </w:r>
      <w:r w:rsidR="001B7BFC">
        <w:rPr>
          <w:noProof/>
        </w:rPr>
        <w:t>13</w:t>
      </w:r>
      <w:r w:rsidRPr="005F2E52">
        <w:fldChar w:fldCharType="end"/>
      </w:r>
      <w:r w:rsidRPr="005F2E52">
        <w:t xml:space="preserve">: </w:t>
      </w:r>
      <w:bookmarkEnd w:id="99"/>
      <w:r w:rsidRPr="005F2E52">
        <w:t>Password recovery/change</w:t>
      </w:r>
      <w:bookmarkEnd w:id="100"/>
      <w:bookmarkEnd w:id="101"/>
      <w:bookmarkEnd w:id="102"/>
    </w:p>
    <w:p w14:paraId="1B19B4CB" w14:textId="77777777" w:rsidR="0085073A" w:rsidRPr="005F2E52" w:rsidRDefault="0085073A" w:rsidP="0085073A">
      <w:pPr>
        <w:jc w:val="both"/>
        <w:rPr>
          <w:lang w:val="en-GB"/>
        </w:rPr>
      </w:pPr>
    </w:p>
    <w:p w14:paraId="4439841F" w14:textId="77777777" w:rsidR="0085073A" w:rsidRPr="005F2E52" w:rsidRDefault="0085073A" w:rsidP="0085073A">
      <w:pPr>
        <w:jc w:val="both"/>
        <w:rPr>
          <w:lang w:val="en-GB"/>
        </w:rPr>
      </w:pPr>
      <w:r w:rsidRPr="005F2E52">
        <w:rPr>
          <w:lang w:val="en-GB"/>
        </w:rPr>
        <w:t>If the provided details are valid, the system sends an email to the associated address, containing a transaction number and a unique generated access link.</w:t>
      </w:r>
    </w:p>
    <w:p w14:paraId="6D8E71D3" w14:textId="77777777" w:rsidR="0085073A" w:rsidRPr="005F2E52" w:rsidRDefault="0085073A" w:rsidP="0085073A">
      <w:pPr>
        <w:jc w:val="both"/>
        <w:rPr>
          <w:lang w:val="en-GB"/>
        </w:rPr>
      </w:pPr>
    </w:p>
    <w:p w14:paraId="0CB1A052" w14:textId="77777777" w:rsidR="0085073A" w:rsidRPr="005F2E52" w:rsidRDefault="0085073A" w:rsidP="0085073A">
      <w:pPr>
        <w:keepNext/>
        <w:jc w:val="both"/>
        <w:rPr>
          <w:lang w:val="en-GB"/>
        </w:rPr>
      </w:pPr>
      <w:r w:rsidRPr="00087AAC">
        <w:rPr>
          <w:noProof/>
        </w:rPr>
        <w:drawing>
          <wp:inline distT="0" distB="0" distL="0" distR="0" wp14:anchorId="0844DBB1" wp14:editId="54ACC900">
            <wp:extent cx="3594295" cy="4003361"/>
            <wp:effectExtent l="0" t="0" r="635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602526" cy="4012529"/>
                    </a:xfrm>
                    <a:prstGeom prst="rect">
                      <a:avLst/>
                    </a:prstGeom>
                  </pic:spPr>
                </pic:pic>
              </a:graphicData>
            </a:graphic>
          </wp:inline>
        </w:drawing>
      </w:r>
    </w:p>
    <w:p w14:paraId="15601639" w14:textId="13540F8D" w:rsidR="0085073A" w:rsidRPr="005F2E52" w:rsidRDefault="0085073A" w:rsidP="0085073A">
      <w:pPr>
        <w:pStyle w:val="Caption"/>
        <w:jc w:val="both"/>
      </w:pPr>
      <w:bookmarkStart w:id="103" w:name="_Toc294277414"/>
      <w:bookmarkStart w:id="104" w:name="_Toc447034709"/>
      <w:bookmarkStart w:id="105" w:name="_Toc469411031"/>
      <w:bookmarkStart w:id="106" w:name="_Toc180171743"/>
      <w:r w:rsidRPr="005F2E52">
        <w:t xml:space="preserve">Figure </w:t>
      </w:r>
      <w:r w:rsidRPr="005F2E52">
        <w:fldChar w:fldCharType="begin"/>
      </w:r>
      <w:r w:rsidRPr="005F2E52">
        <w:instrText xml:space="preserve"> SEQ Figure \* ARABIC </w:instrText>
      </w:r>
      <w:r w:rsidRPr="005F2E52">
        <w:fldChar w:fldCharType="separate"/>
      </w:r>
      <w:r w:rsidR="001B7BFC">
        <w:rPr>
          <w:noProof/>
        </w:rPr>
        <w:t>14</w:t>
      </w:r>
      <w:r w:rsidRPr="005F2E52">
        <w:fldChar w:fldCharType="end"/>
      </w:r>
      <w:r w:rsidRPr="005F2E52">
        <w:t>: Email containing a registration transaction and unique access link</w:t>
      </w:r>
      <w:bookmarkEnd w:id="103"/>
      <w:bookmarkEnd w:id="104"/>
      <w:bookmarkEnd w:id="105"/>
      <w:bookmarkEnd w:id="106"/>
    </w:p>
    <w:p w14:paraId="22415789" w14:textId="77777777" w:rsidR="0085073A" w:rsidRPr="005F2E52" w:rsidRDefault="0085073A" w:rsidP="0085073A">
      <w:pPr>
        <w:jc w:val="both"/>
        <w:rPr>
          <w:lang w:val="en-GB"/>
        </w:rPr>
      </w:pPr>
    </w:p>
    <w:p w14:paraId="3FC7D98B" w14:textId="77777777" w:rsidR="0085073A" w:rsidRDefault="0085073A" w:rsidP="0085073A">
      <w:pPr>
        <w:jc w:val="both"/>
        <w:rPr>
          <w:lang w:val="en-GB"/>
        </w:rPr>
      </w:pPr>
      <w:r w:rsidRPr="005F2E52">
        <w:rPr>
          <w:lang w:val="en-GB"/>
        </w:rPr>
        <w:t xml:space="preserve">In order to reset the password, the user accesses the displayed link. To trigger the password reset functionality, the system requires the user to provide: </w:t>
      </w:r>
    </w:p>
    <w:p w14:paraId="70F17ADE" w14:textId="77777777" w:rsidR="0085073A" w:rsidRPr="005F2E52" w:rsidRDefault="0085073A" w:rsidP="0085073A">
      <w:pPr>
        <w:jc w:val="both"/>
        <w:rPr>
          <w:lang w:val="en-GB"/>
        </w:rPr>
      </w:pPr>
    </w:p>
    <w:p w14:paraId="7B037A86" w14:textId="77777777" w:rsidR="0085073A" w:rsidRPr="005F2E52" w:rsidRDefault="0085073A" w:rsidP="0085073A">
      <w:pPr>
        <w:numPr>
          <w:ilvl w:val="0"/>
          <w:numId w:val="45"/>
        </w:numPr>
        <w:jc w:val="both"/>
        <w:rPr>
          <w:lang w:val="en-GB"/>
        </w:rPr>
      </w:pPr>
      <w:r w:rsidRPr="005F2E52">
        <w:rPr>
          <w:lang w:val="en-GB"/>
        </w:rPr>
        <w:lastRenderedPageBreak/>
        <w:t>New password</w:t>
      </w:r>
    </w:p>
    <w:p w14:paraId="4F806BD4" w14:textId="77777777" w:rsidR="0085073A" w:rsidRPr="005F2E52" w:rsidRDefault="0085073A" w:rsidP="0085073A">
      <w:pPr>
        <w:numPr>
          <w:ilvl w:val="0"/>
          <w:numId w:val="45"/>
        </w:numPr>
        <w:jc w:val="both"/>
        <w:rPr>
          <w:lang w:val="en-GB"/>
        </w:rPr>
      </w:pPr>
      <w:r w:rsidRPr="005F2E52">
        <w:rPr>
          <w:lang w:val="en-GB"/>
        </w:rPr>
        <w:t>Password confirmation</w:t>
      </w:r>
    </w:p>
    <w:p w14:paraId="0CB57551" w14:textId="77777777" w:rsidR="0085073A" w:rsidRPr="005F2E52" w:rsidRDefault="0085073A" w:rsidP="0085073A">
      <w:pPr>
        <w:numPr>
          <w:ilvl w:val="0"/>
          <w:numId w:val="45"/>
        </w:numPr>
        <w:jc w:val="both"/>
        <w:rPr>
          <w:lang w:val="en-GB"/>
        </w:rPr>
      </w:pPr>
      <w:r w:rsidRPr="005F2E52">
        <w:rPr>
          <w:lang w:val="en-GB"/>
        </w:rPr>
        <w:t>Transaction Number</w:t>
      </w:r>
    </w:p>
    <w:p w14:paraId="28625AFA" w14:textId="77777777" w:rsidR="0085073A" w:rsidRPr="00EA7491" w:rsidRDefault="0085073A" w:rsidP="0085073A">
      <w:pPr>
        <w:numPr>
          <w:ilvl w:val="0"/>
          <w:numId w:val="45"/>
        </w:numPr>
        <w:jc w:val="both"/>
        <w:rPr>
          <w:lang w:val="en-GB"/>
        </w:rPr>
      </w:pPr>
      <w:r w:rsidRPr="005F2E52">
        <w:rPr>
          <w:lang w:val="en-GB"/>
        </w:rPr>
        <w:t>Secret question response</w:t>
      </w:r>
    </w:p>
    <w:p w14:paraId="6048E549" w14:textId="77777777" w:rsidR="0085073A" w:rsidRDefault="0085073A" w:rsidP="0085073A">
      <w:pPr>
        <w:jc w:val="both"/>
        <w:rPr>
          <w:lang w:val="en-GB"/>
        </w:rPr>
      </w:pPr>
    </w:p>
    <w:p w14:paraId="679111C3" w14:textId="77777777" w:rsidR="0085073A" w:rsidRPr="005F2E52" w:rsidRDefault="0085073A" w:rsidP="0085073A">
      <w:pPr>
        <w:jc w:val="both"/>
        <w:rPr>
          <w:lang w:val="en-GB"/>
        </w:rPr>
      </w:pPr>
      <w:r w:rsidRPr="00EA7491">
        <w:rPr>
          <w:noProof/>
        </w:rPr>
        <w:drawing>
          <wp:inline distT="0" distB="0" distL="0" distR="0" wp14:anchorId="03A7EB95" wp14:editId="5C0559CA">
            <wp:extent cx="5490210" cy="2075180"/>
            <wp:effectExtent l="0" t="0" r="0" b="127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90210" cy="2075180"/>
                    </a:xfrm>
                    <a:prstGeom prst="rect">
                      <a:avLst/>
                    </a:prstGeom>
                  </pic:spPr>
                </pic:pic>
              </a:graphicData>
            </a:graphic>
          </wp:inline>
        </w:drawing>
      </w:r>
    </w:p>
    <w:p w14:paraId="4363436D" w14:textId="77777777" w:rsidR="0085073A" w:rsidRPr="005F2E52" w:rsidRDefault="0085073A" w:rsidP="0085073A">
      <w:pPr>
        <w:keepNext/>
        <w:jc w:val="both"/>
        <w:rPr>
          <w:lang w:val="en-GB"/>
        </w:rPr>
      </w:pPr>
    </w:p>
    <w:p w14:paraId="521E816A" w14:textId="7753D25F" w:rsidR="0085073A" w:rsidRPr="005F2E52" w:rsidRDefault="0085073A" w:rsidP="0085073A">
      <w:pPr>
        <w:pStyle w:val="Caption"/>
        <w:jc w:val="both"/>
      </w:pPr>
      <w:bookmarkStart w:id="107" w:name="_Toc294277415"/>
      <w:bookmarkStart w:id="108" w:name="_Toc447034710"/>
      <w:bookmarkStart w:id="109" w:name="_Toc469411032"/>
      <w:bookmarkStart w:id="110" w:name="_Toc180171744"/>
      <w:r w:rsidRPr="005F2E52">
        <w:t xml:space="preserve">Figure </w:t>
      </w:r>
      <w:r w:rsidRPr="005F2E52">
        <w:fldChar w:fldCharType="begin"/>
      </w:r>
      <w:r w:rsidRPr="005F2E52">
        <w:instrText xml:space="preserve"> SEQ Figure \* ARABIC </w:instrText>
      </w:r>
      <w:r w:rsidRPr="005F2E52">
        <w:fldChar w:fldCharType="separate"/>
      </w:r>
      <w:r w:rsidR="001B7BFC">
        <w:rPr>
          <w:noProof/>
        </w:rPr>
        <w:t>15</w:t>
      </w:r>
      <w:r w:rsidRPr="005F2E52">
        <w:fldChar w:fldCharType="end"/>
      </w:r>
      <w:r>
        <w:t>: Rese</w:t>
      </w:r>
      <w:r w:rsidRPr="005F2E52">
        <w:t>tting the password</w:t>
      </w:r>
      <w:bookmarkEnd w:id="107"/>
      <w:bookmarkEnd w:id="108"/>
      <w:bookmarkEnd w:id="109"/>
      <w:bookmarkEnd w:id="110"/>
    </w:p>
    <w:p w14:paraId="0FABF0DC" w14:textId="77777777" w:rsidR="0085073A" w:rsidRDefault="0085073A" w:rsidP="00A60EE9">
      <w:pPr>
        <w:jc w:val="both"/>
        <w:rPr>
          <w:lang w:val="en-GB"/>
        </w:rPr>
      </w:pPr>
    </w:p>
    <w:p w14:paraId="70A6C0C4" w14:textId="77777777" w:rsidR="0085073A" w:rsidRDefault="0085073A" w:rsidP="00A60EE9">
      <w:pPr>
        <w:jc w:val="both"/>
        <w:rPr>
          <w:lang w:val="en-GB"/>
        </w:rPr>
      </w:pPr>
    </w:p>
    <w:p w14:paraId="483E028F" w14:textId="77777777" w:rsidR="0085073A" w:rsidRDefault="0085073A" w:rsidP="00A60EE9">
      <w:pPr>
        <w:jc w:val="both"/>
        <w:rPr>
          <w:lang w:val="en-GB"/>
        </w:rPr>
      </w:pPr>
    </w:p>
    <w:p w14:paraId="0DF507C9" w14:textId="77777777" w:rsidR="0085073A" w:rsidRDefault="0085073A" w:rsidP="00A60EE9">
      <w:pPr>
        <w:jc w:val="both"/>
        <w:rPr>
          <w:lang w:val="en-GB"/>
        </w:rPr>
      </w:pPr>
    </w:p>
    <w:p w14:paraId="6B3C2DBA" w14:textId="77777777" w:rsidR="0085073A" w:rsidRPr="005F2E52" w:rsidRDefault="0085073A" w:rsidP="0085073A">
      <w:pPr>
        <w:pStyle w:val="Heading2"/>
        <w:tabs>
          <w:tab w:val="clear" w:pos="720"/>
          <w:tab w:val="num" w:pos="576"/>
        </w:tabs>
        <w:ind w:left="576" w:hanging="576"/>
        <w:jc w:val="both"/>
        <w:rPr>
          <w:lang w:val="en-GB"/>
        </w:rPr>
      </w:pPr>
      <w:bookmarkStart w:id="111" w:name="_Toc294277251"/>
      <w:bookmarkStart w:id="112" w:name="_Toc447034645"/>
      <w:bookmarkStart w:id="113" w:name="_Toc469410944"/>
      <w:bookmarkStart w:id="114" w:name="_Toc180168823"/>
      <w:r w:rsidRPr="005F2E52">
        <w:rPr>
          <w:lang w:val="en-GB"/>
        </w:rPr>
        <w:t>Maintenance of User’s Profile</w:t>
      </w:r>
      <w:bookmarkEnd w:id="111"/>
      <w:bookmarkEnd w:id="112"/>
      <w:bookmarkEnd w:id="113"/>
      <w:bookmarkEnd w:id="114"/>
    </w:p>
    <w:p w14:paraId="7EB324C3" w14:textId="77777777" w:rsidR="0085073A" w:rsidRDefault="0085073A" w:rsidP="0085073A">
      <w:pPr>
        <w:jc w:val="both"/>
        <w:rPr>
          <w:lang w:val="en-GB"/>
        </w:rPr>
      </w:pPr>
      <w:r w:rsidRPr="005F2E52">
        <w:rPr>
          <w:lang w:val="en-GB"/>
        </w:rPr>
        <w:t>After successful authentication the user can edit their profile by selecting the “</w:t>
      </w:r>
      <w:r w:rsidRPr="005F2E52">
        <w:rPr>
          <w:b/>
          <w:lang w:val="en-GB"/>
        </w:rPr>
        <w:t>Edit Profile</w:t>
      </w:r>
      <w:r w:rsidRPr="005F2E52">
        <w:rPr>
          <w:lang w:val="en-GB"/>
        </w:rPr>
        <w:t>” functi</w:t>
      </w:r>
      <w:r>
        <w:rPr>
          <w:lang w:val="en-GB"/>
        </w:rPr>
        <w:t>onality accessible from the right drop-down</w:t>
      </w:r>
      <w:r w:rsidRPr="005F2E52">
        <w:rPr>
          <w:lang w:val="en-GB"/>
        </w:rPr>
        <w:t xml:space="preserve"> menu. </w:t>
      </w:r>
    </w:p>
    <w:p w14:paraId="39965822" w14:textId="77777777" w:rsidR="0085073A" w:rsidRDefault="0085073A" w:rsidP="0085073A">
      <w:pPr>
        <w:jc w:val="both"/>
        <w:rPr>
          <w:lang w:val="en-GB"/>
        </w:rPr>
      </w:pPr>
    </w:p>
    <w:p w14:paraId="57BFDD9A" w14:textId="77777777" w:rsidR="0085073A" w:rsidRDefault="0085073A" w:rsidP="0085073A">
      <w:pPr>
        <w:jc w:val="both"/>
        <w:rPr>
          <w:lang w:val="en-GB"/>
        </w:rPr>
      </w:pPr>
    </w:p>
    <w:p w14:paraId="76A54132" w14:textId="77777777" w:rsidR="0085073A" w:rsidRDefault="0085073A" w:rsidP="0085073A">
      <w:pPr>
        <w:jc w:val="both"/>
        <w:rPr>
          <w:lang w:val="en-GB"/>
        </w:rPr>
      </w:pPr>
      <w:r w:rsidRPr="00A81D83">
        <w:rPr>
          <w:noProof/>
        </w:rPr>
        <w:drawing>
          <wp:inline distT="0" distB="0" distL="0" distR="0" wp14:anchorId="2B1C1FD4" wp14:editId="70FDC7ED">
            <wp:extent cx="5490210" cy="227584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90210" cy="2275840"/>
                    </a:xfrm>
                    <a:prstGeom prst="rect">
                      <a:avLst/>
                    </a:prstGeom>
                  </pic:spPr>
                </pic:pic>
              </a:graphicData>
            </a:graphic>
          </wp:inline>
        </w:drawing>
      </w:r>
    </w:p>
    <w:p w14:paraId="3CC31CB7" w14:textId="77777777" w:rsidR="0085073A" w:rsidRDefault="0085073A" w:rsidP="0085073A">
      <w:pPr>
        <w:jc w:val="both"/>
        <w:rPr>
          <w:lang w:val="en-GB"/>
        </w:rPr>
      </w:pPr>
    </w:p>
    <w:p w14:paraId="24317492" w14:textId="62C217DE" w:rsidR="0085073A" w:rsidRPr="005F2E52" w:rsidRDefault="0085073A" w:rsidP="0085073A">
      <w:pPr>
        <w:pStyle w:val="Caption"/>
        <w:jc w:val="both"/>
      </w:pPr>
      <w:bookmarkStart w:id="115" w:name="_Toc180171745"/>
      <w:r w:rsidRPr="005F2E52">
        <w:t xml:space="preserve">Figure </w:t>
      </w:r>
      <w:r w:rsidRPr="005F2E52">
        <w:fldChar w:fldCharType="begin"/>
      </w:r>
      <w:r w:rsidRPr="005F2E52">
        <w:instrText xml:space="preserve"> SEQ Figure \* ARABIC </w:instrText>
      </w:r>
      <w:r w:rsidRPr="005F2E52">
        <w:fldChar w:fldCharType="separate"/>
      </w:r>
      <w:r w:rsidR="001B7BFC">
        <w:rPr>
          <w:noProof/>
        </w:rPr>
        <w:t>16</w:t>
      </w:r>
      <w:r w:rsidRPr="005F2E52">
        <w:fldChar w:fldCharType="end"/>
      </w:r>
      <w:r>
        <w:t>: Edit user’s profile option</w:t>
      </w:r>
      <w:bookmarkEnd w:id="115"/>
    </w:p>
    <w:p w14:paraId="1851C195" w14:textId="77777777" w:rsidR="0085073A" w:rsidRPr="005F2E52" w:rsidRDefault="0085073A" w:rsidP="0085073A">
      <w:pPr>
        <w:jc w:val="both"/>
        <w:rPr>
          <w:lang w:val="en-GB"/>
        </w:rPr>
      </w:pPr>
    </w:p>
    <w:p w14:paraId="137C41FB" w14:textId="77777777" w:rsidR="0085073A" w:rsidRPr="005F2E52" w:rsidRDefault="0085073A" w:rsidP="0085073A">
      <w:pPr>
        <w:jc w:val="both"/>
        <w:rPr>
          <w:lang w:val="en-GB"/>
        </w:rPr>
      </w:pPr>
    </w:p>
    <w:p w14:paraId="20FBED49" w14:textId="77777777" w:rsidR="0085073A" w:rsidRDefault="0085073A" w:rsidP="0085073A">
      <w:pPr>
        <w:keepNext/>
        <w:jc w:val="both"/>
        <w:rPr>
          <w:lang w:val="en-GB"/>
        </w:rPr>
      </w:pPr>
      <w:r w:rsidRPr="00A81D83">
        <w:rPr>
          <w:noProof/>
        </w:rPr>
        <w:lastRenderedPageBreak/>
        <w:drawing>
          <wp:inline distT="0" distB="0" distL="0" distR="0" wp14:anchorId="52EBCCFA" wp14:editId="3B2372A7">
            <wp:extent cx="5240215" cy="3932143"/>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47472" cy="3937588"/>
                    </a:xfrm>
                    <a:prstGeom prst="rect">
                      <a:avLst/>
                    </a:prstGeom>
                  </pic:spPr>
                </pic:pic>
              </a:graphicData>
            </a:graphic>
          </wp:inline>
        </w:drawing>
      </w:r>
    </w:p>
    <w:p w14:paraId="7BCADEB6" w14:textId="77777777" w:rsidR="0085073A" w:rsidRDefault="0085073A" w:rsidP="0085073A">
      <w:pPr>
        <w:keepNext/>
        <w:jc w:val="both"/>
        <w:rPr>
          <w:lang w:val="en-GB"/>
        </w:rPr>
      </w:pPr>
      <w:r>
        <w:rPr>
          <w:lang w:val="en-GB"/>
        </w:rPr>
        <w:t xml:space="preserve">   </w:t>
      </w:r>
      <w:r w:rsidRPr="002D6CBC">
        <w:rPr>
          <w:noProof/>
        </w:rPr>
        <w:drawing>
          <wp:inline distT="0" distB="0" distL="0" distR="0" wp14:anchorId="59F256B8" wp14:editId="40F5B9D2">
            <wp:extent cx="5268351" cy="3855902"/>
            <wp:effectExtent l="0" t="0" r="889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5306" cy="3860992"/>
                    </a:xfrm>
                    <a:prstGeom prst="rect">
                      <a:avLst/>
                    </a:prstGeom>
                  </pic:spPr>
                </pic:pic>
              </a:graphicData>
            </a:graphic>
          </wp:inline>
        </w:drawing>
      </w:r>
    </w:p>
    <w:p w14:paraId="30CEDA1D" w14:textId="77777777" w:rsidR="0085073A" w:rsidRPr="005F2E52" w:rsidRDefault="0085073A" w:rsidP="0085073A">
      <w:pPr>
        <w:keepNext/>
        <w:jc w:val="both"/>
        <w:rPr>
          <w:lang w:val="en-GB"/>
        </w:rPr>
      </w:pPr>
    </w:p>
    <w:p w14:paraId="0A9256E4" w14:textId="43D15F69" w:rsidR="0085073A" w:rsidRPr="005F2E52" w:rsidRDefault="0085073A" w:rsidP="0085073A">
      <w:pPr>
        <w:pStyle w:val="Caption"/>
        <w:jc w:val="both"/>
      </w:pPr>
      <w:bookmarkStart w:id="116" w:name="_Ref292359366"/>
      <w:bookmarkStart w:id="117" w:name="_Toc294277416"/>
      <w:bookmarkStart w:id="118" w:name="_Toc447034711"/>
      <w:bookmarkStart w:id="119" w:name="_Toc469411033"/>
      <w:bookmarkStart w:id="120" w:name="_Toc180171746"/>
      <w:r w:rsidRPr="005F2E52">
        <w:t xml:space="preserve">Figure </w:t>
      </w:r>
      <w:r w:rsidRPr="005F2E52">
        <w:fldChar w:fldCharType="begin"/>
      </w:r>
      <w:r w:rsidRPr="005F2E52">
        <w:instrText xml:space="preserve"> SEQ Figure \* ARABIC </w:instrText>
      </w:r>
      <w:r w:rsidRPr="005F2E52">
        <w:fldChar w:fldCharType="separate"/>
      </w:r>
      <w:r w:rsidR="001B7BFC">
        <w:rPr>
          <w:noProof/>
        </w:rPr>
        <w:t>17</w:t>
      </w:r>
      <w:r w:rsidRPr="005F2E52">
        <w:fldChar w:fldCharType="end"/>
      </w:r>
      <w:bookmarkEnd w:id="116"/>
      <w:r w:rsidRPr="005F2E52">
        <w:t>: Edit User’s Profile</w:t>
      </w:r>
      <w:bookmarkEnd w:id="117"/>
      <w:bookmarkEnd w:id="118"/>
      <w:bookmarkEnd w:id="119"/>
      <w:bookmarkEnd w:id="120"/>
    </w:p>
    <w:p w14:paraId="36263DA8" w14:textId="77777777" w:rsidR="00447783" w:rsidRPr="005F2E52" w:rsidRDefault="00447783" w:rsidP="00447783">
      <w:pPr>
        <w:jc w:val="both"/>
        <w:rPr>
          <w:lang w:val="en-GB"/>
        </w:rPr>
      </w:pPr>
      <w:r w:rsidRPr="005F2E52">
        <w:rPr>
          <w:lang w:val="en-GB"/>
        </w:rPr>
        <w:lastRenderedPageBreak/>
        <w:t>The password should follow a specific configuration. To view the password rules the user should click on the link “</w:t>
      </w:r>
      <w:r w:rsidRPr="005F2E52">
        <w:rPr>
          <w:b/>
          <w:lang w:val="en-GB"/>
        </w:rPr>
        <w:t>Password Rules</w:t>
      </w:r>
      <w:r w:rsidRPr="005F2E52">
        <w:rPr>
          <w:lang w:val="en-GB"/>
        </w:rPr>
        <w:t xml:space="preserve">” (Figures </w:t>
      </w:r>
      <w:r w:rsidRPr="005F2E52">
        <w:rPr>
          <w:lang w:val="en-GB"/>
        </w:rPr>
        <w:fldChar w:fldCharType="begin"/>
      </w:r>
      <w:r w:rsidRPr="005F2E52">
        <w:rPr>
          <w:lang w:val="en-GB"/>
        </w:rPr>
        <w:instrText xml:space="preserve"> REF _Ref292359366 \h  \* MERGEFORMAT </w:instrText>
      </w:r>
      <w:r w:rsidRPr="005F2E52">
        <w:rPr>
          <w:lang w:val="en-GB"/>
        </w:rPr>
      </w:r>
      <w:r w:rsidRPr="005F2E52">
        <w:rPr>
          <w:lang w:val="en-GB"/>
        </w:rPr>
        <w:fldChar w:fldCharType="separate"/>
      </w:r>
      <w:r w:rsidRPr="0007223F">
        <w:rPr>
          <w:lang w:val="en-GB"/>
        </w:rPr>
        <w:t>Figure 16</w:t>
      </w:r>
      <w:r w:rsidRPr="005F2E52">
        <w:rPr>
          <w:lang w:val="en-GB"/>
        </w:rPr>
        <w:fldChar w:fldCharType="end"/>
      </w:r>
      <w:r w:rsidRPr="005F2E52">
        <w:rPr>
          <w:lang w:val="en-GB"/>
        </w:rPr>
        <w:t xml:space="preserve"> and </w:t>
      </w:r>
      <w:r w:rsidRPr="005F2E52">
        <w:rPr>
          <w:lang w:val="en-GB"/>
        </w:rPr>
        <w:fldChar w:fldCharType="begin"/>
      </w:r>
      <w:r w:rsidRPr="005F2E52">
        <w:rPr>
          <w:lang w:val="en-GB"/>
        </w:rPr>
        <w:instrText xml:space="preserve"> REF _Ref292359367 \h  \* MERGEFORMAT </w:instrText>
      </w:r>
      <w:r w:rsidRPr="005F2E52">
        <w:rPr>
          <w:lang w:val="en-GB"/>
        </w:rPr>
      </w:r>
      <w:r w:rsidRPr="005F2E52">
        <w:rPr>
          <w:lang w:val="en-GB"/>
        </w:rPr>
        <w:fldChar w:fldCharType="separate"/>
      </w:r>
      <w:r w:rsidRPr="0007223F">
        <w:rPr>
          <w:lang w:val="en-GB"/>
        </w:rPr>
        <w:t>Figure 17</w:t>
      </w:r>
      <w:r w:rsidRPr="005F2E52">
        <w:rPr>
          <w:lang w:val="en-GB"/>
        </w:rPr>
        <w:fldChar w:fldCharType="end"/>
      </w:r>
      <w:r w:rsidRPr="005F2E52">
        <w:rPr>
          <w:lang w:val="en-GB"/>
        </w:rPr>
        <w:t>). The password configuration rules consist of:</w:t>
      </w:r>
    </w:p>
    <w:p w14:paraId="741816FE" w14:textId="77777777" w:rsidR="00447783" w:rsidRPr="005F2E52" w:rsidRDefault="00447783" w:rsidP="00447783">
      <w:pPr>
        <w:numPr>
          <w:ilvl w:val="0"/>
          <w:numId w:val="47"/>
        </w:numPr>
        <w:jc w:val="both"/>
        <w:rPr>
          <w:lang w:val="en-GB"/>
        </w:rPr>
      </w:pPr>
      <w:r w:rsidRPr="005F2E52">
        <w:rPr>
          <w:lang w:val="en-GB"/>
        </w:rPr>
        <w:t xml:space="preserve">Letters (upper case/lower case) allowed to be used  </w:t>
      </w:r>
    </w:p>
    <w:p w14:paraId="5B36FA9E" w14:textId="77777777" w:rsidR="00447783" w:rsidRPr="005F2E52" w:rsidRDefault="00447783" w:rsidP="00447783">
      <w:pPr>
        <w:numPr>
          <w:ilvl w:val="0"/>
          <w:numId w:val="47"/>
        </w:numPr>
        <w:jc w:val="both"/>
        <w:rPr>
          <w:lang w:val="en-GB"/>
        </w:rPr>
      </w:pPr>
      <w:r w:rsidRPr="005F2E52">
        <w:rPr>
          <w:lang w:val="en-GB"/>
        </w:rPr>
        <w:t>Numbers allowed to be used</w:t>
      </w:r>
    </w:p>
    <w:p w14:paraId="67397269" w14:textId="77777777" w:rsidR="00447783" w:rsidRPr="005F2E52" w:rsidRDefault="00447783" w:rsidP="00447783">
      <w:pPr>
        <w:numPr>
          <w:ilvl w:val="0"/>
          <w:numId w:val="47"/>
        </w:numPr>
        <w:jc w:val="both"/>
        <w:rPr>
          <w:lang w:val="en-GB"/>
        </w:rPr>
      </w:pPr>
      <w:r w:rsidRPr="005F2E52">
        <w:rPr>
          <w:lang w:val="en-GB"/>
        </w:rPr>
        <w:t>Characters allowed to be used</w:t>
      </w:r>
    </w:p>
    <w:p w14:paraId="21E71F61" w14:textId="77777777" w:rsidR="00447783" w:rsidRPr="005F2E52" w:rsidRDefault="00447783" w:rsidP="00447783">
      <w:pPr>
        <w:numPr>
          <w:ilvl w:val="0"/>
          <w:numId w:val="47"/>
        </w:numPr>
        <w:jc w:val="both"/>
        <w:rPr>
          <w:lang w:val="en-GB"/>
        </w:rPr>
      </w:pPr>
      <w:r w:rsidRPr="005F2E52">
        <w:rPr>
          <w:lang w:val="en-GB"/>
        </w:rPr>
        <w:t>Allowed login failures</w:t>
      </w:r>
    </w:p>
    <w:p w14:paraId="3AABA208" w14:textId="77777777" w:rsidR="00447783" w:rsidRPr="005F2E52" w:rsidRDefault="00447783" w:rsidP="00447783">
      <w:pPr>
        <w:numPr>
          <w:ilvl w:val="0"/>
          <w:numId w:val="47"/>
        </w:numPr>
        <w:jc w:val="both"/>
        <w:rPr>
          <w:lang w:val="en-GB"/>
        </w:rPr>
      </w:pPr>
      <w:r w:rsidRPr="005F2E52">
        <w:rPr>
          <w:lang w:val="en-GB"/>
        </w:rPr>
        <w:t>Password lifetime</w:t>
      </w:r>
    </w:p>
    <w:p w14:paraId="6573E5EB" w14:textId="77777777" w:rsidR="00447783" w:rsidRPr="005F2E52" w:rsidRDefault="00447783" w:rsidP="00447783">
      <w:pPr>
        <w:numPr>
          <w:ilvl w:val="0"/>
          <w:numId w:val="47"/>
        </w:numPr>
        <w:jc w:val="both"/>
        <w:rPr>
          <w:lang w:val="en-GB"/>
        </w:rPr>
      </w:pPr>
      <w:r w:rsidRPr="005F2E52">
        <w:rPr>
          <w:lang w:val="en-GB"/>
        </w:rPr>
        <w:t>Password length (min/max)</w:t>
      </w:r>
    </w:p>
    <w:p w14:paraId="2A48607C" w14:textId="77777777" w:rsidR="00447783" w:rsidRDefault="00447783" w:rsidP="00447783">
      <w:pPr>
        <w:numPr>
          <w:ilvl w:val="0"/>
          <w:numId w:val="47"/>
        </w:numPr>
        <w:jc w:val="both"/>
        <w:rPr>
          <w:lang w:val="en-GB"/>
        </w:rPr>
      </w:pPr>
      <w:r w:rsidRPr="005F2E52">
        <w:rPr>
          <w:lang w:val="en-GB"/>
        </w:rPr>
        <w:t>Password history</w:t>
      </w:r>
    </w:p>
    <w:p w14:paraId="35AA2F0B" w14:textId="77777777" w:rsidR="00447783" w:rsidRPr="005F2E52" w:rsidRDefault="00447783" w:rsidP="00447783">
      <w:pPr>
        <w:numPr>
          <w:ilvl w:val="0"/>
          <w:numId w:val="47"/>
        </w:numPr>
        <w:jc w:val="both"/>
        <w:rPr>
          <w:lang w:val="en-GB"/>
        </w:rPr>
      </w:pPr>
      <w:r>
        <w:t>Password strength (weak/normal/ medium/strong/ very strong)</w:t>
      </w:r>
    </w:p>
    <w:p w14:paraId="5CDB8319" w14:textId="77777777" w:rsidR="00447783" w:rsidRPr="005F2E52" w:rsidRDefault="00447783" w:rsidP="00447783">
      <w:pPr>
        <w:jc w:val="both"/>
        <w:rPr>
          <w:lang w:val="en-GB"/>
        </w:rPr>
      </w:pPr>
    </w:p>
    <w:p w14:paraId="6C414892" w14:textId="77777777" w:rsidR="00447783" w:rsidRPr="005F2E52" w:rsidRDefault="00447783" w:rsidP="00447783">
      <w:pPr>
        <w:keepNext/>
        <w:jc w:val="both"/>
        <w:rPr>
          <w:lang w:val="en-GB"/>
        </w:rPr>
      </w:pPr>
      <w:r w:rsidRPr="00180AB7">
        <w:rPr>
          <w:noProof/>
        </w:rPr>
        <w:drawing>
          <wp:inline distT="0" distB="0" distL="0" distR="0" wp14:anchorId="67377814" wp14:editId="560696F1">
            <wp:extent cx="5490210" cy="5060315"/>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90210" cy="5060315"/>
                    </a:xfrm>
                    <a:prstGeom prst="rect">
                      <a:avLst/>
                    </a:prstGeom>
                  </pic:spPr>
                </pic:pic>
              </a:graphicData>
            </a:graphic>
          </wp:inline>
        </w:drawing>
      </w:r>
    </w:p>
    <w:p w14:paraId="1F89F7DC" w14:textId="54D5EBF8" w:rsidR="00447783" w:rsidRPr="005F2E52" w:rsidRDefault="00447783" w:rsidP="00447783">
      <w:pPr>
        <w:pStyle w:val="Caption"/>
        <w:jc w:val="both"/>
      </w:pPr>
      <w:bookmarkStart w:id="121" w:name="_Ref292359367"/>
      <w:bookmarkStart w:id="122" w:name="_Toc294277417"/>
      <w:bookmarkStart w:id="123" w:name="_Toc447034712"/>
      <w:bookmarkStart w:id="124" w:name="_Toc469411034"/>
      <w:bookmarkStart w:id="125" w:name="_Toc180171747"/>
      <w:r w:rsidRPr="005F2E52">
        <w:t xml:space="preserve">Figure </w:t>
      </w:r>
      <w:r w:rsidRPr="005F2E52">
        <w:fldChar w:fldCharType="begin"/>
      </w:r>
      <w:r w:rsidRPr="005F2E52">
        <w:instrText xml:space="preserve"> SEQ Figure \* ARABIC </w:instrText>
      </w:r>
      <w:r w:rsidRPr="005F2E52">
        <w:fldChar w:fldCharType="separate"/>
      </w:r>
      <w:r w:rsidR="001B7BFC">
        <w:rPr>
          <w:noProof/>
        </w:rPr>
        <w:t>18</w:t>
      </w:r>
      <w:r w:rsidRPr="005F2E52">
        <w:fldChar w:fldCharType="end"/>
      </w:r>
      <w:bookmarkEnd w:id="121"/>
      <w:r w:rsidRPr="005F2E52">
        <w:t>: Password Configuration Rules</w:t>
      </w:r>
      <w:bookmarkEnd w:id="122"/>
      <w:bookmarkEnd w:id="123"/>
      <w:bookmarkEnd w:id="124"/>
      <w:bookmarkEnd w:id="125"/>
    </w:p>
    <w:p w14:paraId="0AF67F47" w14:textId="77777777" w:rsidR="00447783" w:rsidRPr="005F2E52" w:rsidRDefault="00447783" w:rsidP="00447783">
      <w:pPr>
        <w:jc w:val="both"/>
        <w:rPr>
          <w:lang w:val="en-GB"/>
        </w:rPr>
      </w:pPr>
    </w:p>
    <w:p w14:paraId="2D7D7DCB" w14:textId="77777777" w:rsidR="00447783" w:rsidRPr="005F2E52" w:rsidRDefault="00447783" w:rsidP="00447783">
      <w:pPr>
        <w:jc w:val="both"/>
        <w:rPr>
          <w:lang w:val="en-GB"/>
        </w:rPr>
      </w:pPr>
      <w:r w:rsidRPr="005F2E52">
        <w:rPr>
          <w:lang w:val="en-GB"/>
        </w:rPr>
        <w:t>In case the password does not follow the password configuration the following message appears.</w:t>
      </w:r>
    </w:p>
    <w:p w14:paraId="424F94A9" w14:textId="77777777" w:rsidR="00447783" w:rsidRPr="005F2E52" w:rsidRDefault="00447783" w:rsidP="00447783">
      <w:pPr>
        <w:jc w:val="both"/>
        <w:rPr>
          <w:lang w:val="en-GB"/>
        </w:rPr>
      </w:pPr>
    </w:p>
    <w:p w14:paraId="0206EEEA" w14:textId="77777777" w:rsidR="00447783" w:rsidRDefault="00447783" w:rsidP="00447783">
      <w:pPr>
        <w:jc w:val="both"/>
        <w:rPr>
          <w:lang w:val="en-GB"/>
        </w:rPr>
      </w:pPr>
    </w:p>
    <w:p w14:paraId="5F08407A" w14:textId="77777777" w:rsidR="00447783" w:rsidRDefault="00447783" w:rsidP="00447783">
      <w:pPr>
        <w:jc w:val="both"/>
        <w:rPr>
          <w:lang w:val="en-GB"/>
        </w:rPr>
      </w:pPr>
    </w:p>
    <w:p w14:paraId="5A9E6E60" w14:textId="77777777" w:rsidR="00447783" w:rsidRDefault="00447783" w:rsidP="00447783">
      <w:pPr>
        <w:jc w:val="both"/>
        <w:rPr>
          <w:lang w:val="en-GB"/>
        </w:rPr>
      </w:pPr>
    </w:p>
    <w:p w14:paraId="0AFD327E" w14:textId="77777777" w:rsidR="00447783" w:rsidRDefault="00447783" w:rsidP="00447783">
      <w:pPr>
        <w:jc w:val="both"/>
        <w:rPr>
          <w:lang w:val="en-GB"/>
        </w:rPr>
      </w:pPr>
    </w:p>
    <w:p w14:paraId="2E86C88B" w14:textId="77777777" w:rsidR="00447783" w:rsidRDefault="00447783" w:rsidP="00447783">
      <w:pPr>
        <w:jc w:val="both"/>
        <w:rPr>
          <w:lang w:val="en-GB"/>
        </w:rPr>
      </w:pPr>
    </w:p>
    <w:p w14:paraId="03C83BE4" w14:textId="77777777" w:rsidR="00447783" w:rsidRPr="005F2E52" w:rsidRDefault="00447783" w:rsidP="00447783">
      <w:pPr>
        <w:jc w:val="both"/>
        <w:rPr>
          <w:lang w:val="en-GB"/>
        </w:rPr>
      </w:pPr>
      <w:r w:rsidRPr="00ED0350">
        <w:rPr>
          <w:noProof/>
        </w:rPr>
        <w:drawing>
          <wp:inline distT="0" distB="0" distL="0" distR="0" wp14:anchorId="55D9892B" wp14:editId="15702CDC">
            <wp:extent cx="5641145" cy="587864"/>
            <wp:effectExtent l="0" t="0" r="0" b="317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40076" cy="598174"/>
                    </a:xfrm>
                    <a:prstGeom prst="rect">
                      <a:avLst/>
                    </a:prstGeom>
                  </pic:spPr>
                </pic:pic>
              </a:graphicData>
            </a:graphic>
          </wp:inline>
        </w:drawing>
      </w:r>
    </w:p>
    <w:p w14:paraId="33AE4091" w14:textId="77777777" w:rsidR="00447783" w:rsidRPr="005F2E52" w:rsidRDefault="00447783" w:rsidP="00447783">
      <w:pPr>
        <w:pStyle w:val="Heading2"/>
        <w:tabs>
          <w:tab w:val="clear" w:pos="720"/>
          <w:tab w:val="num" w:pos="576"/>
        </w:tabs>
        <w:ind w:left="576" w:hanging="576"/>
        <w:jc w:val="both"/>
        <w:rPr>
          <w:lang w:val="en-GB"/>
        </w:rPr>
      </w:pPr>
      <w:bookmarkStart w:id="126" w:name="_Toc447034646"/>
      <w:bookmarkStart w:id="127" w:name="_Toc469410945"/>
      <w:bookmarkStart w:id="128" w:name="_Toc180168824"/>
      <w:r w:rsidRPr="005F2E52">
        <w:rPr>
          <w:lang w:val="en-GB"/>
        </w:rPr>
        <w:t>XLS File Format Support</w:t>
      </w:r>
      <w:bookmarkEnd w:id="126"/>
      <w:bookmarkEnd w:id="127"/>
      <w:bookmarkEnd w:id="128"/>
    </w:p>
    <w:p w14:paraId="3EEFD0FE" w14:textId="77777777" w:rsidR="00447783" w:rsidRPr="005F2E52" w:rsidRDefault="00447783" w:rsidP="00447783">
      <w:pPr>
        <w:jc w:val="both"/>
        <w:rPr>
          <w:lang w:val="en-GB"/>
        </w:rPr>
      </w:pPr>
      <w:r w:rsidRPr="005F2E52">
        <w:rPr>
          <w:lang w:val="en-GB"/>
        </w:rPr>
        <w:t>All XLS files uploaded to the e-GP system must abide to the Microsoft Office Excel 2003 format.</w:t>
      </w:r>
    </w:p>
    <w:p w14:paraId="113183B5" w14:textId="77777777" w:rsidR="00447783" w:rsidRPr="005F2E52" w:rsidRDefault="00447783" w:rsidP="00447783">
      <w:pPr>
        <w:jc w:val="both"/>
        <w:rPr>
          <w:lang w:val="en-GB"/>
        </w:rPr>
      </w:pPr>
    </w:p>
    <w:tbl>
      <w:tblPr>
        <w:tblW w:w="0" w:type="auto"/>
        <w:tblBorders>
          <w:top w:val="double" w:sz="4" w:space="0" w:color="auto"/>
          <w:left w:val="double" w:sz="4" w:space="0" w:color="auto"/>
          <w:bottom w:val="double" w:sz="4" w:space="0" w:color="auto"/>
          <w:right w:val="double" w:sz="4" w:space="0" w:color="auto"/>
        </w:tblBorders>
        <w:tblLayout w:type="fixed"/>
        <w:tblLook w:val="01E0" w:firstRow="1" w:lastRow="1" w:firstColumn="1" w:lastColumn="1" w:noHBand="0" w:noVBand="0"/>
      </w:tblPr>
      <w:tblGrid>
        <w:gridCol w:w="828"/>
        <w:gridCol w:w="8034"/>
      </w:tblGrid>
      <w:tr w:rsidR="00447783" w:rsidRPr="005F2E52" w14:paraId="314DE4B4" w14:textId="77777777" w:rsidTr="00F42F06">
        <w:tc>
          <w:tcPr>
            <w:tcW w:w="828" w:type="dxa"/>
            <w:vAlign w:val="center"/>
          </w:tcPr>
          <w:p w14:paraId="33966BA8" w14:textId="77777777" w:rsidR="00447783" w:rsidRPr="005F2E52" w:rsidRDefault="00447783" w:rsidP="00F42F06">
            <w:pPr>
              <w:jc w:val="both"/>
              <w:rPr>
                <w:lang w:val="en-GB"/>
              </w:rPr>
            </w:pPr>
            <w:r w:rsidRPr="005F2E52">
              <w:rPr>
                <w:noProof/>
              </w:rPr>
              <w:drawing>
                <wp:inline distT="0" distB="0" distL="0" distR="0" wp14:anchorId="0B75BF87" wp14:editId="72FF1A11">
                  <wp:extent cx="342900" cy="342900"/>
                  <wp:effectExtent l="0" t="0" r="0" b="0"/>
                  <wp:docPr id="180" name="Picture 180" descr="MC9004325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MC900432547[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8034" w:type="dxa"/>
          </w:tcPr>
          <w:p w14:paraId="2CACC8A6" w14:textId="77777777" w:rsidR="00447783" w:rsidRPr="005F2E52" w:rsidRDefault="00447783" w:rsidP="00F42F06">
            <w:pPr>
              <w:jc w:val="both"/>
              <w:rPr>
                <w:lang w:val="en-GB"/>
              </w:rPr>
            </w:pPr>
          </w:p>
          <w:p w14:paraId="7B9A601E" w14:textId="77777777" w:rsidR="00447783" w:rsidRPr="005F2E52" w:rsidRDefault="00447783" w:rsidP="00F42F06">
            <w:pPr>
              <w:jc w:val="both"/>
              <w:rPr>
                <w:lang w:val="en-GB"/>
              </w:rPr>
            </w:pPr>
            <w:r w:rsidRPr="005F2E52">
              <w:rPr>
                <w:lang w:val="en-GB"/>
              </w:rPr>
              <w:t>All XLS files must abide to the Microsoft Office Excel 2003 format.</w:t>
            </w:r>
          </w:p>
          <w:p w14:paraId="6C665A9A" w14:textId="77777777" w:rsidR="00447783" w:rsidRPr="005F2E52" w:rsidRDefault="00447783" w:rsidP="00F42F06">
            <w:pPr>
              <w:jc w:val="both"/>
              <w:rPr>
                <w:lang w:val="en-GB"/>
              </w:rPr>
            </w:pPr>
          </w:p>
          <w:p w14:paraId="2DAEC1F4" w14:textId="77777777" w:rsidR="00447783" w:rsidRPr="005F2E52" w:rsidRDefault="00447783" w:rsidP="00F42F06">
            <w:pPr>
              <w:jc w:val="both"/>
              <w:rPr>
                <w:lang w:val="en-GB"/>
              </w:rPr>
            </w:pPr>
            <w:r w:rsidRPr="005F2E52">
              <w:rPr>
                <w:lang w:val="en-GB"/>
              </w:rPr>
              <w:t>Users that have later versions should save their files in 2003 format (Save as type and select the option “Excel 97-2003 Workbook”).</w:t>
            </w:r>
          </w:p>
          <w:p w14:paraId="245378CC" w14:textId="77777777" w:rsidR="00447783" w:rsidRPr="005F2E52" w:rsidRDefault="00447783" w:rsidP="00F42F06">
            <w:pPr>
              <w:jc w:val="both"/>
              <w:rPr>
                <w:lang w:val="en-GB"/>
              </w:rPr>
            </w:pPr>
          </w:p>
        </w:tc>
      </w:tr>
    </w:tbl>
    <w:p w14:paraId="144BA8E2" w14:textId="77777777" w:rsidR="00447783" w:rsidRPr="005F2E52" w:rsidRDefault="00447783" w:rsidP="00447783">
      <w:pPr>
        <w:pStyle w:val="Heading2"/>
        <w:tabs>
          <w:tab w:val="clear" w:pos="720"/>
          <w:tab w:val="num" w:pos="576"/>
        </w:tabs>
        <w:ind w:left="576" w:hanging="576"/>
        <w:jc w:val="both"/>
        <w:rPr>
          <w:lang w:val="en-GB"/>
        </w:rPr>
      </w:pPr>
      <w:bookmarkStart w:id="129" w:name="_Toc447034647"/>
      <w:bookmarkStart w:id="130" w:name="_Toc469410946"/>
      <w:bookmarkStart w:id="131" w:name="_Toc180168825"/>
      <w:r w:rsidRPr="005F2E52">
        <w:rPr>
          <w:lang w:val="en-GB"/>
        </w:rPr>
        <w:t>XLS File Upload Validation</w:t>
      </w:r>
      <w:bookmarkEnd w:id="129"/>
      <w:bookmarkEnd w:id="130"/>
      <w:bookmarkEnd w:id="131"/>
    </w:p>
    <w:p w14:paraId="359A9143" w14:textId="77777777" w:rsidR="00447783" w:rsidRPr="005F2E52" w:rsidRDefault="00447783" w:rsidP="00447783">
      <w:pPr>
        <w:jc w:val="both"/>
        <w:rPr>
          <w:lang w:val="en-GB"/>
        </w:rPr>
      </w:pPr>
      <w:r w:rsidRPr="005F2E52">
        <w:rPr>
          <w:lang w:val="en-GB"/>
        </w:rPr>
        <w:t>Every time a new XLS file is uploaded onto the e-GP system, the system performs validation checks to ensure that the uploaded file abides to the pre-defined template for the upload. There are several different templates supported by the system, namely:</w:t>
      </w:r>
    </w:p>
    <w:p w14:paraId="05C382CC" w14:textId="77777777" w:rsidR="00447783" w:rsidRPr="005F2E52" w:rsidRDefault="00447783" w:rsidP="00447783">
      <w:pPr>
        <w:numPr>
          <w:ilvl w:val="0"/>
          <w:numId w:val="46"/>
        </w:numPr>
        <w:jc w:val="both"/>
        <w:rPr>
          <w:lang w:val="en-GB"/>
        </w:rPr>
      </w:pPr>
      <w:r w:rsidRPr="005F2E52">
        <w:rPr>
          <w:lang w:val="en-GB"/>
        </w:rPr>
        <w:t>Annual Procurement Plan XLS</w:t>
      </w:r>
    </w:p>
    <w:p w14:paraId="387D7C37" w14:textId="77777777" w:rsidR="00447783" w:rsidRPr="005F2E52" w:rsidRDefault="00447783" w:rsidP="00447783">
      <w:pPr>
        <w:numPr>
          <w:ilvl w:val="0"/>
          <w:numId w:val="46"/>
        </w:numPr>
        <w:jc w:val="both"/>
        <w:rPr>
          <w:lang w:val="en-GB"/>
        </w:rPr>
      </w:pPr>
      <w:r w:rsidRPr="005F2E52">
        <w:rPr>
          <w:lang w:val="en-GB"/>
        </w:rPr>
        <w:t>Evaluation Report XLS</w:t>
      </w:r>
    </w:p>
    <w:p w14:paraId="411314FC" w14:textId="77777777" w:rsidR="00447783" w:rsidRPr="005F2E52" w:rsidRDefault="00447783" w:rsidP="00447783">
      <w:pPr>
        <w:jc w:val="both"/>
        <w:rPr>
          <w:lang w:val="en-GB"/>
        </w:rPr>
      </w:pPr>
    </w:p>
    <w:p w14:paraId="1418DA92" w14:textId="77777777" w:rsidR="00447783" w:rsidRPr="005F2E52" w:rsidRDefault="00447783" w:rsidP="00447783">
      <w:pPr>
        <w:jc w:val="both"/>
        <w:rPr>
          <w:lang w:val="en-GB"/>
        </w:rPr>
      </w:pPr>
      <w:r w:rsidRPr="005F2E52">
        <w:rPr>
          <w:lang w:val="en-GB"/>
        </w:rPr>
        <w:t>Whenever an invalid XLS file is uploaded onto e-GP, the system will either present to the end-user the reasons for not accepting it (e.g. invalid format), or will grant the end-user access to download an Error Report XLS, which details the precise reasons rendering  the XLS invalid.</w:t>
      </w:r>
    </w:p>
    <w:p w14:paraId="1885D068" w14:textId="77777777" w:rsidR="00447783" w:rsidRPr="00945479" w:rsidRDefault="00447783" w:rsidP="00447783">
      <w:pPr>
        <w:jc w:val="both"/>
        <w:rPr>
          <w:lang w:val="en-GB"/>
        </w:rPr>
      </w:pPr>
    </w:p>
    <w:p w14:paraId="6098F68D" w14:textId="77777777" w:rsidR="00447783" w:rsidRPr="00945479" w:rsidRDefault="00447783" w:rsidP="00447783">
      <w:pPr>
        <w:jc w:val="both"/>
        <w:rPr>
          <w:lang w:val="en-GB"/>
        </w:rPr>
      </w:pPr>
    </w:p>
    <w:p w14:paraId="0C3869B6" w14:textId="77777777" w:rsidR="0085073A" w:rsidRDefault="0085073A" w:rsidP="00A60EE9">
      <w:pPr>
        <w:jc w:val="both"/>
        <w:rPr>
          <w:lang w:val="en-GB"/>
        </w:rPr>
      </w:pPr>
    </w:p>
    <w:p w14:paraId="3FD383DD" w14:textId="77777777" w:rsidR="00F42F06" w:rsidRDefault="00F42F06" w:rsidP="00A60EE9">
      <w:pPr>
        <w:jc w:val="both"/>
        <w:rPr>
          <w:lang w:val="en-GB"/>
        </w:rPr>
      </w:pPr>
    </w:p>
    <w:p w14:paraId="30767DBE" w14:textId="77777777" w:rsidR="00F42F06" w:rsidRDefault="00F42F06" w:rsidP="00A60EE9">
      <w:pPr>
        <w:jc w:val="both"/>
        <w:rPr>
          <w:lang w:val="en-GB"/>
        </w:rPr>
      </w:pPr>
    </w:p>
    <w:p w14:paraId="4CC2AE4D" w14:textId="77777777" w:rsidR="00F42F06" w:rsidRDefault="00F42F06" w:rsidP="00A60EE9">
      <w:pPr>
        <w:jc w:val="both"/>
        <w:rPr>
          <w:lang w:val="en-GB"/>
        </w:rPr>
      </w:pPr>
    </w:p>
    <w:p w14:paraId="63A5965D" w14:textId="77777777" w:rsidR="00F42F06" w:rsidRDefault="00F42F06" w:rsidP="00A60EE9">
      <w:pPr>
        <w:jc w:val="both"/>
        <w:rPr>
          <w:lang w:val="en-GB"/>
        </w:rPr>
      </w:pPr>
    </w:p>
    <w:p w14:paraId="6286582E" w14:textId="77777777" w:rsidR="00F42F06" w:rsidRDefault="00F42F06" w:rsidP="00A60EE9">
      <w:pPr>
        <w:jc w:val="both"/>
        <w:rPr>
          <w:lang w:val="en-GB"/>
        </w:rPr>
      </w:pPr>
    </w:p>
    <w:p w14:paraId="56F1DA37" w14:textId="77777777" w:rsidR="00F42F06" w:rsidRDefault="00F42F06" w:rsidP="00A60EE9">
      <w:pPr>
        <w:jc w:val="both"/>
        <w:rPr>
          <w:lang w:val="en-GB"/>
        </w:rPr>
      </w:pPr>
    </w:p>
    <w:p w14:paraId="174D5357" w14:textId="77777777" w:rsidR="00F42F06" w:rsidRDefault="00F42F06" w:rsidP="00A60EE9">
      <w:pPr>
        <w:jc w:val="both"/>
        <w:rPr>
          <w:lang w:val="en-GB"/>
        </w:rPr>
      </w:pPr>
    </w:p>
    <w:p w14:paraId="0C82DE8A" w14:textId="77777777" w:rsidR="00F42F06" w:rsidRDefault="00F42F06" w:rsidP="00A60EE9">
      <w:pPr>
        <w:jc w:val="both"/>
        <w:rPr>
          <w:lang w:val="en-GB"/>
        </w:rPr>
      </w:pPr>
    </w:p>
    <w:p w14:paraId="13A014E0" w14:textId="77777777" w:rsidR="00F42F06" w:rsidRDefault="00F42F06" w:rsidP="00A60EE9">
      <w:pPr>
        <w:jc w:val="both"/>
        <w:rPr>
          <w:lang w:val="en-GB"/>
        </w:rPr>
      </w:pPr>
    </w:p>
    <w:p w14:paraId="7F4D8673" w14:textId="77777777" w:rsidR="00F42F06" w:rsidRDefault="00F42F06" w:rsidP="00A60EE9">
      <w:pPr>
        <w:jc w:val="both"/>
        <w:rPr>
          <w:lang w:val="en-GB"/>
        </w:rPr>
      </w:pPr>
    </w:p>
    <w:p w14:paraId="5C2BE901" w14:textId="77777777" w:rsidR="00F42F06" w:rsidRDefault="00F42F06" w:rsidP="00A60EE9">
      <w:pPr>
        <w:jc w:val="both"/>
        <w:rPr>
          <w:lang w:val="en-GB"/>
        </w:rPr>
      </w:pPr>
    </w:p>
    <w:p w14:paraId="1B96B5B0" w14:textId="77777777" w:rsidR="00F42F06" w:rsidRDefault="00F42F06" w:rsidP="00A60EE9">
      <w:pPr>
        <w:jc w:val="both"/>
        <w:rPr>
          <w:lang w:val="en-GB"/>
        </w:rPr>
      </w:pPr>
    </w:p>
    <w:p w14:paraId="7FC4F11B" w14:textId="77777777" w:rsidR="00F42F06" w:rsidRDefault="00F42F06" w:rsidP="00A60EE9">
      <w:pPr>
        <w:jc w:val="both"/>
        <w:rPr>
          <w:lang w:val="en-GB"/>
        </w:rPr>
      </w:pPr>
    </w:p>
    <w:p w14:paraId="4162A6A6" w14:textId="77777777" w:rsidR="00F42F06" w:rsidRDefault="00F42F06" w:rsidP="00A60EE9">
      <w:pPr>
        <w:jc w:val="both"/>
        <w:rPr>
          <w:lang w:val="en-GB"/>
        </w:rPr>
      </w:pPr>
    </w:p>
    <w:p w14:paraId="00A0024E" w14:textId="77777777" w:rsidR="00F42F06" w:rsidRDefault="00F42F06" w:rsidP="00A60EE9">
      <w:pPr>
        <w:jc w:val="both"/>
        <w:rPr>
          <w:lang w:val="en-GB"/>
        </w:rPr>
      </w:pPr>
    </w:p>
    <w:p w14:paraId="15850F34" w14:textId="77777777" w:rsidR="00F42F06" w:rsidRDefault="00F42F06" w:rsidP="00A60EE9">
      <w:pPr>
        <w:jc w:val="both"/>
        <w:rPr>
          <w:lang w:val="en-GB"/>
        </w:rPr>
      </w:pPr>
    </w:p>
    <w:p w14:paraId="2CA4FF75" w14:textId="77777777" w:rsidR="00F42F06" w:rsidRDefault="00F42F06" w:rsidP="00A60EE9">
      <w:pPr>
        <w:jc w:val="both"/>
        <w:rPr>
          <w:lang w:val="en-GB"/>
        </w:rPr>
      </w:pPr>
    </w:p>
    <w:p w14:paraId="50E8E802" w14:textId="77777777" w:rsidR="00F42F06" w:rsidRDefault="00F42F06" w:rsidP="00A60EE9">
      <w:pPr>
        <w:jc w:val="both"/>
        <w:rPr>
          <w:lang w:val="en-GB"/>
        </w:rPr>
      </w:pPr>
    </w:p>
    <w:p w14:paraId="12197546" w14:textId="77777777" w:rsidR="00F42F06" w:rsidRDefault="00F42F06" w:rsidP="00A60EE9">
      <w:pPr>
        <w:jc w:val="both"/>
        <w:rPr>
          <w:lang w:val="en-GB"/>
        </w:rPr>
      </w:pPr>
    </w:p>
    <w:p w14:paraId="333BDEDF" w14:textId="77777777" w:rsidR="00F42F06" w:rsidRDefault="00F42F06" w:rsidP="00A60EE9">
      <w:pPr>
        <w:jc w:val="both"/>
        <w:rPr>
          <w:lang w:val="en-GB"/>
        </w:rPr>
      </w:pPr>
    </w:p>
    <w:p w14:paraId="13374377" w14:textId="77777777" w:rsidR="007C68CE" w:rsidRPr="00941A8A" w:rsidRDefault="007C68CE" w:rsidP="00206A5C">
      <w:pPr>
        <w:pStyle w:val="Heading1"/>
        <w:pageBreakBefore/>
        <w:tabs>
          <w:tab w:val="clear" w:pos="720"/>
        </w:tabs>
        <w:jc w:val="both"/>
        <w:rPr>
          <w:lang w:val="en-GB"/>
        </w:rPr>
      </w:pPr>
      <w:bookmarkStart w:id="132" w:name="_Toc294277252"/>
      <w:bookmarkStart w:id="133" w:name="_Toc27473116"/>
      <w:bookmarkStart w:id="134" w:name="_Toc180168826"/>
      <w:r w:rsidRPr="00941A8A">
        <w:rPr>
          <w:lang w:val="en-GB"/>
        </w:rPr>
        <w:lastRenderedPageBreak/>
        <w:t>Procuring Entity Management</w:t>
      </w:r>
      <w:bookmarkEnd w:id="132"/>
      <w:bookmarkEnd w:id="133"/>
      <w:bookmarkEnd w:id="134"/>
    </w:p>
    <w:p w14:paraId="4A23D6DD" w14:textId="77777777" w:rsidR="007C68CE" w:rsidRPr="00941A8A" w:rsidRDefault="007C68CE" w:rsidP="00206A5C">
      <w:pPr>
        <w:jc w:val="both"/>
        <w:rPr>
          <w:lang w:val="en-GB"/>
        </w:rPr>
      </w:pPr>
      <w:r w:rsidRPr="00941A8A">
        <w:rPr>
          <w:lang w:val="en-GB"/>
        </w:rPr>
        <w:t>The Users with a role of PEHP or PECPO can perform the following management activities for their Procuring Entity:</w:t>
      </w:r>
    </w:p>
    <w:p w14:paraId="5BF6C3AF" w14:textId="77777777" w:rsidR="007C68CE" w:rsidRPr="00941A8A" w:rsidRDefault="007C68CE" w:rsidP="00066B0D">
      <w:pPr>
        <w:numPr>
          <w:ilvl w:val="0"/>
          <w:numId w:val="49"/>
        </w:numPr>
        <w:jc w:val="both"/>
        <w:rPr>
          <w:lang w:val="en-GB"/>
        </w:rPr>
      </w:pPr>
      <w:r w:rsidRPr="00941A8A">
        <w:rPr>
          <w:lang w:val="en-GB"/>
        </w:rPr>
        <w:t>Edit organisation details</w:t>
      </w:r>
    </w:p>
    <w:p w14:paraId="24BE03E4" w14:textId="77777777" w:rsidR="007C68CE" w:rsidRPr="00941A8A" w:rsidRDefault="007C68CE" w:rsidP="00066B0D">
      <w:pPr>
        <w:numPr>
          <w:ilvl w:val="0"/>
          <w:numId w:val="49"/>
        </w:numPr>
        <w:jc w:val="both"/>
        <w:rPr>
          <w:lang w:val="en-GB"/>
        </w:rPr>
      </w:pPr>
      <w:r w:rsidRPr="00941A8A">
        <w:rPr>
          <w:lang w:val="en-GB"/>
        </w:rPr>
        <w:t>View the users registered within the procuring entity</w:t>
      </w:r>
    </w:p>
    <w:p w14:paraId="28A80A36" w14:textId="77777777" w:rsidR="007C68CE" w:rsidRPr="00941A8A" w:rsidRDefault="007C68CE" w:rsidP="00066B0D">
      <w:pPr>
        <w:numPr>
          <w:ilvl w:val="0"/>
          <w:numId w:val="49"/>
        </w:numPr>
        <w:jc w:val="both"/>
        <w:rPr>
          <w:lang w:val="en-GB"/>
        </w:rPr>
      </w:pPr>
      <w:r w:rsidRPr="00941A8A">
        <w:rPr>
          <w:lang w:val="en-GB"/>
        </w:rPr>
        <w:t>Add new users to the procuring entity</w:t>
      </w:r>
    </w:p>
    <w:p w14:paraId="519C7EED" w14:textId="77777777" w:rsidR="007C68CE" w:rsidRPr="00941A8A" w:rsidRDefault="007C68CE" w:rsidP="00066B0D">
      <w:pPr>
        <w:numPr>
          <w:ilvl w:val="0"/>
          <w:numId w:val="49"/>
        </w:numPr>
        <w:jc w:val="both"/>
        <w:rPr>
          <w:lang w:val="en-GB"/>
        </w:rPr>
      </w:pPr>
      <w:r w:rsidRPr="00941A8A">
        <w:rPr>
          <w:lang w:val="en-GB"/>
        </w:rPr>
        <w:t>Edit user’s details</w:t>
      </w:r>
    </w:p>
    <w:p w14:paraId="7BBE249C" w14:textId="77777777" w:rsidR="007C68CE" w:rsidRPr="00941A8A" w:rsidRDefault="007C68CE" w:rsidP="00206A5C">
      <w:pPr>
        <w:jc w:val="both"/>
        <w:rPr>
          <w:lang w:val="en-GB"/>
        </w:rPr>
      </w:pPr>
    </w:p>
    <w:p w14:paraId="488F5EB2" w14:textId="77777777" w:rsidR="007C68CE" w:rsidRPr="00941A8A" w:rsidRDefault="007C68CE" w:rsidP="00206A5C">
      <w:pPr>
        <w:jc w:val="both"/>
        <w:rPr>
          <w:lang w:val="en-GB"/>
        </w:rPr>
      </w:pPr>
      <w:r w:rsidRPr="00941A8A">
        <w:rPr>
          <w:lang w:val="en-GB"/>
        </w:rPr>
        <w:t>The Procuring Entity Management functionality is provided through the “PE Management” menu:</w:t>
      </w:r>
    </w:p>
    <w:p w14:paraId="3F30AD67" w14:textId="77777777" w:rsidR="007C68CE" w:rsidRPr="00941A8A" w:rsidRDefault="007C68CE" w:rsidP="00206A5C">
      <w:pPr>
        <w:jc w:val="both"/>
        <w:rPr>
          <w:lang w:val="en-GB"/>
        </w:rPr>
      </w:pPr>
    </w:p>
    <w:p w14:paraId="497920FC" w14:textId="5A6F3813" w:rsidR="007C68CE" w:rsidRPr="00941A8A" w:rsidRDefault="00042BA1" w:rsidP="00206A5C">
      <w:pPr>
        <w:jc w:val="both"/>
        <w:rPr>
          <w:lang w:val="en-GB"/>
        </w:rPr>
      </w:pPr>
      <w:r w:rsidRPr="00042BA1">
        <w:rPr>
          <w:noProof/>
        </w:rPr>
        <w:drawing>
          <wp:inline distT="0" distB="0" distL="0" distR="0" wp14:anchorId="77C70964" wp14:editId="5BBBD94F">
            <wp:extent cx="2013797" cy="2705100"/>
            <wp:effectExtent l="0" t="0" r="571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016870" cy="2709228"/>
                    </a:xfrm>
                    <a:prstGeom prst="rect">
                      <a:avLst/>
                    </a:prstGeom>
                  </pic:spPr>
                </pic:pic>
              </a:graphicData>
            </a:graphic>
          </wp:inline>
        </w:drawing>
      </w:r>
    </w:p>
    <w:p w14:paraId="46F331D9" w14:textId="117079C6" w:rsidR="007C68CE" w:rsidRPr="00941A8A" w:rsidRDefault="007C68CE" w:rsidP="00206A5C">
      <w:pPr>
        <w:pStyle w:val="Caption"/>
        <w:jc w:val="both"/>
      </w:pPr>
      <w:bookmarkStart w:id="135" w:name="_Toc294277418"/>
      <w:bookmarkStart w:id="136" w:name="_Toc27473343"/>
      <w:bookmarkStart w:id="137" w:name="_Toc180171748"/>
      <w:r w:rsidRPr="00941A8A">
        <w:t xml:space="preserve">Figure </w:t>
      </w:r>
      <w:r w:rsidRPr="00941A8A">
        <w:fldChar w:fldCharType="begin"/>
      </w:r>
      <w:r w:rsidRPr="00941A8A">
        <w:instrText xml:space="preserve"> SEQ Figure \* ARABIC </w:instrText>
      </w:r>
      <w:r w:rsidRPr="00941A8A">
        <w:fldChar w:fldCharType="separate"/>
      </w:r>
      <w:r w:rsidR="001B7BFC">
        <w:rPr>
          <w:noProof/>
        </w:rPr>
        <w:t>19</w:t>
      </w:r>
      <w:r w:rsidRPr="00941A8A">
        <w:fldChar w:fldCharType="end"/>
      </w:r>
      <w:r w:rsidRPr="00941A8A">
        <w:t>: PE management menu</w:t>
      </w:r>
      <w:bookmarkEnd w:id="135"/>
      <w:bookmarkEnd w:id="136"/>
      <w:bookmarkEnd w:id="137"/>
    </w:p>
    <w:p w14:paraId="7ACC248D" w14:textId="77777777" w:rsidR="007C68CE" w:rsidRDefault="007C68CE" w:rsidP="00206A5C">
      <w:pPr>
        <w:jc w:val="both"/>
        <w:rPr>
          <w:lang w:val="en-GB"/>
        </w:rPr>
      </w:pPr>
    </w:p>
    <w:p w14:paraId="73CA53C5" w14:textId="77777777" w:rsidR="00042BA1" w:rsidRPr="00941A8A" w:rsidRDefault="00042BA1" w:rsidP="00206A5C">
      <w:pPr>
        <w:jc w:val="both"/>
        <w:rPr>
          <w:lang w:val="en-GB"/>
        </w:rPr>
      </w:pPr>
    </w:p>
    <w:p w14:paraId="04A32372" w14:textId="729479BF" w:rsidR="007C68CE" w:rsidRPr="00941A8A" w:rsidRDefault="00042BA1" w:rsidP="00206A5C">
      <w:pPr>
        <w:jc w:val="both"/>
        <w:rPr>
          <w:lang w:val="en-GB"/>
        </w:rPr>
      </w:pPr>
      <w:r w:rsidRPr="00042BA1">
        <w:rPr>
          <w:noProof/>
        </w:rPr>
        <w:drawing>
          <wp:inline distT="0" distB="0" distL="0" distR="0" wp14:anchorId="450F9A22" wp14:editId="0FB37CE0">
            <wp:extent cx="4911249" cy="3302000"/>
            <wp:effectExtent l="0" t="0" r="381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912082" cy="3302560"/>
                    </a:xfrm>
                    <a:prstGeom prst="rect">
                      <a:avLst/>
                    </a:prstGeom>
                  </pic:spPr>
                </pic:pic>
              </a:graphicData>
            </a:graphic>
          </wp:inline>
        </w:drawing>
      </w:r>
    </w:p>
    <w:p w14:paraId="01938763" w14:textId="27D60A2B" w:rsidR="007C68CE" w:rsidRPr="00941A8A" w:rsidRDefault="007C68CE" w:rsidP="00206A5C">
      <w:pPr>
        <w:pStyle w:val="Caption"/>
        <w:jc w:val="both"/>
      </w:pPr>
      <w:bookmarkStart w:id="138" w:name="_Toc294277419"/>
      <w:bookmarkStart w:id="139" w:name="_Toc27473344"/>
      <w:bookmarkStart w:id="140" w:name="_Toc180171749"/>
      <w:r w:rsidRPr="00941A8A">
        <w:lastRenderedPageBreak/>
        <w:t xml:space="preserve">Figure </w:t>
      </w:r>
      <w:r w:rsidRPr="00941A8A">
        <w:fldChar w:fldCharType="begin"/>
      </w:r>
      <w:r w:rsidRPr="00941A8A">
        <w:instrText xml:space="preserve"> SEQ Figure \* ARABIC </w:instrText>
      </w:r>
      <w:r w:rsidRPr="00941A8A">
        <w:fldChar w:fldCharType="separate"/>
      </w:r>
      <w:r w:rsidR="001B7BFC">
        <w:rPr>
          <w:noProof/>
        </w:rPr>
        <w:t>20</w:t>
      </w:r>
      <w:r w:rsidRPr="00941A8A">
        <w:fldChar w:fldCharType="end"/>
      </w:r>
      <w:r w:rsidRPr="00941A8A">
        <w:t>: Management of Procuring Entity Details</w:t>
      </w:r>
      <w:bookmarkEnd w:id="138"/>
      <w:bookmarkEnd w:id="139"/>
      <w:bookmarkEnd w:id="140"/>
    </w:p>
    <w:p w14:paraId="13BD9292" w14:textId="77777777" w:rsidR="007C68CE" w:rsidRPr="00941A8A" w:rsidRDefault="007C68CE" w:rsidP="00206A5C">
      <w:pPr>
        <w:jc w:val="both"/>
        <w:rPr>
          <w:lang w:val="en-GB"/>
        </w:rPr>
      </w:pPr>
    </w:p>
    <w:p w14:paraId="6AACA7F4" w14:textId="77777777" w:rsidR="007C68CE" w:rsidRPr="00941A8A" w:rsidRDefault="007C68CE" w:rsidP="00206A5C">
      <w:pPr>
        <w:pStyle w:val="Heading2"/>
        <w:tabs>
          <w:tab w:val="clear" w:pos="720"/>
          <w:tab w:val="num" w:pos="576"/>
        </w:tabs>
        <w:ind w:left="576" w:hanging="576"/>
        <w:jc w:val="both"/>
        <w:rPr>
          <w:lang w:val="en-GB"/>
        </w:rPr>
      </w:pPr>
      <w:bookmarkStart w:id="141" w:name="_Toc294277253"/>
      <w:bookmarkStart w:id="142" w:name="_Ref447189907"/>
      <w:bookmarkStart w:id="143" w:name="_Toc27473117"/>
      <w:bookmarkStart w:id="144" w:name="_Toc180168827"/>
      <w:r w:rsidRPr="00941A8A">
        <w:rPr>
          <w:lang w:val="en-GB"/>
        </w:rPr>
        <w:t>Edit organisation details</w:t>
      </w:r>
      <w:bookmarkEnd w:id="141"/>
      <w:bookmarkEnd w:id="142"/>
      <w:bookmarkEnd w:id="143"/>
      <w:bookmarkEnd w:id="144"/>
    </w:p>
    <w:p w14:paraId="7CB43AD4" w14:textId="77777777" w:rsidR="007C68CE" w:rsidRPr="00941A8A" w:rsidRDefault="007C68CE" w:rsidP="00206A5C">
      <w:pPr>
        <w:jc w:val="both"/>
        <w:rPr>
          <w:lang w:val="en-GB"/>
        </w:rPr>
      </w:pPr>
      <w:r w:rsidRPr="00941A8A">
        <w:rPr>
          <w:lang w:val="en-GB"/>
        </w:rPr>
        <w:t>Selecting “</w:t>
      </w:r>
      <w:r w:rsidRPr="00941A8A">
        <w:rPr>
          <w:b/>
          <w:lang w:val="en-GB"/>
        </w:rPr>
        <w:t>Edit Organisation</w:t>
      </w:r>
      <w:r w:rsidRPr="00941A8A">
        <w:rPr>
          <w:lang w:val="en-GB"/>
        </w:rPr>
        <w:t>” allows the user to edit the organisation’s details:</w:t>
      </w:r>
    </w:p>
    <w:p w14:paraId="2941D0DA" w14:textId="77777777" w:rsidR="007C68CE" w:rsidRPr="00941A8A" w:rsidRDefault="007C68CE" w:rsidP="00206A5C">
      <w:pPr>
        <w:jc w:val="both"/>
        <w:rPr>
          <w:lang w:val="en-GB"/>
        </w:rPr>
      </w:pPr>
    </w:p>
    <w:p w14:paraId="5CF5FC28" w14:textId="0CA3C01C" w:rsidR="007C68CE" w:rsidRPr="00941A8A" w:rsidRDefault="00042BA1" w:rsidP="00206A5C">
      <w:pPr>
        <w:jc w:val="both"/>
        <w:rPr>
          <w:lang w:val="en-GB"/>
        </w:rPr>
      </w:pPr>
      <w:r w:rsidRPr="00042BA1">
        <w:rPr>
          <w:noProof/>
        </w:rPr>
        <w:drawing>
          <wp:inline distT="0" distB="0" distL="0" distR="0" wp14:anchorId="010DA235" wp14:editId="21180A11">
            <wp:extent cx="4154832" cy="542925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158676" cy="5434273"/>
                    </a:xfrm>
                    <a:prstGeom prst="rect">
                      <a:avLst/>
                    </a:prstGeom>
                  </pic:spPr>
                </pic:pic>
              </a:graphicData>
            </a:graphic>
          </wp:inline>
        </w:drawing>
      </w:r>
    </w:p>
    <w:p w14:paraId="63D776E0" w14:textId="6D17EDA1" w:rsidR="007C68CE" w:rsidRPr="00941A8A" w:rsidRDefault="007C68CE" w:rsidP="00206A5C">
      <w:pPr>
        <w:pStyle w:val="Caption"/>
        <w:jc w:val="both"/>
      </w:pPr>
      <w:bookmarkStart w:id="145" w:name="_Toc294277420"/>
      <w:bookmarkStart w:id="146" w:name="_Toc27473345"/>
      <w:bookmarkStart w:id="147" w:name="_Toc180171750"/>
      <w:r w:rsidRPr="00941A8A">
        <w:t xml:space="preserve">Figure </w:t>
      </w:r>
      <w:r w:rsidRPr="00941A8A">
        <w:fldChar w:fldCharType="begin"/>
      </w:r>
      <w:r w:rsidRPr="00941A8A">
        <w:instrText xml:space="preserve"> SEQ Figure \* ARABIC </w:instrText>
      </w:r>
      <w:r w:rsidRPr="00941A8A">
        <w:fldChar w:fldCharType="separate"/>
      </w:r>
      <w:r w:rsidR="001B7BFC">
        <w:rPr>
          <w:noProof/>
        </w:rPr>
        <w:t>21</w:t>
      </w:r>
      <w:r w:rsidRPr="00941A8A">
        <w:fldChar w:fldCharType="end"/>
      </w:r>
      <w:r w:rsidRPr="00941A8A">
        <w:t>: Editing Organisation details</w:t>
      </w:r>
      <w:bookmarkEnd w:id="145"/>
      <w:bookmarkEnd w:id="146"/>
      <w:bookmarkEnd w:id="147"/>
    </w:p>
    <w:p w14:paraId="5BF8623D" w14:textId="77777777" w:rsidR="007C68CE" w:rsidRPr="00941A8A" w:rsidRDefault="007C68CE" w:rsidP="00206A5C">
      <w:pPr>
        <w:jc w:val="both"/>
        <w:rPr>
          <w:lang w:val="en-GB"/>
        </w:rPr>
      </w:pPr>
    </w:p>
    <w:p w14:paraId="62DDA975" w14:textId="77777777" w:rsidR="007C68CE" w:rsidRPr="00941A8A" w:rsidRDefault="007C68CE" w:rsidP="00206A5C">
      <w:pPr>
        <w:pStyle w:val="Heading2"/>
        <w:tabs>
          <w:tab w:val="clear" w:pos="720"/>
          <w:tab w:val="num" w:pos="576"/>
        </w:tabs>
        <w:ind w:left="576" w:hanging="576"/>
        <w:jc w:val="both"/>
        <w:rPr>
          <w:lang w:val="en-GB"/>
        </w:rPr>
      </w:pPr>
      <w:bookmarkStart w:id="148" w:name="_Toc294277254"/>
      <w:bookmarkStart w:id="149" w:name="_Toc27473118"/>
      <w:bookmarkStart w:id="150" w:name="_Toc180168828"/>
      <w:r w:rsidRPr="00941A8A">
        <w:rPr>
          <w:lang w:val="en-GB"/>
        </w:rPr>
        <w:t xml:space="preserve">View the Users Belonging to the </w:t>
      </w:r>
      <w:bookmarkEnd w:id="148"/>
      <w:r w:rsidRPr="00941A8A">
        <w:rPr>
          <w:lang w:val="en-GB"/>
        </w:rPr>
        <w:t>Procuring Entity</w:t>
      </w:r>
      <w:bookmarkEnd w:id="149"/>
      <w:bookmarkEnd w:id="150"/>
    </w:p>
    <w:p w14:paraId="6CBACB89" w14:textId="77777777" w:rsidR="007C68CE" w:rsidRPr="00941A8A" w:rsidRDefault="007C68CE" w:rsidP="00206A5C">
      <w:pPr>
        <w:jc w:val="both"/>
        <w:rPr>
          <w:lang w:val="en-GB"/>
        </w:rPr>
      </w:pPr>
      <w:r w:rsidRPr="00941A8A">
        <w:rPr>
          <w:lang w:val="en-GB"/>
        </w:rPr>
        <w:t>Selecting “View Users” functionality allows displaying all the users registered within the selected procuring entity:</w:t>
      </w:r>
    </w:p>
    <w:p w14:paraId="551F4566" w14:textId="77777777" w:rsidR="007C68CE" w:rsidRPr="00941A8A" w:rsidRDefault="007C68CE" w:rsidP="00206A5C">
      <w:pPr>
        <w:jc w:val="both"/>
        <w:rPr>
          <w:lang w:val="en-GB"/>
        </w:rPr>
      </w:pPr>
    </w:p>
    <w:p w14:paraId="2BB632FF" w14:textId="70D79412" w:rsidR="007C68CE" w:rsidRPr="00941A8A" w:rsidRDefault="008E6400" w:rsidP="00206A5C">
      <w:pPr>
        <w:jc w:val="both"/>
        <w:rPr>
          <w:lang w:val="en-GB"/>
        </w:rPr>
      </w:pPr>
      <w:r w:rsidRPr="008E6400">
        <w:rPr>
          <w:noProof/>
        </w:rPr>
        <w:lastRenderedPageBreak/>
        <w:drawing>
          <wp:inline distT="0" distB="0" distL="0" distR="0" wp14:anchorId="19585BEB" wp14:editId="2E72D3EB">
            <wp:extent cx="5490210" cy="1720215"/>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90210" cy="1720215"/>
                    </a:xfrm>
                    <a:prstGeom prst="rect">
                      <a:avLst/>
                    </a:prstGeom>
                  </pic:spPr>
                </pic:pic>
              </a:graphicData>
            </a:graphic>
          </wp:inline>
        </w:drawing>
      </w:r>
    </w:p>
    <w:p w14:paraId="07CF2B6B" w14:textId="34B15419" w:rsidR="007C68CE" w:rsidRPr="00941A8A" w:rsidRDefault="007C68CE" w:rsidP="00206A5C">
      <w:pPr>
        <w:pStyle w:val="Caption"/>
        <w:jc w:val="both"/>
      </w:pPr>
      <w:bookmarkStart w:id="151" w:name="_Toc294277421"/>
      <w:bookmarkStart w:id="152" w:name="_Toc27473346"/>
      <w:bookmarkStart w:id="153" w:name="_Toc180171751"/>
      <w:r w:rsidRPr="00941A8A">
        <w:t xml:space="preserve">Figure </w:t>
      </w:r>
      <w:r w:rsidRPr="00941A8A">
        <w:fldChar w:fldCharType="begin"/>
      </w:r>
      <w:r w:rsidRPr="00941A8A">
        <w:instrText xml:space="preserve"> SEQ Figure \* ARABIC </w:instrText>
      </w:r>
      <w:r w:rsidRPr="00941A8A">
        <w:fldChar w:fldCharType="separate"/>
      </w:r>
      <w:r w:rsidR="001B7BFC">
        <w:rPr>
          <w:noProof/>
        </w:rPr>
        <w:t>22</w:t>
      </w:r>
      <w:r w:rsidRPr="00941A8A">
        <w:fldChar w:fldCharType="end"/>
      </w:r>
      <w:r w:rsidRPr="00941A8A">
        <w:t>: Display of users belonging to the procuring entity.</w:t>
      </w:r>
      <w:bookmarkEnd w:id="151"/>
      <w:bookmarkEnd w:id="152"/>
      <w:bookmarkEnd w:id="153"/>
    </w:p>
    <w:p w14:paraId="31C165FD" w14:textId="77777777" w:rsidR="007C68CE" w:rsidRPr="00941A8A" w:rsidRDefault="007C68CE" w:rsidP="00206A5C">
      <w:pPr>
        <w:jc w:val="both"/>
        <w:rPr>
          <w:lang w:val="en-GB"/>
        </w:rPr>
      </w:pPr>
    </w:p>
    <w:p w14:paraId="637264A3" w14:textId="77777777" w:rsidR="007C68CE" w:rsidRPr="00941A8A" w:rsidRDefault="007C68CE" w:rsidP="00206A5C">
      <w:pPr>
        <w:jc w:val="both"/>
        <w:rPr>
          <w:lang w:val="en-GB"/>
        </w:rPr>
      </w:pPr>
      <w:r w:rsidRPr="00941A8A">
        <w:rPr>
          <w:lang w:val="en-GB"/>
        </w:rPr>
        <w:t>The name, the role, the country and the current status (active, inactive, deactivated, etc) of each user are displayed.</w:t>
      </w:r>
    </w:p>
    <w:p w14:paraId="368BB73A" w14:textId="77777777" w:rsidR="007C68CE" w:rsidRPr="00941A8A" w:rsidRDefault="007C68CE" w:rsidP="00206A5C">
      <w:pPr>
        <w:jc w:val="both"/>
        <w:rPr>
          <w:lang w:val="en-GB"/>
        </w:rPr>
      </w:pPr>
    </w:p>
    <w:p w14:paraId="29010922" w14:textId="77777777" w:rsidR="007C68CE" w:rsidRPr="00941A8A" w:rsidRDefault="007C68CE" w:rsidP="00206A5C">
      <w:pPr>
        <w:jc w:val="both"/>
        <w:rPr>
          <w:lang w:val="en-GB"/>
        </w:rPr>
      </w:pPr>
      <w:r w:rsidRPr="00941A8A">
        <w:rPr>
          <w:lang w:val="en-GB"/>
        </w:rPr>
        <w:t>The following user roles are supported:</w:t>
      </w:r>
    </w:p>
    <w:p w14:paraId="48242309" w14:textId="77777777" w:rsidR="00BC4216" w:rsidRPr="004B2D8A" w:rsidRDefault="00BC4216" w:rsidP="00066B0D">
      <w:pPr>
        <w:numPr>
          <w:ilvl w:val="0"/>
          <w:numId w:val="48"/>
        </w:numPr>
        <w:jc w:val="both"/>
        <w:rPr>
          <w:lang w:val="en-GB"/>
        </w:rPr>
      </w:pPr>
      <w:r w:rsidRPr="004B2D8A">
        <w:rPr>
          <w:u w:val="single"/>
          <w:lang w:val="en-GB"/>
        </w:rPr>
        <w:t>Controlling Officer (CO):</w:t>
      </w:r>
      <w:r w:rsidRPr="004B2D8A">
        <w:rPr>
          <w:lang w:val="en-GB"/>
        </w:rPr>
        <w:t xml:space="preserve"> Such a user has access rights to manage the Procurement Committee members, to conclude the evaluation and to respond to appeals.</w:t>
      </w:r>
    </w:p>
    <w:p w14:paraId="2D60D8E0" w14:textId="77777777" w:rsidR="00BC4216" w:rsidRPr="004B2D8A" w:rsidRDefault="00BC4216" w:rsidP="00066B0D">
      <w:pPr>
        <w:numPr>
          <w:ilvl w:val="0"/>
          <w:numId w:val="48"/>
        </w:numPr>
        <w:jc w:val="both"/>
        <w:rPr>
          <w:lang w:val="en-GB"/>
        </w:rPr>
      </w:pPr>
      <w:r w:rsidRPr="004B2D8A">
        <w:rPr>
          <w:u w:val="single"/>
          <w:lang w:val="en-GB"/>
        </w:rPr>
        <w:t>Head of Procurement (PEHP):</w:t>
      </w:r>
      <w:r w:rsidRPr="004B2D8A">
        <w:rPr>
          <w:lang w:val="en-GB"/>
        </w:rPr>
        <w:t xml:space="preserve"> Usually assigned to leading officers of a PE. Such a user has access rights to manage the PE and its users and has increased visibility on tender details (i.e. evaluation reports etc.).</w:t>
      </w:r>
    </w:p>
    <w:p w14:paraId="776CE396" w14:textId="77777777" w:rsidR="00BC4216" w:rsidRPr="004B2D8A" w:rsidRDefault="00BC4216" w:rsidP="00066B0D">
      <w:pPr>
        <w:numPr>
          <w:ilvl w:val="0"/>
          <w:numId w:val="48"/>
        </w:numPr>
        <w:jc w:val="both"/>
        <w:rPr>
          <w:lang w:val="en-GB"/>
        </w:rPr>
      </w:pPr>
      <w:r w:rsidRPr="004B2D8A">
        <w:rPr>
          <w:u w:val="single"/>
          <w:lang w:val="en-GB"/>
        </w:rPr>
        <w:t>Chief Procurement Officer (PECPO):</w:t>
      </w:r>
      <w:r w:rsidRPr="004B2D8A">
        <w:rPr>
          <w:lang w:val="en-GB"/>
        </w:rPr>
        <w:t xml:space="preserve"> Such a user has similar access rights to the PEHP and acts as a PEHP assistant.</w:t>
      </w:r>
    </w:p>
    <w:p w14:paraId="2763E602" w14:textId="77777777" w:rsidR="00BC4216" w:rsidRPr="004B2D8A" w:rsidRDefault="00BC4216" w:rsidP="00066B0D">
      <w:pPr>
        <w:numPr>
          <w:ilvl w:val="0"/>
          <w:numId w:val="48"/>
        </w:numPr>
        <w:jc w:val="both"/>
        <w:rPr>
          <w:lang w:val="en-GB"/>
        </w:rPr>
      </w:pPr>
      <w:r w:rsidRPr="004B2D8A">
        <w:rPr>
          <w:u w:val="single"/>
          <w:lang w:val="en-GB"/>
        </w:rPr>
        <w:t>Procuring Entity Procurement Officer (PEPO):</w:t>
      </w:r>
      <w:r w:rsidRPr="004B2D8A">
        <w:rPr>
          <w:lang w:val="en-GB"/>
        </w:rPr>
        <w:t xml:space="preserve"> Usually assigned to officers that do not require increased level of access. These form a “pool” of officials that may be associated with a specific tender for performing specific activities for the tender.</w:t>
      </w:r>
    </w:p>
    <w:p w14:paraId="3E7B9F96" w14:textId="77777777" w:rsidR="00BC4216" w:rsidRDefault="00BC4216" w:rsidP="00066B0D">
      <w:pPr>
        <w:numPr>
          <w:ilvl w:val="0"/>
          <w:numId w:val="48"/>
        </w:numPr>
        <w:jc w:val="both"/>
        <w:rPr>
          <w:lang w:val="en-GB"/>
        </w:rPr>
      </w:pPr>
      <w:r w:rsidRPr="004B2D8A">
        <w:rPr>
          <w:u w:val="single"/>
          <w:lang w:val="en-GB"/>
        </w:rPr>
        <w:t>Procurement Committee Member (PC)</w:t>
      </w:r>
      <w:r w:rsidRPr="004B2D8A">
        <w:rPr>
          <w:lang w:val="en-GB"/>
        </w:rPr>
        <w:t>: Such a user will not be allocated any tasks in the ZEGP. They are created solely for record-keeping purposes so that other users of the PE can identify the current members of the Procurement Committee.</w:t>
      </w:r>
    </w:p>
    <w:p w14:paraId="7DA3B50C" w14:textId="77777777" w:rsidR="00167235" w:rsidRPr="004B2D8A" w:rsidRDefault="00167235" w:rsidP="00206A5C">
      <w:pPr>
        <w:ind w:left="720"/>
        <w:jc w:val="both"/>
        <w:rPr>
          <w:lang w:val="en-GB"/>
        </w:rPr>
      </w:pPr>
    </w:p>
    <w:p w14:paraId="27A61490" w14:textId="77777777" w:rsidR="00BC4216" w:rsidRPr="004B2D8A" w:rsidRDefault="00BC4216" w:rsidP="00206A5C">
      <w:pPr>
        <w:ind w:left="720"/>
        <w:jc w:val="both"/>
        <w:rPr>
          <w:lang w:val="en-GB"/>
        </w:rPr>
      </w:pPr>
      <w:r w:rsidRPr="004B2D8A">
        <w:rPr>
          <w:lang w:val="en-GB"/>
        </w:rPr>
        <w:t>The following roles are only available in the organisation that has been selected to manage the Annual Procurement Plan:</w:t>
      </w:r>
    </w:p>
    <w:p w14:paraId="296F8E56" w14:textId="77777777" w:rsidR="00BC4216" w:rsidRPr="004B2D8A" w:rsidRDefault="00BC4216" w:rsidP="00066B0D">
      <w:pPr>
        <w:numPr>
          <w:ilvl w:val="0"/>
          <w:numId w:val="48"/>
        </w:numPr>
        <w:jc w:val="both"/>
        <w:rPr>
          <w:lang w:val="en-GB"/>
        </w:rPr>
      </w:pPr>
      <w:r w:rsidRPr="004B2D8A">
        <w:rPr>
          <w:u w:val="single"/>
          <w:lang w:val="en-GB"/>
        </w:rPr>
        <w:t>Head Compliance Officer (HCO):</w:t>
      </w:r>
      <w:r w:rsidRPr="004B2D8A">
        <w:rPr>
          <w:lang w:val="en-GB"/>
        </w:rPr>
        <w:t xml:space="preserve"> Such a user is assigned the task to review APP submissions and is allowed to publish accepted APP files at the end of the APP cycle. This user is also allowed to allocate CMO users to the “Auditor” role on any tender in the system.</w:t>
      </w:r>
    </w:p>
    <w:p w14:paraId="37B451A9" w14:textId="77777777" w:rsidR="00BC4216" w:rsidRDefault="00BC4216" w:rsidP="00066B0D">
      <w:pPr>
        <w:numPr>
          <w:ilvl w:val="0"/>
          <w:numId w:val="48"/>
        </w:numPr>
        <w:jc w:val="both"/>
        <w:rPr>
          <w:lang w:val="en-GB"/>
        </w:rPr>
      </w:pPr>
      <w:r w:rsidRPr="004B2D8A">
        <w:rPr>
          <w:u w:val="single"/>
          <w:lang w:val="en-GB"/>
        </w:rPr>
        <w:t>Compliance Monitoring Officer (CMO):</w:t>
      </w:r>
      <w:r w:rsidRPr="004B2D8A">
        <w:rPr>
          <w:lang w:val="en-GB"/>
        </w:rPr>
        <w:t xml:space="preserve">  Such a user is assigned the task to review APP submissions and can also be allocated the Auditor role on any tender in the ZEGP.</w:t>
      </w:r>
    </w:p>
    <w:p w14:paraId="6C4332A4" w14:textId="77777777" w:rsidR="007C68CE" w:rsidRDefault="007C68CE" w:rsidP="00206A5C">
      <w:pPr>
        <w:jc w:val="both"/>
        <w:rPr>
          <w:lang w:val="en-GB"/>
        </w:rPr>
      </w:pPr>
    </w:p>
    <w:p w14:paraId="3BE93FB5" w14:textId="58DFC03F" w:rsidR="007C68CE" w:rsidRPr="00941A8A" w:rsidRDefault="007C68CE" w:rsidP="00206A5C">
      <w:pPr>
        <w:pStyle w:val="Heading2"/>
        <w:tabs>
          <w:tab w:val="clear" w:pos="720"/>
          <w:tab w:val="num" w:pos="576"/>
        </w:tabs>
        <w:ind w:left="576" w:hanging="576"/>
        <w:jc w:val="both"/>
        <w:rPr>
          <w:lang w:val="en-GB"/>
        </w:rPr>
      </w:pPr>
      <w:bookmarkStart w:id="154" w:name="_Toc294277255"/>
      <w:bookmarkStart w:id="155" w:name="_Toc27473119"/>
      <w:bookmarkStart w:id="156" w:name="_Toc180168829"/>
      <w:r w:rsidRPr="00941A8A">
        <w:rPr>
          <w:lang w:val="en-GB"/>
        </w:rPr>
        <w:t xml:space="preserve">Insert a new user in a </w:t>
      </w:r>
      <w:bookmarkEnd w:id="154"/>
      <w:r w:rsidRPr="00941A8A">
        <w:rPr>
          <w:lang w:val="en-GB"/>
        </w:rPr>
        <w:t>Procuring Entity</w:t>
      </w:r>
      <w:bookmarkEnd w:id="155"/>
      <w:bookmarkEnd w:id="156"/>
    </w:p>
    <w:p w14:paraId="7E3DE19C" w14:textId="77777777" w:rsidR="007C68CE" w:rsidRPr="00941A8A" w:rsidRDefault="007C68CE" w:rsidP="00206A5C">
      <w:pPr>
        <w:jc w:val="both"/>
        <w:rPr>
          <w:lang w:val="en-GB"/>
        </w:rPr>
      </w:pPr>
      <w:r w:rsidRPr="00941A8A">
        <w:rPr>
          <w:lang w:val="en-GB"/>
        </w:rPr>
        <w:t>The PEHP/PECPO user can insert a new user in a particular procuring entity by providing all of the following details:</w:t>
      </w:r>
    </w:p>
    <w:p w14:paraId="27051C3A" w14:textId="0A8DB7FE" w:rsidR="007C68CE" w:rsidRPr="00941A8A" w:rsidRDefault="00B72627" w:rsidP="00206A5C">
      <w:pPr>
        <w:jc w:val="both"/>
        <w:rPr>
          <w:lang w:val="en-GB"/>
        </w:rPr>
      </w:pPr>
      <w:r w:rsidRPr="00B72627">
        <w:rPr>
          <w:noProof/>
        </w:rPr>
        <w:lastRenderedPageBreak/>
        <w:drawing>
          <wp:inline distT="0" distB="0" distL="0" distR="0" wp14:anchorId="79D83382" wp14:editId="2E197CD9">
            <wp:extent cx="4501936" cy="66294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503574" cy="6631812"/>
                    </a:xfrm>
                    <a:prstGeom prst="rect">
                      <a:avLst/>
                    </a:prstGeom>
                  </pic:spPr>
                </pic:pic>
              </a:graphicData>
            </a:graphic>
          </wp:inline>
        </w:drawing>
      </w:r>
    </w:p>
    <w:p w14:paraId="0A18AEF8" w14:textId="61832BCE" w:rsidR="007C68CE" w:rsidRPr="00941A8A" w:rsidRDefault="007C68CE" w:rsidP="00206A5C">
      <w:pPr>
        <w:jc w:val="both"/>
        <w:rPr>
          <w:lang w:val="en-GB"/>
        </w:rPr>
      </w:pPr>
    </w:p>
    <w:p w14:paraId="6FFD2806" w14:textId="69A7C6E1" w:rsidR="007C68CE" w:rsidRPr="00941A8A" w:rsidRDefault="007C68CE" w:rsidP="00206A5C">
      <w:pPr>
        <w:pStyle w:val="Caption"/>
        <w:jc w:val="both"/>
      </w:pPr>
      <w:bookmarkStart w:id="157" w:name="_Toc294277422"/>
      <w:bookmarkStart w:id="158" w:name="_Toc27473347"/>
      <w:bookmarkStart w:id="159" w:name="_Toc180171752"/>
      <w:r w:rsidRPr="00941A8A">
        <w:t xml:space="preserve">Figure </w:t>
      </w:r>
      <w:r w:rsidRPr="00941A8A">
        <w:fldChar w:fldCharType="begin"/>
      </w:r>
      <w:r w:rsidRPr="00941A8A">
        <w:instrText xml:space="preserve"> SEQ Figure \* ARABIC </w:instrText>
      </w:r>
      <w:r w:rsidRPr="00941A8A">
        <w:fldChar w:fldCharType="separate"/>
      </w:r>
      <w:r w:rsidR="001B7BFC">
        <w:rPr>
          <w:noProof/>
        </w:rPr>
        <w:t>23</w:t>
      </w:r>
      <w:r w:rsidRPr="00941A8A">
        <w:fldChar w:fldCharType="end"/>
      </w:r>
      <w:r w:rsidRPr="00941A8A">
        <w:t xml:space="preserve">: Insert a new user in a </w:t>
      </w:r>
      <w:bookmarkEnd w:id="157"/>
      <w:r w:rsidRPr="00941A8A">
        <w:t>procuring entity</w:t>
      </w:r>
      <w:bookmarkEnd w:id="158"/>
      <w:bookmarkEnd w:id="159"/>
    </w:p>
    <w:p w14:paraId="5DF55667" w14:textId="77777777" w:rsidR="007C68CE" w:rsidRPr="00941A8A" w:rsidRDefault="007C68CE" w:rsidP="00206A5C">
      <w:pPr>
        <w:jc w:val="both"/>
        <w:rPr>
          <w:lang w:val="en-GB"/>
        </w:rPr>
      </w:pPr>
    </w:p>
    <w:p w14:paraId="2800A0BC" w14:textId="77777777" w:rsidR="007C68CE" w:rsidRPr="00941A8A" w:rsidRDefault="007C68CE" w:rsidP="00206A5C">
      <w:pPr>
        <w:pStyle w:val="Heading2"/>
        <w:tabs>
          <w:tab w:val="clear" w:pos="720"/>
          <w:tab w:val="num" w:pos="576"/>
        </w:tabs>
        <w:ind w:left="576" w:hanging="576"/>
        <w:jc w:val="both"/>
        <w:rPr>
          <w:lang w:val="en-GB"/>
        </w:rPr>
      </w:pPr>
      <w:bookmarkStart w:id="160" w:name="_Toc294277256"/>
      <w:bookmarkStart w:id="161" w:name="_Toc27473120"/>
      <w:bookmarkStart w:id="162" w:name="_Toc180168830"/>
      <w:r w:rsidRPr="00941A8A">
        <w:rPr>
          <w:lang w:val="en-GB"/>
        </w:rPr>
        <w:t>Edit user’s details</w:t>
      </w:r>
      <w:bookmarkEnd w:id="160"/>
      <w:bookmarkEnd w:id="161"/>
      <w:bookmarkEnd w:id="162"/>
    </w:p>
    <w:p w14:paraId="3B2314AE" w14:textId="77777777" w:rsidR="007C68CE" w:rsidRPr="00941A8A" w:rsidRDefault="007C68CE" w:rsidP="00206A5C">
      <w:pPr>
        <w:jc w:val="both"/>
        <w:rPr>
          <w:lang w:val="en-GB"/>
        </w:rPr>
      </w:pPr>
      <w:r w:rsidRPr="00941A8A">
        <w:rPr>
          <w:lang w:val="en-GB"/>
        </w:rPr>
        <w:t>The user can select to edit the details of a specific user:</w:t>
      </w:r>
    </w:p>
    <w:p w14:paraId="4BDD1C85" w14:textId="77777777" w:rsidR="007C68CE" w:rsidRPr="00941A8A" w:rsidRDefault="007C68CE" w:rsidP="00206A5C">
      <w:pPr>
        <w:jc w:val="both"/>
        <w:rPr>
          <w:lang w:val="en-GB"/>
        </w:rPr>
      </w:pPr>
    </w:p>
    <w:p w14:paraId="7C9BF4D4" w14:textId="4BCA6B66" w:rsidR="007C68CE" w:rsidRPr="00941A8A" w:rsidRDefault="00454294" w:rsidP="00206A5C">
      <w:pPr>
        <w:jc w:val="both"/>
        <w:rPr>
          <w:lang w:val="en-GB"/>
        </w:rPr>
      </w:pPr>
      <w:r w:rsidRPr="00454294">
        <w:rPr>
          <w:noProof/>
        </w:rPr>
        <w:lastRenderedPageBreak/>
        <w:drawing>
          <wp:inline distT="0" distB="0" distL="0" distR="0" wp14:anchorId="2F87166D" wp14:editId="7F79D517">
            <wp:extent cx="4216483" cy="634365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20846" cy="6350214"/>
                    </a:xfrm>
                    <a:prstGeom prst="rect">
                      <a:avLst/>
                    </a:prstGeom>
                  </pic:spPr>
                </pic:pic>
              </a:graphicData>
            </a:graphic>
          </wp:inline>
        </w:drawing>
      </w:r>
    </w:p>
    <w:p w14:paraId="060C530B" w14:textId="4CC8BA23" w:rsidR="007C68CE" w:rsidRPr="00941A8A" w:rsidRDefault="007C68CE" w:rsidP="00206A5C">
      <w:pPr>
        <w:pStyle w:val="Caption"/>
        <w:jc w:val="both"/>
      </w:pPr>
      <w:bookmarkStart w:id="163" w:name="_Toc294277423"/>
      <w:bookmarkStart w:id="164" w:name="_Toc27473348"/>
      <w:bookmarkStart w:id="165" w:name="_Toc180171753"/>
      <w:r w:rsidRPr="00941A8A">
        <w:t xml:space="preserve">Figure </w:t>
      </w:r>
      <w:r w:rsidRPr="00941A8A">
        <w:fldChar w:fldCharType="begin"/>
      </w:r>
      <w:r w:rsidRPr="00941A8A">
        <w:instrText xml:space="preserve"> SEQ Figure \* ARABIC </w:instrText>
      </w:r>
      <w:r w:rsidRPr="00941A8A">
        <w:fldChar w:fldCharType="separate"/>
      </w:r>
      <w:r w:rsidR="001B7BFC">
        <w:rPr>
          <w:noProof/>
        </w:rPr>
        <w:t>24</w:t>
      </w:r>
      <w:r w:rsidRPr="00941A8A">
        <w:fldChar w:fldCharType="end"/>
      </w:r>
      <w:r w:rsidRPr="00941A8A">
        <w:t>: Editing user details</w:t>
      </w:r>
      <w:bookmarkEnd w:id="163"/>
      <w:bookmarkEnd w:id="164"/>
      <w:bookmarkEnd w:id="165"/>
    </w:p>
    <w:p w14:paraId="21DA8160" w14:textId="77777777" w:rsidR="007C68CE" w:rsidRPr="00941A8A" w:rsidRDefault="007C68CE" w:rsidP="00206A5C">
      <w:pPr>
        <w:jc w:val="both"/>
        <w:rPr>
          <w:lang w:val="en-GB"/>
        </w:rPr>
      </w:pPr>
    </w:p>
    <w:p w14:paraId="56A1F213" w14:textId="77777777" w:rsidR="007C68CE" w:rsidRPr="0037529F" w:rsidRDefault="007C68CE" w:rsidP="00206A5C">
      <w:pPr>
        <w:pStyle w:val="Heading2"/>
        <w:tabs>
          <w:tab w:val="clear" w:pos="720"/>
          <w:tab w:val="num" w:pos="576"/>
        </w:tabs>
        <w:ind w:left="576" w:hanging="576"/>
        <w:jc w:val="both"/>
        <w:rPr>
          <w:lang w:val="en-GB"/>
        </w:rPr>
      </w:pPr>
      <w:bookmarkStart w:id="166" w:name="_Toc27473121"/>
      <w:bookmarkStart w:id="167" w:name="_Toc180168831"/>
      <w:r w:rsidRPr="0037529F">
        <w:rPr>
          <w:lang w:val="en-GB"/>
        </w:rPr>
        <w:t>Login Notifications</w:t>
      </w:r>
      <w:bookmarkEnd w:id="166"/>
      <w:bookmarkEnd w:id="167"/>
    </w:p>
    <w:p w14:paraId="1DD0B791" w14:textId="77777777" w:rsidR="007C68CE" w:rsidRPr="00941A8A" w:rsidRDefault="007C68CE" w:rsidP="00206A5C">
      <w:pPr>
        <w:jc w:val="both"/>
        <w:rPr>
          <w:lang w:val="en-GB"/>
        </w:rPr>
      </w:pPr>
      <w:r w:rsidRPr="00941A8A">
        <w:rPr>
          <w:lang w:val="en-GB"/>
        </w:rPr>
        <w:t>A user can choose to be notified by e-mail whenever their credentials are used to login to the e-GP system. This is accomplished on the Edit Profile page by selecting the checkbox to enable login notifications.</w:t>
      </w:r>
    </w:p>
    <w:p w14:paraId="6B1F0865" w14:textId="77777777" w:rsidR="007C68CE" w:rsidRPr="00941A8A" w:rsidRDefault="007C68CE" w:rsidP="00206A5C">
      <w:pPr>
        <w:jc w:val="both"/>
        <w:rPr>
          <w:lang w:val="en-GB"/>
        </w:rPr>
      </w:pPr>
    </w:p>
    <w:p w14:paraId="2091F8EA" w14:textId="7BDF83B0" w:rsidR="007C68CE" w:rsidRPr="00941A8A" w:rsidRDefault="003878B2" w:rsidP="00206A5C">
      <w:pPr>
        <w:jc w:val="both"/>
        <w:rPr>
          <w:lang w:val="en-GB"/>
        </w:rPr>
      </w:pPr>
      <w:r w:rsidRPr="003878B2">
        <w:rPr>
          <w:noProof/>
        </w:rPr>
        <w:lastRenderedPageBreak/>
        <w:drawing>
          <wp:inline distT="0" distB="0" distL="0" distR="0" wp14:anchorId="48CC0081" wp14:editId="38C32C8D">
            <wp:extent cx="3436987" cy="69405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442078" cy="6950830"/>
                    </a:xfrm>
                    <a:prstGeom prst="rect">
                      <a:avLst/>
                    </a:prstGeom>
                  </pic:spPr>
                </pic:pic>
              </a:graphicData>
            </a:graphic>
          </wp:inline>
        </w:drawing>
      </w:r>
    </w:p>
    <w:p w14:paraId="1B06E3FB" w14:textId="3DD329C2" w:rsidR="007C68CE" w:rsidRPr="00941A8A" w:rsidRDefault="007C68CE" w:rsidP="00206A5C">
      <w:pPr>
        <w:pStyle w:val="Caption"/>
        <w:jc w:val="both"/>
        <w:rPr>
          <w:noProof/>
        </w:rPr>
      </w:pPr>
      <w:bookmarkStart w:id="168" w:name="_Toc27473349"/>
      <w:bookmarkStart w:id="169" w:name="_Toc180171754"/>
      <w:r w:rsidRPr="00941A8A">
        <w:t xml:space="preserve">Figure </w:t>
      </w:r>
      <w:r w:rsidRPr="00941A8A">
        <w:fldChar w:fldCharType="begin"/>
      </w:r>
      <w:r w:rsidRPr="00941A8A">
        <w:instrText xml:space="preserve"> SEQ Figure \* ARABIC </w:instrText>
      </w:r>
      <w:r w:rsidRPr="00941A8A">
        <w:fldChar w:fldCharType="separate"/>
      </w:r>
      <w:r w:rsidR="001B7BFC">
        <w:rPr>
          <w:noProof/>
        </w:rPr>
        <w:t>25</w:t>
      </w:r>
      <w:r w:rsidRPr="00941A8A">
        <w:fldChar w:fldCharType="end"/>
      </w:r>
      <w:r w:rsidRPr="00941A8A">
        <w:t>: Login notifica</w:t>
      </w:r>
      <w:r w:rsidRPr="00941A8A">
        <w:rPr>
          <w:noProof/>
        </w:rPr>
        <w:t>tions</w:t>
      </w:r>
      <w:bookmarkEnd w:id="168"/>
      <w:bookmarkEnd w:id="169"/>
    </w:p>
    <w:p w14:paraId="7264C5C9" w14:textId="77777777" w:rsidR="007C68CE" w:rsidRPr="00941A8A" w:rsidRDefault="007C68CE" w:rsidP="00206A5C">
      <w:pPr>
        <w:jc w:val="both"/>
        <w:rPr>
          <w:lang w:val="en-GB"/>
        </w:rPr>
      </w:pPr>
    </w:p>
    <w:p w14:paraId="1F04934D" w14:textId="77777777" w:rsidR="007C68CE" w:rsidRPr="00941A8A" w:rsidRDefault="007C68CE" w:rsidP="00206A5C">
      <w:pPr>
        <w:jc w:val="both"/>
        <w:rPr>
          <w:lang w:val="en-GB"/>
        </w:rPr>
      </w:pPr>
      <w:r w:rsidRPr="00941A8A">
        <w:rPr>
          <w:lang w:val="en-GB"/>
        </w:rPr>
        <w:t>If the login notifications are enabled/disabled by an administrative user and not by the individual user, the user receives an e-mail notification that their profile has been modified.</w:t>
      </w:r>
    </w:p>
    <w:p w14:paraId="0D93BE61" w14:textId="77777777" w:rsidR="007C68CE" w:rsidRDefault="007C68CE" w:rsidP="00206A5C">
      <w:pPr>
        <w:jc w:val="both"/>
        <w:rPr>
          <w:lang w:val="en-GB"/>
        </w:rPr>
      </w:pPr>
    </w:p>
    <w:p w14:paraId="47186CE0" w14:textId="2E58BEED" w:rsidR="00841521" w:rsidRPr="00941A8A" w:rsidRDefault="00841521" w:rsidP="00206A5C">
      <w:pPr>
        <w:jc w:val="both"/>
        <w:rPr>
          <w:lang w:val="en-GB"/>
        </w:rPr>
      </w:pPr>
      <w:r w:rsidRPr="00841521">
        <w:rPr>
          <w:noProof/>
        </w:rPr>
        <w:lastRenderedPageBreak/>
        <w:drawing>
          <wp:inline distT="0" distB="0" distL="0" distR="0" wp14:anchorId="1DA15ACC" wp14:editId="0DA5D2C5">
            <wp:extent cx="5490210" cy="47688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90210" cy="4768850"/>
                    </a:xfrm>
                    <a:prstGeom prst="rect">
                      <a:avLst/>
                    </a:prstGeom>
                  </pic:spPr>
                </pic:pic>
              </a:graphicData>
            </a:graphic>
          </wp:inline>
        </w:drawing>
      </w:r>
    </w:p>
    <w:p w14:paraId="77FB34B3" w14:textId="3290E4B5" w:rsidR="007C68CE" w:rsidRPr="00941A8A" w:rsidRDefault="007C68CE" w:rsidP="00206A5C">
      <w:pPr>
        <w:jc w:val="both"/>
        <w:rPr>
          <w:lang w:val="en-GB"/>
        </w:rPr>
      </w:pPr>
    </w:p>
    <w:p w14:paraId="7B21B055" w14:textId="7881264A" w:rsidR="007C68CE" w:rsidRPr="00941A8A" w:rsidRDefault="007C68CE" w:rsidP="00206A5C">
      <w:pPr>
        <w:pStyle w:val="Caption"/>
        <w:jc w:val="both"/>
      </w:pPr>
      <w:bookmarkStart w:id="170" w:name="_Toc27473350"/>
      <w:bookmarkStart w:id="171" w:name="_Toc180171755"/>
      <w:r w:rsidRPr="00941A8A">
        <w:t xml:space="preserve">Figure </w:t>
      </w:r>
      <w:r w:rsidRPr="00941A8A">
        <w:fldChar w:fldCharType="begin"/>
      </w:r>
      <w:r w:rsidRPr="00941A8A">
        <w:instrText xml:space="preserve"> SEQ Figure \* ARABIC </w:instrText>
      </w:r>
      <w:r w:rsidRPr="00941A8A">
        <w:fldChar w:fldCharType="separate"/>
      </w:r>
      <w:r w:rsidR="001B7BFC">
        <w:rPr>
          <w:noProof/>
        </w:rPr>
        <w:t>26</w:t>
      </w:r>
      <w:r w:rsidRPr="00941A8A">
        <w:fldChar w:fldCharType="end"/>
      </w:r>
      <w:r w:rsidRPr="00941A8A">
        <w:t>: Login notifications administrator action confirmation e-mail</w:t>
      </w:r>
      <w:bookmarkEnd w:id="170"/>
      <w:bookmarkEnd w:id="171"/>
    </w:p>
    <w:p w14:paraId="5676B014" w14:textId="77777777" w:rsidR="007C68CE" w:rsidRPr="00941A8A" w:rsidRDefault="007C68CE" w:rsidP="00206A5C">
      <w:pPr>
        <w:jc w:val="both"/>
        <w:rPr>
          <w:lang w:val="en-GB"/>
        </w:rPr>
      </w:pPr>
    </w:p>
    <w:p w14:paraId="224DCB34" w14:textId="77777777" w:rsidR="007C68CE" w:rsidRPr="00941A8A" w:rsidRDefault="007C68CE" w:rsidP="00206A5C">
      <w:pPr>
        <w:jc w:val="both"/>
        <w:rPr>
          <w:lang w:val="en-GB"/>
        </w:rPr>
      </w:pPr>
      <w:r w:rsidRPr="00941A8A">
        <w:rPr>
          <w:lang w:val="en-GB"/>
        </w:rPr>
        <w:t>When login notifications are activated, each time the user’s credentials are used to login to e-GP, an e-mail notification is sent to the registered e-mail address of the user.</w:t>
      </w:r>
    </w:p>
    <w:p w14:paraId="1D795EDD" w14:textId="77777777" w:rsidR="007C68CE" w:rsidRPr="00941A8A" w:rsidRDefault="007C68CE" w:rsidP="00206A5C">
      <w:pPr>
        <w:jc w:val="both"/>
        <w:rPr>
          <w:lang w:val="en-GB"/>
        </w:rPr>
      </w:pPr>
    </w:p>
    <w:p w14:paraId="5438F703" w14:textId="68BCCD36" w:rsidR="007C68CE" w:rsidRPr="00941A8A" w:rsidRDefault="001408B9" w:rsidP="00206A5C">
      <w:pPr>
        <w:jc w:val="both"/>
        <w:rPr>
          <w:lang w:val="en-GB"/>
        </w:rPr>
      </w:pPr>
      <w:r w:rsidRPr="001408B9">
        <w:rPr>
          <w:noProof/>
        </w:rPr>
        <w:lastRenderedPageBreak/>
        <w:drawing>
          <wp:inline distT="0" distB="0" distL="0" distR="0" wp14:anchorId="2E199218" wp14:editId="2AB0637F">
            <wp:extent cx="4012000" cy="5130800"/>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016150" cy="5136107"/>
                    </a:xfrm>
                    <a:prstGeom prst="rect">
                      <a:avLst/>
                    </a:prstGeom>
                  </pic:spPr>
                </pic:pic>
              </a:graphicData>
            </a:graphic>
          </wp:inline>
        </w:drawing>
      </w:r>
    </w:p>
    <w:p w14:paraId="286906CF" w14:textId="69E89C71" w:rsidR="007C68CE" w:rsidRDefault="007C68CE" w:rsidP="00206A5C">
      <w:pPr>
        <w:pStyle w:val="Caption"/>
        <w:jc w:val="both"/>
      </w:pPr>
      <w:bookmarkStart w:id="172" w:name="_Toc27473351"/>
      <w:bookmarkStart w:id="173" w:name="_Toc180171756"/>
      <w:r w:rsidRPr="00941A8A">
        <w:t xml:space="preserve">Figure </w:t>
      </w:r>
      <w:r w:rsidRPr="00941A8A">
        <w:fldChar w:fldCharType="begin"/>
      </w:r>
      <w:r w:rsidRPr="00941A8A">
        <w:instrText xml:space="preserve"> SEQ Figure \* ARABIC </w:instrText>
      </w:r>
      <w:r w:rsidRPr="00941A8A">
        <w:fldChar w:fldCharType="separate"/>
      </w:r>
      <w:r w:rsidR="001B7BFC">
        <w:rPr>
          <w:noProof/>
        </w:rPr>
        <w:t>27</w:t>
      </w:r>
      <w:r w:rsidRPr="00941A8A">
        <w:fldChar w:fldCharType="end"/>
      </w:r>
      <w:r w:rsidRPr="00941A8A">
        <w:t>: Login notification e-mail</w:t>
      </w:r>
      <w:bookmarkEnd w:id="172"/>
      <w:bookmarkEnd w:id="173"/>
    </w:p>
    <w:p w14:paraId="11349237" w14:textId="77777777" w:rsidR="003E3EDE" w:rsidRDefault="003E3EDE" w:rsidP="00206A5C">
      <w:pPr>
        <w:jc w:val="both"/>
      </w:pPr>
    </w:p>
    <w:p w14:paraId="28DA1323" w14:textId="77777777" w:rsidR="003E3EDE" w:rsidRDefault="003E3EDE" w:rsidP="00206A5C">
      <w:pPr>
        <w:jc w:val="both"/>
      </w:pPr>
    </w:p>
    <w:p w14:paraId="511CE04F" w14:textId="77777777" w:rsidR="003E3EDE" w:rsidRDefault="003E3EDE" w:rsidP="00206A5C">
      <w:pPr>
        <w:jc w:val="both"/>
      </w:pPr>
    </w:p>
    <w:p w14:paraId="54BAAC1F" w14:textId="77777777" w:rsidR="003E3EDE" w:rsidRPr="00941A8A" w:rsidRDefault="003E3EDE" w:rsidP="00206A5C">
      <w:pPr>
        <w:pStyle w:val="Heading1"/>
        <w:pageBreakBefore/>
        <w:tabs>
          <w:tab w:val="clear" w:pos="720"/>
        </w:tabs>
        <w:jc w:val="both"/>
        <w:rPr>
          <w:lang w:val="en-GB"/>
        </w:rPr>
      </w:pPr>
      <w:bookmarkStart w:id="174" w:name="_Toc27473122"/>
      <w:bookmarkStart w:id="175" w:name="_Toc180168832"/>
      <w:r w:rsidRPr="00941A8A">
        <w:rPr>
          <w:lang w:val="en-GB"/>
        </w:rPr>
        <w:lastRenderedPageBreak/>
        <w:t>Searching Functionality</w:t>
      </w:r>
      <w:bookmarkEnd w:id="174"/>
      <w:bookmarkEnd w:id="175"/>
    </w:p>
    <w:p w14:paraId="186A04FE" w14:textId="4E872E88" w:rsidR="003E3EDE" w:rsidRPr="00941A8A" w:rsidRDefault="003E3EDE" w:rsidP="00206A5C">
      <w:pPr>
        <w:jc w:val="both"/>
        <w:rPr>
          <w:lang w:val="en-GB"/>
        </w:rPr>
      </w:pPr>
      <w:r w:rsidRPr="00941A8A">
        <w:rPr>
          <w:lang w:val="en-GB"/>
        </w:rPr>
        <w:t>The e-GP system provides both simple and advanced search mechanisms.  Both functionalities allow searching for Tenders, Organisations, Users</w:t>
      </w:r>
      <w:proofErr w:type="gramStart"/>
      <w:r>
        <w:rPr>
          <w:lang w:val="en-GB"/>
        </w:rPr>
        <w:t xml:space="preserve">, </w:t>
      </w:r>
      <w:r w:rsidRPr="00941A8A">
        <w:rPr>
          <w:lang w:val="en-GB"/>
        </w:rPr>
        <w:t xml:space="preserve"> Annual</w:t>
      </w:r>
      <w:proofErr w:type="gramEnd"/>
      <w:r w:rsidRPr="00941A8A">
        <w:rPr>
          <w:lang w:val="en-GB"/>
        </w:rPr>
        <w:t xml:space="preserve"> Procurement Plan entries</w:t>
      </w:r>
      <w:r>
        <w:rPr>
          <w:lang w:val="en-GB"/>
        </w:rPr>
        <w:t xml:space="preserve"> and contracts</w:t>
      </w:r>
      <w:r w:rsidRPr="00941A8A">
        <w:rPr>
          <w:lang w:val="en-GB"/>
        </w:rPr>
        <w:t>.</w:t>
      </w:r>
    </w:p>
    <w:p w14:paraId="364E550C" w14:textId="77777777" w:rsidR="003E3EDE" w:rsidRPr="00941A8A" w:rsidRDefault="003E3EDE" w:rsidP="00206A5C">
      <w:pPr>
        <w:pStyle w:val="Heading2"/>
        <w:tabs>
          <w:tab w:val="clear" w:pos="720"/>
          <w:tab w:val="num" w:pos="576"/>
        </w:tabs>
        <w:ind w:left="576" w:hanging="576"/>
        <w:jc w:val="both"/>
        <w:rPr>
          <w:lang w:val="en-GB"/>
        </w:rPr>
      </w:pPr>
      <w:bookmarkStart w:id="176" w:name="_Toc294277258"/>
      <w:bookmarkStart w:id="177" w:name="_Toc27473123"/>
      <w:bookmarkStart w:id="178" w:name="_Toc180168833"/>
      <w:r w:rsidRPr="00941A8A">
        <w:rPr>
          <w:lang w:val="en-GB"/>
        </w:rPr>
        <w:t>Simple Search</w:t>
      </w:r>
      <w:bookmarkEnd w:id="176"/>
      <w:bookmarkEnd w:id="177"/>
      <w:bookmarkEnd w:id="178"/>
    </w:p>
    <w:p w14:paraId="76217FDA" w14:textId="17D48564" w:rsidR="003E3EDE" w:rsidRPr="00941A8A" w:rsidRDefault="003E3EDE" w:rsidP="00206A5C">
      <w:pPr>
        <w:jc w:val="both"/>
        <w:rPr>
          <w:lang w:val="en-GB"/>
        </w:rPr>
      </w:pPr>
      <w:r w:rsidRPr="00941A8A">
        <w:rPr>
          <w:lang w:val="en-GB"/>
        </w:rPr>
        <w:t>The simple search functionality covers searching for available Tenders, registered Organisations, registered Users</w:t>
      </w:r>
      <w:r w:rsidR="00BA2551">
        <w:rPr>
          <w:lang w:val="en-GB"/>
        </w:rPr>
        <w:t xml:space="preserve">, </w:t>
      </w:r>
      <w:r w:rsidRPr="00941A8A">
        <w:rPr>
          <w:lang w:val="en-GB"/>
        </w:rPr>
        <w:t>published Annual Procurement Plan entries</w:t>
      </w:r>
      <w:r w:rsidR="00BA2551">
        <w:rPr>
          <w:lang w:val="en-GB"/>
        </w:rPr>
        <w:t xml:space="preserve"> and contracts</w:t>
      </w:r>
      <w:r w:rsidRPr="00941A8A">
        <w:rPr>
          <w:lang w:val="en-GB"/>
        </w:rPr>
        <w:t xml:space="preserve">. </w:t>
      </w:r>
    </w:p>
    <w:p w14:paraId="7E32CDDF" w14:textId="77777777" w:rsidR="003E3EDE" w:rsidRPr="00941A8A" w:rsidRDefault="003E3EDE" w:rsidP="00206A5C">
      <w:pPr>
        <w:jc w:val="both"/>
        <w:rPr>
          <w:lang w:val="en-GB"/>
        </w:rPr>
      </w:pPr>
    </w:p>
    <w:p w14:paraId="7E10D1A1" w14:textId="77777777" w:rsidR="003E3EDE" w:rsidRDefault="003E3EDE" w:rsidP="00206A5C">
      <w:pPr>
        <w:jc w:val="both"/>
        <w:rPr>
          <w:lang w:val="en-GB"/>
        </w:rPr>
      </w:pPr>
      <w:r w:rsidRPr="00941A8A">
        <w:rPr>
          <w:lang w:val="en-GB"/>
        </w:rPr>
        <w:t>Simple search queries are performed by:</w:t>
      </w:r>
    </w:p>
    <w:p w14:paraId="2E441DA4" w14:textId="77777777" w:rsidR="00BA2551" w:rsidRPr="00941A8A" w:rsidRDefault="00BA2551" w:rsidP="00206A5C">
      <w:pPr>
        <w:jc w:val="both"/>
        <w:rPr>
          <w:lang w:val="en-GB"/>
        </w:rPr>
      </w:pPr>
    </w:p>
    <w:p w14:paraId="664703CC" w14:textId="183B176D" w:rsidR="003E3EDE" w:rsidRDefault="003E3EDE" w:rsidP="00066B0D">
      <w:pPr>
        <w:numPr>
          <w:ilvl w:val="0"/>
          <w:numId w:val="49"/>
        </w:numPr>
        <w:jc w:val="both"/>
        <w:rPr>
          <w:lang w:val="en-GB"/>
        </w:rPr>
      </w:pPr>
      <w:r w:rsidRPr="00941A8A">
        <w:rPr>
          <w:lang w:val="en-GB"/>
        </w:rPr>
        <w:t xml:space="preserve">Selecting </w:t>
      </w:r>
      <w:r w:rsidR="00BA2551">
        <w:rPr>
          <w:lang w:val="en-GB"/>
        </w:rPr>
        <w:t xml:space="preserve">the search </w:t>
      </w:r>
      <w:r w:rsidR="00BA2551" w:rsidRPr="00BA2551">
        <w:rPr>
          <w:noProof/>
        </w:rPr>
        <w:drawing>
          <wp:inline distT="0" distB="0" distL="0" distR="0" wp14:anchorId="2DFE7BD4" wp14:editId="7426923F">
            <wp:extent cx="307974" cy="241642"/>
            <wp:effectExtent l="0" t="0" r="0" b="635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17267" cy="248934"/>
                    </a:xfrm>
                    <a:prstGeom prst="rect">
                      <a:avLst/>
                    </a:prstGeom>
                  </pic:spPr>
                </pic:pic>
              </a:graphicData>
            </a:graphic>
          </wp:inline>
        </w:drawing>
      </w:r>
      <w:r w:rsidR="00BA2551">
        <w:rPr>
          <w:lang w:val="en-GB"/>
        </w:rPr>
        <w:t xml:space="preserve"> button from the right side of the page</w:t>
      </w:r>
    </w:p>
    <w:p w14:paraId="18A9B91B" w14:textId="5A073749" w:rsidR="00BA2551" w:rsidRPr="00BA2551" w:rsidRDefault="00BA2551" w:rsidP="00066B0D">
      <w:pPr>
        <w:numPr>
          <w:ilvl w:val="0"/>
          <w:numId w:val="49"/>
        </w:numPr>
        <w:jc w:val="both"/>
        <w:rPr>
          <w:lang w:val="en-GB"/>
        </w:rPr>
      </w:pPr>
      <w:r w:rsidRPr="00941A8A">
        <w:rPr>
          <w:lang w:val="en-GB"/>
        </w:rPr>
        <w:t>Selecting the type of searching (Tenders, Organisations, Users</w:t>
      </w:r>
      <w:r>
        <w:rPr>
          <w:lang w:val="en-GB"/>
        </w:rPr>
        <w:t>, Contracts, APP</w:t>
      </w:r>
      <w:r w:rsidRPr="00941A8A">
        <w:rPr>
          <w:lang w:val="en-GB"/>
        </w:rPr>
        <w:t>) from the selection list.</w:t>
      </w:r>
    </w:p>
    <w:p w14:paraId="4D69A21E" w14:textId="77777777" w:rsidR="003E3EDE" w:rsidRPr="00941A8A" w:rsidRDefault="003E3EDE" w:rsidP="00066B0D">
      <w:pPr>
        <w:numPr>
          <w:ilvl w:val="0"/>
          <w:numId w:val="49"/>
        </w:numPr>
        <w:jc w:val="both"/>
        <w:rPr>
          <w:lang w:val="en-GB"/>
        </w:rPr>
      </w:pPr>
      <w:r w:rsidRPr="00941A8A">
        <w:rPr>
          <w:lang w:val="en-GB"/>
        </w:rPr>
        <w:t>Providing the full name of the required record or part of it using the “*” wildcard.</w:t>
      </w:r>
    </w:p>
    <w:p w14:paraId="687D4026" w14:textId="683E1EFC" w:rsidR="003E3EDE" w:rsidRPr="00941A8A" w:rsidRDefault="003E3EDE" w:rsidP="00066B0D">
      <w:pPr>
        <w:numPr>
          <w:ilvl w:val="0"/>
          <w:numId w:val="49"/>
        </w:numPr>
        <w:jc w:val="both"/>
        <w:rPr>
          <w:lang w:val="en-GB"/>
        </w:rPr>
      </w:pPr>
      <w:r w:rsidRPr="00941A8A">
        <w:rPr>
          <w:lang w:val="en-GB"/>
        </w:rPr>
        <w:t xml:space="preserve">Selecting the button </w:t>
      </w:r>
      <w:r w:rsidR="00BA2551" w:rsidRPr="00BA2551">
        <w:rPr>
          <w:noProof/>
        </w:rPr>
        <w:drawing>
          <wp:inline distT="0" distB="0" distL="0" distR="0" wp14:anchorId="6FEF1E4E" wp14:editId="0FA45456">
            <wp:extent cx="254000" cy="267138"/>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97904" cy="313313"/>
                    </a:xfrm>
                    <a:prstGeom prst="rect">
                      <a:avLst/>
                    </a:prstGeom>
                  </pic:spPr>
                </pic:pic>
              </a:graphicData>
            </a:graphic>
          </wp:inline>
        </w:drawing>
      </w:r>
      <w:r w:rsidR="00BA2551" w:rsidRPr="00BA2551">
        <w:rPr>
          <w:lang w:val="en-GB"/>
        </w:rPr>
        <w:t xml:space="preserve"> </w:t>
      </w:r>
      <w:r w:rsidRPr="00941A8A">
        <w:rPr>
          <w:lang w:val="en-GB"/>
        </w:rPr>
        <w:t>“Search”.</w:t>
      </w:r>
    </w:p>
    <w:p w14:paraId="2812D72F" w14:textId="77777777" w:rsidR="003E3EDE" w:rsidRPr="00941A8A" w:rsidRDefault="003E3EDE" w:rsidP="00206A5C">
      <w:pPr>
        <w:jc w:val="both"/>
        <w:rPr>
          <w:lang w:val="en-GB"/>
        </w:rPr>
      </w:pPr>
    </w:p>
    <w:p w14:paraId="75D5F6B2" w14:textId="77777777" w:rsidR="003E3EDE" w:rsidRPr="00941A8A" w:rsidRDefault="003E3EDE" w:rsidP="00206A5C">
      <w:pPr>
        <w:jc w:val="both"/>
        <w:rPr>
          <w:lang w:val="en-GB"/>
        </w:rPr>
      </w:pPr>
      <w:r w:rsidRPr="00941A8A">
        <w:rPr>
          <w:lang w:val="en-GB"/>
        </w:rPr>
        <w:t>The results, if any, are then presented in a tabular form.</w:t>
      </w:r>
    </w:p>
    <w:p w14:paraId="2C65F597" w14:textId="77777777" w:rsidR="003E3EDE" w:rsidRDefault="003E3EDE" w:rsidP="00206A5C">
      <w:pPr>
        <w:jc w:val="both"/>
        <w:rPr>
          <w:lang w:val="en-GB"/>
        </w:rPr>
      </w:pPr>
    </w:p>
    <w:p w14:paraId="6FF21E67" w14:textId="77777777" w:rsidR="001C4748" w:rsidRDefault="001C4748" w:rsidP="00206A5C">
      <w:pPr>
        <w:jc w:val="both"/>
        <w:rPr>
          <w:lang w:val="en-GB"/>
        </w:rPr>
      </w:pPr>
    </w:p>
    <w:p w14:paraId="36853627" w14:textId="142950E7" w:rsidR="001C4748" w:rsidRDefault="001C4748" w:rsidP="00206A5C">
      <w:pPr>
        <w:jc w:val="both"/>
        <w:rPr>
          <w:lang w:val="en-GB"/>
        </w:rPr>
      </w:pPr>
      <w:r w:rsidRPr="001C4748">
        <w:rPr>
          <w:noProof/>
        </w:rPr>
        <w:drawing>
          <wp:inline distT="0" distB="0" distL="0" distR="0" wp14:anchorId="10116F42" wp14:editId="5E10186B">
            <wp:extent cx="5490210" cy="284416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90210" cy="2844165"/>
                    </a:xfrm>
                    <a:prstGeom prst="rect">
                      <a:avLst/>
                    </a:prstGeom>
                  </pic:spPr>
                </pic:pic>
              </a:graphicData>
            </a:graphic>
          </wp:inline>
        </w:drawing>
      </w:r>
    </w:p>
    <w:p w14:paraId="2A85A534" w14:textId="77777777" w:rsidR="001C4748" w:rsidRDefault="001C4748" w:rsidP="00206A5C">
      <w:pPr>
        <w:jc w:val="both"/>
        <w:rPr>
          <w:lang w:val="en-GB"/>
        </w:rPr>
      </w:pPr>
    </w:p>
    <w:p w14:paraId="693B205C" w14:textId="1DC00E36" w:rsidR="001C4748" w:rsidRPr="00941A8A" w:rsidRDefault="001C4748" w:rsidP="00206A5C">
      <w:pPr>
        <w:pStyle w:val="Caption"/>
        <w:jc w:val="both"/>
      </w:pPr>
      <w:r>
        <w:rPr>
          <w:lang w:val="en-GB"/>
        </w:rPr>
        <w:t xml:space="preserve">              </w:t>
      </w:r>
      <w:bookmarkStart w:id="179" w:name="_Toc180171757"/>
      <w:r w:rsidRPr="00941A8A">
        <w:t xml:space="preserve">Figure </w:t>
      </w:r>
      <w:r w:rsidRPr="00941A8A">
        <w:fldChar w:fldCharType="begin"/>
      </w:r>
      <w:r w:rsidRPr="00941A8A">
        <w:instrText xml:space="preserve"> SEQ Figure \* ARABIC </w:instrText>
      </w:r>
      <w:r w:rsidRPr="00941A8A">
        <w:fldChar w:fldCharType="separate"/>
      </w:r>
      <w:r w:rsidR="001B7BFC">
        <w:rPr>
          <w:noProof/>
        </w:rPr>
        <w:t>28</w:t>
      </w:r>
      <w:r w:rsidRPr="00941A8A">
        <w:fldChar w:fldCharType="end"/>
      </w:r>
      <w:r w:rsidRPr="00941A8A">
        <w:t xml:space="preserve">: Simple search </w:t>
      </w:r>
      <w:r>
        <w:t>(1)</w:t>
      </w:r>
      <w:bookmarkEnd w:id="179"/>
    </w:p>
    <w:p w14:paraId="7A5C9EF1" w14:textId="1F3C5950" w:rsidR="001C4748" w:rsidRDefault="001C4748" w:rsidP="00206A5C">
      <w:pPr>
        <w:jc w:val="both"/>
        <w:rPr>
          <w:lang w:val="en-GB"/>
        </w:rPr>
      </w:pPr>
    </w:p>
    <w:p w14:paraId="2DDEFE45" w14:textId="77777777" w:rsidR="001C4748" w:rsidRDefault="001C4748" w:rsidP="00206A5C">
      <w:pPr>
        <w:jc w:val="both"/>
        <w:rPr>
          <w:lang w:val="en-GB"/>
        </w:rPr>
      </w:pPr>
    </w:p>
    <w:p w14:paraId="5ECD6A04" w14:textId="77777777" w:rsidR="001C4748" w:rsidRDefault="001C4748" w:rsidP="00206A5C">
      <w:pPr>
        <w:jc w:val="both"/>
        <w:rPr>
          <w:lang w:val="en-GB"/>
        </w:rPr>
      </w:pPr>
    </w:p>
    <w:p w14:paraId="09690A33" w14:textId="77777777" w:rsidR="001C4748" w:rsidRDefault="001C4748" w:rsidP="00206A5C">
      <w:pPr>
        <w:jc w:val="both"/>
        <w:rPr>
          <w:lang w:val="en-GB"/>
        </w:rPr>
      </w:pPr>
    </w:p>
    <w:p w14:paraId="1DB90BD7" w14:textId="62077B16" w:rsidR="001C4748" w:rsidRDefault="001C4748" w:rsidP="00206A5C">
      <w:pPr>
        <w:jc w:val="both"/>
        <w:rPr>
          <w:lang w:val="en-GB"/>
        </w:rPr>
      </w:pPr>
      <w:r w:rsidRPr="001C4748">
        <w:rPr>
          <w:noProof/>
        </w:rPr>
        <w:lastRenderedPageBreak/>
        <w:drawing>
          <wp:inline distT="0" distB="0" distL="0" distR="0" wp14:anchorId="5409D80D" wp14:editId="4B20F075">
            <wp:extent cx="5490210" cy="1998980"/>
            <wp:effectExtent l="0" t="0" r="0" b="127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90210" cy="1998980"/>
                    </a:xfrm>
                    <a:prstGeom prst="rect">
                      <a:avLst/>
                    </a:prstGeom>
                  </pic:spPr>
                </pic:pic>
              </a:graphicData>
            </a:graphic>
          </wp:inline>
        </w:drawing>
      </w:r>
    </w:p>
    <w:p w14:paraId="6A8E6992" w14:textId="77777777" w:rsidR="001C4748" w:rsidRDefault="001C4748" w:rsidP="00206A5C">
      <w:pPr>
        <w:jc w:val="both"/>
        <w:rPr>
          <w:lang w:val="en-GB"/>
        </w:rPr>
      </w:pPr>
    </w:p>
    <w:p w14:paraId="234A8924" w14:textId="28332310" w:rsidR="001C4748" w:rsidRPr="00941A8A" w:rsidRDefault="001C4748" w:rsidP="00206A5C">
      <w:pPr>
        <w:pStyle w:val="Caption"/>
        <w:jc w:val="both"/>
      </w:pPr>
      <w:r>
        <w:t xml:space="preserve">  </w:t>
      </w:r>
      <w:bookmarkStart w:id="180" w:name="_Toc180171758"/>
      <w:r w:rsidRPr="00941A8A">
        <w:t xml:space="preserve">Figure </w:t>
      </w:r>
      <w:r w:rsidRPr="00941A8A">
        <w:fldChar w:fldCharType="begin"/>
      </w:r>
      <w:r w:rsidRPr="00941A8A">
        <w:instrText xml:space="preserve"> SEQ Figure \* ARABIC </w:instrText>
      </w:r>
      <w:r w:rsidRPr="00941A8A">
        <w:fldChar w:fldCharType="separate"/>
      </w:r>
      <w:r w:rsidR="001B7BFC">
        <w:rPr>
          <w:noProof/>
        </w:rPr>
        <w:t>29</w:t>
      </w:r>
      <w:r w:rsidRPr="00941A8A">
        <w:fldChar w:fldCharType="end"/>
      </w:r>
      <w:r w:rsidRPr="00941A8A">
        <w:t xml:space="preserve">: Simple search </w:t>
      </w:r>
      <w:r>
        <w:t>(2)</w:t>
      </w:r>
      <w:bookmarkEnd w:id="180"/>
    </w:p>
    <w:p w14:paraId="35B95DA6" w14:textId="77777777" w:rsidR="001C4748" w:rsidRPr="00941A8A" w:rsidRDefault="001C4748" w:rsidP="00206A5C">
      <w:pPr>
        <w:jc w:val="both"/>
        <w:rPr>
          <w:lang w:val="en-GB"/>
        </w:rPr>
      </w:pPr>
    </w:p>
    <w:p w14:paraId="5E8B5D1F" w14:textId="7FA802B3" w:rsidR="003E3EDE" w:rsidRPr="00941A8A" w:rsidRDefault="005F58C9" w:rsidP="00206A5C">
      <w:pPr>
        <w:pStyle w:val="NormalText"/>
      </w:pPr>
      <w:r w:rsidRPr="005F58C9">
        <w:rPr>
          <w:noProof/>
          <w:lang w:val="en-US"/>
        </w:rPr>
        <w:drawing>
          <wp:inline distT="0" distB="0" distL="0" distR="0" wp14:anchorId="6B7C8236" wp14:editId="6AA11783">
            <wp:extent cx="5490210" cy="1943100"/>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90210" cy="1943100"/>
                    </a:xfrm>
                    <a:prstGeom prst="rect">
                      <a:avLst/>
                    </a:prstGeom>
                  </pic:spPr>
                </pic:pic>
              </a:graphicData>
            </a:graphic>
          </wp:inline>
        </w:drawing>
      </w:r>
    </w:p>
    <w:p w14:paraId="2380621A" w14:textId="091CE124" w:rsidR="003E3EDE" w:rsidRPr="00941A8A" w:rsidRDefault="003E3EDE" w:rsidP="00206A5C">
      <w:pPr>
        <w:pStyle w:val="Caption"/>
        <w:jc w:val="both"/>
      </w:pPr>
      <w:bookmarkStart w:id="181" w:name="_Toc294277424"/>
      <w:bookmarkStart w:id="182" w:name="_Toc27473352"/>
      <w:bookmarkStart w:id="183" w:name="_Toc180171759"/>
      <w:r w:rsidRPr="00941A8A">
        <w:t xml:space="preserve">Figure </w:t>
      </w:r>
      <w:r w:rsidRPr="00941A8A">
        <w:fldChar w:fldCharType="begin"/>
      </w:r>
      <w:r w:rsidRPr="00941A8A">
        <w:instrText xml:space="preserve"> SEQ Figure \* ARABIC </w:instrText>
      </w:r>
      <w:r w:rsidRPr="00941A8A">
        <w:fldChar w:fldCharType="separate"/>
      </w:r>
      <w:r w:rsidR="001B7BFC">
        <w:rPr>
          <w:noProof/>
        </w:rPr>
        <w:t>30</w:t>
      </w:r>
      <w:r w:rsidRPr="00941A8A">
        <w:fldChar w:fldCharType="end"/>
      </w:r>
      <w:r w:rsidRPr="00941A8A">
        <w:t xml:space="preserve">: Simple search for </w:t>
      </w:r>
      <w:bookmarkEnd w:id="181"/>
      <w:r w:rsidRPr="00941A8A">
        <w:t>Tender</w:t>
      </w:r>
      <w:bookmarkEnd w:id="182"/>
      <w:bookmarkEnd w:id="183"/>
    </w:p>
    <w:p w14:paraId="0F40523F" w14:textId="77777777" w:rsidR="003E3EDE" w:rsidRPr="00941A8A" w:rsidRDefault="003E3EDE" w:rsidP="00206A5C">
      <w:pPr>
        <w:jc w:val="both"/>
        <w:rPr>
          <w:lang w:val="en-GB"/>
        </w:rPr>
      </w:pPr>
    </w:p>
    <w:p w14:paraId="319FE359" w14:textId="77777777" w:rsidR="003E3EDE" w:rsidRPr="00941A8A" w:rsidRDefault="003E3EDE" w:rsidP="00206A5C">
      <w:pPr>
        <w:pStyle w:val="Heading2"/>
        <w:tabs>
          <w:tab w:val="clear" w:pos="720"/>
          <w:tab w:val="num" w:pos="576"/>
        </w:tabs>
        <w:ind w:left="576" w:hanging="576"/>
        <w:jc w:val="both"/>
        <w:rPr>
          <w:lang w:val="en-GB"/>
        </w:rPr>
      </w:pPr>
      <w:bookmarkStart w:id="184" w:name="_Toc294277259"/>
      <w:bookmarkStart w:id="185" w:name="_Toc27473124"/>
      <w:bookmarkStart w:id="186" w:name="_Toc180168834"/>
      <w:r w:rsidRPr="00941A8A">
        <w:rPr>
          <w:lang w:val="en-GB"/>
        </w:rPr>
        <w:t>Advanced Search</w:t>
      </w:r>
      <w:bookmarkEnd w:id="184"/>
      <w:bookmarkEnd w:id="185"/>
      <w:bookmarkEnd w:id="186"/>
    </w:p>
    <w:p w14:paraId="5DE1AA77" w14:textId="76690BB2" w:rsidR="003E3EDE" w:rsidRDefault="003E3EDE" w:rsidP="00206A5C">
      <w:pPr>
        <w:jc w:val="both"/>
        <w:rPr>
          <w:lang w:val="en-GB"/>
        </w:rPr>
      </w:pPr>
      <w:r w:rsidRPr="00941A8A">
        <w:rPr>
          <w:lang w:val="en-GB"/>
        </w:rPr>
        <w:t>The advanced search functionality enables searching for Tenders, Organisations, Users</w:t>
      </w:r>
      <w:r w:rsidR="00573641">
        <w:rPr>
          <w:lang w:val="en-GB"/>
        </w:rPr>
        <w:t>, contracts and</w:t>
      </w:r>
      <w:r w:rsidRPr="00941A8A">
        <w:rPr>
          <w:lang w:val="en-GB"/>
        </w:rPr>
        <w:t xml:space="preserve"> Annual Procurement Plan entries. In addition, the functionality supports searching Organisations that fulfil a specific supplier profile. In order to perform an advanced search query, the user should:</w:t>
      </w:r>
    </w:p>
    <w:p w14:paraId="5F91501C" w14:textId="17CDEB8E" w:rsidR="00573641" w:rsidRDefault="00573641" w:rsidP="00066B0D">
      <w:pPr>
        <w:numPr>
          <w:ilvl w:val="0"/>
          <w:numId w:val="49"/>
        </w:numPr>
        <w:jc w:val="both"/>
        <w:rPr>
          <w:lang w:val="en-GB"/>
        </w:rPr>
      </w:pPr>
      <w:r>
        <w:rPr>
          <w:lang w:val="en-GB"/>
        </w:rPr>
        <w:t>Select</w:t>
      </w:r>
      <w:r w:rsidRPr="00941A8A">
        <w:rPr>
          <w:lang w:val="en-GB"/>
        </w:rPr>
        <w:t xml:space="preserve"> </w:t>
      </w:r>
      <w:r>
        <w:rPr>
          <w:lang w:val="en-GB"/>
        </w:rPr>
        <w:t xml:space="preserve">the search </w:t>
      </w:r>
      <w:r w:rsidRPr="00BA2551">
        <w:rPr>
          <w:noProof/>
        </w:rPr>
        <w:drawing>
          <wp:inline distT="0" distB="0" distL="0" distR="0" wp14:anchorId="7D50412B" wp14:editId="0AE0F9FF">
            <wp:extent cx="307974" cy="241642"/>
            <wp:effectExtent l="0" t="0" r="0" b="635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17267" cy="248934"/>
                    </a:xfrm>
                    <a:prstGeom prst="rect">
                      <a:avLst/>
                    </a:prstGeom>
                  </pic:spPr>
                </pic:pic>
              </a:graphicData>
            </a:graphic>
          </wp:inline>
        </w:drawing>
      </w:r>
      <w:r>
        <w:rPr>
          <w:lang w:val="en-GB"/>
        </w:rPr>
        <w:t xml:space="preserve"> button from the right side of the page</w:t>
      </w:r>
    </w:p>
    <w:p w14:paraId="6913BB51" w14:textId="5E003A8C" w:rsidR="00D05E53" w:rsidRPr="00573641" w:rsidRDefault="00D05E53" w:rsidP="00066B0D">
      <w:pPr>
        <w:numPr>
          <w:ilvl w:val="0"/>
          <w:numId w:val="49"/>
        </w:numPr>
        <w:jc w:val="both"/>
        <w:rPr>
          <w:lang w:val="en-GB"/>
        </w:rPr>
      </w:pPr>
      <w:r>
        <w:rPr>
          <w:lang w:val="en-GB"/>
        </w:rPr>
        <w:t>Select the advance search</w:t>
      </w:r>
      <w:r w:rsidR="009E0778">
        <w:rPr>
          <w:lang w:val="en-GB"/>
        </w:rPr>
        <w:t xml:space="preserve"> </w:t>
      </w:r>
      <w:r w:rsidR="009E0778" w:rsidRPr="009E0778">
        <w:rPr>
          <w:noProof/>
        </w:rPr>
        <w:drawing>
          <wp:inline distT="0" distB="0" distL="0" distR="0" wp14:anchorId="49D2F2E9" wp14:editId="284B8D68">
            <wp:extent cx="1136650" cy="210872"/>
            <wp:effectExtent l="0" t="0" r="635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196313" cy="221941"/>
                    </a:xfrm>
                    <a:prstGeom prst="rect">
                      <a:avLst/>
                    </a:prstGeom>
                  </pic:spPr>
                </pic:pic>
              </a:graphicData>
            </a:graphic>
          </wp:inline>
        </w:drawing>
      </w:r>
      <w:r>
        <w:rPr>
          <w:lang w:val="en-GB"/>
        </w:rPr>
        <w:t xml:space="preserve"> link </w:t>
      </w:r>
    </w:p>
    <w:p w14:paraId="35558EF8" w14:textId="77777777" w:rsidR="003E3EDE" w:rsidRPr="00941A8A" w:rsidRDefault="003E3EDE" w:rsidP="00066B0D">
      <w:pPr>
        <w:numPr>
          <w:ilvl w:val="0"/>
          <w:numId w:val="49"/>
        </w:numPr>
        <w:jc w:val="both"/>
        <w:rPr>
          <w:lang w:val="en-GB"/>
        </w:rPr>
      </w:pPr>
      <w:r w:rsidRPr="00941A8A">
        <w:rPr>
          <w:lang w:val="en-GB"/>
        </w:rPr>
        <w:t>Select the type of the search by using the appropriate button</w:t>
      </w:r>
    </w:p>
    <w:p w14:paraId="2E5A7D9C" w14:textId="77777777" w:rsidR="003E3EDE" w:rsidRPr="00941A8A" w:rsidRDefault="003E3EDE" w:rsidP="00066B0D">
      <w:pPr>
        <w:numPr>
          <w:ilvl w:val="0"/>
          <w:numId w:val="49"/>
        </w:numPr>
        <w:jc w:val="both"/>
        <w:rPr>
          <w:lang w:val="en-GB"/>
        </w:rPr>
      </w:pPr>
      <w:r w:rsidRPr="00941A8A">
        <w:rPr>
          <w:lang w:val="en-GB"/>
        </w:rPr>
        <w:t>Provide information in one or more fields (use of * wildcard is also enabled).</w:t>
      </w:r>
    </w:p>
    <w:p w14:paraId="6091A861" w14:textId="77777777" w:rsidR="003E3EDE" w:rsidRDefault="003E3EDE" w:rsidP="00066B0D">
      <w:pPr>
        <w:numPr>
          <w:ilvl w:val="0"/>
          <w:numId w:val="49"/>
        </w:numPr>
        <w:jc w:val="both"/>
        <w:rPr>
          <w:lang w:val="en-GB"/>
        </w:rPr>
      </w:pPr>
      <w:r w:rsidRPr="00941A8A">
        <w:rPr>
          <w:lang w:val="en-GB"/>
        </w:rPr>
        <w:t>Select the button “Search”</w:t>
      </w:r>
    </w:p>
    <w:p w14:paraId="6560B846" w14:textId="77777777" w:rsidR="00754E3A" w:rsidRPr="00941A8A" w:rsidRDefault="00754E3A" w:rsidP="00206A5C">
      <w:pPr>
        <w:ind w:left="720"/>
        <w:jc w:val="both"/>
        <w:rPr>
          <w:lang w:val="en-GB"/>
        </w:rPr>
      </w:pPr>
    </w:p>
    <w:p w14:paraId="4EF581DB" w14:textId="17235914" w:rsidR="003E3EDE" w:rsidRPr="00941A8A" w:rsidRDefault="003E3EDE" w:rsidP="00206A5C">
      <w:pPr>
        <w:jc w:val="both"/>
        <w:rPr>
          <w:lang w:val="en-GB"/>
        </w:rPr>
      </w:pPr>
      <w:r w:rsidRPr="00941A8A">
        <w:rPr>
          <w:lang w:val="en-GB"/>
        </w:rPr>
        <w:t xml:space="preserve">For further information on each criterion select the respective info icon   </w:t>
      </w:r>
      <w:r w:rsidR="00754E3A" w:rsidRPr="00754E3A">
        <w:rPr>
          <w:noProof/>
        </w:rPr>
        <w:drawing>
          <wp:inline distT="0" distB="0" distL="0" distR="0" wp14:anchorId="421D0A70" wp14:editId="6F265109">
            <wp:extent cx="142895" cy="142895"/>
            <wp:effectExtent l="0" t="0" r="9525"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42895" cy="142895"/>
                    </a:xfrm>
                    <a:prstGeom prst="rect">
                      <a:avLst/>
                    </a:prstGeom>
                  </pic:spPr>
                </pic:pic>
              </a:graphicData>
            </a:graphic>
          </wp:inline>
        </w:drawing>
      </w:r>
    </w:p>
    <w:p w14:paraId="3B83889F" w14:textId="77777777" w:rsidR="003E3EDE" w:rsidRPr="00941A8A" w:rsidRDefault="003E3EDE" w:rsidP="00206A5C">
      <w:pPr>
        <w:jc w:val="both"/>
        <w:rPr>
          <w:lang w:val="en-GB"/>
        </w:rPr>
      </w:pPr>
      <w:r w:rsidRPr="00941A8A">
        <w:rPr>
          <w:lang w:val="en-GB"/>
        </w:rPr>
        <w:t xml:space="preserve">The results, if any, will be presented in a tabular form. </w:t>
      </w:r>
    </w:p>
    <w:p w14:paraId="401D2257" w14:textId="77777777" w:rsidR="003E3EDE" w:rsidRPr="00941A8A" w:rsidRDefault="003E3EDE" w:rsidP="00206A5C">
      <w:pPr>
        <w:jc w:val="both"/>
        <w:rPr>
          <w:lang w:val="en-GB"/>
        </w:rPr>
      </w:pPr>
    </w:p>
    <w:p w14:paraId="38BB30A2" w14:textId="3687C74D" w:rsidR="003E3EDE" w:rsidRPr="00941A8A" w:rsidRDefault="00F541BB" w:rsidP="00206A5C">
      <w:pPr>
        <w:pStyle w:val="NormalText"/>
      </w:pPr>
      <w:r w:rsidRPr="00F541BB">
        <w:rPr>
          <w:noProof/>
          <w:lang w:val="en-US"/>
        </w:rPr>
        <w:lastRenderedPageBreak/>
        <w:drawing>
          <wp:inline distT="0" distB="0" distL="0" distR="0" wp14:anchorId="11F5A91F" wp14:editId="6D7DC677">
            <wp:extent cx="5490210" cy="357060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90210" cy="3570605"/>
                    </a:xfrm>
                    <a:prstGeom prst="rect">
                      <a:avLst/>
                    </a:prstGeom>
                  </pic:spPr>
                </pic:pic>
              </a:graphicData>
            </a:graphic>
          </wp:inline>
        </w:drawing>
      </w:r>
    </w:p>
    <w:p w14:paraId="00458634" w14:textId="039255DE" w:rsidR="003E3EDE" w:rsidRPr="00941A8A" w:rsidRDefault="003E3EDE" w:rsidP="00206A5C">
      <w:pPr>
        <w:pStyle w:val="Caption"/>
        <w:jc w:val="both"/>
      </w:pPr>
      <w:bookmarkStart w:id="187" w:name="_Toc294277425"/>
      <w:bookmarkStart w:id="188" w:name="_Toc27473353"/>
      <w:bookmarkStart w:id="189" w:name="_Toc180171760"/>
      <w:r w:rsidRPr="00941A8A">
        <w:t xml:space="preserve">Figure </w:t>
      </w:r>
      <w:r w:rsidRPr="00941A8A">
        <w:fldChar w:fldCharType="begin"/>
      </w:r>
      <w:r w:rsidRPr="00941A8A">
        <w:instrText xml:space="preserve"> SEQ Figure \* ARABIC </w:instrText>
      </w:r>
      <w:r w:rsidRPr="00941A8A">
        <w:fldChar w:fldCharType="separate"/>
      </w:r>
      <w:r w:rsidR="001B7BFC">
        <w:rPr>
          <w:noProof/>
        </w:rPr>
        <w:t>31</w:t>
      </w:r>
      <w:r w:rsidRPr="00941A8A">
        <w:fldChar w:fldCharType="end"/>
      </w:r>
      <w:r w:rsidRPr="00941A8A">
        <w:t xml:space="preserve">: Advanced search for a </w:t>
      </w:r>
      <w:bookmarkEnd w:id="187"/>
      <w:r w:rsidRPr="00941A8A">
        <w:t>Tender</w:t>
      </w:r>
      <w:bookmarkEnd w:id="188"/>
      <w:bookmarkEnd w:id="189"/>
    </w:p>
    <w:p w14:paraId="063A3A15" w14:textId="77777777" w:rsidR="003E3EDE" w:rsidRPr="00941A8A" w:rsidRDefault="003E3EDE" w:rsidP="00206A5C">
      <w:pPr>
        <w:pStyle w:val="Caption"/>
        <w:jc w:val="both"/>
      </w:pPr>
    </w:p>
    <w:p w14:paraId="02D2EC29" w14:textId="77777777" w:rsidR="003E3EDE" w:rsidRPr="00941A8A" w:rsidRDefault="003E3EDE" w:rsidP="00206A5C">
      <w:pPr>
        <w:jc w:val="both"/>
        <w:rPr>
          <w:lang w:val="en-GB"/>
        </w:rPr>
      </w:pPr>
      <w:r w:rsidRPr="00941A8A">
        <w:rPr>
          <w:lang w:val="en-GB"/>
        </w:rPr>
        <w:t xml:space="preserve">In order to search for an organisation, the user needs to first provide the organisation type (Procuring Entity/ Supplier). </w:t>
      </w:r>
    </w:p>
    <w:p w14:paraId="70BA890A" w14:textId="77777777" w:rsidR="003E3EDE" w:rsidRPr="00941A8A" w:rsidRDefault="003E3EDE" w:rsidP="00206A5C">
      <w:pPr>
        <w:jc w:val="both"/>
        <w:rPr>
          <w:lang w:val="en-GB"/>
        </w:rPr>
      </w:pPr>
    </w:p>
    <w:p w14:paraId="3F283BBD" w14:textId="1FF58D2D" w:rsidR="003E3EDE" w:rsidRPr="00941A8A" w:rsidRDefault="00900975" w:rsidP="00206A5C">
      <w:pPr>
        <w:pStyle w:val="NormalText"/>
      </w:pPr>
      <w:r w:rsidRPr="00900975">
        <w:rPr>
          <w:noProof/>
          <w:lang w:val="en-US"/>
        </w:rPr>
        <w:drawing>
          <wp:inline distT="0" distB="0" distL="0" distR="0" wp14:anchorId="2A35BADC" wp14:editId="4433B2ED">
            <wp:extent cx="5490210" cy="229108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90210" cy="2291080"/>
                    </a:xfrm>
                    <a:prstGeom prst="rect">
                      <a:avLst/>
                    </a:prstGeom>
                  </pic:spPr>
                </pic:pic>
              </a:graphicData>
            </a:graphic>
          </wp:inline>
        </w:drawing>
      </w:r>
    </w:p>
    <w:p w14:paraId="05889C41" w14:textId="00D1ADE5" w:rsidR="003E3EDE" w:rsidRPr="00941A8A" w:rsidRDefault="003E3EDE" w:rsidP="00206A5C">
      <w:pPr>
        <w:pStyle w:val="Caption"/>
        <w:jc w:val="both"/>
      </w:pPr>
      <w:bookmarkStart w:id="190" w:name="_Toc294277426"/>
      <w:bookmarkStart w:id="191" w:name="_Toc27473354"/>
      <w:bookmarkStart w:id="192" w:name="_Toc180171761"/>
      <w:r w:rsidRPr="00941A8A">
        <w:t xml:space="preserve">Figure </w:t>
      </w:r>
      <w:bookmarkStart w:id="193" w:name="advance_search_ca"/>
      <w:r w:rsidRPr="00941A8A">
        <w:fldChar w:fldCharType="begin"/>
      </w:r>
      <w:r w:rsidRPr="00941A8A">
        <w:instrText xml:space="preserve"> SEQ Figure \* ARABIC </w:instrText>
      </w:r>
      <w:r w:rsidRPr="00941A8A">
        <w:fldChar w:fldCharType="separate"/>
      </w:r>
      <w:r w:rsidR="001B7BFC">
        <w:rPr>
          <w:noProof/>
        </w:rPr>
        <w:t>32</w:t>
      </w:r>
      <w:r w:rsidRPr="00941A8A">
        <w:fldChar w:fldCharType="end"/>
      </w:r>
      <w:bookmarkEnd w:id="193"/>
      <w:r w:rsidRPr="00941A8A">
        <w:t xml:space="preserve">: Advanced search for a </w:t>
      </w:r>
      <w:bookmarkEnd w:id="190"/>
      <w:r w:rsidRPr="00941A8A">
        <w:t>Procuring Entity</w:t>
      </w:r>
      <w:bookmarkEnd w:id="191"/>
      <w:bookmarkEnd w:id="192"/>
    </w:p>
    <w:p w14:paraId="64DF0DE0" w14:textId="77777777" w:rsidR="003E3EDE" w:rsidRPr="00941A8A" w:rsidRDefault="003E3EDE" w:rsidP="00206A5C">
      <w:pPr>
        <w:jc w:val="both"/>
        <w:rPr>
          <w:lang w:val="en-GB"/>
        </w:rPr>
      </w:pPr>
    </w:p>
    <w:p w14:paraId="5C244747" w14:textId="6A72DA37" w:rsidR="003E3EDE" w:rsidRPr="00941A8A" w:rsidRDefault="00301C75" w:rsidP="00206A5C">
      <w:pPr>
        <w:jc w:val="both"/>
        <w:rPr>
          <w:lang w:val="en-GB"/>
        </w:rPr>
      </w:pPr>
      <w:r w:rsidRPr="00301C75">
        <w:rPr>
          <w:noProof/>
        </w:rPr>
        <w:lastRenderedPageBreak/>
        <w:drawing>
          <wp:inline distT="0" distB="0" distL="0" distR="0" wp14:anchorId="532A51C3" wp14:editId="1B673E42">
            <wp:extent cx="5490210" cy="253428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90210" cy="2534285"/>
                    </a:xfrm>
                    <a:prstGeom prst="rect">
                      <a:avLst/>
                    </a:prstGeom>
                  </pic:spPr>
                </pic:pic>
              </a:graphicData>
            </a:graphic>
          </wp:inline>
        </w:drawing>
      </w:r>
    </w:p>
    <w:p w14:paraId="76CF6720" w14:textId="0B7E3BF5" w:rsidR="003E3EDE" w:rsidRPr="00941A8A" w:rsidRDefault="003E3EDE" w:rsidP="00206A5C">
      <w:pPr>
        <w:pStyle w:val="Caption"/>
        <w:jc w:val="both"/>
      </w:pPr>
      <w:bookmarkStart w:id="194" w:name="_Toc294277427"/>
      <w:bookmarkStart w:id="195" w:name="_Toc27473355"/>
      <w:bookmarkStart w:id="196" w:name="_Toc180171762"/>
      <w:r w:rsidRPr="00941A8A">
        <w:t xml:space="preserve">Figure </w:t>
      </w:r>
      <w:bookmarkStart w:id="197" w:name="advance_search_eo"/>
      <w:r w:rsidRPr="00941A8A">
        <w:fldChar w:fldCharType="begin"/>
      </w:r>
      <w:r w:rsidRPr="00941A8A">
        <w:instrText xml:space="preserve"> SEQ Figure \* ARABIC </w:instrText>
      </w:r>
      <w:r w:rsidRPr="00941A8A">
        <w:fldChar w:fldCharType="separate"/>
      </w:r>
      <w:r w:rsidR="001B7BFC">
        <w:rPr>
          <w:noProof/>
        </w:rPr>
        <w:t>33</w:t>
      </w:r>
      <w:r w:rsidRPr="00941A8A">
        <w:fldChar w:fldCharType="end"/>
      </w:r>
      <w:bookmarkEnd w:id="197"/>
      <w:r w:rsidRPr="00941A8A">
        <w:t xml:space="preserve">: </w:t>
      </w:r>
      <w:r w:rsidR="003C5063">
        <w:t>Advanced search for a Supplier O</w:t>
      </w:r>
      <w:r w:rsidRPr="00941A8A">
        <w:t>rganisation</w:t>
      </w:r>
      <w:bookmarkEnd w:id="194"/>
      <w:bookmarkEnd w:id="195"/>
      <w:bookmarkEnd w:id="196"/>
    </w:p>
    <w:p w14:paraId="0DB42BE4" w14:textId="77777777" w:rsidR="003E3EDE" w:rsidRPr="00830F0A" w:rsidRDefault="003E3EDE" w:rsidP="00206A5C">
      <w:pPr>
        <w:pStyle w:val="NormalText"/>
      </w:pPr>
    </w:p>
    <w:p w14:paraId="540487A5" w14:textId="77777777" w:rsidR="003E3EDE" w:rsidRPr="00941A8A" w:rsidRDefault="003E3EDE" w:rsidP="00206A5C">
      <w:pPr>
        <w:jc w:val="both"/>
        <w:rPr>
          <w:lang w:val="en-GB"/>
        </w:rPr>
      </w:pPr>
      <w:r w:rsidRPr="00941A8A">
        <w:rPr>
          <w:lang w:val="en-GB"/>
        </w:rPr>
        <w:t xml:space="preserve">In order to search for a user the organisation type (Procuring Entity or Supplier) must also be selected. </w:t>
      </w:r>
    </w:p>
    <w:p w14:paraId="4CD49929" w14:textId="77777777" w:rsidR="003E3EDE" w:rsidRPr="00830F0A" w:rsidRDefault="003E3EDE" w:rsidP="00206A5C">
      <w:pPr>
        <w:pStyle w:val="NormalText"/>
      </w:pPr>
    </w:p>
    <w:p w14:paraId="13049A08" w14:textId="0A58670A" w:rsidR="003E3EDE" w:rsidRPr="00941A8A" w:rsidRDefault="005B6D69" w:rsidP="00206A5C">
      <w:pPr>
        <w:pStyle w:val="NormalText"/>
      </w:pPr>
      <w:r w:rsidRPr="005B6D69">
        <w:rPr>
          <w:noProof/>
          <w:lang w:val="en-US"/>
        </w:rPr>
        <w:drawing>
          <wp:inline distT="0" distB="0" distL="0" distR="0" wp14:anchorId="7C759DCE" wp14:editId="42811DDD">
            <wp:extent cx="5490210" cy="2606040"/>
            <wp:effectExtent l="0" t="0" r="0" b="381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90210" cy="2606040"/>
                    </a:xfrm>
                    <a:prstGeom prst="rect">
                      <a:avLst/>
                    </a:prstGeom>
                  </pic:spPr>
                </pic:pic>
              </a:graphicData>
            </a:graphic>
          </wp:inline>
        </w:drawing>
      </w:r>
    </w:p>
    <w:p w14:paraId="3295DA1B" w14:textId="55C000E0" w:rsidR="003E3EDE" w:rsidRPr="00941A8A" w:rsidRDefault="003E3EDE" w:rsidP="00206A5C">
      <w:pPr>
        <w:pStyle w:val="Caption"/>
        <w:jc w:val="both"/>
      </w:pPr>
      <w:bookmarkStart w:id="198" w:name="_Toc294277428"/>
      <w:bookmarkStart w:id="199" w:name="_Toc27473356"/>
      <w:bookmarkStart w:id="200" w:name="_Toc180171763"/>
      <w:r w:rsidRPr="00941A8A">
        <w:t xml:space="preserve">Figure </w:t>
      </w:r>
      <w:bookmarkStart w:id="201" w:name="advance_search_ca_user"/>
      <w:r w:rsidRPr="00941A8A">
        <w:fldChar w:fldCharType="begin"/>
      </w:r>
      <w:r w:rsidRPr="00941A8A">
        <w:instrText xml:space="preserve"> SEQ Figure \* ARABIC </w:instrText>
      </w:r>
      <w:r w:rsidRPr="00941A8A">
        <w:fldChar w:fldCharType="separate"/>
      </w:r>
      <w:r w:rsidR="001B7BFC">
        <w:rPr>
          <w:noProof/>
        </w:rPr>
        <w:t>34</w:t>
      </w:r>
      <w:r w:rsidRPr="00941A8A">
        <w:fldChar w:fldCharType="end"/>
      </w:r>
      <w:bookmarkEnd w:id="201"/>
      <w:r w:rsidRPr="00941A8A">
        <w:t>: Advanced search for Procuring Entity users</w:t>
      </w:r>
      <w:bookmarkEnd w:id="198"/>
      <w:bookmarkEnd w:id="199"/>
      <w:bookmarkEnd w:id="200"/>
    </w:p>
    <w:p w14:paraId="39DD164D" w14:textId="77777777" w:rsidR="003E3EDE" w:rsidRPr="00941A8A" w:rsidRDefault="003E3EDE" w:rsidP="00206A5C">
      <w:pPr>
        <w:jc w:val="both"/>
        <w:rPr>
          <w:lang w:val="en-GB"/>
        </w:rPr>
      </w:pPr>
    </w:p>
    <w:p w14:paraId="71AD4F4D" w14:textId="00DD237F" w:rsidR="003E3EDE" w:rsidRPr="00941A8A" w:rsidRDefault="005B6D69" w:rsidP="00206A5C">
      <w:pPr>
        <w:pStyle w:val="NormalText"/>
      </w:pPr>
      <w:r w:rsidRPr="005B6D69">
        <w:rPr>
          <w:noProof/>
          <w:lang w:val="en-US"/>
        </w:rPr>
        <w:lastRenderedPageBreak/>
        <w:drawing>
          <wp:inline distT="0" distB="0" distL="0" distR="0" wp14:anchorId="3EA77C81" wp14:editId="534A61DA">
            <wp:extent cx="5490210" cy="274955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90210" cy="2749550"/>
                    </a:xfrm>
                    <a:prstGeom prst="rect">
                      <a:avLst/>
                    </a:prstGeom>
                  </pic:spPr>
                </pic:pic>
              </a:graphicData>
            </a:graphic>
          </wp:inline>
        </w:drawing>
      </w:r>
    </w:p>
    <w:p w14:paraId="20C83A2E" w14:textId="472529CC" w:rsidR="003E3EDE" w:rsidRPr="00941A8A" w:rsidRDefault="003E3EDE" w:rsidP="00206A5C">
      <w:pPr>
        <w:pStyle w:val="Caption"/>
        <w:jc w:val="both"/>
      </w:pPr>
      <w:bookmarkStart w:id="202" w:name="_Toc294277429"/>
      <w:bookmarkStart w:id="203" w:name="_Toc27473357"/>
      <w:bookmarkStart w:id="204" w:name="_Toc180171764"/>
      <w:r w:rsidRPr="00941A8A">
        <w:t xml:space="preserve">Figure </w:t>
      </w:r>
      <w:bookmarkStart w:id="205" w:name="advance_search_eo_user"/>
      <w:r w:rsidRPr="00941A8A">
        <w:fldChar w:fldCharType="begin"/>
      </w:r>
      <w:r w:rsidRPr="00941A8A">
        <w:instrText xml:space="preserve"> SEQ Figure \* ARABIC </w:instrText>
      </w:r>
      <w:r w:rsidRPr="00941A8A">
        <w:fldChar w:fldCharType="separate"/>
      </w:r>
      <w:r w:rsidR="001B7BFC">
        <w:rPr>
          <w:noProof/>
        </w:rPr>
        <w:t>35</w:t>
      </w:r>
      <w:r w:rsidRPr="00941A8A">
        <w:fldChar w:fldCharType="end"/>
      </w:r>
      <w:r w:rsidRPr="00941A8A">
        <w:t xml:space="preserve">: </w:t>
      </w:r>
      <w:bookmarkEnd w:id="205"/>
      <w:r w:rsidRPr="00941A8A">
        <w:t>Advanced search for Supplier users</w:t>
      </w:r>
      <w:bookmarkEnd w:id="202"/>
      <w:bookmarkEnd w:id="203"/>
      <w:bookmarkEnd w:id="204"/>
      <w:r w:rsidRPr="00941A8A">
        <w:t xml:space="preserve"> </w:t>
      </w:r>
    </w:p>
    <w:p w14:paraId="3C6CBE45" w14:textId="77777777" w:rsidR="003E3EDE" w:rsidRPr="00941A8A" w:rsidRDefault="003E3EDE" w:rsidP="00206A5C">
      <w:pPr>
        <w:jc w:val="both"/>
        <w:rPr>
          <w:lang w:val="en-GB"/>
        </w:rPr>
      </w:pPr>
    </w:p>
    <w:p w14:paraId="5C527742" w14:textId="77777777" w:rsidR="003E3EDE" w:rsidRDefault="003E3EDE" w:rsidP="00206A5C">
      <w:pPr>
        <w:jc w:val="both"/>
        <w:rPr>
          <w:lang w:val="en-GB"/>
        </w:rPr>
      </w:pPr>
    </w:p>
    <w:p w14:paraId="5502C5E2" w14:textId="00362CB1" w:rsidR="003C5063" w:rsidRDefault="003C5063" w:rsidP="00206A5C">
      <w:pPr>
        <w:jc w:val="both"/>
        <w:rPr>
          <w:lang w:val="en-GB"/>
        </w:rPr>
      </w:pPr>
      <w:r>
        <w:rPr>
          <w:lang w:val="en-GB"/>
        </w:rPr>
        <w:t xml:space="preserve">The user can search for a specific contract or contracts using also the advanced search. </w:t>
      </w:r>
    </w:p>
    <w:p w14:paraId="666E5168" w14:textId="77777777" w:rsidR="003C5063" w:rsidRDefault="003C5063" w:rsidP="00206A5C">
      <w:pPr>
        <w:jc w:val="both"/>
        <w:rPr>
          <w:lang w:val="en-GB"/>
        </w:rPr>
      </w:pPr>
    </w:p>
    <w:p w14:paraId="6BB1956C" w14:textId="7BB6D80D" w:rsidR="005B6D69" w:rsidRPr="00941A8A" w:rsidRDefault="005B6D69" w:rsidP="00206A5C">
      <w:pPr>
        <w:jc w:val="both"/>
        <w:rPr>
          <w:lang w:val="en-GB"/>
        </w:rPr>
      </w:pPr>
      <w:r w:rsidRPr="005B6D69">
        <w:rPr>
          <w:noProof/>
        </w:rPr>
        <w:drawing>
          <wp:inline distT="0" distB="0" distL="0" distR="0" wp14:anchorId="308B7198" wp14:editId="3307F292">
            <wp:extent cx="4914477" cy="2406650"/>
            <wp:effectExtent l="0" t="0" r="63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917375" cy="2408069"/>
                    </a:xfrm>
                    <a:prstGeom prst="rect">
                      <a:avLst/>
                    </a:prstGeom>
                  </pic:spPr>
                </pic:pic>
              </a:graphicData>
            </a:graphic>
          </wp:inline>
        </w:drawing>
      </w:r>
    </w:p>
    <w:p w14:paraId="62B604E1" w14:textId="6798CB06" w:rsidR="003E3EDE" w:rsidRPr="00941A8A" w:rsidRDefault="003E3EDE" w:rsidP="00206A5C">
      <w:pPr>
        <w:jc w:val="both"/>
        <w:rPr>
          <w:lang w:val="en-GB"/>
        </w:rPr>
      </w:pPr>
    </w:p>
    <w:p w14:paraId="7BE606C6" w14:textId="3444C6A3" w:rsidR="003E3EDE" w:rsidRDefault="003E3EDE" w:rsidP="00206A5C">
      <w:pPr>
        <w:pStyle w:val="Caption"/>
        <w:jc w:val="both"/>
      </w:pPr>
      <w:bookmarkStart w:id="206" w:name="_Toc27473358"/>
      <w:bookmarkStart w:id="207" w:name="_Toc180171765"/>
      <w:r w:rsidRPr="00941A8A">
        <w:t xml:space="preserve">Figure </w:t>
      </w:r>
      <w:r w:rsidRPr="00941A8A">
        <w:fldChar w:fldCharType="begin"/>
      </w:r>
      <w:r w:rsidRPr="00941A8A">
        <w:instrText xml:space="preserve"> SEQ Figure \* ARABIC </w:instrText>
      </w:r>
      <w:r w:rsidRPr="00941A8A">
        <w:fldChar w:fldCharType="separate"/>
      </w:r>
      <w:r w:rsidR="001B7BFC">
        <w:rPr>
          <w:noProof/>
        </w:rPr>
        <w:t>36</w:t>
      </w:r>
      <w:r w:rsidRPr="00941A8A">
        <w:fldChar w:fldCharType="end"/>
      </w:r>
      <w:r w:rsidRPr="00941A8A">
        <w:t xml:space="preserve">: Advanced search for </w:t>
      </w:r>
      <w:bookmarkEnd w:id="206"/>
      <w:r w:rsidR="008B7788">
        <w:t>Contracts</w:t>
      </w:r>
      <w:bookmarkEnd w:id="207"/>
    </w:p>
    <w:p w14:paraId="306BE22B" w14:textId="77777777" w:rsidR="008B7788" w:rsidRDefault="008B7788" w:rsidP="00206A5C">
      <w:pPr>
        <w:jc w:val="both"/>
      </w:pPr>
    </w:p>
    <w:p w14:paraId="74A5202C" w14:textId="77777777" w:rsidR="00D80607" w:rsidRDefault="00D80607" w:rsidP="00206A5C">
      <w:pPr>
        <w:jc w:val="both"/>
      </w:pPr>
    </w:p>
    <w:p w14:paraId="76A8F0C9" w14:textId="77777777" w:rsidR="003C5063" w:rsidRDefault="003C5063" w:rsidP="00206A5C">
      <w:pPr>
        <w:jc w:val="both"/>
        <w:rPr>
          <w:lang w:val="en-GB"/>
        </w:rPr>
      </w:pPr>
    </w:p>
    <w:p w14:paraId="4A2A54C4" w14:textId="77777777" w:rsidR="003C5063" w:rsidRDefault="003C5063" w:rsidP="00206A5C">
      <w:pPr>
        <w:jc w:val="both"/>
        <w:rPr>
          <w:lang w:val="en-GB"/>
        </w:rPr>
      </w:pPr>
    </w:p>
    <w:p w14:paraId="03BFF865" w14:textId="77777777" w:rsidR="003C5063" w:rsidRPr="00941A8A" w:rsidRDefault="003C5063" w:rsidP="00206A5C">
      <w:pPr>
        <w:jc w:val="both"/>
        <w:rPr>
          <w:lang w:val="en-GB"/>
        </w:rPr>
      </w:pPr>
      <w:r w:rsidRPr="00941A8A">
        <w:rPr>
          <w:lang w:val="en-GB"/>
        </w:rPr>
        <w:t>Annual procurement plan entries can be filtered by any combination of the publication date, the procurement type, the procurement method, the UNSPSC code or the procuring entity.</w:t>
      </w:r>
    </w:p>
    <w:p w14:paraId="2D507C5E" w14:textId="77777777" w:rsidR="003C5063" w:rsidRDefault="003C5063" w:rsidP="00206A5C">
      <w:pPr>
        <w:jc w:val="both"/>
      </w:pPr>
    </w:p>
    <w:p w14:paraId="14B4450F" w14:textId="262777DC" w:rsidR="00D80607" w:rsidRDefault="00F022FA" w:rsidP="00206A5C">
      <w:pPr>
        <w:jc w:val="both"/>
      </w:pPr>
      <w:r w:rsidRPr="00F022FA">
        <w:rPr>
          <w:noProof/>
        </w:rPr>
        <w:lastRenderedPageBreak/>
        <w:drawing>
          <wp:inline distT="0" distB="0" distL="0" distR="0" wp14:anchorId="532DF54F" wp14:editId="3747DC67">
            <wp:extent cx="5490210" cy="1845945"/>
            <wp:effectExtent l="0" t="0" r="0" b="190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90210" cy="1845945"/>
                    </a:xfrm>
                    <a:prstGeom prst="rect">
                      <a:avLst/>
                    </a:prstGeom>
                  </pic:spPr>
                </pic:pic>
              </a:graphicData>
            </a:graphic>
          </wp:inline>
        </w:drawing>
      </w:r>
    </w:p>
    <w:p w14:paraId="62CA1E39" w14:textId="77777777" w:rsidR="00D80607" w:rsidRDefault="00D80607" w:rsidP="00206A5C">
      <w:pPr>
        <w:jc w:val="both"/>
      </w:pPr>
    </w:p>
    <w:p w14:paraId="781FBD11" w14:textId="799AF0BE" w:rsidR="00D80607" w:rsidRDefault="00D80607" w:rsidP="00206A5C">
      <w:pPr>
        <w:pStyle w:val="Caption"/>
        <w:jc w:val="both"/>
      </w:pPr>
      <w:bookmarkStart w:id="208" w:name="_Toc180171766"/>
      <w:r w:rsidRPr="00941A8A">
        <w:t xml:space="preserve">Figure </w:t>
      </w:r>
      <w:r w:rsidRPr="00941A8A">
        <w:fldChar w:fldCharType="begin"/>
      </w:r>
      <w:r w:rsidRPr="00941A8A">
        <w:instrText xml:space="preserve"> SEQ Figure \* ARABIC </w:instrText>
      </w:r>
      <w:r w:rsidRPr="00941A8A">
        <w:fldChar w:fldCharType="separate"/>
      </w:r>
      <w:r w:rsidR="001B7BFC">
        <w:rPr>
          <w:noProof/>
        </w:rPr>
        <w:t>37</w:t>
      </w:r>
      <w:r w:rsidRPr="00941A8A">
        <w:fldChar w:fldCharType="end"/>
      </w:r>
      <w:r>
        <w:t>: Advanced search for Annual Procurement Plan</w:t>
      </w:r>
      <w:bookmarkEnd w:id="208"/>
    </w:p>
    <w:p w14:paraId="1330BB50" w14:textId="77777777" w:rsidR="008B7788" w:rsidRPr="008B7788" w:rsidRDefault="008B7788" w:rsidP="00206A5C">
      <w:pPr>
        <w:jc w:val="both"/>
      </w:pPr>
    </w:p>
    <w:p w14:paraId="429ECE5E" w14:textId="45DA12D5" w:rsidR="003E3EDE" w:rsidRPr="00941A8A" w:rsidRDefault="00D76DFA" w:rsidP="00206A5C">
      <w:pPr>
        <w:pStyle w:val="Heading2"/>
        <w:tabs>
          <w:tab w:val="clear" w:pos="720"/>
          <w:tab w:val="num" w:pos="576"/>
        </w:tabs>
        <w:ind w:left="576" w:hanging="576"/>
        <w:jc w:val="both"/>
        <w:rPr>
          <w:lang w:val="en-GB"/>
        </w:rPr>
      </w:pPr>
      <w:bookmarkStart w:id="209" w:name="_Toc294277260"/>
      <w:bookmarkStart w:id="210" w:name="_Toc27473125"/>
      <w:bookmarkStart w:id="211" w:name="_Toc180168835"/>
      <w:r>
        <w:rPr>
          <w:lang w:val="en-GB"/>
        </w:rPr>
        <w:t>Current</w:t>
      </w:r>
      <w:r w:rsidR="003E3EDE" w:rsidRPr="00941A8A">
        <w:rPr>
          <w:lang w:val="en-GB"/>
        </w:rPr>
        <w:t xml:space="preserve"> Tenders Search</w:t>
      </w:r>
      <w:bookmarkEnd w:id="209"/>
      <w:bookmarkEnd w:id="210"/>
      <w:bookmarkEnd w:id="211"/>
    </w:p>
    <w:p w14:paraId="615FD07A" w14:textId="09C9D6A4" w:rsidR="003E3EDE" w:rsidRPr="00941A8A" w:rsidRDefault="003E3EDE" w:rsidP="00206A5C">
      <w:pPr>
        <w:jc w:val="both"/>
        <w:rPr>
          <w:lang w:val="en-GB"/>
        </w:rPr>
      </w:pPr>
      <w:r w:rsidRPr="00941A8A">
        <w:rPr>
          <w:lang w:val="en-GB"/>
        </w:rPr>
        <w:t>In order to view the latest tenders published within the service, the user can click on</w:t>
      </w:r>
      <w:r w:rsidR="008B7788">
        <w:rPr>
          <w:lang w:val="en-GB"/>
        </w:rPr>
        <w:t xml:space="preserve"> search </w:t>
      </w:r>
      <w:r w:rsidR="00F31DB1">
        <w:rPr>
          <w:lang w:val="en-GB"/>
        </w:rPr>
        <w:t>icon</w:t>
      </w:r>
      <w:r w:rsidR="008B7788" w:rsidRPr="008B7788">
        <w:rPr>
          <w:noProof/>
        </w:rPr>
        <w:drawing>
          <wp:inline distT="0" distB="0" distL="0" distR="0" wp14:anchorId="0859914C" wp14:editId="41A2D327">
            <wp:extent cx="212725" cy="134899"/>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16404" cy="137232"/>
                    </a:xfrm>
                    <a:prstGeom prst="rect">
                      <a:avLst/>
                    </a:prstGeom>
                  </pic:spPr>
                </pic:pic>
              </a:graphicData>
            </a:graphic>
          </wp:inline>
        </w:drawing>
      </w:r>
      <w:r w:rsidR="008B7788">
        <w:rPr>
          <w:lang w:val="en-GB"/>
        </w:rPr>
        <w:t xml:space="preserve">. </w:t>
      </w:r>
      <w:r w:rsidR="002039BB">
        <w:rPr>
          <w:lang w:val="en-GB"/>
        </w:rPr>
        <w:t>T</w:t>
      </w:r>
      <w:r w:rsidRPr="00941A8A">
        <w:rPr>
          <w:lang w:val="en-GB"/>
        </w:rPr>
        <w:t xml:space="preserve">he “Current Tenders” link, as depicted in </w:t>
      </w:r>
      <w:r w:rsidRPr="00941A8A">
        <w:rPr>
          <w:lang w:val="en-GB"/>
        </w:rPr>
        <w:fldChar w:fldCharType="begin"/>
      </w:r>
      <w:r w:rsidRPr="00941A8A">
        <w:rPr>
          <w:lang w:val="en-GB"/>
        </w:rPr>
        <w:instrText xml:space="preserve"> REF _Ref447106600 \h </w:instrText>
      </w:r>
      <w:r w:rsidR="00206A5C">
        <w:rPr>
          <w:lang w:val="en-GB"/>
        </w:rPr>
        <w:instrText xml:space="preserve"> \* MERGEFORMAT </w:instrText>
      </w:r>
      <w:r w:rsidRPr="00941A8A">
        <w:rPr>
          <w:lang w:val="en-GB"/>
        </w:rPr>
      </w:r>
      <w:r w:rsidRPr="00941A8A">
        <w:rPr>
          <w:lang w:val="en-GB"/>
        </w:rPr>
        <w:fldChar w:fldCharType="separate"/>
      </w:r>
      <w:r w:rsidR="002039BB" w:rsidRPr="00941A8A">
        <w:t xml:space="preserve">Figure </w:t>
      </w:r>
      <w:r w:rsidR="002039BB">
        <w:rPr>
          <w:noProof/>
        </w:rPr>
        <w:t>38</w:t>
      </w:r>
      <w:r w:rsidRPr="00941A8A">
        <w:rPr>
          <w:lang w:val="en-GB"/>
        </w:rPr>
        <w:fldChar w:fldCharType="end"/>
      </w:r>
      <w:r w:rsidR="008B7788">
        <w:rPr>
          <w:lang w:val="en-GB"/>
        </w:rPr>
        <w:t xml:space="preserve"> is displayed</w:t>
      </w:r>
      <w:r w:rsidRPr="00941A8A">
        <w:rPr>
          <w:lang w:val="en-GB"/>
        </w:rPr>
        <w:t>. This will automatically present the list of the latest tenders that are available to the user (depending on his/her access rights).</w:t>
      </w:r>
    </w:p>
    <w:p w14:paraId="33CDBA7A" w14:textId="7AFC4A2D" w:rsidR="003E3EDE" w:rsidRPr="00941A8A" w:rsidRDefault="002039BB" w:rsidP="00206A5C">
      <w:pPr>
        <w:jc w:val="both"/>
        <w:rPr>
          <w:lang w:val="en-GB"/>
        </w:rPr>
      </w:pPr>
      <w:r w:rsidRPr="002039BB">
        <w:rPr>
          <w:noProof/>
        </w:rPr>
        <w:drawing>
          <wp:inline distT="0" distB="0" distL="0" distR="0" wp14:anchorId="3BB69A1B" wp14:editId="346A1348">
            <wp:extent cx="5490210" cy="351155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90210" cy="3511550"/>
                    </a:xfrm>
                    <a:prstGeom prst="rect">
                      <a:avLst/>
                    </a:prstGeom>
                  </pic:spPr>
                </pic:pic>
              </a:graphicData>
            </a:graphic>
          </wp:inline>
        </w:drawing>
      </w:r>
    </w:p>
    <w:p w14:paraId="7677B235" w14:textId="2B19DCEE" w:rsidR="003E3EDE" w:rsidRPr="00941A8A" w:rsidRDefault="003E3EDE" w:rsidP="00206A5C">
      <w:pPr>
        <w:jc w:val="both"/>
        <w:rPr>
          <w:lang w:val="en-GB"/>
        </w:rPr>
      </w:pPr>
    </w:p>
    <w:p w14:paraId="68FC9DED" w14:textId="7FF04D47" w:rsidR="003E3EDE" w:rsidRDefault="003E3EDE" w:rsidP="00206A5C">
      <w:pPr>
        <w:pStyle w:val="Caption"/>
        <w:jc w:val="both"/>
      </w:pPr>
      <w:bookmarkStart w:id="212" w:name="_Ref447106600"/>
      <w:bookmarkStart w:id="213" w:name="_Toc294277430"/>
      <w:bookmarkStart w:id="214" w:name="_Ref447106540"/>
      <w:bookmarkStart w:id="215" w:name="_Toc27473359"/>
      <w:bookmarkStart w:id="216" w:name="_Toc180171767"/>
      <w:r w:rsidRPr="00941A8A">
        <w:t xml:space="preserve">Figure </w:t>
      </w:r>
      <w:r w:rsidRPr="00941A8A">
        <w:fldChar w:fldCharType="begin"/>
      </w:r>
      <w:r w:rsidRPr="00941A8A">
        <w:instrText xml:space="preserve"> SEQ Figure \* ARABIC </w:instrText>
      </w:r>
      <w:r w:rsidRPr="00941A8A">
        <w:fldChar w:fldCharType="separate"/>
      </w:r>
      <w:r w:rsidR="001B7BFC">
        <w:rPr>
          <w:noProof/>
        </w:rPr>
        <w:t>38</w:t>
      </w:r>
      <w:r w:rsidRPr="00941A8A">
        <w:fldChar w:fldCharType="end"/>
      </w:r>
      <w:bookmarkEnd w:id="212"/>
      <w:r w:rsidRPr="00941A8A">
        <w:t xml:space="preserve">: </w:t>
      </w:r>
      <w:r w:rsidR="002039BB">
        <w:t xml:space="preserve">Access to Current </w:t>
      </w:r>
      <w:r w:rsidRPr="00941A8A">
        <w:t>Tender</w:t>
      </w:r>
      <w:bookmarkEnd w:id="213"/>
      <w:bookmarkEnd w:id="214"/>
      <w:bookmarkEnd w:id="215"/>
      <w:r w:rsidR="002039BB">
        <w:t xml:space="preserve"> link (1)</w:t>
      </w:r>
      <w:bookmarkEnd w:id="216"/>
    </w:p>
    <w:p w14:paraId="6472811A" w14:textId="77777777" w:rsidR="002039BB" w:rsidRDefault="002039BB" w:rsidP="00206A5C">
      <w:pPr>
        <w:jc w:val="both"/>
      </w:pPr>
    </w:p>
    <w:p w14:paraId="3E732C6F" w14:textId="77777777" w:rsidR="002039BB" w:rsidRDefault="002039BB" w:rsidP="00206A5C">
      <w:pPr>
        <w:jc w:val="both"/>
      </w:pPr>
    </w:p>
    <w:p w14:paraId="637C759D" w14:textId="188F599A" w:rsidR="002039BB" w:rsidRDefault="002039BB" w:rsidP="00206A5C">
      <w:pPr>
        <w:jc w:val="both"/>
      </w:pPr>
      <w:r w:rsidRPr="002039BB">
        <w:rPr>
          <w:noProof/>
        </w:rPr>
        <w:lastRenderedPageBreak/>
        <w:drawing>
          <wp:inline distT="0" distB="0" distL="0" distR="0" wp14:anchorId="4E6D251D" wp14:editId="72398DAC">
            <wp:extent cx="5490210" cy="1706880"/>
            <wp:effectExtent l="0" t="0" r="0" b="762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90210" cy="1706880"/>
                    </a:xfrm>
                    <a:prstGeom prst="rect">
                      <a:avLst/>
                    </a:prstGeom>
                  </pic:spPr>
                </pic:pic>
              </a:graphicData>
            </a:graphic>
          </wp:inline>
        </w:drawing>
      </w:r>
    </w:p>
    <w:p w14:paraId="17CFBB62" w14:textId="77777777" w:rsidR="002039BB" w:rsidRDefault="002039BB" w:rsidP="00206A5C">
      <w:pPr>
        <w:jc w:val="both"/>
      </w:pPr>
    </w:p>
    <w:p w14:paraId="17545886" w14:textId="535CADED" w:rsidR="002039BB" w:rsidRDefault="002039BB" w:rsidP="00206A5C">
      <w:pPr>
        <w:pStyle w:val="Caption"/>
        <w:jc w:val="both"/>
      </w:pPr>
      <w:bookmarkStart w:id="217" w:name="_Toc180171768"/>
      <w:r w:rsidRPr="00941A8A">
        <w:t xml:space="preserve">Figure </w:t>
      </w:r>
      <w:r w:rsidRPr="00941A8A">
        <w:fldChar w:fldCharType="begin"/>
      </w:r>
      <w:r w:rsidRPr="00941A8A">
        <w:instrText xml:space="preserve"> SEQ Figure \* ARABIC </w:instrText>
      </w:r>
      <w:r w:rsidRPr="00941A8A">
        <w:fldChar w:fldCharType="separate"/>
      </w:r>
      <w:r w:rsidR="001B7BFC">
        <w:rPr>
          <w:noProof/>
        </w:rPr>
        <w:t>39</w:t>
      </w:r>
      <w:r w:rsidRPr="00941A8A">
        <w:fldChar w:fldCharType="end"/>
      </w:r>
      <w:r w:rsidRPr="00941A8A">
        <w:t xml:space="preserve">: </w:t>
      </w:r>
      <w:r>
        <w:t xml:space="preserve">Access to Current </w:t>
      </w:r>
      <w:r w:rsidRPr="00941A8A">
        <w:t>Tender</w:t>
      </w:r>
      <w:r>
        <w:t xml:space="preserve"> link (2)</w:t>
      </w:r>
      <w:bookmarkEnd w:id="217"/>
    </w:p>
    <w:p w14:paraId="19D4CFD1" w14:textId="77777777" w:rsidR="002039BB" w:rsidRPr="002039BB" w:rsidRDefault="002039BB" w:rsidP="00206A5C">
      <w:pPr>
        <w:jc w:val="both"/>
      </w:pPr>
    </w:p>
    <w:p w14:paraId="3E4384E9" w14:textId="77777777" w:rsidR="003E3EDE" w:rsidRPr="00941A8A" w:rsidRDefault="003E3EDE" w:rsidP="00206A5C">
      <w:pPr>
        <w:pStyle w:val="Heading2"/>
        <w:tabs>
          <w:tab w:val="clear" w:pos="720"/>
          <w:tab w:val="num" w:pos="576"/>
        </w:tabs>
        <w:ind w:left="576" w:hanging="576"/>
        <w:jc w:val="both"/>
        <w:rPr>
          <w:lang w:val="en-GB"/>
        </w:rPr>
      </w:pPr>
      <w:bookmarkStart w:id="218" w:name="_Toc285159773"/>
      <w:bookmarkStart w:id="219" w:name="_Toc294277261"/>
      <w:bookmarkStart w:id="220" w:name="_Toc27473126"/>
      <w:bookmarkStart w:id="221" w:name="_Toc180168836"/>
      <w:r w:rsidRPr="00941A8A">
        <w:rPr>
          <w:lang w:val="en-GB"/>
        </w:rPr>
        <w:t>CSV Export</w:t>
      </w:r>
      <w:bookmarkEnd w:id="218"/>
      <w:bookmarkEnd w:id="219"/>
      <w:bookmarkEnd w:id="220"/>
      <w:bookmarkEnd w:id="221"/>
    </w:p>
    <w:p w14:paraId="3F4EA321" w14:textId="5E0D1651" w:rsidR="003E3EDE" w:rsidRPr="00941A8A" w:rsidRDefault="003E3EDE" w:rsidP="00206A5C">
      <w:pPr>
        <w:jc w:val="both"/>
        <w:rPr>
          <w:lang w:val="en-GB"/>
        </w:rPr>
      </w:pPr>
      <w:r w:rsidRPr="00941A8A">
        <w:rPr>
          <w:lang w:val="en-GB"/>
        </w:rPr>
        <w:t xml:space="preserve">In order to download the search results with the retrieved list of users/organisations, the user can click on the </w:t>
      </w:r>
      <w:r w:rsidR="006C4E7B" w:rsidRPr="006C4E7B">
        <w:rPr>
          <w:noProof/>
        </w:rPr>
        <w:drawing>
          <wp:inline distT="0" distB="0" distL="0" distR="0" wp14:anchorId="371E1185" wp14:editId="3CD83217">
            <wp:extent cx="755650" cy="170843"/>
            <wp:effectExtent l="0" t="0" r="6350" b="63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826271" cy="186810"/>
                    </a:xfrm>
                    <a:prstGeom prst="rect">
                      <a:avLst/>
                    </a:prstGeom>
                  </pic:spPr>
                </pic:pic>
              </a:graphicData>
            </a:graphic>
          </wp:inline>
        </w:drawing>
      </w:r>
      <w:r w:rsidRPr="00941A8A">
        <w:rPr>
          <w:lang w:val="en-GB"/>
        </w:rPr>
        <w:t xml:space="preserve"> button. </w:t>
      </w:r>
    </w:p>
    <w:p w14:paraId="46D50394" w14:textId="77777777" w:rsidR="003E3EDE" w:rsidRPr="00941A8A" w:rsidRDefault="003E3EDE" w:rsidP="00206A5C">
      <w:pPr>
        <w:jc w:val="both"/>
        <w:rPr>
          <w:lang w:val="en-GB"/>
        </w:rPr>
      </w:pPr>
    </w:p>
    <w:p w14:paraId="74F70F64" w14:textId="71F05644" w:rsidR="003E3EDE" w:rsidRDefault="003E3EDE" w:rsidP="00206A5C">
      <w:pPr>
        <w:jc w:val="both"/>
        <w:rPr>
          <w:lang w:val="en-GB"/>
        </w:rPr>
      </w:pPr>
      <w:r w:rsidRPr="00941A8A">
        <w:rPr>
          <w:lang w:val="en-GB"/>
        </w:rPr>
        <w:t>The exported file includes the full details of the organisation or user accounts exported e.g. name, username, department and orga</w:t>
      </w:r>
      <w:r w:rsidR="00F31DB1">
        <w:rPr>
          <w:lang w:val="en-GB"/>
        </w:rPr>
        <w:t xml:space="preserve">nisation </w:t>
      </w:r>
    </w:p>
    <w:p w14:paraId="5A1EFD82" w14:textId="77777777" w:rsidR="00F31DB1" w:rsidRDefault="00F31DB1" w:rsidP="00206A5C">
      <w:pPr>
        <w:jc w:val="both"/>
        <w:rPr>
          <w:lang w:val="en-GB"/>
        </w:rPr>
      </w:pPr>
    </w:p>
    <w:p w14:paraId="2C2A5A14" w14:textId="1B1B3FB8" w:rsidR="00F31DB1" w:rsidRPr="00941A8A" w:rsidRDefault="00F31DB1" w:rsidP="00206A5C">
      <w:pPr>
        <w:jc w:val="both"/>
        <w:rPr>
          <w:lang w:val="en-GB"/>
        </w:rPr>
      </w:pPr>
      <w:r w:rsidRPr="00F31DB1">
        <w:rPr>
          <w:noProof/>
        </w:rPr>
        <w:drawing>
          <wp:inline distT="0" distB="0" distL="0" distR="0" wp14:anchorId="7F68474A" wp14:editId="481B6006">
            <wp:extent cx="5490210" cy="2094865"/>
            <wp:effectExtent l="0" t="0" r="0" b="63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90210" cy="2094865"/>
                    </a:xfrm>
                    <a:prstGeom prst="rect">
                      <a:avLst/>
                    </a:prstGeom>
                  </pic:spPr>
                </pic:pic>
              </a:graphicData>
            </a:graphic>
          </wp:inline>
        </w:drawing>
      </w:r>
    </w:p>
    <w:p w14:paraId="5B73F057" w14:textId="5B087EEA" w:rsidR="00F31DB1" w:rsidRDefault="00F31DB1" w:rsidP="00206A5C">
      <w:pPr>
        <w:pStyle w:val="Caption"/>
        <w:jc w:val="both"/>
      </w:pPr>
      <w:bookmarkStart w:id="222" w:name="_Toc180171769"/>
      <w:r w:rsidRPr="00941A8A">
        <w:t xml:space="preserve">Figure </w:t>
      </w:r>
      <w:r w:rsidRPr="00941A8A">
        <w:fldChar w:fldCharType="begin"/>
      </w:r>
      <w:r w:rsidRPr="00941A8A">
        <w:instrText xml:space="preserve"> SEQ Figure \* ARABIC </w:instrText>
      </w:r>
      <w:r w:rsidRPr="00941A8A">
        <w:fldChar w:fldCharType="separate"/>
      </w:r>
      <w:r w:rsidR="001B7BFC">
        <w:rPr>
          <w:noProof/>
        </w:rPr>
        <w:t>40</w:t>
      </w:r>
      <w:r w:rsidRPr="00941A8A">
        <w:fldChar w:fldCharType="end"/>
      </w:r>
      <w:r w:rsidRPr="00941A8A">
        <w:t xml:space="preserve">: </w:t>
      </w:r>
      <w:r>
        <w:t>Export tender button</w:t>
      </w:r>
      <w:bookmarkEnd w:id="222"/>
    </w:p>
    <w:p w14:paraId="3386CEDD" w14:textId="49BFBAF4" w:rsidR="00F31DB1" w:rsidRDefault="00F31DB1" w:rsidP="00206A5C">
      <w:pPr>
        <w:pStyle w:val="Caption"/>
        <w:jc w:val="both"/>
      </w:pPr>
    </w:p>
    <w:p w14:paraId="45166C3C" w14:textId="77777777" w:rsidR="003E3EDE" w:rsidRPr="00941A8A" w:rsidRDefault="003E3EDE" w:rsidP="00206A5C">
      <w:pPr>
        <w:jc w:val="both"/>
        <w:rPr>
          <w:lang w:val="en-GB"/>
        </w:rPr>
      </w:pPr>
    </w:p>
    <w:p w14:paraId="5BD6122F" w14:textId="77777777" w:rsidR="003E3EDE" w:rsidRPr="003E3EDE" w:rsidRDefault="003E3EDE" w:rsidP="00206A5C">
      <w:pPr>
        <w:jc w:val="both"/>
      </w:pPr>
    </w:p>
    <w:p w14:paraId="2D1E2836" w14:textId="77777777" w:rsidR="00630F61" w:rsidRPr="000F54CF" w:rsidRDefault="00630F61" w:rsidP="00206A5C">
      <w:pPr>
        <w:pStyle w:val="Heading1"/>
        <w:pageBreakBefore/>
        <w:tabs>
          <w:tab w:val="clear" w:pos="720"/>
        </w:tabs>
        <w:jc w:val="both"/>
        <w:rPr>
          <w:lang w:val="en-GB"/>
        </w:rPr>
      </w:pPr>
      <w:bookmarkStart w:id="223" w:name="_Toc27473127"/>
      <w:bookmarkStart w:id="224" w:name="_Toc180168837"/>
      <w:r w:rsidRPr="000F54CF">
        <w:rPr>
          <w:lang w:val="en-GB"/>
        </w:rPr>
        <w:lastRenderedPageBreak/>
        <w:t>Supplier Evaluation Comments</w:t>
      </w:r>
      <w:bookmarkEnd w:id="223"/>
      <w:bookmarkEnd w:id="224"/>
    </w:p>
    <w:p w14:paraId="085E2BD4" w14:textId="2D3036A6" w:rsidR="000F54CF" w:rsidRDefault="000F54CF" w:rsidP="00206A5C">
      <w:pPr>
        <w:jc w:val="both"/>
      </w:pPr>
      <w:r>
        <w:rPr>
          <w:lang w:val="en-GB"/>
        </w:rPr>
        <w:t>A supplier may have received ratings and comments while participating in tenders. A procuring entity user can view these comments by using the search facility to locate the supplier and view their profile.</w:t>
      </w:r>
      <w:r w:rsidR="000D149E" w:rsidRPr="000D149E">
        <w:rPr>
          <w:noProof/>
        </w:rPr>
        <w:t xml:space="preserve"> </w:t>
      </w:r>
      <w:r w:rsidR="000D149E" w:rsidRPr="000D149E">
        <w:rPr>
          <w:noProof/>
        </w:rPr>
        <w:drawing>
          <wp:inline distT="0" distB="0" distL="0" distR="0" wp14:anchorId="7DB47B13" wp14:editId="4BE01D07">
            <wp:extent cx="5490210" cy="3932555"/>
            <wp:effectExtent l="0" t="0" r="0" b="0"/>
            <wp:docPr id="18446509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50973" name="Picture 1" descr="A screenshot of a computer&#10;&#10;Description automatically generated"/>
                    <pic:cNvPicPr/>
                  </pic:nvPicPr>
                  <pic:blipFill>
                    <a:blip r:embed="rId71"/>
                    <a:stretch>
                      <a:fillRect/>
                    </a:stretch>
                  </pic:blipFill>
                  <pic:spPr>
                    <a:xfrm>
                      <a:off x="0" y="0"/>
                      <a:ext cx="5490210" cy="3932555"/>
                    </a:xfrm>
                    <a:prstGeom prst="rect">
                      <a:avLst/>
                    </a:prstGeom>
                  </pic:spPr>
                </pic:pic>
              </a:graphicData>
            </a:graphic>
          </wp:inline>
        </w:drawing>
      </w:r>
    </w:p>
    <w:p w14:paraId="1AE1EB9A" w14:textId="647029B2" w:rsidR="00F42F06" w:rsidRDefault="000F54CF" w:rsidP="00206A5C">
      <w:pPr>
        <w:pStyle w:val="Caption"/>
        <w:jc w:val="both"/>
      </w:pPr>
      <w:bookmarkStart w:id="225" w:name="_Toc180171770"/>
      <w:r>
        <w:t xml:space="preserve">Figure </w:t>
      </w:r>
      <w:r>
        <w:fldChar w:fldCharType="begin"/>
      </w:r>
      <w:r>
        <w:instrText xml:space="preserve"> SEQ Figure \* ARABIC </w:instrText>
      </w:r>
      <w:r>
        <w:fldChar w:fldCharType="separate"/>
      </w:r>
      <w:r w:rsidR="001B7BFC">
        <w:rPr>
          <w:noProof/>
        </w:rPr>
        <w:t>41</w:t>
      </w:r>
      <w:r>
        <w:fldChar w:fldCharType="end"/>
      </w:r>
      <w:r w:rsidR="005A5FA4">
        <w:t>: View</w:t>
      </w:r>
      <w:r>
        <w:t xml:space="preserve"> Supplier evaluation comments</w:t>
      </w:r>
      <w:bookmarkEnd w:id="225"/>
    </w:p>
    <w:p w14:paraId="4E0E5221" w14:textId="77777777" w:rsidR="000F54CF" w:rsidRDefault="000F54CF" w:rsidP="00206A5C">
      <w:pPr>
        <w:jc w:val="both"/>
        <w:rPr>
          <w:lang w:val="en-GB"/>
        </w:rPr>
      </w:pPr>
    </w:p>
    <w:p w14:paraId="3BF608CB" w14:textId="640FD294" w:rsidR="000F54CF" w:rsidRDefault="000F54CF" w:rsidP="00206A5C">
      <w:pPr>
        <w:jc w:val="both"/>
        <w:rPr>
          <w:lang w:val="en-GB"/>
        </w:rPr>
      </w:pPr>
      <w:r>
        <w:rPr>
          <w:lang w:val="en-GB"/>
        </w:rPr>
        <w:t>Clicking on the “View Evaluation Comments” button takes the user to a list of tenders. The comments received in that particular tender can be viewed by clicking on the tender name in the list. If the tender in question consisted of multiple lots and the supplier submitted a bid for more than one lot, each lot is visible in the results. The total number of suppliers that participated in the tender is shown together with the ranking achieved by the specific supplier. In addition, comments and a “Rating” can be provided by the Procuring Entity. The “Rating” is a subjective measure on a scale of 1 to 5, with 1 being the lowest rating.</w:t>
      </w:r>
    </w:p>
    <w:p w14:paraId="20AD85E3" w14:textId="77777777" w:rsidR="000F54CF" w:rsidRDefault="000F54CF" w:rsidP="00206A5C">
      <w:pPr>
        <w:jc w:val="both"/>
      </w:pPr>
    </w:p>
    <w:p w14:paraId="2A0D1D0C" w14:textId="5420635E" w:rsidR="000F54CF" w:rsidRDefault="00F0000D" w:rsidP="00206A5C">
      <w:pPr>
        <w:jc w:val="both"/>
      </w:pPr>
      <w:r w:rsidRPr="00F0000D">
        <w:rPr>
          <w:noProof/>
        </w:rPr>
        <w:lastRenderedPageBreak/>
        <w:drawing>
          <wp:inline distT="0" distB="0" distL="0" distR="0" wp14:anchorId="7991028F" wp14:editId="267319D2">
            <wp:extent cx="5490210" cy="2806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90210" cy="2806700"/>
                    </a:xfrm>
                    <a:prstGeom prst="rect">
                      <a:avLst/>
                    </a:prstGeom>
                  </pic:spPr>
                </pic:pic>
              </a:graphicData>
            </a:graphic>
          </wp:inline>
        </w:drawing>
      </w:r>
    </w:p>
    <w:p w14:paraId="6532FA96" w14:textId="77777777" w:rsidR="00F0000D" w:rsidRDefault="00F0000D" w:rsidP="00206A5C">
      <w:pPr>
        <w:pStyle w:val="Caption"/>
        <w:jc w:val="both"/>
      </w:pPr>
    </w:p>
    <w:p w14:paraId="0B520914" w14:textId="4DC5AD45" w:rsidR="00F0000D" w:rsidRDefault="00F0000D" w:rsidP="00206A5C">
      <w:pPr>
        <w:pStyle w:val="Caption"/>
        <w:jc w:val="both"/>
      </w:pPr>
      <w:bookmarkStart w:id="226" w:name="_Toc180171771"/>
      <w:r>
        <w:t xml:space="preserve">Figure </w:t>
      </w:r>
      <w:r>
        <w:fldChar w:fldCharType="begin"/>
      </w:r>
      <w:r>
        <w:instrText xml:space="preserve"> SEQ Figure \* ARABIC </w:instrText>
      </w:r>
      <w:r>
        <w:fldChar w:fldCharType="separate"/>
      </w:r>
      <w:r w:rsidR="001B7BFC">
        <w:rPr>
          <w:noProof/>
        </w:rPr>
        <w:t>42</w:t>
      </w:r>
      <w:r>
        <w:fldChar w:fldCharType="end"/>
      </w:r>
      <w:r>
        <w:t>: Evaluation Comments Page</w:t>
      </w:r>
      <w:bookmarkEnd w:id="226"/>
      <w:r>
        <w:t xml:space="preserve"> </w:t>
      </w:r>
    </w:p>
    <w:p w14:paraId="33C9516E" w14:textId="672EF6B4" w:rsidR="000F54CF" w:rsidRDefault="000F54CF" w:rsidP="00206A5C">
      <w:pPr>
        <w:jc w:val="both"/>
        <w:rPr>
          <w:lang w:val="en-GB"/>
        </w:rPr>
      </w:pPr>
    </w:p>
    <w:p w14:paraId="54CE59A6" w14:textId="77777777" w:rsidR="00F0000D" w:rsidRPr="000F54CF" w:rsidRDefault="00F0000D" w:rsidP="00206A5C">
      <w:pPr>
        <w:jc w:val="both"/>
        <w:rPr>
          <w:lang w:val="en-GB"/>
        </w:rPr>
      </w:pPr>
    </w:p>
    <w:p w14:paraId="349F3177" w14:textId="120A64CA" w:rsidR="000F54CF" w:rsidRPr="005D4F37" w:rsidRDefault="000F54CF" w:rsidP="00206A5C">
      <w:pPr>
        <w:jc w:val="both"/>
        <w:rPr>
          <w:lang w:val="en-GB"/>
        </w:rPr>
      </w:pPr>
      <w:r>
        <w:rPr>
          <w:lang w:val="en-GB"/>
        </w:rPr>
        <w:t>These comments and ratings can be used by the Procuring Entity to obtain an indication of the performance of the supplier in previous tenders. This is useful, for example, when searching for suppliers to invite to participate in a Simplified Bidding or Direct Bidding tender. Inviting Suppliers who have previously performed well increases the chances of the procuring entity in obtaining the best value for money.</w:t>
      </w:r>
    </w:p>
    <w:p w14:paraId="39AF9605" w14:textId="77777777" w:rsidR="001B2C47" w:rsidRPr="00941A8A" w:rsidRDefault="001B2C47" w:rsidP="00206A5C">
      <w:pPr>
        <w:pStyle w:val="Heading1"/>
        <w:jc w:val="both"/>
        <w:rPr>
          <w:lang w:val="en-GB"/>
        </w:rPr>
      </w:pPr>
      <w:bookmarkStart w:id="227" w:name="_Toc27473128"/>
      <w:bookmarkStart w:id="228" w:name="_Toc180168838"/>
      <w:r w:rsidRPr="00941A8A">
        <w:rPr>
          <w:lang w:val="en-GB"/>
        </w:rPr>
        <w:t>Bidding/Tender Advertisement</w:t>
      </w:r>
      <w:bookmarkEnd w:id="227"/>
      <w:bookmarkEnd w:id="228"/>
    </w:p>
    <w:p w14:paraId="2C8661C0" w14:textId="77777777" w:rsidR="001B2C47" w:rsidRPr="00941A8A" w:rsidRDefault="001B2C47" w:rsidP="00206A5C">
      <w:pPr>
        <w:jc w:val="both"/>
        <w:rPr>
          <w:lang w:val="en-GB"/>
        </w:rPr>
      </w:pPr>
      <w:r w:rsidRPr="00941A8A">
        <w:rPr>
          <w:lang w:val="en-GB"/>
        </w:rPr>
        <w:t>Tender advertisements are managed through the “PE Notices” menu item displayed in the “PE Administration</w:t>
      </w:r>
      <w:r w:rsidRPr="00941A8A">
        <w:rPr>
          <w:b/>
          <w:lang w:val="en-GB"/>
        </w:rPr>
        <w:t>”</w:t>
      </w:r>
      <w:r w:rsidRPr="00941A8A">
        <w:rPr>
          <w:lang w:val="en-GB"/>
        </w:rPr>
        <w:t xml:space="preserve"> section. Selecting this option, the user can create the tender advertisement notice.</w:t>
      </w:r>
    </w:p>
    <w:p w14:paraId="7D359EA8" w14:textId="77777777" w:rsidR="001B2C47" w:rsidRPr="00941A8A" w:rsidRDefault="001B2C47" w:rsidP="00206A5C">
      <w:pPr>
        <w:pStyle w:val="Heading2"/>
        <w:jc w:val="both"/>
        <w:rPr>
          <w:lang w:val="en-GB"/>
        </w:rPr>
      </w:pPr>
      <w:bookmarkStart w:id="229" w:name="_Toc27473129"/>
      <w:bookmarkStart w:id="230" w:name="_Toc180168839"/>
      <w:r w:rsidRPr="00941A8A">
        <w:rPr>
          <w:lang w:val="en-GB"/>
        </w:rPr>
        <w:t>Creation &amp; Publication of an Advertisement</w:t>
      </w:r>
      <w:bookmarkEnd w:id="229"/>
      <w:bookmarkEnd w:id="230"/>
    </w:p>
    <w:p w14:paraId="3966FC21" w14:textId="2B4586E0" w:rsidR="001B2C47" w:rsidRPr="00941A8A" w:rsidRDefault="001B2C47" w:rsidP="00206A5C">
      <w:pPr>
        <w:jc w:val="both"/>
        <w:rPr>
          <w:lang w:val="en-GB"/>
        </w:rPr>
      </w:pPr>
      <w:r w:rsidRPr="00941A8A">
        <w:rPr>
          <w:lang w:val="en-GB"/>
        </w:rPr>
        <w:t xml:space="preserve">As a PEHP user, navigate to the depicted </w:t>
      </w:r>
      <w:r w:rsidR="00E76955">
        <w:rPr>
          <w:lang w:val="en-GB"/>
        </w:rPr>
        <w:t>top</w:t>
      </w:r>
      <w:r w:rsidRPr="00941A8A">
        <w:rPr>
          <w:lang w:val="en-GB"/>
        </w:rPr>
        <w:t xml:space="preserve"> side menu.</w:t>
      </w:r>
    </w:p>
    <w:p w14:paraId="7A00F85D" w14:textId="75419A5C" w:rsidR="001B2C47" w:rsidRDefault="00EE4966" w:rsidP="00206A5C">
      <w:pPr>
        <w:keepNext/>
        <w:jc w:val="both"/>
      </w:pPr>
      <w:r w:rsidRPr="00EE4966">
        <w:rPr>
          <w:noProof/>
        </w:rPr>
        <w:drawing>
          <wp:inline distT="0" distB="0" distL="0" distR="0" wp14:anchorId="70CBA6A4" wp14:editId="0BC0350A">
            <wp:extent cx="1600773" cy="2514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607321" cy="2524887"/>
                    </a:xfrm>
                    <a:prstGeom prst="rect">
                      <a:avLst/>
                    </a:prstGeom>
                  </pic:spPr>
                </pic:pic>
              </a:graphicData>
            </a:graphic>
          </wp:inline>
        </w:drawing>
      </w:r>
    </w:p>
    <w:p w14:paraId="71B129D8" w14:textId="19CD2022" w:rsidR="000F54CF" w:rsidRDefault="001B2C47" w:rsidP="00206A5C">
      <w:pPr>
        <w:pStyle w:val="Caption"/>
        <w:jc w:val="both"/>
      </w:pPr>
      <w:bookmarkStart w:id="231" w:name="_Toc180171772"/>
      <w:r>
        <w:t xml:space="preserve">Figure </w:t>
      </w:r>
      <w:r>
        <w:fldChar w:fldCharType="begin"/>
      </w:r>
      <w:r>
        <w:instrText xml:space="preserve"> SEQ Figure \* ARABIC </w:instrText>
      </w:r>
      <w:r>
        <w:fldChar w:fldCharType="separate"/>
      </w:r>
      <w:r w:rsidR="001B7BFC">
        <w:rPr>
          <w:noProof/>
        </w:rPr>
        <w:t>43</w:t>
      </w:r>
      <w:r>
        <w:fldChar w:fldCharType="end"/>
      </w:r>
      <w:r>
        <w:t>: Advertisements section</w:t>
      </w:r>
      <w:bookmarkEnd w:id="231"/>
    </w:p>
    <w:p w14:paraId="29D891DE" w14:textId="77777777" w:rsidR="001B2C47" w:rsidRDefault="001B2C47" w:rsidP="00206A5C">
      <w:pPr>
        <w:jc w:val="both"/>
        <w:rPr>
          <w:lang w:val="en-GB"/>
        </w:rPr>
      </w:pPr>
    </w:p>
    <w:p w14:paraId="632817AC" w14:textId="3DB351AA" w:rsidR="001B2C47" w:rsidRPr="00941A8A" w:rsidRDefault="001B2C47" w:rsidP="00206A5C">
      <w:pPr>
        <w:jc w:val="both"/>
        <w:rPr>
          <w:lang w:val="en-GB"/>
        </w:rPr>
      </w:pPr>
      <w:r w:rsidRPr="00941A8A">
        <w:rPr>
          <w:lang w:val="en-GB"/>
        </w:rPr>
        <w:t>From the Prior Information Notice page, the user can continue with the following activities:</w:t>
      </w:r>
    </w:p>
    <w:p w14:paraId="1421163A" w14:textId="77777777" w:rsidR="001B2C47" w:rsidRPr="00941A8A" w:rsidRDefault="001B2C47" w:rsidP="00066B0D">
      <w:pPr>
        <w:numPr>
          <w:ilvl w:val="0"/>
          <w:numId w:val="49"/>
        </w:numPr>
        <w:jc w:val="both"/>
        <w:rPr>
          <w:lang w:val="en-GB"/>
        </w:rPr>
      </w:pPr>
      <w:r w:rsidRPr="00941A8A">
        <w:rPr>
          <w:b/>
          <w:lang w:val="en-GB"/>
        </w:rPr>
        <w:t>Create</w:t>
      </w:r>
      <w:r w:rsidRPr="00941A8A">
        <w:rPr>
          <w:lang w:val="en-GB"/>
        </w:rPr>
        <w:t xml:space="preserve"> a tender advertisement notice</w:t>
      </w:r>
    </w:p>
    <w:p w14:paraId="545E6265" w14:textId="7CDAF01F" w:rsidR="001B2C47" w:rsidRPr="00941A8A" w:rsidRDefault="001B2C47" w:rsidP="00066B0D">
      <w:pPr>
        <w:numPr>
          <w:ilvl w:val="0"/>
          <w:numId w:val="49"/>
        </w:numPr>
        <w:jc w:val="both"/>
        <w:rPr>
          <w:lang w:val="en-GB"/>
        </w:rPr>
      </w:pPr>
      <w:r w:rsidRPr="001B2C47">
        <w:rPr>
          <w:noProof/>
        </w:rPr>
        <w:drawing>
          <wp:anchor distT="0" distB="0" distL="114300" distR="114300" simplePos="0" relativeHeight="251658240" behindDoc="0" locked="0" layoutInCell="1" allowOverlap="1" wp14:anchorId="5FFB214B" wp14:editId="191BBD10">
            <wp:simplePos x="0" y="0"/>
            <wp:positionH relativeFrom="column">
              <wp:posOffset>2559050</wp:posOffset>
            </wp:positionH>
            <wp:positionV relativeFrom="paragraph">
              <wp:posOffset>7512</wp:posOffset>
            </wp:positionV>
            <wp:extent cx="137160" cy="175260"/>
            <wp:effectExtent l="0" t="0" r="0" b="0"/>
            <wp:wrapNone/>
            <wp:docPr id="1229373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73237" name=""/>
                    <pic:cNvPicPr/>
                  </pic:nvPicPr>
                  <pic:blipFill>
                    <a:blip r:embed="rId74">
                      <a:extLst>
                        <a:ext uri="{28A0092B-C50C-407E-A947-70E740481C1C}">
                          <a14:useLocalDpi xmlns:a14="http://schemas.microsoft.com/office/drawing/2010/main" val="0"/>
                        </a:ext>
                      </a:extLst>
                    </a:blip>
                    <a:stretch>
                      <a:fillRect/>
                    </a:stretch>
                  </pic:blipFill>
                  <pic:spPr>
                    <a:xfrm>
                      <a:off x="0" y="0"/>
                      <a:ext cx="137160" cy="175260"/>
                    </a:xfrm>
                    <a:prstGeom prst="rect">
                      <a:avLst/>
                    </a:prstGeom>
                  </pic:spPr>
                </pic:pic>
              </a:graphicData>
            </a:graphic>
            <wp14:sizeRelH relativeFrom="page">
              <wp14:pctWidth>0</wp14:pctWidth>
            </wp14:sizeRelH>
            <wp14:sizeRelV relativeFrom="page">
              <wp14:pctHeight>0</wp14:pctHeight>
            </wp14:sizeRelV>
          </wp:anchor>
        </w:drawing>
      </w:r>
      <w:r w:rsidRPr="00941A8A">
        <w:rPr>
          <w:b/>
          <w:lang w:val="en-GB"/>
        </w:rPr>
        <w:t>Delete</w:t>
      </w:r>
      <w:r w:rsidRPr="00941A8A">
        <w:rPr>
          <w:lang w:val="en-GB"/>
        </w:rPr>
        <w:t xml:space="preserve"> a tender advertisement notice</w:t>
      </w:r>
      <w:r w:rsidRPr="001B2C47">
        <w:rPr>
          <w:noProof/>
        </w:rPr>
        <w:t xml:space="preserve"> </w:t>
      </w:r>
    </w:p>
    <w:p w14:paraId="43F1A6CA" w14:textId="19D15619" w:rsidR="001B2C47" w:rsidRPr="00941A8A" w:rsidRDefault="001B2C47" w:rsidP="00066B0D">
      <w:pPr>
        <w:numPr>
          <w:ilvl w:val="0"/>
          <w:numId w:val="49"/>
        </w:numPr>
        <w:jc w:val="both"/>
        <w:rPr>
          <w:lang w:val="en-GB"/>
        </w:rPr>
      </w:pPr>
      <w:r w:rsidRPr="001B2C47">
        <w:rPr>
          <w:noProof/>
        </w:rPr>
        <w:drawing>
          <wp:anchor distT="0" distB="0" distL="114300" distR="114300" simplePos="0" relativeHeight="251659264" behindDoc="0" locked="0" layoutInCell="1" allowOverlap="1" wp14:anchorId="036B9577" wp14:editId="7FBC5851">
            <wp:simplePos x="0" y="0"/>
            <wp:positionH relativeFrom="column">
              <wp:posOffset>2421159</wp:posOffset>
            </wp:positionH>
            <wp:positionV relativeFrom="paragraph">
              <wp:posOffset>8471</wp:posOffset>
            </wp:positionV>
            <wp:extent cx="190500" cy="182880"/>
            <wp:effectExtent l="0" t="0" r="0" b="7620"/>
            <wp:wrapNone/>
            <wp:docPr id="1800189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189069" name=""/>
                    <pic:cNvPicPr/>
                  </pic:nvPicPr>
                  <pic:blipFill>
                    <a:blip r:embed="rId75">
                      <a:extLst>
                        <a:ext uri="{28A0092B-C50C-407E-A947-70E740481C1C}">
                          <a14:useLocalDpi xmlns:a14="http://schemas.microsoft.com/office/drawing/2010/main" val="0"/>
                        </a:ext>
                      </a:extLst>
                    </a:blip>
                    <a:stretch>
                      <a:fillRect/>
                    </a:stretch>
                  </pic:blipFill>
                  <pic:spPr>
                    <a:xfrm>
                      <a:off x="0" y="0"/>
                      <a:ext cx="190500" cy="182880"/>
                    </a:xfrm>
                    <a:prstGeom prst="rect">
                      <a:avLst/>
                    </a:prstGeom>
                  </pic:spPr>
                </pic:pic>
              </a:graphicData>
            </a:graphic>
            <wp14:sizeRelH relativeFrom="page">
              <wp14:pctWidth>0</wp14:pctWidth>
            </wp14:sizeRelH>
            <wp14:sizeRelV relativeFrom="page">
              <wp14:pctHeight>0</wp14:pctHeight>
            </wp14:sizeRelV>
          </wp:anchor>
        </w:drawing>
      </w:r>
      <w:r w:rsidRPr="00941A8A">
        <w:rPr>
          <w:b/>
          <w:lang w:val="en-GB"/>
        </w:rPr>
        <w:t>Edit</w:t>
      </w:r>
      <w:r w:rsidRPr="00941A8A">
        <w:rPr>
          <w:lang w:val="en-GB"/>
        </w:rPr>
        <w:t xml:space="preserve"> a tender advertisement notice</w:t>
      </w:r>
    </w:p>
    <w:p w14:paraId="28987504" w14:textId="78D15540" w:rsidR="001B2C47" w:rsidRPr="00941A8A" w:rsidRDefault="001B2C47" w:rsidP="00066B0D">
      <w:pPr>
        <w:numPr>
          <w:ilvl w:val="0"/>
          <w:numId w:val="49"/>
        </w:numPr>
        <w:jc w:val="both"/>
        <w:rPr>
          <w:lang w:val="en-GB"/>
        </w:rPr>
      </w:pPr>
      <w:r w:rsidRPr="001B2C47">
        <w:rPr>
          <w:noProof/>
        </w:rPr>
        <w:drawing>
          <wp:anchor distT="0" distB="0" distL="114300" distR="114300" simplePos="0" relativeHeight="251660288" behindDoc="0" locked="0" layoutInCell="1" allowOverlap="1" wp14:anchorId="42E6B4B1" wp14:editId="1CD26CB3">
            <wp:simplePos x="0" y="0"/>
            <wp:positionH relativeFrom="column">
              <wp:posOffset>2637143</wp:posOffset>
            </wp:positionH>
            <wp:positionV relativeFrom="paragraph">
              <wp:posOffset>8626</wp:posOffset>
            </wp:positionV>
            <wp:extent cx="746760" cy="182880"/>
            <wp:effectExtent l="0" t="0" r="0" b="7620"/>
            <wp:wrapNone/>
            <wp:docPr id="1506614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614152" name=""/>
                    <pic:cNvPicPr/>
                  </pic:nvPicPr>
                  <pic:blipFill>
                    <a:blip r:embed="rId76">
                      <a:extLst>
                        <a:ext uri="{28A0092B-C50C-407E-A947-70E740481C1C}">
                          <a14:useLocalDpi xmlns:a14="http://schemas.microsoft.com/office/drawing/2010/main" val="0"/>
                        </a:ext>
                      </a:extLst>
                    </a:blip>
                    <a:stretch>
                      <a:fillRect/>
                    </a:stretch>
                  </pic:blipFill>
                  <pic:spPr>
                    <a:xfrm>
                      <a:off x="0" y="0"/>
                      <a:ext cx="746760" cy="182880"/>
                    </a:xfrm>
                    <a:prstGeom prst="rect">
                      <a:avLst/>
                    </a:prstGeom>
                  </pic:spPr>
                </pic:pic>
              </a:graphicData>
            </a:graphic>
            <wp14:sizeRelH relativeFrom="page">
              <wp14:pctWidth>0</wp14:pctWidth>
            </wp14:sizeRelH>
            <wp14:sizeRelV relativeFrom="page">
              <wp14:pctHeight>0</wp14:pctHeight>
            </wp14:sizeRelV>
          </wp:anchor>
        </w:drawing>
      </w:r>
      <w:r w:rsidRPr="00941A8A">
        <w:rPr>
          <w:b/>
          <w:lang w:val="en-GB"/>
        </w:rPr>
        <w:t>Publish</w:t>
      </w:r>
      <w:r w:rsidRPr="00941A8A">
        <w:rPr>
          <w:lang w:val="en-GB"/>
        </w:rPr>
        <w:t xml:space="preserve"> a tender advertisement notice</w:t>
      </w:r>
      <w:r w:rsidRPr="00941A8A">
        <w:rPr>
          <w:lang w:val="en-GB"/>
        </w:rPr>
        <w:tab/>
      </w:r>
    </w:p>
    <w:p w14:paraId="7BCDE7ED" w14:textId="168BD944" w:rsidR="001B2C47" w:rsidRPr="00941A8A" w:rsidRDefault="001B2C47" w:rsidP="00206A5C">
      <w:pPr>
        <w:jc w:val="both"/>
        <w:rPr>
          <w:lang w:val="en-GB"/>
        </w:rPr>
      </w:pPr>
    </w:p>
    <w:p w14:paraId="25476842" w14:textId="2A9649D9" w:rsidR="001B2C47" w:rsidRPr="00941A8A" w:rsidRDefault="001B2C47" w:rsidP="00206A5C">
      <w:pPr>
        <w:jc w:val="both"/>
        <w:rPr>
          <w:lang w:val="en-GB"/>
        </w:rPr>
      </w:pPr>
      <w:r w:rsidRPr="00941A8A">
        <w:rPr>
          <w:lang w:val="en-GB"/>
        </w:rPr>
        <w:t>To create a new notice, click on the “Create Notice” button.</w:t>
      </w:r>
    </w:p>
    <w:p w14:paraId="47E97B32" w14:textId="77777777" w:rsidR="001B2C47" w:rsidRDefault="001B2C47" w:rsidP="00206A5C">
      <w:pPr>
        <w:jc w:val="both"/>
      </w:pPr>
    </w:p>
    <w:p w14:paraId="6F410B2D" w14:textId="718E5A24" w:rsidR="00CF1CEA" w:rsidRDefault="000D149E" w:rsidP="00206A5C">
      <w:pPr>
        <w:keepNext/>
        <w:jc w:val="both"/>
      </w:pPr>
      <w:r w:rsidRPr="000D149E">
        <w:rPr>
          <w:noProof/>
        </w:rPr>
        <w:drawing>
          <wp:inline distT="0" distB="0" distL="0" distR="0" wp14:anchorId="7D251960" wp14:editId="4510ECE1">
            <wp:extent cx="5490210" cy="1070610"/>
            <wp:effectExtent l="0" t="0" r="0" b="0"/>
            <wp:docPr id="8503070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307088" name="Picture 1" descr="A screenshot of a computer&#10;&#10;Description automatically generated"/>
                    <pic:cNvPicPr/>
                  </pic:nvPicPr>
                  <pic:blipFill>
                    <a:blip r:embed="rId77"/>
                    <a:stretch>
                      <a:fillRect/>
                    </a:stretch>
                  </pic:blipFill>
                  <pic:spPr>
                    <a:xfrm>
                      <a:off x="0" y="0"/>
                      <a:ext cx="5490210" cy="1070610"/>
                    </a:xfrm>
                    <a:prstGeom prst="rect">
                      <a:avLst/>
                    </a:prstGeom>
                  </pic:spPr>
                </pic:pic>
              </a:graphicData>
            </a:graphic>
          </wp:inline>
        </w:drawing>
      </w:r>
    </w:p>
    <w:p w14:paraId="70041AFA" w14:textId="25E64C17" w:rsidR="001B2C47" w:rsidRDefault="00CF1CEA" w:rsidP="00206A5C">
      <w:pPr>
        <w:pStyle w:val="Caption"/>
        <w:jc w:val="both"/>
      </w:pPr>
      <w:bookmarkStart w:id="232" w:name="_Toc180171773"/>
      <w:r>
        <w:t xml:space="preserve">Figure </w:t>
      </w:r>
      <w:r>
        <w:fldChar w:fldCharType="begin"/>
      </w:r>
      <w:r>
        <w:instrText xml:space="preserve"> SEQ Figure \* ARABIC </w:instrText>
      </w:r>
      <w:r>
        <w:fldChar w:fldCharType="separate"/>
      </w:r>
      <w:r w:rsidR="001B7BFC">
        <w:rPr>
          <w:noProof/>
        </w:rPr>
        <w:t>44</w:t>
      </w:r>
      <w:r>
        <w:fldChar w:fldCharType="end"/>
      </w:r>
      <w:r>
        <w:t>: Create new advertisement</w:t>
      </w:r>
      <w:bookmarkEnd w:id="232"/>
    </w:p>
    <w:p w14:paraId="7B3D88BE" w14:textId="77777777" w:rsidR="00CF1CEA" w:rsidRDefault="00CF1CEA" w:rsidP="00206A5C">
      <w:pPr>
        <w:jc w:val="both"/>
        <w:rPr>
          <w:lang w:val="en-GB"/>
        </w:rPr>
      </w:pPr>
    </w:p>
    <w:p w14:paraId="095F4D6F" w14:textId="5D17F5CC" w:rsidR="00CF1CEA" w:rsidRPr="00941A8A" w:rsidRDefault="00CF1CEA" w:rsidP="00206A5C">
      <w:pPr>
        <w:jc w:val="both"/>
        <w:rPr>
          <w:lang w:val="en-GB"/>
        </w:rPr>
      </w:pPr>
      <w:r w:rsidRPr="00941A8A">
        <w:rPr>
          <w:lang w:val="en-GB"/>
        </w:rPr>
        <w:t>The System will pop-up a new window with one available option that the user needs to select and then enter the respective form by clicking the “Forms module” button.</w:t>
      </w:r>
    </w:p>
    <w:p w14:paraId="0EB441C2" w14:textId="77777777" w:rsidR="00CF1CEA" w:rsidRDefault="00CF1CEA" w:rsidP="00206A5C">
      <w:pPr>
        <w:keepNext/>
        <w:jc w:val="both"/>
      </w:pPr>
      <w:r w:rsidRPr="00CF1CEA">
        <w:rPr>
          <w:noProof/>
        </w:rPr>
        <w:drawing>
          <wp:inline distT="0" distB="0" distL="0" distR="0" wp14:anchorId="72D723C4" wp14:editId="06D6ECFC">
            <wp:extent cx="4661835" cy="2208810"/>
            <wp:effectExtent l="0" t="0" r="5715" b="1270"/>
            <wp:docPr id="9375133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13394" name="Picture 1" descr="A screenshot of a computer&#10;&#10;Description automatically generated"/>
                    <pic:cNvPicPr/>
                  </pic:nvPicPr>
                  <pic:blipFill>
                    <a:blip r:embed="rId78"/>
                    <a:stretch>
                      <a:fillRect/>
                    </a:stretch>
                  </pic:blipFill>
                  <pic:spPr>
                    <a:xfrm>
                      <a:off x="0" y="0"/>
                      <a:ext cx="4674405" cy="2214766"/>
                    </a:xfrm>
                    <a:prstGeom prst="rect">
                      <a:avLst/>
                    </a:prstGeom>
                  </pic:spPr>
                </pic:pic>
              </a:graphicData>
            </a:graphic>
          </wp:inline>
        </w:drawing>
      </w:r>
    </w:p>
    <w:p w14:paraId="02080974" w14:textId="0E5AF1A1" w:rsidR="00CF1CEA" w:rsidRDefault="00CF1CEA" w:rsidP="00206A5C">
      <w:pPr>
        <w:pStyle w:val="Caption"/>
        <w:jc w:val="both"/>
      </w:pPr>
      <w:bookmarkStart w:id="233" w:name="_Toc180171774"/>
      <w:r>
        <w:t xml:space="preserve">Figure </w:t>
      </w:r>
      <w:r>
        <w:fldChar w:fldCharType="begin"/>
      </w:r>
      <w:r>
        <w:instrText xml:space="preserve"> SEQ Figure \* ARABIC </w:instrText>
      </w:r>
      <w:r>
        <w:fldChar w:fldCharType="separate"/>
      </w:r>
      <w:r w:rsidR="001B7BFC">
        <w:rPr>
          <w:noProof/>
        </w:rPr>
        <w:t>45</w:t>
      </w:r>
      <w:r>
        <w:fldChar w:fldCharType="end"/>
      </w:r>
      <w:r>
        <w:t>: Select Advertisement</w:t>
      </w:r>
      <w:bookmarkEnd w:id="233"/>
    </w:p>
    <w:p w14:paraId="1CC66E89" w14:textId="77777777" w:rsidR="00CF1CEA" w:rsidRDefault="00CF1CEA" w:rsidP="00206A5C">
      <w:pPr>
        <w:jc w:val="both"/>
      </w:pPr>
    </w:p>
    <w:p w14:paraId="73CFE0B3" w14:textId="77777777" w:rsidR="00CF1CEA" w:rsidRPr="00941A8A" w:rsidRDefault="00CF1CEA" w:rsidP="00206A5C">
      <w:pPr>
        <w:jc w:val="both"/>
        <w:rPr>
          <w:lang w:val="en-GB"/>
        </w:rPr>
      </w:pPr>
      <w:r w:rsidRPr="00941A8A">
        <w:rPr>
          <w:lang w:val="en-GB"/>
        </w:rPr>
        <w:t xml:space="preserve">User needs to fill in the mandatory information and click “Next”. </w:t>
      </w:r>
    </w:p>
    <w:p w14:paraId="0F881D11" w14:textId="77777777" w:rsidR="00CF1CEA" w:rsidRDefault="00CF1CEA" w:rsidP="00206A5C">
      <w:pPr>
        <w:jc w:val="both"/>
      </w:pPr>
    </w:p>
    <w:p w14:paraId="4120B4D5" w14:textId="77777777" w:rsidR="00E44472" w:rsidRDefault="00E44472" w:rsidP="00206A5C">
      <w:pPr>
        <w:keepNext/>
        <w:jc w:val="both"/>
      </w:pPr>
      <w:r w:rsidRPr="00E44472">
        <w:rPr>
          <w:noProof/>
        </w:rPr>
        <w:lastRenderedPageBreak/>
        <w:drawing>
          <wp:inline distT="0" distB="0" distL="0" distR="0" wp14:anchorId="6B70C695" wp14:editId="2B4C0DC5">
            <wp:extent cx="5490210" cy="2070735"/>
            <wp:effectExtent l="0" t="0" r="0" b="5715"/>
            <wp:docPr id="172192402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924024" name="Picture 1" descr="A screenshot of a computer&#10;&#10;Description automatically generated"/>
                    <pic:cNvPicPr/>
                  </pic:nvPicPr>
                  <pic:blipFill>
                    <a:blip r:embed="rId79"/>
                    <a:stretch>
                      <a:fillRect/>
                    </a:stretch>
                  </pic:blipFill>
                  <pic:spPr>
                    <a:xfrm>
                      <a:off x="0" y="0"/>
                      <a:ext cx="5490210" cy="2070735"/>
                    </a:xfrm>
                    <a:prstGeom prst="rect">
                      <a:avLst/>
                    </a:prstGeom>
                  </pic:spPr>
                </pic:pic>
              </a:graphicData>
            </a:graphic>
          </wp:inline>
        </w:drawing>
      </w:r>
    </w:p>
    <w:p w14:paraId="07BDAE56" w14:textId="30DE0509" w:rsidR="00E44472" w:rsidRDefault="00E44472" w:rsidP="00206A5C">
      <w:pPr>
        <w:pStyle w:val="Caption"/>
        <w:jc w:val="both"/>
      </w:pPr>
      <w:bookmarkStart w:id="234" w:name="_Toc180171775"/>
      <w:r>
        <w:t xml:space="preserve">Figure </w:t>
      </w:r>
      <w:r>
        <w:fldChar w:fldCharType="begin"/>
      </w:r>
      <w:r>
        <w:instrText xml:space="preserve"> SEQ Figure \* ARABIC </w:instrText>
      </w:r>
      <w:r>
        <w:fldChar w:fldCharType="separate"/>
      </w:r>
      <w:r w:rsidR="001B7BFC">
        <w:rPr>
          <w:noProof/>
        </w:rPr>
        <w:t>46</w:t>
      </w:r>
      <w:r>
        <w:fldChar w:fldCharType="end"/>
      </w:r>
      <w:r>
        <w:t>: Populate advertisement</w:t>
      </w:r>
      <w:bookmarkEnd w:id="234"/>
    </w:p>
    <w:p w14:paraId="2A1AE667" w14:textId="77777777" w:rsidR="00E44472" w:rsidRDefault="00E44472" w:rsidP="00206A5C">
      <w:pPr>
        <w:jc w:val="both"/>
        <w:rPr>
          <w:lang w:val="en-GB"/>
        </w:rPr>
      </w:pPr>
    </w:p>
    <w:p w14:paraId="3E07FE04" w14:textId="0D2A480E" w:rsidR="00E44472" w:rsidRDefault="00E44472" w:rsidP="00206A5C">
      <w:pPr>
        <w:jc w:val="both"/>
        <w:rPr>
          <w:lang w:val="en-GB"/>
        </w:rPr>
      </w:pPr>
      <w:r w:rsidRPr="00941A8A">
        <w:rPr>
          <w:lang w:val="en-GB"/>
        </w:rPr>
        <w:t>In the final screen the user saves the form as final and the system generates the advertisement that is ready to be published.</w:t>
      </w:r>
    </w:p>
    <w:p w14:paraId="7BE5B0E6" w14:textId="77777777" w:rsidR="00E44472" w:rsidRPr="00941A8A" w:rsidRDefault="00E44472" w:rsidP="00206A5C">
      <w:pPr>
        <w:jc w:val="both"/>
        <w:rPr>
          <w:lang w:val="en-GB"/>
        </w:rPr>
      </w:pPr>
    </w:p>
    <w:p w14:paraId="3FE51007" w14:textId="34DE6A1C" w:rsidR="00E44472" w:rsidRDefault="000D149E" w:rsidP="00206A5C">
      <w:pPr>
        <w:keepNext/>
        <w:jc w:val="both"/>
      </w:pPr>
      <w:r w:rsidRPr="000D149E">
        <w:rPr>
          <w:noProof/>
        </w:rPr>
        <w:drawing>
          <wp:inline distT="0" distB="0" distL="0" distR="0" wp14:anchorId="539992E1" wp14:editId="2FFA42AD">
            <wp:extent cx="5490210" cy="1179195"/>
            <wp:effectExtent l="0" t="0" r="0" b="1905"/>
            <wp:docPr id="19659692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969291" name="Picture 1" descr="A screenshot of a computer&#10;&#10;Description automatically generated"/>
                    <pic:cNvPicPr/>
                  </pic:nvPicPr>
                  <pic:blipFill>
                    <a:blip r:embed="rId80"/>
                    <a:stretch>
                      <a:fillRect/>
                    </a:stretch>
                  </pic:blipFill>
                  <pic:spPr>
                    <a:xfrm>
                      <a:off x="0" y="0"/>
                      <a:ext cx="5490210" cy="1179195"/>
                    </a:xfrm>
                    <a:prstGeom prst="rect">
                      <a:avLst/>
                    </a:prstGeom>
                  </pic:spPr>
                </pic:pic>
              </a:graphicData>
            </a:graphic>
          </wp:inline>
        </w:drawing>
      </w:r>
    </w:p>
    <w:p w14:paraId="48B0B476" w14:textId="08E0F5C1" w:rsidR="00E44472" w:rsidRDefault="00E44472" w:rsidP="00206A5C">
      <w:pPr>
        <w:pStyle w:val="Caption"/>
        <w:jc w:val="both"/>
      </w:pPr>
      <w:bookmarkStart w:id="235" w:name="_Toc180171776"/>
      <w:r>
        <w:t xml:space="preserve">Figure </w:t>
      </w:r>
      <w:r>
        <w:fldChar w:fldCharType="begin"/>
      </w:r>
      <w:r>
        <w:instrText xml:space="preserve"> SEQ Figure \* ARABIC </w:instrText>
      </w:r>
      <w:r>
        <w:fldChar w:fldCharType="separate"/>
      </w:r>
      <w:r w:rsidR="001B7BFC">
        <w:rPr>
          <w:noProof/>
        </w:rPr>
        <w:t>47</w:t>
      </w:r>
      <w:r>
        <w:fldChar w:fldCharType="end"/>
      </w:r>
      <w:r>
        <w:t>: Publish Advertisement</w:t>
      </w:r>
      <w:bookmarkEnd w:id="235"/>
    </w:p>
    <w:p w14:paraId="09648A26" w14:textId="77777777" w:rsidR="00425075" w:rsidRDefault="00425075" w:rsidP="00206A5C">
      <w:pPr>
        <w:jc w:val="both"/>
      </w:pPr>
    </w:p>
    <w:p w14:paraId="15D03F1F" w14:textId="77777777" w:rsidR="00425075" w:rsidRPr="00941A8A" w:rsidRDefault="00425075" w:rsidP="00206A5C">
      <w:pPr>
        <w:jc w:val="both"/>
        <w:rPr>
          <w:lang w:val="en-GB"/>
        </w:rPr>
      </w:pPr>
      <w:r w:rsidRPr="00941A8A">
        <w:rPr>
          <w:lang w:val="en-GB"/>
        </w:rPr>
        <w:t>User clicks on “Publish notice” button in order to make the notice available to all Suppliers.</w:t>
      </w:r>
    </w:p>
    <w:p w14:paraId="3AB3910C" w14:textId="77777777" w:rsidR="00425075" w:rsidRDefault="00425075" w:rsidP="00206A5C">
      <w:pPr>
        <w:jc w:val="both"/>
      </w:pPr>
    </w:p>
    <w:p w14:paraId="49D38A8E" w14:textId="77777777" w:rsidR="00425075" w:rsidRPr="00941A8A" w:rsidRDefault="00425075" w:rsidP="00206A5C">
      <w:pPr>
        <w:pStyle w:val="Heading2"/>
        <w:jc w:val="both"/>
        <w:rPr>
          <w:lang w:val="en-GB"/>
        </w:rPr>
      </w:pPr>
      <w:bookmarkStart w:id="236" w:name="_Toc27473130"/>
      <w:bookmarkStart w:id="237" w:name="_Toc180168840"/>
      <w:r w:rsidRPr="00941A8A">
        <w:rPr>
          <w:lang w:val="en-GB"/>
        </w:rPr>
        <w:t>Editing of an Advertisement</w:t>
      </w:r>
      <w:bookmarkEnd w:id="236"/>
      <w:bookmarkEnd w:id="237"/>
    </w:p>
    <w:p w14:paraId="446A57FA" w14:textId="77777777" w:rsidR="00425075" w:rsidRPr="00941A8A" w:rsidRDefault="00425075" w:rsidP="00206A5C">
      <w:pPr>
        <w:jc w:val="both"/>
        <w:rPr>
          <w:lang w:val="en-GB"/>
        </w:rPr>
      </w:pPr>
      <w:r w:rsidRPr="00941A8A">
        <w:rPr>
          <w:lang w:val="en-GB"/>
        </w:rPr>
        <w:t>A created but not published advertisement can be edited by the user prior to publication. The user can select the advertisement that should be editing and click on the “Edit” button. The system will present to the user the respective form, pre-filled with the original data. The user may perform any changes before saving the advertisement as draft/final.</w:t>
      </w:r>
    </w:p>
    <w:p w14:paraId="3EBDEB96" w14:textId="77777777" w:rsidR="00425075" w:rsidRPr="00941A8A" w:rsidRDefault="00425075" w:rsidP="00206A5C">
      <w:pPr>
        <w:jc w:val="both"/>
        <w:rPr>
          <w:lang w:val="en-GB"/>
        </w:rPr>
      </w:pPr>
    </w:p>
    <w:p w14:paraId="1703A433" w14:textId="77777777" w:rsidR="00425075" w:rsidRDefault="00425075" w:rsidP="00206A5C">
      <w:pPr>
        <w:jc w:val="both"/>
        <w:rPr>
          <w:lang w:val="en-GB"/>
        </w:rPr>
      </w:pPr>
      <w:r w:rsidRPr="00941A8A">
        <w:rPr>
          <w:lang w:val="en-GB"/>
        </w:rPr>
        <w:t>A created and published advertisement cannot be edited. Instead, a new advertisement must be published, which corrects the content of the initial advertisement. The user can select the advertisement that should be edited and click on the “Edit” button. The system will present to the user the respective form, pre-filled with the original data. The user may perform any changes before saving the advertisement as draft/final. Until the corrected advertisement is published, users will still only have access to the already published version of the advertisement. Upon publication, the new form will be available for end-users, in order to be informed about its new contents.</w:t>
      </w:r>
    </w:p>
    <w:p w14:paraId="3CFBCDC5" w14:textId="77777777" w:rsidR="00EA3630" w:rsidRPr="00941A8A" w:rsidRDefault="00EA3630" w:rsidP="00206A5C">
      <w:pPr>
        <w:jc w:val="both"/>
        <w:rPr>
          <w:lang w:val="en-GB"/>
        </w:rPr>
      </w:pPr>
    </w:p>
    <w:p w14:paraId="409B30DC" w14:textId="77777777" w:rsidR="00425075" w:rsidRPr="00941A8A" w:rsidRDefault="00425075" w:rsidP="00206A5C">
      <w:pPr>
        <w:pStyle w:val="Heading1"/>
        <w:jc w:val="both"/>
        <w:rPr>
          <w:lang w:val="en-GB"/>
        </w:rPr>
      </w:pPr>
      <w:bookmarkStart w:id="238" w:name="_Toc27473132"/>
      <w:bookmarkStart w:id="239" w:name="_Toc180168841"/>
      <w:r w:rsidRPr="00941A8A">
        <w:rPr>
          <w:lang w:val="en-GB"/>
        </w:rPr>
        <w:t>Annual Procurement Plan (APP)</w:t>
      </w:r>
      <w:bookmarkEnd w:id="238"/>
      <w:bookmarkEnd w:id="239"/>
    </w:p>
    <w:p w14:paraId="30487E64" w14:textId="77777777" w:rsidR="00425075" w:rsidRDefault="00425075" w:rsidP="00206A5C">
      <w:pPr>
        <w:jc w:val="both"/>
        <w:rPr>
          <w:lang w:val="en-GB"/>
        </w:rPr>
      </w:pPr>
      <w:r w:rsidRPr="00941A8A">
        <w:rPr>
          <w:lang w:val="en-GB"/>
        </w:rPr>
        <w:t>The Annual Procurement Plan process is a prerequisite for the initiation of a tender procedure.</w:t>
      </w:r>
    </w:p>
    <w:p w14:paraId="0918F6BA" w14:textId="77777777" w:rsidR="00EA3630" w:rsidRPr="00941A8A" w:rsidRDefault="00EA3630" w:rsidP="00206A5C">
      <w:pPr>
        <w:jc w:val="both"/>
        <w:rPr>
          <w:lang w:val="en-GB"/>
        </w:rPr>
      </w:pPr>
    </w:p>
    <w:p w14:paraId="06F5E354" w14:textId="77777777" w:rsidR="00EA3630" w:rsidRPr="00941A8A" w:rsidRDefault="00EA3630" w:rsidP="00206A5C">
      <w:pPr>
        <w:pStyle w:val="Heading2"/>
        <w:jc w:val="both"/>
        <w:rPr>
          <w:lang w:val="en-GB"/>
        </w:rPr>
      </w:pPr>
      <w:bookmarkStart w:id="240" w:name="_Toc27473133"/>
      <w:bookmarkStart w:id="241" w:name="_Toc180168842"/>
      <w:r w:rsidRPr="00941A8A">
        <w:rPr>
          <w:lang w:val="en-GB"/>
        </w:rPr>
        <w:lastRenderedPageBreak/>
        <w:t>Create an Annual Procurement Plan Request</w:t>
      </w:r>
      <w:bookmarkEnd w:id="240"/>
      <w:bookmarkEnd w:id="241"/>
    </w:p>
    <w:p w14:paraId="221EC663" w14:textId="73C9B806" w:rsidR="00EA3630" w:rsidRDefault="00EA3630" w:rsidP="00206A5C">
      <w:pPr>
        <w:jc w:val="both"/>
        <w:rPr>
          <w:lang w:val="en-GB"/>
        </w:rPr>
      </w:pPr>
      <w:r w:rsidRPr="00941A8A">
        <w:rPr>
          <w:lang w:val="en-GB"/>
        </w:rPr>
        <w:t xml:space="preserve">For launching a new APP process a </w:t>
      </w:r>
      <w:r w:rsidR="008D62C0">
        <w:rPr>
          <w:lang w:val="en-GB"/>
        </w:rPr>
        <w:t>HCO</w:t>
      </w:r>
      <w:r w:rsidRPr="00941A8A">
        <w:rPr>
          <w:lang w:val="en-GB"/>
        </w:rPr>
        <w:t xml:space="preserve"> user of the Entity that has the “Manage the APP” option enabled will need to login to the e-GP. Under the “Annual Procurement Plan” </w:t>
      </w:r>
      <w:r w:rsidR="008D62C0">
        <w:rPr>
          <w:lang w:val="en-GB"/>
        </w:rPr>
        <w:t xml:space="preserve">tab </w:t>
      </w:r>
      <w:r w:rsidRPr="00941A8A">
        <w:rPr>
          <w:lang w:val="en-GB"/>
        </w:rPr>
        <w:t xml:space="preserve">the user may choose to create a new APP cycle by accessing the </w:t>
      </w:r>
      <w:r w:rsidR="008D62C0">
        <w:rPr>
          <w:lang w:val="en-GB"/>
        </w:rPr>
        <w:t>“Manage Plan Request”</w:t>
      </w:r>
      <w:r w:rsidRPr="00941A8A">
        <w:rPr>
          <w:lang w:val="en-GB"/>
        </w:rPr>
        <w:t xml:space="preserve"> page.</w:t>
      </w:r>
    </w:p>
    <w:p w14:paraId="5BACD41A" w14:textId="77777777" w:rsidR="00EA3630" w:rsidRPr="00941A8A" w:rsidRDefault="00EA3630" w:rsidP="00206A5C">
      <w:pPr>
        <w:jc w:val="both"/>
        <w:rPr>
          <w:lang w:val="en-GB"/>
        </w:rPr>
      </w:pPr>
    </w:p>
    <w:p w14:paraId="7ACAACF0" w14:textId="79BDC485" w:rsidR="00EA3630" w:rsidRDefault="008D62C0" w:rsidP="00206A5C">
      <w:pPr>
        <w:keepNext/>
        <w:jc w:val="both"/>
      </w:pPr>
      <w:r>
        <w:rPr>
          <w:noProof/>
        </w:rPr>
        <mc:AlternateContent>
          <mc:Choice Requires="wpi">
            <w:drawing>
              <wp:anchor distT="0" distB="0" distL="114300" distR="114300" simplePos="0" relativeHeight="251666432" behindDoc="0" locked="0" layoutInCell="1" allowOverlap="1" wp14:anchorId="6E56A729" wp14:editId="657DCCC7">
                <wp:simplePos x="0" y="0"/>
                <wp:positionH relativeFrom="column">
                  <wp:posOffset>66603</wp:posOffset>
                </wp:positionH>
                <wp:positionV relativeFrom="paragraph">
                  <wp:posOffset>418993</wp:posOffset>
                </wp:positionV>
                <wp:extent cx="1118880" cy="222840"/>
                <wp:effectExtent l="38100" t="38100" r="43180" b="44450"/>
                <wp:wrapNone/>
                <wp:docPr id="953959886" name="Ink 7"/>
                <wp:cNvGraphicFramePr/>
                <a:graphic xmlns:a="http://schemas.openxmlformats.org/drawingml/2006/main">
                  <a:graphicData uri="http://schemas.microsoft.com/office/word/2010/wordprocessingInk">
                    <w14:contentPart bwMode="auto" r:id="rId81">
                      <w14:nvContentPartPr>
                        <w14:cNvContentPartPr/>
                      </w14:nvContentPartPr>
                      <w14:xfrm>
                        <a:off x="0" y="0"/>
                        <a:ext cx="1118880" cy="222840"/>
                      </w14:xfrm>
                    </w14:contentPart>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shape w14:anchorId="162259EA" id="Ink 7" o:spid="_x0000_s1026" type="#_x0000_t75" style="position:absolute;margin-left:4.75pt;margin-top:32.5pt;width:89.05pt;height:18.55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">
                <v:imagedata r:id="rId131" o:title=""/>
              </v:shape>
            </w:pict>
          </mc:Fallback>
        </mc:AlternateContent>
      </w:r>
      <w:r w:rsidRPr="008D62C0">
        <w:rPr>
          <w:noProof/>
        </w:rPr>
        <w:drawing>
          <wp:inline distT="0" distB="0" distL="0" distR="0" wp14:anchorId="35C0BA2F" wp14:editId="2600220C">
            <wp:extent cx="1806097" cy="1364098"/>
            <wp:effectExtent l="0" t="0" r="3810" b="7620"/>
            <wp:docPr id="41662768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627688" name="Picture 1" descr="A screenshot of a computer&#10;&#10;Description automatically generated"/>
                    <pic:cNvPicPr/>
                  </pic:nvPicPr>
                  <pic:blipFill>
                    <a:blip r:embed="rId132"/>
                    <a:stretch>
                      <a:fillRect/>
                    </a:stretch>
                  </pic:blipFill>
                  <pic:spPr>
                    <a:xfrm>
                      <a:off x="0" y="0"/>
                      <a:ext cx="1806097" cy="1364098"/>
                    </a:xfrm>
                    <a:prstGeom prst="rect">
                      <a:avLst/>
                    </a:prstGeom>
                  </pic:spPr>
                </pic:pic>
              </a:graphicData>
            </a:graphic>
          </wp:inline>
        </w:drawing>
      </w:r>
    </w:p>
    <w:p w14:paraId="6C63C042" w14:textId="59169DEC" w:rsidR="00425075" w:rsidRDefault="00EA3630" w:rsidP="00206A5C">
      <w:pPr>
        <w:pStyle w:val="Caption"/>
        <w:jc w:val="both"/>
      </w:pPr>
      <w:bookmarkStart w:id="242" w:name="_Toc180171777"/>
      <w:r>
        <w:t xml:space="preserve">Figure </w:t>
      </w:r>
      <w:r>
        <w:fldChar w:fldCharType="begin"/>
      </w:r>
      <w:r>
        <w:instrText xml:space="preserve"> SEQ Figure \* ARABIC </w:instrText>
      </w:r>
      <w:r>
        <w:fldChar w:fldCharType="separate"/>
      </w:r>
      <w:r w:rsidR="001B7BFC">
        <w:rPr>
          <w:noProof/>
        </w:rPr>
        <w:t>48</w:t>
      </w:r>
      <w:r>
        <w:fldChar w:fldCharType="end"/>
      </w:r>
      <w:r>
        <w:t>: Initiate "Annual Procurement Plan" Process</w:t>
      </w:r>
      <w:bookmarkEnd w:id="242"/>
    </w:p>
    <w:p w14:paraId="134A88B7" w14:textId="77777777" w:rsidR="008D62C0" w:rsidRDefault="008D62C0" w:rsidP="00206A5C">
      <w:pPr>
        <w:jc w:val="both"/>
      </w:pPr>
    </w:p>
    <w:p w14:paraId="726FC5AE" w14:textId="7D763CDA" w:rsidR="008D62C0" w:rsidRPr="00941A8A" w:rsidRDefault="008D62C0" w:rsidP="00206A5C">
      <w:pPr>
        <w:jc w:val="both"/>
        <w:rPr>
          <w:lang w:val="en-GB"/>
        </w:rPr>
      </w:pPr>
      <w:r w:rsidRPr="00941A8A">
        <w:rPr>
          <w:lang w:val="en-GB"/>
        </w:rPr>
        <w:t>Upon visiting the new page, the user will be required to fill in the following:</w:t>
      </w:r>
    </w:p>
    <w:p w14:paraId="44FF944E" w14:textId="23167FAA" w:rsidR="008D62C0" w:rsidRPr="00941A8A" w:rsidRDefault="008D62C0" w:rsidP="00066B0D">
      <w:pPr>
        <w:numPr>
          <w:ilvl w:val="0"/>
          <w:numId w:val="49"/>
        </w:numPr>
        <w:jc w:val="both"/>
        <w:rPr>
          <w:lang w:val="en-GB"/>
        </w:rPr>
      </w:pPr>
      <w:r>
        <w:rPr>
          <w:b/>
          <w:lang w:val="en-GB"/>
        </w:rPr>
        <w:t>Expires At</w:t>
      </w:r>
      <w:r w:rsidRPr="00941A8A">
        <w:rPr>
          <w:lang w:val="en-GB"/>
        </w:rPr>
        <w:t>: Mandatory field. Date until which the Procuring Entities may respond to the APP request before the consolidation of responses on to a National Level and publication takes place.</w:t>
      </w:r>
    </w:p>
    <w:p w14:paraId="12C142DE" w14:textId="070EA68F" w:rsidR="008D62C0" w:rsidRDefault="008D62C0" w:rsidP="00066B0D">
      <w:pPr>
        <w:numPr>
          <w:ilvl w:val="0"/>
          <w:numId w:val="49"/>
        </w:numPr>
        <w:jc w:val="both"/>
        <w:rPr>
          <w:lang w:val="en-GB"/>
        </w:rPr>
      </w:pPr>
      <w:r w:rsidRPr="00941A8A">
        <w:rPr>
          <w:b/>
          <w:lang w:val="en-GB"/>
        </w:rPr>
        <w:t>Description</w:t>
      </w:r>
      <w:r w:rsidR="00A54A65">
        <w:rPr>
          <w:lang w:val="en-GB"/>
        </w:rPr>
        <w:t>: User provides a description for APP</w:t>
      </w:r>
    </w:p>
    <w:p w14:paraId="716855B2" w14:textId="77777777" w:rsidR="008D62C0" w:rsidRDefault="008D62C0" w:rsidP="00206A5C">
      <w:pPr>
        <w:jc w:val="both"/>
      </w:pPr>
    </w:p>
    <w:p w14:paraId="2E2BDFD9" w14:textId="0556CBA1" w:rsidR="008D62C0" w:rsidRDefault="001041ED" w:rsidP="00206A5C">
      <w:pPr>
        <w:keepNext/>
        <w:jc w:val="both"/>
      </w:pPr>
      <w:r w:rsidRPr="001041ED">
        <w:rPr>
          <w:noProof/>
        </w:rPr>
        <w:t xml:space="preserve"> </w:t>
      </w:r>
      <w:r w:rsidRPr="001041ED">
        <w:rPr>
          <w:noProof/>
        </w:rPr>
        <w:drawing>
          <wp:inline distT="0" distB="0" distL="0" distR="0" wp14:anchorId="138265EF" wp14:editId="4C67EFFB">
            <wp:extent cx="5490210" cy="1478915"/>
            <wp:effectExtent l="0" t="0" r="0" b="6985"/>
            <wp:docPr id="3429507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950726" name="Picture 1" descr="A screenshot of a computer&#10;&#10;Description automatically generated"/>
                    <pic:cNvPicPr/>
                  </pic:nvPicPr>
                  <pic:blipFill>
                    <a:blip r:embed="rId133"/>
                    <a:stretch>
                      <a:fillRect/>
                    </a:stretch>
                  </pic:blipFill>
                  <pic:spPr>
                    <a:xfrm>
                      <a:off x="0" y="0"/>
                      <a:ext cx="5490210" cy="1478915"/>
                    </a:xfrm>
                    <a:prstGeom prst="rect">
                      <a:avLst/>
                    </a:prstGeom>
                  </pic:spPr>
                </pic:pic>
              </a:graphicData>
            </a:graphic>
          </wp:inline>
        </w:drawing>
      </w:r>
    </w:p>
    <w:p w14:paraId="732E05BE" w14:textId="0D211B8C" w:rsidR="008D62C0" w:rsidRDefault="008D62C0" w:rsidP="00206A5C">
      <w:pPr>
        <w:pStyle w:val="Caption"/>
        <w:jc w:val="both"/>
      </w:pPr>
      <w:bookmarkStart w:id="243" w:name="_Toc180171778"/>
      <w:r>
        <w:t xml:space="preserve">Figure </w:t>
      </w:r>
      <w:r>
        <w:fldChar w:fldCharType="begin"/>
      </w:r>
      <w:r>
        <w:instrText xml:space="preserve"> SEQ Figure \* ARABIC </w:instrText>
      </w:r>
      <w:r>
        <w:fldChar w:fldCharType="separate"/>
      </w:r>
      <w:r w:rsidR="001B7BFC">
        <w:rPr>
          <w:noProof/>
        </w:rPr>
        <w:t>49</w:t>
      </w:r>
      <w:r>
        <w:fldChar w:fldCharType="end"/>
      </w:r>
      <w:r>
        <w:t>: “Manage Plan Request” Page</w:t>
      </w:r>
      <w:bookmarkEnd w:id="243"/>
    </w:p>
    <w:p w14:paraId="33DE470C" w14:textId="77777777" w:rsidR="008D62C0" w:rsidRDefault="008D62C0" w:rsidP="00206A5C">
      <w:pPr>
        <w:jc w:val="both"/>
      </w:pPr>
    </w:p>
    <w:p w14:paraId="49EB4E75" w14:textId="770D60EA" w:rsidR="00DA165F" w:rsidRPr="00941A8A" w:rsidRDefault="00DA165F" w:rsidP="00206A5C">
      <w:pPr>
        <w:jc w:val="both"/>
        <w:rPr>
          <w:lang w:val="en-GB"/>
        </w:rPr>
      </w:pPr>
      <w:r w:rsidRPr="00941A8A">
        <w:rPr>
          <w:lang w:val="en-GB"/>
        </w:rPr>
        <w:t>Once the mandatory fields are populated the user clicks on the “Create” button</w:t>
      </w:r>
      <w:r>
        <w:rPr>
          <w:lang w:val="en-GB"/>
        </w:rPr>
        <w:t xml:space="preserve">. </w:t>
      </w:r>
      <w:r w:rsidRPr="00941A8A">
        <w:rPr>
          <w:lang w:val="en-GB"/>
        </w:rPr>
        <w:t xml:space="preserve">Once the APP request is dispatched, the Procuring Entities will be enabled to send their responses. </w:t>
      </w:r>
    </w:p>
    <w:p w14:paraId="64BCF415" w14:textId="77777777" w:rsidR="008D62C0" w:rsidRDefault="008D62C0" w:rsidP="00206A5C">
      <w:pPr>
        <w:jc w:val="both"/>
      </w:pPr>
    </w:p>
    <w:p w14:paraId="3214CC5C" w14:textId="6237D8B7" w:rsidR="00DA165F" w:rsidRPr="00941A8A" w:rsidRDefault="00DA165F" w:rsidP="00206A5C">
      <w:pPr>
        <w:jc w:val="both"/>
        <w:rPr>
          <w:lang w:val="en-GB"/>
        </w:rPr>
      </w:pPr>
      <w:r w:rsidRPr="00941A8A">
        <w:rPr>
          <w:lang w:val="en-GB"/>
        </w:rPr>
        <w:t xml:space="preserve">View </w:t>
      </w:r>
      <w:r>
        <w:rPr>
          <w:lang w:val="en-GB"/>
        </w:rPr>
        <w:t>which</w:t>
      </w:r>
      <w:r w:rsidRPr="00941A8A">
        <w:rPr>
          <w:lang w:val="en-GB"/>
        </w:rPr>
        <w:t xml:space="preserve"> Procuring Entities have responded, </w:t>
      </w:r>
      <w:r>
        <w:rPr>
          <w:lang w:val="en-GB"/>
        </w:rPr>
        <w:t xml:space="preserve">and which ones have </w:t>
      </w:r>
      <w:r w:rsidRPr="00941A8A">
        <w:rPr>
          <w:lang w:val="en-GB"/>
        </w:rPr>
        <w:t>not yet responded to the APP request, under the “</w:t>
      </w:r>
      <w:r>
        <w:rPr>
          <w:lang w:val="en-GB"/>
        </w:rPr>
        <w:t>View Plan Submissions</w:t>
      </w:r>
      <w:r w:rsidRPr="00941A8A">
        <w:rPr>
          <w:lang w:val="en-GB"/>
        </w:rPr>
        <w:t xml:space="preserve">” </w:t>
      </w:r>
      <w:r>
        <w:rPr>
          <w:lang w:val="en-GB"/>
        </w:rPr>
        <w:t>page</w:t>
      </w:r>
      <w:r w:rsidRPr="00941A8A">
        <w:rPr>
          <w:lang w:val="en-GB"/>
        </w:rPr>
        <w:t>. The PEHP/PECPOs of these entities will be tasked to “Respond to Annual Procurement Plan Request” after the “Create” button is selected.</w:t>
      </w:r>
    </w:p>
    <w:p w14:paraId="2FF055B5" w14:textId="77777777" w:rsidR="00DA165F" w:rsidRDefault="00DA165F" w:rsidP="00206A5C">
      <w:pPr>
        <w:jc w:val="both"/>
      </w:pPr>
    </w:p>
    <w:p w14:paraId="2C23BD99" w14:textId="644EA486" w:rsidR="00DA165F" w:rsidRDefault="00BA0987" w:rsidP="00206A5C">
      <w:pPr>
        <w:keepNext/>
        <w:jc w:val="both"/>
      </w:pPr>
      <w:r w:rsidRPr="00BA0987">
        <w:rPr>
          <w:noProof/>
        </w:rPr>
        <w:lastRenderedPageBreak/>
        <w:drawing>
          <wp:anchor distT="0" distB="0" distL="114300" distR="114300" simplePos="0" relativeHeight="251901952" behindDoc="0" locked="0" layoutInCell="1" allowOverlap="1" wp14:anchorId="4632C3E5" wp14:editId="06EDFC92">
            <wp:simplePos x="0" y="0"/>
            <wp:positionH relativeFrom="column">
              <wp:posOffset>78745</wp:posOffset>
            </wp:positionH>
            <wp:positionV relativeFrom="paragraph">
              <wp:posOffset>2169795</wp:posOffset>
            </wp:positionV>
            <wp:extent cx="389255" cy="45719"/>
            <wp:effectExtent l="0" t="0" r="0" b="0"/>
            <wp:wrapNone/>
            <wp:docPr id="1455817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410198" name=""/>
                    <pic:cNvPicPr/>
                  </pic:nvPicPr>
                  <pic:blipFill>
                    <a:blip r:embed="rId134" cstate="print">
                      <a:extLst>
                        <a:ext uri="{28A0092B-C50C-407E-A947-70E740481C1C}">
                          <a14:useLocalDpi xmlns:a14="http://schemas.microsoft.com/office/drawing/2010/main" val="0"/>
                        </a:ext>
                      </a:extLst>
                    </a:blip>
                    <a:stretch>
                      <a:fillRect/>
                    </a:stretch>
                  </pic:blipFill>
                  <pic:spPr>
                    <a:xfrm flipV="1">
                      <a:off x="0" y="0"/>
                      <a:ext cx="389255" cy="45719"/>
                    </a:xfrm>
                    <a:prstGeom prst="rect">
                      <a:avLst/>
                    </a:prstGeom>
                  </pic:spPr>
                </pic:pic>
              </a:graphicData>
            </a:graphic>
            <wp14:sizeRelH relativeFrom="page">
              <wp14:pctWidth>0</wp14:pctWidth>
            </wp14:sizeRelH>
            <wp14:sizeRelV relativeFrom="page">
              <wp14:pctHeight>0</wp14:pctHeight>
            </wp14:sizeRelV>
          </wp:anchor>
        </w:drawing>
      </w:r>
      <w:r w:rsidRPr="00BA0987">
        <w:rPr>
          <w:noProof/>
        </w:rPr>
        <w:drawing>
          <wp:anchor distT="0" distB="0" distL="114300" distR="114300" simplePos="0" relativeHeight="251906048" behindDoc="0" locked="0" layoutInCell="1" allowOverlap="1" wp14:anchorId="0E2A713B" wp14:editId="196A2B5D">
            <wp:simplePos x="0" y="0"/>
            <wp:positionH relativeFrom="column">
              <wp:posOffset>85174</wp:posOffset>
            </wp:positionH>
            <wp:positionV relativeFrom="paragraph">
              <wp:posOffset>2363730</wp:posOffset>
            </wp:positionV>
            <wp:extent cx="389255" cy="45719"/>
            <wp:effectExtent l="0" t="0" r="0" b="0"/>
            <wp:wrapNone/>
            <wp:docPr id="280543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410198" name=""/>
                    <pic:cNvPicPr/>
                  </pic:nvPicPr>
                  <pic:blipFill>
                    <a:blip r:embed="rId134" cstate="print">
                      <a:extLst>
                        <a:ext uri="{28A0092B-C50C-407E-A947-70E740481C1C}">
                          <a14:useLocalDpi xmlns:a14="http://schemas.microsoft.com/office/drawing/2010/main" val="0"/>
                        </a:ext>
                      </a:extLst>
                    </a:blip>
                    <a:stretch>
                      <a:fillRect/>
                    </a:stretch>
                  </pic:blipFill>
                  <pic:spPr>
                    <a:xfrm flipV="1">
                      <a:off x="0" y="0"/>
                      <a:ext cx="389255" cy="45719"/>
                    </a:xfrm>
                    <a:prstGeom prst="rect">
                      <a:avLst/>
                    </a:prstGeom>
                  </pic:spPr>
                </pic:pic>
              </a:graphicData>
            </a:graphic>
            <wp14:sizeRelH relativeFrom="page">
              <wp14:pctWidth>0</wp14:pctWidth>
            </wp14:sizeRelH>
            <wp14:sizeRelV relativeFrom="page">
              <wp14:pctHeight>0</wp14:pctHeight>
            </wp14:sizeRelV>
          </wp:anchor>
        </w:drawing>
      </w:r>
      <w:r w:rsidRPr="00BA0987">
        <w:rPr>
          <w:noProof/>
        </w:rPr>
        <w:drawing>
          <wp:anchor distT="0" distB="0" distL="114300" distR="114300" simplePos="0" relativeHeight="251893760" behindDoc="0" locked="0" layoutInCell="1" allowOverlap="1" wp14:anchorId="6E34CCC4" wp14:editId="6D6A6B99">
            <wp:simplePos x="0" y="0"/>
            <wp:positionH relativeFrom="column">
              <wp:posOffset>80010</wp:posOffset>
            </wp:positionH>
            <wp:positionV relativeFrom="paragraph">
              <wp:posOffset>1790572</wp:posOffset>
            </wp:positionV>
            <wp:extent cx="389255" cy="45719"/>
            <wp:effectExtent l="0" t="0" r="0" b="0"/>
            <wp:wrapNone/>
            <wp:docPr id="2142762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410198" name=""/>
                    <pic:cNvPicPr/>
                  </pic:nvPicPr>
                  <pic:blipFill>
                    <a:blip r:embed="rId134" cstate="print">
                      <a:extLst>
                        <a:ext uri="{28A0092B-C50C-407E-A947-70E740481C1C}">
                          <a14:useLocalDpi xmlns:a14="http://schemas.microsoft.com/office/drawing/2010/main" val="0"/>
                        </a:ext>
                      </a:extLst>
                    </a:blip>
                    <a:stretch>
                      <a:fillRect/>
                    </a:stretch>
                  </pic:blipFill>
                  <pic:spPr>
                    <a:xfrm flipV="1">
                      <a:off x="0" y="0"/>
                      <a:ext cx="389255" cy="45719"/>
                    </a:xfrm>
                    <a:prstGeom prst="rect">
                      <a:avLst/>
                    </a:prstGeom>
                  </pic:spPr>
                </pic:pic>
              </a:graphicData>
            </a:graphic>
            <wp14:sizeRelH relativeFrom="page">
              <wp14:pctWidth>0</wp14:pctWidth>
            </wp14:sizeRelH>
            <wp14:sizeRelV relativeFrom="page">
              <wp14:pctHeight>0</wp14:pctHeight>
            </wp14:sizeRelV>
          </wp:anchor>
        </w:drawing>
      </w:r>
      <w:r w:rsidRPr="00BA0987">
        <w:rPr>
          <w:noProof/>
        </w:rPr>
        <w:drawing>
          <wp:anchor distT="0" distB="0" distL="114300" distR="114300" simplePos="0" relativeHeight="251889664" behindDoc="0" locked="0" layoutInCell="1" allowOverlap="1" wp14:anchorId="447D1705" wp14:editId="7039DCAC">
            <wp:simplePos x="0" y="0"/>
            <wp:positionH relativeFrom="column">
              <wp:posOffset>82848</wp:posOffset>
            </wp:positionH>
            <wp:positionV relativeFrom="paragraph">
              <wp:posOffset>1596867</wp:posOffset>
            </wp:positionV>
            <wp:extent cx="389255" cy="45719"/>
            <wp:effectExtent l="0" t="0" r="0" b="0"/>
            <wp:wrapNone/>
            <wp:docPr id="379603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410198" name=""/>
                    <pic:cNvPicPr/>
                  </pic:nvPicPr>
                  <pic:blipFill>
                    <a:blip r:embed="rId134" cstate="print">
                      <a:extLst>
                        <a:ext uri="{28A0092B-C50C-407E-A947-70E740481C1C}">
                          <a14:useLocalDpi xmlns:a14="http://schemas.microsoft.com/office/drawing/2010/main" val="0"/>
                        </a:ext>
                      </a:extLst>
                    </a:blip>
                    <a:stretch>
                      <a:fillRect/>
                    </a:stretch>
                  </pic:blipFill>
                  <pic:spPr>
                    <a:xfrm flipV="1">
                      <a:off x="0" y="0"/>
                      <a:ext cx="389255" cy="45719"/>
                    </a:xfrm>
                    <a:prstGeom prst="rect">
                      <a:avLst/>
                    </a:prstGeom>
                  </pic:spPr>
                </pic:pic>
              </a:graphicData>
            </a:graphic>
            <wp14:sizeRelH relativeFrom="page">
              <wp14:pctWidth>0</wp14:pctWidth>
            </wp14:sizeRelH>
            <wp14:sizeRelV relativeFrom="page">
              <wp14:pctHeight>0</wp14:pctHeight>
            </wp14:sizeRelV>
          </wp:anchor>
        </w:drawing>
      </w:r>
      <w:r w:rsidR="001041ED" w:rsidRPr="001041ED">
        <w:rPr>
          <w:noProof/>
        </w:rPr>
        <w:t xml:space="preserve"> </w:t>
      </w:r>
      <w:r w:rsidR="001041ED" w:rsidRPr="001041ED">
        <w:rPr>
          <w:noProof/>
        </w:rPr>
        <w:drawing>
          <wp:inline distT="0" distB="0" distL="0" distR="0" wp14:anchorId="380A9ACC" wp14:editId="40420947">
            <wp:extent cx="5490210" cy="2559050"/>
            <wp:effectExtent l="0" t="0" r="0" b="0"/>
            <wp:docPr id="9604504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450491" name="Picture 1" descr="A screenshot of a computer&#10;&#10;Description automatically generated"/>
                    <pic:cNvPicPr/>
                  </pic:nvPicPr>
                  <pic:blipFill>
                    <a:blip r:embed="rId135"/>
                    <a:stretch>
                      <a:fillRect/>
                    </a:stretch>
                  </pic:blipFill>
                  <pic:spPr>
                    <a:xfrm>
                      <a:off x="0" y="0"/>
                      <a:ext cx="5490210" cy="2559050"/>
                    </a:xfrm>
                    <a:prstGeom prst="rect">
                      <a:avLst/>
                    </a:prstGeom>
                  </pic:spPr>
                </pic:pic>
              </a:graphicData>
            </a:graphic>
          </wp:inline>
        </w:drawing>
      </w:r>
    </w:p>
    <w:p w14:paraId="22949A7D" w14:textId="0F78D223" w:rsidR="00DA165F" w:rsidRDefault="00DA165F" w:rsidP="00206A5C">
      <w:pPr>
        <w:pStyle w:val="Caption"/>
        <w:jc w:val="both"/>
      </w:pPr>
      <w:bookmarkStart w:id="244" w:name="_Toc180171779"/>
      <w:r>
        <w:t xml:space="preserve">Figure </w:t>
      </w:r>
      <w:r>
        <w:fldChar w:fldCharType="begin"/>
      </w:r>
      <w:r>
        <w:instrText xml:space="preserve"> SEQ Figure \* ARABIC </w:instrText>
      </w:r>
      <w:r>
        <w:fldChar w:fldCharType="separate"/>
      </w:r>
      <w:r w:rsidR="001B7BFC">
        <w:rPr>
          <w:noProof/>
        </w:rPr>
        <w:t>50</w:t>
      </w:r>
      <w:r>
        <w:fldChar w:fldCharType="end"/>
      </w:r>
      <w:r>
        <w:t>: "View Plan Submissions" Page</w:t>
      </w:r>
      <w:bookmarkEnd w:id="244"/>
    </w:p>
    <w:p w14:paraId="375A8E52" w14:textId="77777777" w:rsidR="00DA165F" w:rsidRPr="00941A8A" w:rsidRDefault="00DA165F" w:rsidP="00206A5C">
      <w:pPr>
        <w:pStyle w:val="Heading2"/>
        <w:jc w:val="both"/>
        <w:rPr>
          <w:lang w:val="en-GB"/>
        </w:rPr>
      </w:pPr>
      <w:bookmarkStart w:id="245" w:name="_Toc349925195"/>
      <w:bookmarkStart w:id="246" w:name="_Ref447127688"/>
      <w:bookmarkStart w:id="247" w:name="_Toc27473134"/>
      <w:bookmarkStart w:id="248" w:name="_Toc180168843"/>
      <w:r w:rsidRPr="00941A8A">
        <w:rPr>
          <w:lang w:val="en-GB"/>
        </w:rPr>
        <w:t xml:space="preserve">Respond to </w:t>
      </w:r>
      <w:bookmarkEnd w:id="245"/>
      <w:r w:rsidRPr="00941A8A">
        <w:rPr>
          <w:lang w:val="en-GB"/>
        </w:rPr>
        <w:t>Annual Procurement Plan</w:t>
      </w:r>
      <w:bookmarkEnd w:id="246"/>
      <w:bookmarkEnd w:id="247"/>
      <w:bookmarkEnd w:id="248"/>
    </w:p>
    <w:p w14:paraId="2812A4E0" w14:textId="77777777" w:rsidR="00DA165F" w:rsidRPr="00941A8A" w:rsidRDefault="00DA165F" w:rsidP="00206A5C">
      <w:pPr>
        <w:jc w:val="both"/>
        <w:rPr>
          <w:lang w:val="en-GB"/>
        </w:rPr>
      </w:pPr>
    </w:p>
    <w:p w14:paraId="6E4BEAFB" w14:textId="6E8B1142" w:rsidR="00DA165F" w:rsidRPr="00941A8A" w:rsidRDefault="00DA165F" w:rsidP="00206A5C">
      <w:pPr>
        <w:jc w:val="both"/>
        <w:rPr>
          <w:lang w:val="en-GB"/>
        </w:rPr>
      </w:pPr>
      <w:r w:rsidRPr="00941A8A">
        <w:rPr>
          <w:lang w:val="en-GB"/>
        </w:rPr>
        <w:t xml:space="preserve">The PEHP/PEPCO users of </w:t>
      </w:r>
      <w:r>
        <w:rPr>
          <w:lang w:val="en-GB"/>
        </w:rPr>
        <w:t>all the</w:t>
      </w:r>
      <w:r w:rsidRPr="00941A8A">
        <w:rPr>
          <w:lang w:val="en-GB"/>
        </w:rPr>
        <w:t xml:space="preserve"> Procurement Entities will be able to respond to the request for APP submissions. Either through the respective task or the available menu the user accesses the relevant page.</w:t>
      </w:r>
    </w:p>
    <w:p w14:paraId="71829591" w14:textId="77777777" w:rsidR="00DA165F" w:rsidRPr="00941A8A" w:rsidRDefault="00DA165F" w:rsidP="00206A5C">
      <w:pPr>
        <w:jc w:val="both"/>
        <w:rPr>
          <w:lang w:val="en-GB"/>
        </w:rPr>
      </w:pPr>
    </w:p>
    <w:p w14:paraId="39B0DB94" w14:textId="7A5242A6" w:rsidR="00DA165F" w:rsidRPr="00941A8A" w:rsidRDefault="001041ED" w:rsidP="00206A5C">
      <w:pPr>
        <w:jc w:val="both"/>
        <w:rPr>
          <w:lang w:val="en-GB"/>
        </w:rPr>
      </w:pPr>
      <w:r w:rsidRPr="001041ED">
        <w:rPr>
          <w:noProof/>
        </w:rPr>
        <w:drawing>
          <wp:inline distT="0" distB="0" distL="0" distR="0" wp14:anchorId="40D3D111" wp14:editId="620D1846">
            <wp:extent cx="5490210" cy="708025"/>
            <wp:effectExtent l="0" t="0" r="0" b="0"/>
            <wp:docPr id="18022614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261415" name="Picture 1" descr="A screenshot of a computer&#10;&#10;Description automatically generated"/>
                    <pic:cNvPicPr/>
                  </pic:nvPicPr>
                  <pic:blipFill>
                    <a:blip r:embed="rId136"/>
                    <a:stretch>
                      <a:fillRect/>
                    </a:stretch>
                  </pic:blipFill>
                  <pic:spPr>
                    <a:xfrm>
                      <a:off x="0" y="0"/>
                      <a:ext cx="5490210" cy="708025"/>
                    </a:xfrm>
                    <a:prstGeom prst="rect">
                      <a:avLst/>
                    </a:prstGeom>
                  </pic:spPr>
                </pic:pic>
              </a:graphicData>
            </a:graphic>
          </wp:inline>
        </w:drawing>
      </w:r>
    </w:p>
    <w:p w14:paraId="50E49900" w14:textId="0F43D501" w:rsidR="00DA165F" w:rsidRPr="00941A8A" w:rsidRDefault="00DA165F" w:rsidP="00206A5C">
      <w:pPr>
        <w:pStyle w:val="Caption"/>
        <w:jc w:val="both"/>
      </w:pPr>
      <w:bookmarkStart w:id="249" w:name="_Toc349925235"/>
      <w:bookmarkStart w:id="250" w:name="_Toc27473371"/>
      <w:bookmarkStart w:id="251" w:name="_Toc180171780"/>
      <w:r w:rsidRPr="00941A8A">
        <w:t xml:space="preserve">Figure </w:t>
      </w:r>
      <w:r w:rsidRPr="00941A8A">
        <w:fldChar w:fldCharType="begin"/>
      </w:r>
      <w:r w:rsidRPr="00941A8A">
        <w:instrText xml:space="preserve"> SEQ Figure \* ARABIC </w:instrText>
      </w:r>
      <w:r w:rsidRPr="00941A8A">
        <w:fldChar w:fldCharType="separate"/>
      </w:r>
      <w:r w:rsidR="001B7BFC">
        <w:rPr>
          <w:noProof/>
        </w:rPr>
        <w:t>51</w:t>
      </w:r>
      <w:r w:rsidRPr="00941A8A">
        <w:fldChar w:fldCharType="end"/>
      </w:r>
      <w:r w:rsidRPr="00941A8A">
        <w:t>: Respond to APP task</w:t>
      </w:r>
      <w:bookmarkEnd w:id="249"/>
      <w:bookmarkEnd w:id="250"/>
      <w:bookmarkEnd w:id="251"/>
    </w:p>
    <w:p w14:paraId="6CCE85D7" w14:textId="77777777" w:rsidR="00DA165F" w:rsidRPr="00941A8A" w:rsidRDefault="00DA165F" w:rsidP="00206A5C">
      <w:pPr>
        <w:jc w:val="both"/>
        <w:rPr>
          <w:lang w:val="en-GB"/>
        </w:rPr>
      </w:pPr>
    </w:p>
    <w:p w14:paraId="49F17813" w14:textId="5F0545D6" w:rsidR="00DA165F" w:rsidRPr="00941A8A" w:rsidRDefault="001041ED" w:rsidP="00206A5C">
      <w:pPr>
        <w:jc w:val="both"/>
        <w:rPr>
          <w:lang w:val="en-GB"/>
        </w:rPr>
      </w:pPr>
      <w:r w:rsidRPr="001041ED">
        <w:rPr>
          <w:noProof/>
        </w:rPr>
        <w:drawing>
          <wp:inline distT="0" distB="0" distL="0" distR="0" wp14:anchorId="68551262" wp14:editId="10AA0765">
            <wp:extent cx="1960207" cy="988072"/>
            <wp:effectExtent l="0" t="0" r="2540" b="2540"/>
            <wp:docPr id="14170891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089172" name="Picture 1" descr="A screenshot of a computer&#10;&#10;Description automatically generated"/>
                    <pic:cNvPicPr/>
                  </pic:nvPicPr>
                  <pic:blipFill>
                    <a:blip r:embed="rId137"/>
                    <a:stretch>
                      <a:fillRect/>
                    </a:stretch>
                  </pic:blipFill>
                  <pic:spPr>
                    <a:xfrm>
                      <a:off x="0" y="0"/>
                      <a:ext cx="1974178" cy="995114"/>
                    </a:xfrm>
                    <a:prstGeom prst="rect">
                      <a:avLst/>
                    </a:prstGeom>
                  </pic:spPr>
                </pic:pic>
              </a:graphicData>
            </a:graphic>
          </wp:inline>
        </w:drawing>
      </w:r>
    </w:p>
    <w:p w14:paraId="4F984B31" w14:textId="0554BBD0" w:rsidR="00DA165F" w:rsidRPr="00941A8A" w:rsidRDefault="00DA165F" w:rsidP="00206A5C">
      <w:pPr>
        <w:pStyle w:val="Caption"/>
        <w:jc w:val="both"/>
      </w:pPr>
      <w:bookmarkStart w:id="252" w:name="_Toc349925236"/>
      <w:bookmarkStart w:id="253" w:name="_Toc27473372"/>
      <w:bookmarkStart w:id="254" w:name="_Toc180171781"/>
      <w:r w:rsidRPr="00941A8A">
        <w:t xml:space="preserve">Figure </w:t>
      </w:r>
      <w:r w:rsidRPr="00941A8A">
        <w:fldChar w:fldCharType="begin"/>
      </w:r>
      <w:r w:rsidRPr="00941A8A">
        <w:instrText xml:space="preserve"> SEQ Figure \* ARABIC </w:instrText>
      </w:r>
      <w:r w:rsidRPr="00941A8A">
        <w:fldChar w:fldCharType="separate"/>
      </w:r>
      <w:r w:rsidR="001B7BFC">
        <w:rPr>
          <w:noProof/>
        </w:rPr>
        <w:t>52</w:t>
      </w:r>
      <w:r w:rsidRPr="00941A8A">
        <w:fldChar w:fldCharType="end"/>
      </w:r>
      <w:r w:rsidRPr="00941A8A">
        <w:t xml:space="preserve">: </w:t>
      </w:r>
      <w:r w:rsidR="008D3F3D">
        <w:t>View Plan Submissions</w:t>
      </w:r>
      <w:r w:rsidRPr="00941A8A">
        <w:t xml:space="preserve"> link</w:t>
      </w:r>
      <w:bookmarkEnd w:id="252"/>
      <w:bookmarkEnd w:id="253"/>
      <w:bookmarkEnd w:id="254"/>
    </w:p>
    <w:p w14:paraId="20896BEC" w14:textId="77777777" w:rsidR="00DA165F" w:rsidRPr="00941A8A" w:rsidRDefault="00DA165F" w:rsidP="00206A5C">
      <w:pPr>
        <w:jc w:val="both"/>
        <w:rPr>
          <w:lang w:val="en-GB"/>
        </w:rPr>
      </w:pPr>
    </w:p>
    <w:p w14:paraId="52FDFD66" w14:textId="77777777" w:rsidR="00DA165F" w:rsidRPr="00941A8A" w:rsidRDefault="00DA165F" w:rsidP="00206A5C">
      <w:pPr>
        <w:jc w:val="both"/>
        <w:rPr>
          <w:lang w:val="en-GB"/>
        </w:rPr>
      </w:pPr>
      <w:r w:rsidRPr="00941A8A">
        <w:rPr>
          <w:lang w:val="en-GB"/>
        </w:rPr>
        <w:t>Please note that ONLY valid responses are accepted by the system. The user may download the APP template file, populate it and upload it as their APP response. Alternatively, the user may not upload any file and will not be included in the National Level Annual Procurement Plan after the consolidation process. In this case, it will not be possible to issue any tenders for this procuring entity as it is mandatory to link a tender to an Annual Procurement Plan entry.</w:t>
      </w:r>
    </w:p>
    <w:p w14:paraId="74EF0286" w14:textId="77777777" w:rsidR="00DA165F" w:rsidRPr="00941A8A" w:rsidRDefault="00DA165F" w:rsidP="00206A5C">
      <w:pPr>
        <w:jc w:val="both"/>
        <w:rPr>
          <w:lang w:val="en-GB"/>
        </w:rPr>
      </w:pPr>
    </w:p>
    <w:p w14:paraId="1040D208" w14:textId="502C1CBA" w:rsidR="00DA165F" w:rsidRPr="00941A8A" w:rsidRDefault="001041ED" w:rsidP="00206A5C">
      <w:pPr>
        <w:jc w:val="both"/>
        <w:rPr>
          <w:lang w:val="en-GB"/>
        </w:rPr>
      </w:pPr>
      <w:r w:rsidRPr="001041ED">
        <w:rPr>
          <w:noProof/>
        </w:rPr>
        <w:lastRenderedPageBreak/>
        <w:drawing>
          <wp:inline distT="0" distB="0" distL="0" distR="0" wp14:anchorId="4756E376" wp14:editId="1C728BB0">
            <wp:extent cx="5490210" cy="2487295"/>
            <wp:effectExtent l="0" t="0" r="0" b="8255"/>
            <wp:docPr id="12401773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177367" name="Picture 1" descr="A screenshot of a computer&#10;&#10;Description automatically generated"/>
                    <pic:cNvPicPr/>
                  </pic:nvPicPr>
                  <pic:blipFill>
                    <a:blip r:embed="rId138"/>
                    <a:stretch>
                      <a:fillRect/>
                    </a:stretch>
                  </pic:blipFill>
                  <pic:spPr>
                    <a:xfrm>
                      <a:off x="0" y="0"/>
                      <a:ext cx="5490210" cy="2487295"/>
                    </a:xfrm>
                    <a:prstGeom prst="rect">
                      <a:avLst/>
                    </a:prstGeom>
                  </pic:spPr>
                </pic:pic>
              </a:graphicData>
            </a:graphic>
          </wp:inline>
        </w:drawing>
      </w:r>
      <w:r w:rsidR="00BA0987" w:rsidRPr="00BA0987">
        <w:rPr>
          <w:noProof/>
        </w:rPr>
        <w:drawing>
          <wp:anchor distT="0" distB="0" distL="114300" distR="114300" simplePos="0" relativeHeight="251922432" behindDoc="0" locked="0" layoutInCell="1" allowOverlap="1" wp14:anchorId="210B05AD" wp14:editId="475B3D1A">
            <wp:simplePos x="0" y="0"/>
            <wp:positionH relativeFrom="column">
              <wp:posOffset>76411</wp:posOffset>
            </wp:positionH>
            <wp:positionV relativeFrom="paragraph">
              <wp:posOffset>2303684</wp:posOffset>
            </wp:positionV>
            <wp:extent cx="389255" cy="45719"/>
            <wp:effectExtent l="0" t="0" r="0" b="0"/>
            <wp:wrapNone/>
            <wp:docPr id="1423520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410198" name=""/>
                    <pic:cNvPicPr/>
                  </pic:nvPicPr>
                  <pic:blipFill>
                    <a:blip r:embed="rId134" cstate="print">
                      <a:extLst>
                        <a:ext uri="{28A0092B-C50C-407E-A947-70E740481C1C}">
                          <a14:useLocalDpi xmlns:a14="http://schemas.microsoft.com/office/drawing/2010/main" val="0"/>
                        </a:ext>
                      </a:extLst>
                    </a:blip>
                    <a:stretch>
                      <a:fillRect/>
                    </a:stretch>
                  </pic:blipFill>
                  <pic:spPr>
                    <a:xfrm flipV="1">
                      <a:off x="0" y="0"/>
                      <a:ext cx="389255" cy="45719"/>
                    </a:xfrm>
                    <a:prstGeom prst="rect">
                      <a:avLst/>
                    </a:prstGeom>
                  </pic:spPr>
                </pic:pic>
              </a:graphicData>
            </a:graphic>
            <wp14:sizeRelH relativeFrom="page">
              <wp14:pctWidth>0</wp14:pctWidth>
            </wp14:sizeRelH>
            <wp14:sizeRelV relativeFrom="page">
              <wp14:pctHeight>0</wp14:pctHeight>
            </wp14:sizeRelV>
          </wp:anchor>
        </w:drawing>
      </w:r>
    </w:p>
    <w:p w14:paraId="21C6406B" w14:textId="0E2B0E8E" w:rsidR="00DA165F" w:rsidRPr="00941A8A" w:rsidRDefault="00DA165F" w:rsidP="00206A5C">
      <w:pPr>
        <w:pStyle w:val="Caption"/>
        <w:jc w:val="both"/>
      </w:pPr>
      <w:bookmarkStart w:id="255" w:name="_Toc349925237"/>
      <w:bookmarkStart w:id="256" w:name="_Toc27473373"/>
      <w:bookmarkStart w:id="257" w:name="_Toc180171782"/>
      <w:r w:rsidRPr="00941A8A">
        <w:t xml:space="preserve">Figure </w:t>
      </w:r>
      <w:r w:rsidRPr="00941A8A">
        <w:fldChar w:fldCharType="begin"/>
      </w:r>
      <w:r w:rsidRPr="00941A8A">
        <w:instrText xml:space="preserve"> SEQ Figure \* ARABIC </w:instrText>
      </w:r>
      <w:r w:rsidRPr="00941A8A">
        <w:fldChar w:fldCharType="separate"/>
      </w:r>
      <w:r w:rsidR="001B7BFC">
        <w:rPr>
          <w:noProof/>
        </w:rPr>
        <w:t>53</w:t>
      </w:r>
      <w:r w:rsidRPr="00941A8A">
        <w:fldChar w:fldCharType="end"/>
      </w:r>
      <w:r w:rsidRPr="00941A8A">
        <w:t>: Upload APP response</w:t>
      </w:r>
      <w:bookmarkEnd w:id="255"/>
      <w:bookmarkEnd w:id="256"/>
      <w:bookmarkEnd w:id="257"/>
    </w:p>
    <w:p w14:paraId="4DA21599" w14:textId="77777777" w:rsidR="00DA165F" w:rsidRPr="00941A8A" w:rsidRDefault="00DA165F" w:rsidP="00206A5C">
      <w:pPr>
        <w:jc w:val="both"/>
        <w:rPr>
          <w:lang w:val="en-GB"/>
        </w:rPr>
      </w:pPr>
    </w:p>
    <w:p w14:paraId="5E23686B" w14:textId="77777777" w:rsidR="00DA165F" w:rsidRPr="00941A8A" w:rsidRDefault="00DA165F" w:rsidP="00206A5C">
      <w:pPr>
        <w:jc w:val="both"/>
        <w:rPr>
          <w:lang w:val="en-GB"/>
        </w:rPr>
      </w:pPr>
      <w:r w:rsidRPr="00941A8A">
        <w:rPr>
          <w:lang w:val="en-GB"/>
        </w:rPr>
        <w:t>After browsing for the completed response file (in XLS format), the user should select the “Submit” button. The entity’s response is now submitted to the entity managing the APP for review before eventually being consolidated into the national plan.</w:t>
      </w:r>
    </w:p>
    <w:p w14:paraId="0F69C8E9" w14:textId="77777777" w:rsidR="00DA165F" w:rsidRPr="00941A8A" w:rsidRDefault="00DA165F" w:rsidP="00206A5C">
      <w:pPr>
        <w:jc w:val="both"/>
        <w:rPr>
          <w:lang w:val="en-GB"/>
        </w:rPr>
      </w:pPr>
    </w:p>
    <w:p w14:paraId="33153903" w14:textId="77777777" w:rsidR="00DA165F" w:rsidRPr="00941A8A" w:rsidRDefault="00DA165F" w:rsidP="00206A5C">
      <w:pPr>
        <w:jc w:val="both"/>
        <w:rPr>
          <w:lang w:val="en-GB"/>
        </w:rPr>
      </w:pPr>
    </w:p>
    <w:p w14:paraId="5038F8A8" w14:textId="1F3C0B0D" w:rsidR="00DA165F" w:rsidRDefault="00DA165F" w:rsidP="00206A5C">
      <w:pPr>
        <w:jc w:val="both"/>
        <w:rPr>
          <w:lang w:val="en-GB"/>
        </w:rPr>
      </w:pPr>
      <w:r w:rsidRPr="00941A8A">
        <w:rPr>
          <w:lang w:val="en-GB"/>
        </w:rPr>
        <w:t xml:space="preserve">If any of the criteria </w:t>
      </w:r>
      <w:r w:rsidR="00FD226A">
        <w:rPr>
          <w:lang w:val="en-GB"/>
        </w:rPr>
        <w:t xml:space="preserve">mentioned in the first page of the XLS file </w:t>
      </w:r>
      <w:r w:rsidRPr="00941A8A">
        <w:rPr>
          <w:lang w:val="en-GB"/>
        </w:rPr>
        <w:t>are not met, the user is alerted to the fact that the submitted file contains errors (</w:t>
      </w:r>
      <w:r w:rsidRPr="00941A8A">
        <w:rPr>
          <w:lang w:val="en-GB"/>
        </w:rPr>
        <w:fldChar w:fldCharType="begin"/>
      </w:r>
      <w:r w:rsidRPr="00941A8A">
        <w:rPr>
          <w:lang w:val="en-GB"/>
        </w:rPr>
        <w:instrText xml:space="preserve"> REF _Ref447112644 \h </w:instrText>
      </w:r>
      <w:r w:rsidR="00206A5C">
        <w:rPr>
          <w:lang w:val="en-GB"/>
        </w:rPr>
        <w:instrText xml:space="preserve"> \* MERGEFORMAT </w:instrText>
      </w:r>
      <w:r w:rsidRPr="00941A8A">
        <w:rPr>
          <w:lang w:val="en-GB"/>
        </w:rPr>
      </w:r>
      <w:r w:rsidRPr="00941A8A">
        <w:rPr>
          <w:lang w:val="en-GB"/>
        </w:rPr>
        <w:fldChar w:fldCharType="separate"/>
      </w:r>
      <w:r w:rsidR="00DE2849" w:rsidRPr="00941A8A">
        <w:t xml:space="preserve">Figure </w:t>
      </w:r>
      <w:r w:rsidR="00DE2849">
        <w:rPr>
          <w:noProof/>
        </w:rPr>
        <w:t>53</w:t>
      </w:r>
      <w:r w:rsidRPr="00941A8A">
        <w:rPr>
          <w:lang w:val="en-GB"/>
        </w:rPr>
        <w:fldChar w:fldCharType="end"/>
      </w:r>
      <w:r w:rsidRPr="00941A8A">
        <w:rPr>
          <w:lang w:val="en-GB"/>
        </w:rPr>
        <w:t xml:space="preserve">) and a hyperlink is available to download the error report, which is also in XLS format. The error report contains details as to which cell and which row in the originally submitted APP XLS file failed validation. </w:t>
      </w:r>
    </w:p>
    <w:p w14:paraId="7D456A8D" w14:textId="023FCB7A" w:rsidR="00DE2849" w:rsidRDefault="00DE2849" w:rsidP="00206A5C">
      <w:pPr>
        <w:keepNext/>
        <w:jc w:val="both"/>
      </w:pPr>
    </w:p>
    <w:p w14:paraId="34A8211E" w14:textId="7D69578B" w:rsidR="00DA165F" w:rsidRPr="00941A8A" w:rsidRDefault="001041ED" w:rsidP="00206A5C">
      <w:pPr>
        <w:jc w:val="both"/>
        <w:rPr>
          <w:lang w:val="en-GB"/>
        </w:rPr>
      </w:pPr>
      <w:r w:rsidRPr="001041ED">
        <w:rPr>
          <w:noProof/>
        </w:rPr>
        <w:drawing>
          <wp:inline distT="0" distB="0" distL="0" distR="0" wp14:anchorId="4D505C97" wp14:editId="25C2F957">
            <wp:extent cx="5490210" cy="2660015"/>
            <wp:effectExtent l="0" t="0" r="0" b="6985"/>
            <wp:docPr id="18374378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437862" name="Picture 1" descr="A screenshot of a computer&#10;&#10;Description automatically generated"/>
                    <pic:cNvPicPr/>
                  </pic:nvPicPr>
                  <pic:blipFill>
                    <a:blip r:embed="rId139"/>
                    <a:stretch>
                      <a:fillRect/>
                    </a:stretch>
                  </pic:blipFill>
                  <pic:spPr>
                    <a:xfrm>
                      <a:off x="0" y="0"/>
                      <a:ext cx="5490210" cy="2660015"/>
                    </a:xfrm>
                    <a:prstGeom prst="rect">
                      <a:avLst/>
                    </a:prstGeom>
                  </pic:spPr>
                </pic:pic>
              </a:graphicData>
            </a:graphic>
          </wp:inline>
        </w:drawing>
      </w:r>
    </w:p>
    <w:p w14:paraId="310B5ECE" w14:textId="67745B74" w:rsidR="00DA165F" w:rsidRPr="00941A8A" w:rsidRDefault="00DA165F" w:rsidP="00206A5C">
      <w:pPr>
        <w:pStyle w:val="Caption"/>
        <w:jc w:val="both"/>
      </w:pPr>
      <w:bookmarkStart w:id="258" w:name="_Ref447112644"/>
      <w:bookmarkStart w:id="259" w:name="_Toc27473374"/>
      <w:bookmarkStart w:id="260" w:name="_Toc180171783"/>
      <w:r w:rsidRPr="00941A8A">
        <w:t xml:space="preserve">Figure </w:t>
      </w:r>
      <w:r w:rsidRPr="00941A8A">
        <w:fldChar w:fldCharType="begin"/>
      </w:r>
      <w:r w:rsidRPr="00941A8A">
        <w:instrText xml:space="preserve"> SEQ Figure \* ARABIC </w:instrText>
      </w:r>
      <w:r w:rsidRPr="00941A8A">
        <w:fldChar w:fldCharType="separate"/>
      </w:r>
      <w:r w:rsidR="001B7BFC">
        <w:rPr>
          <w:noProof/>
        </w:rPr>
        <w:t>54</w:t>
      </w:r>
      <w:r w:rsidRPr="00941A8A">
        <w:fldChar w:fldCharType="end"/>
      </w:r>
      <w:bookmarkEnd w:id="258"/>
      <w:r w:rsidRPr="00941A8A">
        <w:t>: APP submission validation</w:t>
      </w:r>
      <w:bookmarkEnd w:id="259"/>
      <w:bookmarkEnd w:id="260"/>
    </w:p>
    <w:p w14:paraId="1C40D5B0" w14:textId="77777777" w:rsidR="00DA165F" w:rsidRPr="00941A8A" w:rsidRDefault="00DA165F" w:rsidP="00206A5C">
      <w:pPr>
        <w:pStyle w:val="Heading2"/>
        <w:jc w:val="both"/>
        <w:rPr>
          <w:lang w:val="en-GB"/>
        </w:rPr>
      </w:pPr>
      <w:bookmarkStart w:id="261" w:name="_Toc27473135"/>
      <w:bookmarkStart w:id="262" w:name="_Toc180168844"/>
      <w:r w:rsidRPr="00941A8A">
        <w:rPr>
          <w:lang w:val="en-GB"/>
        </w:rPr>
        <w:t>Review APP Responses</w:t>
      </w:r>
      <w:bookmarkEnd w:id="261"/>
      <w:bookmarkEnd w:id="262"/>
    </w:p>
    <w:p w14:paraId="7E527409" w14:textId="3914F728" w:rsidR="00DA165F" w:rsidRPr="00941A8A" w:rsidRDefault="00DA165F" w:rsidP="00206A5C">
      <w:pPr>
        <w:jc w:val="both"/>
        <w:rPr>
          <w:lang w:val="en-GB"/>
        </w:rPr>
      </w:pPr>
      <w:r w:rsidRPr="00941A8A">
        <w:rPr>
          <w:lang w:val="en-GB"/>
        </w:rPr>
        <w:t xml:space="preserve">As each procuring entity uploads its APP file, the </w:t>
      </w:r>
      <w:r w:rsidR="00580969">
        <w:rPr>
          <w:lang w:val="en-GB"/>
        </w:rPr>
        <w:t>HCO</w:t>
      </w:r>
      <w:r w:rsidRPr="00941A8A">
        <w:rPr>
          <w:lang w:val="en-GB"/>
        </w:rPr>
        <w:t xml:space="preserve"> user of the </w:t>
      </w:r>
      <w:r w:rsidR="00580969" w:rsidRPr="00941A8A">
        <w:rPr>
          <w:lang w:val="en-GB"/>
        </w:rPr>
        <w:t xml:space="preserve">Entity </w:t>
      </w:r>
      <w:r w:rsidRPr="00941A8A">
        <w:rPr>
          <w:lang w:val="en-GB"/>
        </w:rPr>
        <w:t>managing the APP will be tasked to review the uploaded files.</w:t>
      </w:r>
    </w:p>
    <w:p w14:paraId="3C3A78D4" w14:textId="77777777" w:rsidR="00DA165F" w:rsidRPr="00941A8A" w:rsidRDefault="00DA165F" w:rsidP="00206A5C">
      <w:pPr>
        <w:jc w:val="both"/>
        <w:rPr>
          <w:lang w:val="en-GB"/>
        </w:rPr>
      </w:pPr>
    </w:p>
    <w:p w14:paraId="2A3A24B9" w14:textId="1F9D17FD" w:rsidR="00DA165F" w:rsidRPr="00941A8A" w:rsidRDefault="00580969" w:rsidP="00206A5C">
      <w:pPr>
        <w:jc w:val="both"/>
        <w:rPr>
          <w:lang w:val="en-GB"/>
        </w:rPr>
      </w:pPr>
      <w:r w:rsidRPr="00580969">
        <w:rPr>
          <w:noProof/>
        </w:rPr>
        <w:lastRenderedPageBreak/>
        <w:drawing>
          <wp:inline distT="0" distB="0" distL="0" distR="0" wp14:anchorId="68AE04F9" wp14:editId="707FEED4">
            <wp:extent cx="5490210" cy="1059180"/>
            <wp:effectExtent l="0" t="0" r="0" b="7620"/>
            <wp:docPr id="150582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2728" name=""/>
                    <pic:cNvPicPr/>
                  </pic:nvPicPr>
                  <pic:blipFill>
                    <a:blip r:embed="rId140"/>
                    <a:stretch>
                      <a:fillRect/>
                    </a:stretch>
                  </pic:blipFill>
                  <pic:spPr>
                    <a:xfrm>
                      <a:off x="0" y="0"/>
                      <a:ext cx="5490210" cy="1059180"/>
                    </a:xfrm>
                    <a:prstGeom prst="rect">
                      <a:avLst/>
                    </a:prstGeom>
                  </pic:spPr>
                </pic:pic>
              </a:graphicData>
            </a:graphic>
          </wp:inline>
        </w:drawing>
      </w:r>
    </w:p>
    <w:p w14:paraId="139FA088" w14:textId="024C638A" w:rsidR="00DA165F" w:rsidRPr="00941A8A" w:rsidRDefault="00DA165F" w:rsidP="00206A5C">
      <w:pPr>
        <w:pStyle w:val="Caption"/>
        <w:jc w:val="both"/>
      </w:pPr>
      <w:bookmarkStart w:id="263" w:name="_Toc27473375"/>
      <w:bookmarkStart w:id="264" w:name="_Toc180171784"/>
      <w:r w:rsidRPr="00941A8A">
        <w:t xml:space="preserve">Figure </w:t>
      </w:r>
      <w:r w:rsidRPr="00941A8A">
        <w:fldChar w:fldCharType="begin"/>
      </w:r>
      <w:r w:rsidRPr="00941A8A">
        <w:instrText xml:space="preserve"> SEQ Figure \* ARABIC </w:instrText>
      </w:r>
      <w:r w:rsidRPr="00941A8A">
        <w:fldChar w:fldCharType="separate"/>
      </w:r>
      <w:r w:rsidR="001B7BFC">
        <w:rPr>
          <w:noProof/>
        </w:rPr>
        <w:t>55</w:t>
      </w:r>
      <w:r w:rsidRPr="00941A8A">
        <w:fldChar w:fldCharType="end"/>
      </w:r>
      <w:r w:rsidRPr="00941A8A">
        <w:t>: Review APP submission task</w:t>
      </w:r>
      <w:bookmarkEnd w:id="263"/>
      <w:bookmarkEnd w:id="264"/>
    </w:p>
    <w:p w14:paraId="6DDE3448" w14:textId="77777777" w:rsidR="00DA165F" w:rsidRPr="00941A8A" w:rsidRDefault="00DA165F" w:rsidP="00206A5C">
      <w:pPr>
        <w:jc w:val="both"/>
        <w:rPr>
          <w:lang w:val="en-GB"/>
        </w:rPr>
      </w:pPr>
    </w:p>
    <w:p w14:paraId="008894D0" w14:textId="2D22F21F" w:rsidR="00DA165F" w:rsidRPr="00941A8A" w:rsidRDefault="00DA165F" w:rsidP="00206A5C">
      <w:pPr>
        <w:jc w:val="both"/>
        <w:rPr>
          <w:lang w:val="en-GB"/>
        </w:rPr>
      </w:pPr>
      <w:r w:rsidRPr="00941A8A">
        <w:rPr>
          <w:lang w:val="en-GB"/>
        </w:rPr>
        <w:t>Each submitted plan can be opened by the user to view the contents of the APP by clicking on the “Download” link (</w:t>
      </w:r>
      <w:r w:rsidRPr="00941A8A">
        <w:rPr>
          <w:lang w:val="en-GB"/>
        </w:rPr>
        <w:fldChar w:fldCharType="begin"/>
      </w:r>
      <w:r w:rsidRPr="00941A8A">
        <w:rPr>
          <w:lang w:val="en-GB"/>
        </w:rPr>
        <w:instrText xml:space="preserve"> REF _Ref447113065 \h </w:instrText>
      </w:r>
      <w:r w:rsidR="00206A5C">
        <w:rPr>
          <w:lang w:val="en-GB"/>
        </w:rPr>
        <w:instrText xml:space="preserve"> \* MERGEFORMAT </w:instrText>
      </w:r>
      <w:r w:rsidRPr="00941A8A">
        <w:rPr>
          <w:lang w:val="en-GB"/>
        </w:rPr>
      </w:r>
      <w:r w:rsidRPr="00941A8A">
        <w:rPr>
          <w:lang w:val="en-GB"/>
        </w:rPr>
        <w:fldChar w:fldCharType="separate"/>
      </w:r>
      <w:r w:rsidR="00EC708B" w:rsidRPr="00941A8A">
        <w:t xml:space="preserve">Figure </w:t>
      </w:r>
      <w:r w:rsidR="00EC708B">
        <w:rPr>
          <w:noProof/>
        </w:rPr>
        <w:t>55</w:t>
      </w:r>
      <w:r w:rsidRPr="00941A8A">
        <w:rPr>
          <w:lang w:val="en-GB"/>
        </w:rPr>
        <w:fldChar w:fldCharType="end"/>
      </w:r>
      <w:r w:rsidRPr="00941A8A">
        <w:rPr>
          <w:lang w:val="en-GB"/>
        </w:rPr>
        <w:t>). Once the submitted file has been reviewed, the user needs to provide feedback to the entity that uploaded the plan by clicking on the “Review” link next to the submitted APP file (</w:t>
      </w:r>
      <w:r w:rsidRPr="00941A8A">
        <w:rPr>
          <w:lang w:val="en-GB"/>
        </w:rPr>
        <w:fldChar w:fldCharType="begin"/>
      </w:r>
      <w:r w:rsidRPr="00941A8A">
        <w:rPr>
          <w:lang w:val="en-GB"/>
        </w:rPr>
        <w:instrText xml:space="preserve"> REF _Ref447113065 \h </w:instrText>
      </w:r>
      <w:r w:rsidR="00206A5C">
        <w:rPr>
          <w:lang w:val="en-GB"/>
        </w:rPr>
        <w:instrText xml:space="preserve"> \* MERGEFORMAT </w:instrText>
      </w:r>
      <w:r w:rsidRPr="00941A8A">
        <w:rPr>
          <w:lang w:val="en-GB"/>
        </w:rPr>
      </w:r>
      <w:r w:rsidRPr="00941A8A">
        <w:rPr>
          <w:lang w:val="en-GB"/>
        </w:rPr>
        <w:fldChar w:fldCharType="separate"/>
      </w:r>
      <w:r w:rsidR="00EC708B" w:rsidRPr="00941A8A">
        <w:t xml:space="preserve">Figure </w:t>
      </w:r>
      <w:r w:rsidR="00EC708B">
        <w:rPr>
          <w:noProof/>
        </w:rPr>
        <w:t>55</w:t>
      </w:r>
      <w:r w:rsidRPr="00941A8A">
        <w:rPr>
          <w:lang w:val="en-GB"/>
        </w:rPr>
        <w:fldChar w:fldCharType="end"/>
      </w:r>
      <w:r w:rsidRPr="00941A8A">
        <w:rPr>
          <w:lang w:val="en-GB"/>
        </w:rPr>
        <w:t>).</w:t>
      </w:r>
    </w:p>
    <w:p w14:paraId="12C19D59" w14:textId="77777777" w:rsidR="00DA165F" w:rsidRPr="00941A8A" w:rsidRDefault="00DA165F" w:rsidP="00206A5C">
      <w:pPr>
        <w:jc w:val="both"/>
        <w:rPr>
          <w:lang w:val="en-GB"/>
        </w:rPr>
      </w:pPr>
    </w:p>
    <w:p w14:paraId="28BE1223" w14:textId="2EE87DEF" w:rsidR="00DA165F" w:rsidRPr="00941A8A" w:rsidRDefault="001041ED" w:rsidP="00206A5C">
      <w:pPr>
        <w:jc w:val="both"/>
        <w:rPr>
          <w:lang w:val="en-GB"/>
        </w:rPr>
      </w:pPr>
      <w:r w:rsidRPr="001041ED">
        <w:rPr>
          <w:noProof/>
        </w:rPr>
        <w:drawing>
          <wp:inline distT="0" distB="0" distL="0" distR="0" wp14:anchorId="2833FC5D" wp14:editId="189E03F6">
            <wp:extent cx="5490210" cy="767080"/>
            <wp:effectExtent l="0" t="0" r="0" b="0"/>
            <wp:docPr id="15720798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079828" name="Picture 1" descr="A screenshot of a computer&#10;&#10;Description automatically generated"/>
                    <pic:cNvPicPr/>
                  </pic:nvPicPr>
                  <pic:blipFill>
                    <a:blip r:embed="rId141"/>
                    <a:stretch>
                      <a:fillRect/>
                    </a:stretch>
                  </pic:blipFill>
                  <pic:spPr>
                    <a:xfrm>
                      <a:off x="0" y="0"/>
                      <a:ext cx="5490210" cy="767080"/>
                    </a:xfrm>
                    <a:prstGeom prst="rect">
                      <a:avLst/>
                    </a:prstGeom>
                  </pic:spPr>
                </pic:pic>
              </a:graphicData>
            </a:graphic>
          </wp:inline>
        </w:drawing>
      </w:r>
    </w:p>
    <w:p w14:paraId="1ECA8D8A" w14:textId="1633D4B8" w:rsidR="00DA165F" w:rsidRPr="00941A8A" w:rsidRDefault="00DA165F" w:rsidP="00206A5C">
      <w:pPr>
        <w:pStyle w:val="Caption"/>
        <w:jc w:val="both"/>
      </w:pPr>
      <w:bookmarkStart w:id="265" w:name="_Ref447113065"/>
      <w:bookmarkStart w:id="266" w:name="_Toc27473376"/>
      <w:bookmarkStart w:id="267" w:name="_Toc180171785"/>
      <w:r w:rsidRPr="00941A8A">
        <w:t xml:space="preserve">Figure </w:t>
      </w:r>
      <w:r w:rsidRPr="00941A8A">
        <w:fldChar w:fldCharType="begin"/>
      </w:r>
      <w:r w:rsidRPr="00941A8A">
        <w:instrText xml:space="preserve"> SEQ Figure \* ARABIC </w:instrText>
      </w:r>
      <w:r w:rsidRPr="00941A8A">
        <w:fldChar w:fldCharType="separate"/>
      </w:r>
      <w:r w:rsidR="001B7BFC">
        <w:rPr>
          <w:noProof/>
        </w:rPr>
        <w:t>56</w:t>
      </w:r>
      <w:r w:rsidRPr="00941A8A">
        <w:fldChar w:fldCharType="end"/>
      </w:r>
      <w:bookmarkEnd w:id="265"/>
      <w:r w:rsidRPr="00941A8A">
        <w:t>: Review APP submission</w:t>
      </w:r>
      <w:bookmarkEnd w:id="266"/>
      <w:bookmarkEnd w:id="267"/>
    </w:p>
    <w:p w14:paraId="5BA4A788" w14:textId="512BCBE0" w:rsidR="00DA165F" w:rsidRPr="00941A8A" w:rsidRDefault="00DA165F" w:rsidP="00206A5C">
      <w:pPr>
        <w:jc w:val="both"/>
        <w:rPr>
          <w:lang w:val="en-GB"/>
        </w:rPr>
      </w:pPr>
    </w:p>
    <w:p w14:paraId="56BBFE09" w14:textId="796E2147" w:rsidR="00DA165F" w:rsidRPr="00941A8A" w:rsidRDefault="00DA165F" w:rsidP="00206A5C">
      <w:pPr>
        <w:jc w:val="both"/>
        <w:rPr>
          <w:lang w:val="en-GB"/>
        </w:rPr>
      </w:pPr>
      <w:r w:rsidRPr="00941A8A">
        <w:rPr>
          <w:lang w:val="en-GB"/>
        </w:rPr>
        <w:t xml:space="preserve">When providing feedback, the user needs to select whether the file is </w:t>
      </w:r>
      <w:r w:rsidR="006F6060">
        <w:rPr>
          <w:lang w:val="en-GB"/>
        </w:rPr>
        <w:t>Accepted</w:t>
      </w:r>
      <w:r w:rsidRPr="00941A8A">
        <w:rPr>
          <w:lang w:val="en-GB"/>
        </w:rPr>
        <w:t xml:space="preserve"> or </w:t>
      </w:r>
      <w:r w:rsidR="006F6060" w:rsidRPr="00941A8A">
        <w:rPr>
          <w:lang w:val="en-GB"/>
        </w:rPr>
        <w:t xml:space="preserve">Rejected </w:t>
      </w:r>
      <w:r w:rsidRPr="00941A8A">
        <w:rPr>
          <w:lang w:val="en-GB"/>
        </w:rPr>
        <w:t xml:space="preserve">and must supply a comment in the </w:t>
      </w:r>
      <w:r w:rsidR="006F6060">
        <w:rPr>
          <w:lang w:val="en-GB"/>
        </w:rPr>
        <w:t>Comment</w:t>
      </w:r>
      <w:r w:rsidRPr="00941A8A">
        <w:rPr>
          <w:lang w:val="en-GB"/>
        </w:rPr>
        <w:t xml:space="preserve"> box.</w:t>
      </w:r>
    </w:p>
    <w:p w14:paraId="050D778A" w14:textId="54BD1CF1" w:rsidR="00DA165F" w:rsidRPr="00941A8A" w:rsidRDefault="00DA165F" w:rsidP="00206A5C">
      <w:pPr>
        <w:jc w:val="both"/>
        <w:rPr>
          <w:lang w:val="en-GB"/>
        </w:rPr>
      </w:pPr>
    </w:p>
    <w:p w14:paraId="70AF9B8F" w14:textId="19A455E5" w:rsidR="00DA165F" w:rsidRPr="00941A8A" w:rsidRDefault="001041ED" w:rsidP="00206A5C">
      <w:pPr>
        <w:jc w:val="both"/>
        <w:rPr>
          <w:lang w:val="en-GB"/>
        </w:rPr>
      </w:pPr>
      <w:r w:rsidRPr="001041ED">
        <w:rPr>
          <w:noProof/>
        </w:rPr>
        <w:drawing>
          <wp:inline distT="0" distB="0" distL="0" distR="0" wp14:anchorId="508000A4" wp14:editId="1DF09D8D">
            <wp:extent cx="5490210" cy="1993900"/>
            <wp:effectExtent l="0" t="0" r="0" b="6350"/>
            <wp:docPr id="733629930" name="Picture 1" descr="A screenshot of a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629930" name="Picture 1" descr="A screenshot of a chat&#10;&#10;Description automatically generated"/>
                    <pic:cNvPicPr/>
                  </pic:nvPicPr>
                  <pic:blipFill>
                    <a:blip r:embed="rId142"/>
                    <a:stretch>
                      <a:fillRect/>
                    </a:stretch>
                  </pic:blipFill>
                  <pic:spPr>
                    <a:xfrm>
                      <a:off x="0" y="0"/>
                      <a:ext cx="5490210" cy="1993900"/>
                    </a:xfrm>
                    <a:prstGeom prst="rect">
                      <a:avLst/>
                    </a:prstGeom>
                  </pic:spPr>
                </pic:pic>
              </a:graphicData>
            </a:graphic>
          </wp:inline>
        </w:drawing>
      </w:r>
    </w:p>
    <w:p w14:paraId="1BEFA028" w14:textId="342EF09F" w:rsidR="00DA165F" w:rsidRPr="00941A8A" w:rsidRDefault="00DA165F" w:rsidP="00206A5C">
      <w:pPr>
        <w:pStyle w:val="Caption"/>
        <w:jc w:val="both"/>
      </w:pPr>
      <w:bookmarkStart w:id="268" w:name="_Ref447113271"/>
      <w:bookmarkStart w:id="269" w:name="_Toc27473377"/>
      <w:bookmarkStart w:id="270" w:name="_Toc180171786"/>
      <w:r w:rsidRPr="00941A8A">
        <w:t xml:space="preserve">Figure </w:t>
      </w:r>
      <w:r w:rsidRPr="00941A8A">
        <w:fldChar w:fldCharType="begin"/>
      </w:r>
      <w:r w:rsidRPr="00941A8A">
        <w:instrText xml:space="preserve"> SEQ Figure \* ARABIC </w:instrText>
      </w:r>
      <w:r w:rsidRPr="00941A8A">
        <w:fldChar w:fldCharType="separate"/>
      </w:r>
      <w:r w:rsidR="001B7BFC">
        <w:rPr>
          <w:noProof/>
        </w:rPr>
        <w:t>57</w:t>
      </w:r>
      <w:r w:rsidRPr="00941A8A">
        <w:fldChar w:fldCharType="end"/>
      </w:r>
      <w:bookmarkEnd w:id="268"/>
      <w:r w:rsidRPr="00941A8A">
        <w:t>: APP feedback</w:t>
      </w:r>
      <w:bookmarkEnd w:id="269"/>
      <w:bookmarkEnd w:id="270"/>
    </w:p>
    <w:p w14:paraId="52DFE4E3" w14:textId="77777777" w:rsidR="00DA165F" w:rsidRDefault="00DA165F" w:rsidP="00206A5C">
      <w:pPr>
        <w:jc w:val="both"/>
        <w:rPr>
          <w:lang w:val="en-GB"/>
        </w:rPr>
      </w:pPr>
    </w:p>
    <w:p w14:paraId="32EF8ECD" w14:textId="114DDC21" w:rsidR="008D76CF" w:rsidRDefault="008D76CF" w:rsidP="008D76CF">
      <w:pPr>
        <w:pStyle w:val="Heading2"/>
        <w:rPr>
          <w:lang w:val="en-GB"/>
        </w:rPr>
      </w:pPr>
      <w:bookmarkStart w:id="271" w:name="_Toc180168845"/>
      <w:r>
        <w:rPr>
          <w:lang w:val="en-GB"/>
        </w:rPr>
        <w:t xml:space="preserve">APP Entry with </w:t>
      </w:r>
      <w:r w:rsidRPr="008D76CF">
        <w:rPr>
          <w:lang w:val="en-GB"/>
        </w:rPr>
        <w:t>Reduced Floatation Justification</w:t>
      </w:r>
      <w:bookmarkEnd w:id="271"/>
    </w:p>
    <w:p w14:paraId="61A70B4F" w14:textId="77777777" w:rsidR="008D76CF" w:rsidRDefault="008D76CF" w:rsidP="008D76CF">
      <w:pPr>
        <w:rPr>
          <w:lang w:val="en-GB"/>
        </w:rPr>
      </w:pPr>
    </w:p>
    <w:p w14:paraId="6E261889" w14:textId="06256421" w:rsidR="00B5015F" w:rsidRDefault="00B5015F" w:rsidP="00B5015F">
      <w:pPr>
        <w:jc w:val="both"/>
        <w:rPr>
          <w:lang w:val="en-GB"/>
        </w:rPr>
      </w:pPr>
      <w:r>
        <w:rPr>
          <w:lang w:val="en-GB"/>
        </w:rPr>
        <w:t>A new “</w:t>
      </w:r>
      <w:r w:rsidRPr="00B5015F">
        <w:rPr>
          <w:lang w:val="en-GB"/>
        </w:rPr>
        <w:t>Reduced Floatation Justification</w:t>
      </w:r>
      <w:r>
        <w:rPr>
          <w:lang w:val="en-GB"/>
        </w:rPr>
        <w:t xml:space="preserve">” column is </w:t>
      </w:r>
      <w:r w:rsidR="008D76CF" w:rsidRPr="00EB08A3">
        <w:rPr>
          <w:lang w:val="en-GB"/>
        </w:rPr>
        <w:t>added in the APP template.</w:t>
      </w:r>
      <w:r w:rsidR="008D76CF">
        <w:rPr>
          <w:lang w:val="en-GB"/>
        </w:rPr>
        <w:t xml:space="preserve"> </w:t>
      </w:r>
      <w:r w:rsidR="008D76CF" w:rsidRPr="00EB08A3">
        <w:rPr>
          <w:lang w:val="en-GB"/>
        </w:rPr>
        <w:t>In case the aforementioned column is populated the system will not validate the timeframes that were specified for provided procurement procedure.</w:t>
      </w:r>
      <w:r>
        <w:rPr>
          <w:lang w:val="en-GB"/>
        </w:rPr>
        <w:t xml:space="preserve"> </w:t>
      </w:r>
      <w:r w:rsidRPr="00EB08A3">
        <w:rPr>
          <w:lang w:val="en-GB"/>
        </w:rPr>
        <w:t>The HCO user will be responsible to check the provided Justification and decide on whether to approve or not the submitted APP.</w:t>
      </w:r>
      <w:r>
        <w:rPr>
          <w:lang w:val="en-GB"/>
        </w:rPr>
        <w:t xml:space="preserve">  HCO user is able to view the </w:t>
      </w:r>
      <w:r w:rsidR="00F33756">
        <w:rPr>
          <w:lang w:val="en-GB"/>
        </w:rPr>
        <w:t>justification the APP by selecting the “view” link or the “download” link</w:t>
      </w:r>
      <w:r w:rsidR="005D0640">
        <w:rPr>
          <w:lang w:val="en-GB"/>
        </w:rPr>
        <w:t xml:space="preserve"> before proceed with his/her decision</w:t>
      </w:r>
      <w:r w:rsidR="00F33756">
        <w:rPr>
          <w:lang w:val="en-GB"/>
        </w:rPr>
        <w:t>.</w:t>
      </w:r>
    </w:p>
    <w:p w14:paraId="448CCF5D" w14:textId="77777777" w:rsidR="00F33756" w:rsidRDefault="00F33756" w:rsidP="00B5015F">
      <w:pPr>
        <w:jc w:val="both"/>
        <w:rPr>
          <w:lang w:val="en-GB"/>
        </w:rPr>
      </w:pPr>
    </w:p>
    <w:p w14:paraId="27E62E71" w14:textId="77777777" w:rsidR="00F33756" w:rsidRPr="00EB08A3" w:rsidRDefault="00F33756" w:rsidP="00B5015F">
      <w:pPr>
        <w:jc w:val="both"/>
        <w:rPr>
          <w:lang w:val="en-GB"/>
        </w:rPr>
      </w:pPr>
    </w:p>
    <w:p w14:paraId="6D212E8C" w14:textId="7F334D36" w:rsidR="008D76CF" w:rsidRDefault="008D76CF" w:rsidP="00B5015F">
      <w:pPr>
        <w:jc w:val="both"/>
        <w:rPr>
          <w:lang w:val="en-GB"/>
        </w:rPr>
      </w:pPr>
    </w:p>
    <w:p w14:paraId="475458EF" w14:textId="77777777" w:rsidR="00B5015F" w:rsidRDefault="00B5015F" w:rsidP="00B5015F">
      <w:pPr>
        <w:jc w:val="both"/>
        <w:rPr>
          <w:lang w:val="en-GB"/>
        </w:rPr>
      </w:pPr>
    </w:p>
    <w:p w14:paraId="09E4B014" w14:textId="77777777" w:rsidR="00B5015F" w:rsidRPr="00EB08A3" w:rsidRDefault="00B5015F" w:rsidP="00B5015F">
      <w:pPr>
        <w:jc w:val="both"/>
        <w:rPr>
          <w:lang w:val="en-GB"/>
        </w:rPr>
      </w:pPr>
    </w:p>
    <w:p w14:paraId="6069CC75" w14:textId="74B35432" w:rsidR="008D76CF" w:rsidRDefault="00F96043" w:rsidP="008D76CF">
      <w:pPr>
        <w:rPr>
          <w:lang w:val="en-GB"/>
        </w:rPr>
      </w:pPr>
      <w:r w:rsidRPr="00F96043">
        <w:rPr>
          <w:noProof/>
        </w:rPr>
        <w:drawing>
          <wp:inline distT="0" distB="0" distL="0" distR="0" wp14:anchorId="1EB20AC3" wp14:editId="2D08D37A">
            <wp:extent cx="4197350" cy="2634631"/>
            <wp:effectExtent l="0" t="0" r="0" b="0"/>
            <wp:docPr id="1238267682" name="Picture 1238267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201972" cy="2637532"/>
                    </a:xfrm>
                    <a:prstGeom prst="rect">
                      <a:avLst/>
                    </a:prstGeom>
                  </pic:spPr>
                </pic:pic>
              </a:graphicData>
            </a:graphic>
          </wp:inline>
        </w:drawing>
      </w:r>
    </w:p>
    <w:p w14:paraId="7640E7D0" w14:textId="77777777" w:rsidR="003F495F" w:rsidRDefault="003F495F" w:rsidP="008D76CF">
      <w:pPr>
        <w:rPr>
          <w:lang w:val="en-GB"/>
        </w:rPr>
      </w:pPr>
    </w:p>
    <w:p w14:paraId="1F600C27" w14:textId="77777777" w:rsidR="00F96043" w:rsidRDefault="00F96043" w:rsidP="00F96043">
      <w:pPr>
        <w:pStyle w:val="Caption"/>
      </w:pPr>
      <w:bookmarkStart w:id="272" w:name="_Toc180171787"/>
      <w:r>
        <w:t xml:space="preserve">Figure </w:t>
      </w:r>
      <w:r>
        <w:fldChar w:fldCharType="begin"/>
      </w:r>
      <w:r>
        <w:instrText xml:space="preserve"> SEQ Figure \* ARABIC </w:instrText>
      </w:r>
      <w:r>
        <w:fldChar w:fldCharType="separate"/>
      </w:r>
      <w:r w:rsidR="001B7BFC">
        <w:rPr>
          <w:noProof/>
        </w:rPr>
        <w:t>58</w:t>
      </w:r>
      <w:r>
        <w:fldChar w:fldCharType="end"/>
      </w:r>
      <w:r>
        <w:t xml:space="preserve">  View Reduce Floatation Justification – Select View Link (1)</w:t>
      </w:r>
      <w:bookmarkEnd w:id="272"/>
    </w:p>
    <w:p w14:paraId="35BA3DB6" w14:textId="77777777" w:rsidR="00F96043" w:rsidRDefault="00F96043" w:rsidP="00F96043">
      <w:pPr>
        <w:pStyle w:val="Caption"/>
      </w:pPr>
    </w:p>
    <w:p w14:paraId="44DE3E51" w14:textId="77777777" w:rsidR="00F96043" w:rsidRDefault="00F96043" w:rsidP="00F96043">
      <w:pPr>
        <w:pStyle w:val="Caption"/>
      </w:pPr>
    </w:p>
    <w:p w14:paraId="1D09830B" w14:textId="7D0BC450" w:rsidR="00F96043" w:rsidRDefault="00F96043" w:rsidP="00F96043">
      <w:pPr>
        <w:pStyle w:val="Caption"/>
      </w:pPr>
      <w:r w:rsidRPr="00F96043">
        <w:rPr>
          <w:noProof/>
        </w:rPr>
        <w:drawing>
          <wp:inline distT="0" distB="0" distL="0" distR="0" wp14:anchorId="4777304A" wp14:editId="25D01390">
            <wp:extent cx="4724400" cy="2362835"/>
            <wp:effectExtent l="0" t="0" r="0" b="0"/>
            <wp:docPr id="1238267689" name="Picture 123826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724400" cy="2362835"/>
                    </a:xfrm>
                    <a:prstGeom prst="rect">
                      <a:avLst/>
                    </a:prstGeom>
                  </pic:spPr>
                </pic:pic>
              </a:graphicData>
            </a:graphic>
          </wp:inline>
        </w:drawing>
      </w:r>
    </w:p>
    <w:p w14:paraId="10F4F9C4" w14:textId="77777777" w:rsidR="00F96043" w:rsidRDefault="00F96043" w:rsidP="00F96043">
      <w:pPr>
        <w:pStyle w:val="Caption"/>
      </w:pPr>
    </w:p>
    <w:p w14:paraId="330A07A1" w14:textId="382EDD34" w:rsidR="003F495F" w:rsidRPr="00F96043" w:rsidRDefault="00F96043" w:rsidP="00F96043">
      <w:pPr>
        <w:pStyle w:val="Caption"/>
        <w:rPr>
          <w:b w:val="0"/>
          <w:lang w:val="en-GB"/>
        </w:rPr>
      </w:pPr>
      <w:r>
        <w:t xml:space="preserve"> </w:t>
      </w:r>
      <w:bookmarkStart w:id="273" w:name="_Toc180171788"/>
      <w:r>
        <w:t xml:space="preserve">Figure </w:t>
      </w:r>
      <w:r>
        <w:fldChar w:fldCharType="begin"/>
      </w:r>
      <w:r>
        <w:instrText xml:space="preserve"> SEQ Figure \* ARABIC </w:instrText>
      </w:r>
      <w:r>
        <w:fldChar w:fldCharType="separate"/>
      </w:r>
      <w:r w:rsidR="001B7BFC">
        <w:rPr>
          <w:noProof/>
        </w:rPr>
        <w:t>59</w:t>
      </w:r>
      <w:r>
        <w:fldChar w:fldCharType="end"/>
      </w:r>
      <w:r>
        <w:t xml:space="preserve">  View Reduce Floatation Justification – Select View Link (2)</w:t>
      </w:r>
      <w:bookmarkEnd w:id="273"/>
    </w:p>
    <w:p w14:paraId="22D38913" w14:textId="77777777" w:rsidR="003F495F" w:rsidRDefault="003F495F" w:rsidP="008D76CF">
      <w:pPr>
        <w:rPr>
          <w:lang w:val="en-GB"/>
        </w:rPr>
      </w:pPr>
    </w:p>
    <w:p w14:paraId="283E72B9" w14:textId="77777777" w:rsidR="003F495F" w:rsidRDefault="003F495F" w:rsidP="008D76CF">
      <w:pPr>
        <w:rPr>
          <w:lang w:val="en-GB"/>
        </w:rPr>
      </w:pPr>
    </w:p>
    <w:p w14:paraId="7EC3EE5B" w14:textId="77777777" w:rsidR="003F495F" w:rsidRDefault="003F495F" w:rsidP="008D76CF">
      <w:pPr>
        <w:rPr>
          <w:lang w:val="en-GB"/>
        </w:rPr>
      </w:pPr>
    </w:p>
    <w:p w14:paraId="734E8CD5" w14:textId="44137D18" w:rsidR="00F27579" w:rsidRDefault="003112E7" w:rsidP="008D76CF">
      <w:pPr>
        <w:rPr>
          <w:lang w:val="en-GB"/>
        </w:rPr>
      </w:pPr>
      <w:r w:rsidRPr="003112E7">
        <w:rPr>
          <w:noProof/>
        </w:rPr>
        <w:lastRenderedPageBreak/>
        <w:drawing>
          <wp:inline distT="0" distB="0" distL="0" distR="0" wp14:anchorId="3AB2DA96" wp14:editId="4DE527B9">
            <wp:extent cx="5490210" cy="3750945"/>
            <wp:effectExtent l="0" t="0" r="0" b="1905"/>
            <wp:docPr id="1238267691" name="Picture 1238267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490210" cy="3750945"/>
                    </a:xfrm>
                    <a:prstGeom prst="rect">
                      <a:avLst/>
                    </a:prstGeom>
                  </pic:spPr>
                </pic:pic>
              </a:graphicData>
            </a:graphic>
          </wp:inline>
        </w:drawing>
      </w:r>
    </w:p>
    <w:p w14:paraId="3D9C2061" w14:textId="77777777" w:rsidR="003F495F" w:rsidRDefault="003F495F" w:rsidP="008D76CF">
      <w:pPr>
        <w:rPr>
          <w:lang w:val="en-GB"/>
        </w:rPr>
      </w:pPr>
    </w:p>
    <w:p w14:paraId="299304E1" w14:textId="4660294A" w:rsidR="003F495F" w:rsidRDefault="00A25D73" w:rsidP="00A25D73">
      <w:pPr>
        <w:pStyle w:val="Caption"/>
        <w:rPr>
          <w:lang w:val="en-GB"/>
        </w:rPr>
      </w:pPr>
      <w:bookmarkStart w:id="274" w:name="_Toc180171789"/>
      <w:r>
        <w:t xml:space="preserve">Figure </w:t>
      </w:r>
      <w:r>
        <w:fldChar w:fldCharType="begin"/>
      </w:r>
      <w:r>
        <w:instrText xml:space="preserve"> SEQ Figure \* ARABIC </w:instrText>
      </w:r>
      <w:r>
        <w:fldChar w:fldCharType="separate"/>
      </w:r>
      <w:r w:rsidR="001B7BFC">
        <w:rPr>
          <w:noProof/>
        </w:rPr>
        <w:t>60</w:t>
      </w:r>
      <w:r>
        <w:fldChar w:fldCharType="end"/>
      </w:r>
      <w:r>
        <w:t xml:space="preserve"> View Reduce Floatation Justification – Select Download Link</w:t>
      </w:r>
      <w:bookmarkEnd w:id="274"/>
    </w:p>
    <w:p w14:paraId="55D5A0E2" w14:textId="77777777" w:rsidR="008D76CF" w:rsidRPr="008D76CF" w:rsidRDefault="008D76CF" w:rsidP="008D76CF">
      <w:pPr>
        <w:rPr>
          <w:lang w:val="en-GB"/>
        </w:rPr>
      </w:pPr>
    </w:p>
    <w:p w14:paraId="3D4BD952" w14:textId="77777777" w:rsidR="008D76CF" w:rsidRDefault="008D76CF" w:rsidP="00206A5C">
      <w:pPr>
        <w:jc w:val="both"/>
        <w:rPr>
          <w:lang w:val="en-GB"/>
        </w:rPr>
      </w:pPr>
    </w:p>
    <w:p w14:paraId="21DCFDE0" w14:textId="77777777" w:rsidR="008D76CF" w:rsidRPr="00941A8A" w:rsidRDefault="008D76CF" w:rsidP="00206A5C">
      <w:pPr>
        <w:jc w:val="both"/>
        <w:rPr>
          <w:lang w:val="en-GB"/>
        </w:rPr>
      </w:pPr>
    </w:p>
    <w:p w14:paraId="725CC7CE" w14:textId="77777777" w:rsidR="00DA165F" w:rsidRPr="00941A8A" w:rsidRDefault="00DA165F" w:rsidP="00206A5C">
      <w:pPr>
        <w:pStyle w:val="Heading2"/>
        <w:jc w:val="both"/>
        <w:rPr>
          <w:lang w:val="en-GB"/>
        </w:rPr>
      </w:pPr>
      <w:bookmarkStart w:id="275" w:name="_Ref447127721"/>
      <w:bookmarkStart w:id="276" w:name="_Toc27473136"/>
      <w:bookmarkStart w:id="277" w:name="_Toc180168846"/>
      <w:r w:rsidRPr="00941A8A">
        <w:rPr>
          <w:lang w:val="en-GB"/>
        </w:rPr>
        <w:t>Publish APP Responses</w:t>
      </w:r>
      <w:bookmarkEnd w:id="275"/>
      <w:bookmarkEnd w:id="276"/>
      <w:bookmarkEnd w:id="277"/>
    </w:p>
    <w:p w14:paraId="6C6A26E4" w14:textId="3C9DF822" w:rsidR="00DA165F" w:rsidRPr="00941A8A" w:rsidRDefault="006F6060" w:rsidP="00206A5C">
      <w:pPr>
        <w:jc w:val="both"/>
        <w:rPr>
          <w:lang w:val="en-GB"/>
        </w:rPr>
      </w:pPr>
      <w:r>
        <w:rPr>
          <w:lang w:val="en-GB"/>
        </w:rPr>
        <w:t>The</w:t>
      </w:r>
      <w:r w:rsidR="00DA165F" w:rsidRPr="00941A8A">
        <w:rPr>
          <w:lang w:val="en-GB"/>
        </w:rPr>
        <w:t xml:space="preserve"> system will enable the </w:t>
      </w:r>
      <w:r>
        <w:rPr>
          <w:lang w:val="en-GB"/>
        </w:rPr>
        <w:t>HCO</w:t>
      </w:r>
      <w:r w:rsidR="00DA165F" w:rsidRPr="00941A8A">
        <w:rPr>
          <w:lang w:val="en-GB"/>
        </w:rPr>
        <w:t xml:space="preserve"> users of the PE that created the APP request to publish the responses received (if any)</w:t>
      </w:r>
      <w:r>
        <w:rPr>
          <w:lang w:val="en-GB"/>
        </w:rPr>
        <w:t xml:space="preserve"> even before the deadline for APP Submission ends</w:t>
      </w:r>
      <w:r w:rsidR="00DA165F" w:rsidRPr="00941A8A">
        <w:rPr>
          <w:lang w:val="en-GB"/>
        </w:rPr>
        <w:t xml:space="preserve">. </w:t>
      </w:r>
      <w:r>
        <w:rPr>
          <w:lang w:val="en-GB"/>
        </w:rPr>
        <w:t>The HCO User may navigate to the “Manage Plan Publication” Page.</w:t>
      </w:r>
    </w:p>
    <w:p w14:paraId="3B67562B" w14:textId="60DCEA65" w:rsidR="006F6060" w:rsidRDefault="001041ED" w:rsidP="00206A5C">
      <w:pPr>
        <w:keepNext/>
        <w:jc w:val="both"/>
      </w:pPr>
      <w:r w:rsidRPr="001041ED">
        <w:rPr>
          <w:noProof/>
        </w:rPr>
        <w:drawing>
          <wp:inline distT="0" distB="0" distL="0" distR="0" wp14:anchorId="161902F4" wp14:editId="1D113535">
            <wp:extent cx="2880610" cy="2217612"/>
            <wp:effectExtent l="0" t="0" r="0" b="0"/>
            <wp:docPr id="7392396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39651" name="Picture 1" descr="A screenshot of a computer&#10;&#10;Description automatically generated"/>
                    <pic:cNvPicPr/>
                  </pic:nvPicPr>
                  <pic:blipFill>
                    <a:blip r:embed="rId146"/>
                    <a:stretch>
                      <a:fillRect/>
                    </a:stretch>
                  </pic:blipFill>
                  <pic:spPr>
                    <a:xfrm>
                      <a:off x="0" y="0"/>
                      <a:ext cx="2880610" cy="2217612"/>
                    </a:xfrm>
                    <a:prstGeom prst="rect">
                      <a:avLst/>
                    </a:prstGeom>
                  </pic:spPr>
                </pic:pic>
              </a:graphicData>
            </a:graphic>
          </wp:inline>
        </w:drawing>
      </w:r>
    </w:p>
    <w:p w14:paraId="3F62D8D0" w14:textId="3FD74E98" w:rsidR="00DA165F" w:rsidRDefault="006F6060" w:rsidP="00206A5C">
      <w:pPr>
        <w:pStyle w:val="Caption"/>
        <w:jc w:val="both"/>
      </w:pPr>
      <w:bookmarkStart w:id="278" w:name="_Toc180171790"/>
      <w:r>
        <w:t xml:space="preserve">Figure </w:t>
      </w:r>
      <w:r>
        <w:fldChar w:fldCharType="begin"/>
      </w:r>
      <w:r>
        <w:instrText xml:space="preserve"> SEQ Figure \* ARABIC </w:instrText>
      </w:r>
      <w:r>
        <w:fldChar w:fldCharType="separate"/>
      </w:r>
      <w:r w:rsidR="001B7BFC">
        <w:rPr>
          <w:noProof/>
        </w:rPr>
        <w:t>61</w:t>
      </w:r>
      <w:r>
        <w:fldChar w:fldCharType="end"/>
      </w:r>
      <w:r>
        <w:t>: Manage Plan Publication option</w:t>
      </w:r>
      <w:bookmarkEnd w:id="278"/>
    </w:p>
    <w:p w14:paraId="3236D1EB" w14:textId="77777777" w:rsidR="000A3795" w:rsidRPr="000A3795" w:rsidRDefault="000A3795" w:rsidP="00206A5C">
      <w:pPr>
        <w:jc w:val="both"/>
      </w:pPr>
    </w:p>
    <w:p w14:paraId="029CF921" w14:textId="5E5089EF" w:rsidR="006F6060" w:rsidRDefault="0004379F" w:rsidP="00206A5C">
      <w:pPr>
        <w:jc w:val="both"/>
      </w:pPr>
      <w:r>
        <w:lastRenderedPageBreak/>
        <w:t>In this page the User can view</w:t>
      </w:r>
      <w:r w:rsidR="000A3795">
        <w:t xml:space="preserve"> all the Plan Cycles, Information about the selected Plan Cycle, the Published Plans</w:t>
      </w:r>
      <w:r w:rsidR="00750AC3">
        <w:t xml:space="preserve"> </w:t>
      </w:r>
      <w:r w:rsidR="000A3795">
        <w:t xml:space="preserve">of the selected </w:t>
      </w:r>
      <w:r w:rsidR="00750AC3">
        <w:t>Cycle (if any) and</w:t>
      </w:r>
      <w:r w:rsidR="000A3795">
        <w:t xml:space="preserve"> if the User is viewing the current Cycle he can see the “Publishable Plans”. </w:t>
      </w:r>
    </w:p>
    <w:p w14:paraId="1891D76E" w14:textId="0F90FEBE" w:rsidR="000A3795" w:rsidRDefault="001041ED" w:rsidP="00206A5C">
      <w:pPr>
        <w:keepNext/>
        <w:jc w:val="both"/>
      </w:pPr>
      <w:r w:rsidRPr="001041ED">
        <w:rPr>
          <w:noProof/>
        </w:rPr>
        <w:t xml:space="preserve"> </w:t>
      </w:r>
      <w:r w:rsidRPr="001041ED">
        <w:rPr>
          <w:noProof/>
        </w:rPr>
        <w:drawing>
          <wp:inline distT="0" distB="0" distL="0" distR="0" wp14:anchorId="40FD0299" wp14:editId="3D2010B2">
            <wp:extent cx="5490210" cy="2623820"/>
            <wp:effectExtent l="0" t="0" r="0" b="5080"/>
            <wp:docPr id="15323840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384048" name="Picture 1" descr="A screenshot of a computer&#10;&#10;Description automatically generated"/>
                    <pic:cNvPicPr/>
                  </pic:nvPicPr>
                  <pic:blipFill>
                    <a:blip r:embed="rId147"/>
                    <a:stretch>
                      <a:fillRect/>
                    </a:stretch>
                  </pic:blipFill>
                  <pic:spPr>
                    <a:xfrm>
                      <a:off x="0" y="0"/>
                      <a:ext cx="5490210" cy="2623820"/>
                    </a:xfrm>
                    <a:prstGeom prst="rect">
                      <a:avLst/>
                    </a:prstGeom>
                  </pic:spPr>
                </pic:pic>
              </a:graphicData>
            </a:graphic>
          </wp:inline>
        </w:drawing>
      </w:r>
    </w:p>
    <w:p w14:paraId="1164B771" w14:textId="413B806C" w:rsidR="000A3795" w:rsidRDefault="000A3795" w:rsidP="00206A5C">
      <w:pPr>
        <w:pStyle w:val="Caption"/>
        <w:jc w:val="both"/>
      </w:pPr>
      <w:bookmarkStart w:id="279" w:name="_Toc180171791"/>
      <w:r>
        <w:t xml:space="preserve">Figure </w:t>
      </w:r>
      <w:r>
        <w:fldChar w:fldCharType="begin"/>
      </w:r>
      <w:r>
        <w:instrText xml:space="preserve"> SEQ Figure \* ARABIC </w:instrText>
      </w:r>
      <w:r>
        <w:fldChar w:fldCharType="separate"/>
      </w:r>
      <w:r w:rsidR="001B7BFC">
        <w:rPr>
          <w:noProof/>
        </w:rPr>
        <w:t>62</w:t>
      </w:r>
      <w:r>
        <w:fldChar w:fldCharType="end"/>
      </w:r>
      <w:r>
        <w:t>: "Published Annual Procurement Plan" Page</w:t>
      </w:r>
      <w:bookmarkEnd w:id="279"/>
    </w:p>
    <w:p w14:paraId="63669B21" w14:textId="77777777" w:rsidR="000A3795" w:rsidRPr="000A3795" w:rsidRDefault="000A3795" w:rsidP="00206A5C">
      <w:pPr>
        <w:jc w:val="both"/>
      </w:pPr>
    </w:p>
    <w:p w14:paraId="4E247143" w14:textId="08E8A718" w:rsidR="00DA165F" w:rsidRPr="00941A8A" w:rsidRDefault="001041ED" w:rsidP="00206A5C">
      <w:pPr>
        <w:jc w:val="both"/>
        <w:rPr>
          <w:lang w:val="en-GB"/>
        </w:rPr>
      </w:pPr>
      <w:r w:rsidRPr="001041ED">
        <w:rPr>
          <w:noProof/>
        </w:rPr>
        <w:drawing>
          <wp:inline distT="0" distB="0" distL="0" distR="0" wp14:anchorId="605EE8F5" wp14:editId="29852EC9">
            <wp:extent cx="5490210" cy="922020"/>
            <wp:effectExtent l="0" t="0" r="0" b="0"/>
            <wp:docPr id="14444536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453652" name="Picture 1" descr="A screenshot of a computer&#10;&#10;Description automatically generated"/>
                    <pic:cNvPicPr/>
                  </pic:nvPicPr>
                  <pic:blipFill>
                    <a:blip r:embed="rId148"/>
                    <a:stretch>
                      <a:fillRect/>
                    </a:stretch>
                  </pic:blipFill>
                  <pic:spPr>
                    <a:xfrm>
                      <a:off x="0" y="0"/>
                      <a:ext cx="5490210" cy="922020"/>
                    </a:xfrm>
                    <a:prstGeom prst="rect">
                      <a:avLst/>
                    </a:prstGeom>
                  </pic:spPr>
                </pic:pic>
              </a:graphicData>
            </a:graphic>
          </wp:inline>
        </w:drawing>
      </w:r>
      <w:r w:rsidRPr="001041ED">
        <w:rPr>
          <w:noProof/>
        </w:rPr>
        <w:t xml:space="preserve"> </w:t>
      </w:r>
    </w:p>
    <w:p w14:paraId="6719FF0A" w14:textId="3728D206" w:rsidR="00DA165F" w:rsidRPr="00941A8A" w:rsidRDefault="00DA165F" w:rsidP="00206A5C">
      <w:pPr>
        <w:pStyle w:val="Caption"/>
        <w:jc w:val="both"/>
      </w:pPr>
      <w:bookmarkStart w:id="280" w:name="_Ref447114893"/>
      <w:bookmarkStart w:id="281" w:name="_Toc349925239"/>
      <w:bookmarkStart w:id="282" w:name="_Toc27473378"/>
      <w:bookmarkStart w:id="283" w:name="_Toc180171792"/>
      <w:r w:rsidRPr="00941A8A">
        <w:t xml:space="preserve">Figure </w:t>
      </w:r>
      <w:r w:rsidRPr="00941A8A">
        <w:fldChar w:fldCharType="begin"/>
      </w:r>
      <w:r w:rsidRPr="00941A8A">
        <w:instrText xml:space="preserve"> SEQ Figure \* ARABIC </w:instrText>
      </w:r>
      <w:r w:rsidRPr="00941A8A">
        <w:fldChar w:fldCharType="separate"/>
      </w:r>
      <w:r w:rsidR="001B7BFC">
        <w:rPr>
          <w:noProof/>
        </w:rPr>
        <w:t>63</w:t>
      </w:r>
      <w:r w:rsidRPr="00941A8A">
        <w:fldChar w:fldCharType="end"/>
      </w:r>
      <w:bookmarkEnd w:id="280"/>
      <w:r w:rsidRPr="00941A8A">
        <w:t xml:space="preserve">: </w:t>
      </w:r>
      <w:bookmarkEnd w:id="281"/>
      <w:r w:rsidRPr="00941A8A">
        <w:t>Publish APP responses</w:t>
      </w:r>
      <w:bookmarkEnd w:id="282"/>
      <w:bookmarkEnd w:id="283"/>
    </w:p>
    <w:p w14:paraId="6B5A0B75" w14:textId="77777777" w:rsidR="00DA165F" w:rsidRPr="00941A8A" w:rsidRDefault="00DA165F" w:rsidP="00206A5C">
      <w:pPr>
        <w:jc w:val="both"/>
        <w:rPr>
          <w:lang w:val="en-GB"/>
        </w:rPr>
      </w:pPr>
    </w:p>
    <w:p w14:paraId="787665C3" w14:textId="51605EA5" w:rsidR="00DA165F" w:rsidRPr="00941A8A" w:rsidRDefault="00DA165F" w:rsidP="00206A5C">
      <w:pPr>
        <w:jc w:val="both"/>
        <w:rPr>
          <w:lang w:val="en-GB"/>
        </w:rPr>
      </w:pPr>
      <w:r w:rsidRPr="00941A8A">
        <w:rPr>
          <w:lang w:val="en-GB"/>
        </w:rPr>
        <w:t xml:space="preserve">Individual plans can be downloaded by clicking on the “Download” hyperlink </w:t>
      </w:r>
      <w:r w:rsidR="000A3795">
        <w:rPr>
          <w:lang w:val="en-GB"/>
        </w:rPr>
        <w:t>under the “Entity Plan” Column</w:t>
      </w:r>
      <w:r w:rsidRPr="00941A8A">
        <w:rPr>
          <w:lang w:val="en-GB"/>
        </w:rPr>
        <w:t xml:space="preserve"> (</w:t>
      </w:r>
      <w:r w:rsidRPr="00941A8A">
        <w:rPr>
          <w:lang w:val="en-GB"/>
        </w:rPr>
        <w:fldChar w:fldCharType="begin"/>
      </w:r>
      <w:r w:rsidRPr="00941A8A">
        <w:rPr>
          <w:lang w:val="en-GB"/>
        </w:rPr>
        <w:instrText xml:space="preserve"> REF _Ref447114893 \h </w:instrText>
      </w:r>
      <w:r w:rsidR="00206A5C">
        <w:rPr>
          <w:lang w:val="en-GB"/>
        </w:rPr>
        <w:instrText xml:space="preserve"> \* MERGEFORMAT </w:instrText>
      </w:r>
      <w:r w:rsidRPr="00941A8A">
        <w:rPr>
          <w:lang w:val="en-GB"/>
        </w:rPr>
      </w:r>
      <w:r w:rsidRPr="00941A8A">
        <w:rPr>
          <w:lang w:val="en-GB"/>
        </w:rPr>
        <w:fldChar w:fldCharType="separate"/>
      </w:r>
      <w:r w:rsidR="000A3795" w:rsidRPr="00941A8A">
        <w:t xml:space="preserve">Figure </w:t>
      </w:r>
      <w:r w:rsidR="000A3795">
        <w:rPr>
          <w:noProof/>
        </w:rPr>
        <w:t>59</w:t>
      </w:r>
      <w:r w:rsidRPr="00941A8A">
        <w:rPr>
          <w:lang w:val="en-GB"/>
        </w:rPr>
        <w:fldChar w:fldCharType="end"/>
      </w:r>
      <w:r w:rsidRPr="00941A8A">
        <w:rPr>
          <w:lang w:val="en-GB"/>
        </w:rPr>
        <w:t xml:space="preserve">). </w:t>
      </w:r>
      <w:r w:rsidR="005018F3">
        <w:rPr>
          <w:lang w:val="en-GB"/>
        </w:rPr>
        <w:t>In case the User wants to download a consolidated Plan for all the P</w:t>
      </w:r>
      <w:r w:rsidR="00136944">
        <w:rPr>
          <w:lang w:val="en-GB"/>
        </w:rPr>
        <w:t xml:space="preserve">Es that have submitted a plan, he/she can click on the </w:t>
      </w:r>
      <w:r w:rsidR="00136944">
        <w:rPr>
          <w:noProof/>
        </w:rPr>
        <w:drawing>
          <wp:inline distT="0" distB="0" distL="0" distR="0" wp14:anchorId="230A717A" wp14:editId="64C23818">
            <wp:extent cx="506095" cy="189230"/>
            <wp:effectExtent l="0" t="0" r="8255" b="1270"/>
            <wp:docPr id="43585178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06095" cy="189230"/>
                    </a:xfrm>
                    <a:prstGeom prst="rect">
                      <a:avLst/>
                    </a:prstGeom>
                    <a:noFill/>
                  </pic:spPr>
                </pic:pic>
              </a:graphicData>
            </a:graphic>
          </wp:inline>
        </w:drawing>
      </w:r>
      <w:r w:rsidR="00136944">
        <w:rPr>
          <w:lang w:val="en-GB"/>
        </w:rPr>
        <w:t xml:space="preserve">  button.</w:t>
      </w:r>
    </w:p>
    <w:p w14:paraId="712AD728" w14:textId="77777777" w:rsidR="00DA165F" w:rsidRPr="00941A8A" w:rsidRDefault="00DA165F" w:rsidP="00206A5C">
      <w:pPr>
        <w:jc w:val="both"/>
        <w:rPr>
          <w:lang w:val="en-GB"/>
        </w:rPr>
      </w:pPr>
    </w:p>
    <w:p w14:paraId="138D1A56" w14:textId="5DFF860C" w:rsidR="00DA165F" w:rsidRPr="00941A8A" w:rsidRDefault="00DA165F" w:rsidP="00206A5C">
      <w:pPr>
        <w:jc w:val="both"/>
        <w:rPr>
          <w:lang w:val="en-GB"/>
        </w:rPr>
      </w:pPr>
      <w:r w:rsidRPr="00941A8A">
        <w:rPr>
          <w:lang w:val="en-GB"/>
        </w:rPr>
        <w:t xml:space="preserve">When the user is satisfied that all is in order with the submitted plans, they click on the </w:t>
      </w:r>
      <w:r w:rsidR="000A3795">
        <w:rPr>
          <w:noProof/>
          <w:lang w:val="en-GB"/>
        </w:rPr>
        <w:t>“Publish”</w:t>
      </w:r>
      <w:r w:rsidRPr="00941A8A">
        <w:rPr>
          <w:lang w:val="en-GB"/>
        </w:rPr>
        <w:t xml:space="preserve"> button to publish the individual </w:t>
      </w:r>
      <w:r w:rsidRPr="005018F3">
        <w:rPr>
          <w:lang w:val="en-GB"/>
        </w:rPr>
        <w:t>plans.</w:t>
      </w:r>
      <w:r w:rsidRPr="00941A8A">
        <w:rPr>
          <w:lang w:val="en-GB"/>
        </w:rPr>
        <w:t xml:space="preserve"> After the plans are published, procuring entities may initiate tenders linked to the items in their procurement plan and members of the public may view the published files or use the search functionality to find individual APP entries.</w:t>
      </w:r>
    </w:p>
    <w:p w14:paraId="27381203" w14:textId="77777777" w:rsidR="00DA165F" w:rsidRPr="00941A8A" w:rsidRDefault="00DA165F" w:rsidP="00206A5C">
      <w:pPr>
        <w:jc w:val="both"/>
        <w:rPr>
          <w:lang w:val="en-GB"/>
        </w:rPr>
      </w:pPr>
    </w:p>
    <w:p w14:paraId="2D17BC7B" w14:textId="4DBB899A" w:rsidR="00DA165F" w:rsidRPr="00941A8A" w:rsidRDefault="00DA165F" w:rsidP="00206A5C">
      <w:pPr>
        <w:pStyle w:val="Heading2"/>
        <w:jc w:val="both"/>
        <w:rPr>
          <w:lang w:val="en-GB"/>
        </w:rPr>
      </w:pPr>
      <w:bookmarkStart w:id="284" w:name="_Toc27473137"/>
      <w:bookmarkStart w:id="285" w:name="_Toc180168847"/>
      <w:r w:rsidRPr="00941A8A">
        <w:rPr>
          <w:lang w:val="en-GB"/>
        </w:rPr>
        <w:t>View Published APP</w:t>
      </w:r>
      <w:bookmarkEnd w:id="284"/>
      <w:r w:rsidR="00750AC3">
        <w:rPr>
          <w:lang w:val="en-GB"/>
        </w:rPr>
        <w:t xml:space="preserve"> Plans</w:t>
      </w:r>
      <w:bookmarkEnd w:id="285"/>
    </w:p>
    <w:p w14:paraId="558B9C70" w14:textId="77777777" w:rsidR="006C43C8" w:rsidRDefault="006C43C8" w:rsidP="00206A5C">
      <w:pPr>
        <w:jc w:val="both"/>
        <w:rPr>
          <w:lang w:val="en-GB"/>
        </w:rPr>
      </w:pPr>
    </w:p>
    <w:p w14:paraId="5EFE6C85" w14:textId="791BD37A" w:rsidR="006C43C8" w:rsidRDefault="006C43C8" w:rsidP="00206A5C">
      <w:pPr>
        <w:jc w:val="both"/>
        <w:rPr>
          <w:lang w:val="en-GB"/>
        </w:rPr>
      </w:pPr>
      <w:r w:rsidRPr="00941A8A">
        <w:rPr>
          <w:lang w:val="en-GB"/>
        </w:rPr>
        <w:t>The published APP</w:t>
      </w:r>
      <w:r>
        <w:rPr>
          <w:lang w:val="en-GB"/>
        </w:rPr>
        <w:t xml:space="preserve"> Plans</w:t>
      </w:r>
      <w:r w:rsidRPr="00941A8A">
        <w:rPr>
          <w:lang w:val="en-GB"/>
        </w:rPr>
        <w:t xml:space="preserve"> can be viewed</w:t>
      </w:r>
      <w:r>
        <w:rPr>
          <w:lang w:val="en-GB"/>
        </w:rPr>
        <w:t xml:space="preserve"> by all Users </w:t>
      </w:r>
      <w:r w:rsidRPr="00941A8A">
        <w:rPr>
          <w:lang w:val="en-GB"/>
        </w:rPr>
        <w:t xml:space="preserve">as well as Guest Users that do not have a login to the </w:t>
      </w:r>
      <w:r>
        <w:rPr>
          <w:lang w:val="en-GB"/>
        </w:rPr>
        <w:t xml:space="preserve">System </w:t>
      </w:r>
      <w:r w:rsidRPr="00941A8A">
        <w:rPr>
          <w:lang w:val="en-GB"/>
        </w:rPr>
        <w:t xml:space="preserve">in </w:t>
      </w:r>
      <w:r>
        <w:rPr>
          <w:lang w:val="en-GB"/>
        </w:rPr>
        <w:t>the “</w:t>
      </w:r>
      <w:r w:rsidRPr="00750AC3">
        <w:rPr>
          <w:lang w:val="en-GB"/>
        </w:rPr>
        <w:t>Published Annual Procurement Plan</w:t>
      </w:r>
      <w:r>
        <w:rPr>
          <w:lang w:val="en-GB"/>
        </w:rPr>
        <w:t>” page</w:t>
      </w:r>
      <w:r w:rsidRPr="00941A8A">
        <w:rPr>
          <w:lang w:val="en-GB"/>
        </w:rPr>
        <w:t xml:space="preserve"> (</w:t>
      </w:r>
      <w:r w:rsidRPr="00941A8A">
        <w:rPr>
          <w:lang w:val="en-GB"/>
        </w:rPr>
        <w:fldChar w:fldCharType="begin"/>
      </w:r>
      <w:r w:rsidRPr="00941A8A">
        <w:rPr>
          <w:lang w:val="en-GB"/>
        </w:rPr>
        <w:instrText xml:space="preserve"> REF _Ref447116624 \h </w:instrText>
      </w:r>
      <w:r w:rsidR="00206A5C">
        <w:rPr>
          <w:lang w:val="en-GB"/>
        </w:rPr>
        <w:instrText xml:space="preserve"> \* MERGEFORMAT </w:instrText>
      </w:r>
      <w:r w:rsidRPr="00941A8A">
        <w:rPr>
          <w:lang w:val="en-GB"/>
        </w:rPr>
      </w:r>
      <w:r w:rsidRPr="00941A8A">
        <w:rPr>
          <w:lang w:val="en-GB"/>
        </w:rPr>
        <w:fldChar w:fldCharType="separate"/>
      </w:r>
      <w:r w:rsidRPr="00941A8A">
        <w:t xml:space="preserve">Figure </w:t>
      </w:r>
      <w:r>
        <w:rPr>
          <w:noProof/>
        </w:rPr>
        <w:t>61</w:t>
      </w:r>
      <w:r w:rsidRPr="00941A8A">
        <w:rPr>
          <w:lang w:val="en-GB"/>
        </w:rPr>
        <w:fldChar w:fldCharType="end"/>
      </w:r>
      <w:r w:rsidRPr="00941A8A">
        <w:rPr>
          <w:lang w:val="en-GB"/>
        </w:rPr>
        <w:t xml:space="preserve">) of the e-GP. </w:t>
      </w:r>
    </w:p>
    <w:p w14:paraId="57D062EB" w14:textId="3B8CF2F8" w:rsidR="006C43C8" w:rsidRDefault="006C43C8" w:rsidP="00206A5C">
      <w:pPr>
        <w:jc w:val="both"/>
        <w:rPr>
          <w:lang w:val="en-GB"/>
        </w:rPr>
      </w:pPr>
      <w:r>
        <w:rPr>
          <w:lang w:val="en-GB"/>
        </w:rPr>
        <w:t>All Users, even Guest Users may find this Page in the footer of the main page. (</w:t>
      </w:r>
      <w:r>
        <w:rPr>
          <w:lang w:val="en-GB"/>
        </w:rPr>
        <w:fldChar w:fldCharType="begin"/>
      </w:r>
      <w:r>
        <w:rPr>
          <w:lang w:val="en-GB"/>
        </w:rPr>
        <w:instrText xml:space="preserve"> REF _Ref179382749 \h </w:instrText>
      </w:r>
      <w:r w:rsidR="00206A5C">
        <w:rPr>
          <w:lang w:val="en-GB"/>
        </w:rPr>
        <w:instrText xml:space="preserve"> \* MERGEFORMAT </w:instrText>
      </w:r>
      <w:r>
        <w:rPr>
          <w:lang w:val="en-GB"/>
        </w:rPr>
      </w:r>
      <w:r>
        <w:rPr>
          <w:lang w:val="en-GB"/>
        </w:rPr>
        <w:fldChar w:fldCharType="separate"/>
      </w:r>
      <w:r>
        <w:t xml:space="preserve">Figure </w:t>
      </w:r>
      <w:r>
        <w:rPr>
          <w:noProof/>
        </w:rPr>
        <w:t>60</w:t>
      </w:r>
      <w:r>
        <w:t>)</w:t>
      </w:r>
      <w:r>
        <w:rPr>
          <w:lang w:val="en-GB"/>
        </w:rPr>
        <w:fldChar w:fldCharType="end"/>
      </w:r>
    </w:p>
    <w:p w14:paraId="180163A5" w14:textId="33FD2879" w:rsidR="00A007E3" w:rsidRDefault="00A007E3" w:rsidP="00206A5C">
      <w:pPr>
        <w:pStyle w:val="Caption"/>
        <w:jc w:val="both"/>
      </w:pPr>
      <w:bookmarkStart w:id="286" w:name="_Ref179382749"/>
      <w:r w:rsidRPr="00A007E3">
        <w:rPr>
          <w:noProof/>
        </w:rPr>
        <w:lastRenderedPageBreak/>
        <w:drawing>
          <wp:inline distT="0" distB="0" distL="0" distR="0" wp14:anchorId="12067F01" wp14:editId="7D579D47">
            <wp:extent cx="5490210" cy="2644140"/>
            <wp:effectExtent l="0" t="0" r="0" b="3810"/>
            <wp:docPr id="191677141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771416" name="Picture 1" descr="A screenshot of a computer&#10;&#10;Description automatically generated"/>
                    <pic:cNvPicPr/>
                  </pic:nvPicPr>
                  <pic:blipFill>
                    <a:blip r:embed="rId150"/>
                    <a:stretch>
                      <a:fillRect/>
                    </a:stretch>
                  </pic:blipFill>
                  <pic:spPr>
                    <a:xfrm>
                      <a:off x="0" y="0"/>
                      <a:ext cx="5490210" cy="2644140"/>
                    </a:xfrm>
                    <a:prstGeom prst="rect">
                      <a:avLst/>
                    </a:prstGeom>
                  </pic:spPr>
                </pic:pic>
              </a:graphicData>
            </a:graphic>
          </wp:inline>
        </w:drawing>
      </w:r>
    </w:p>
    <w:p w14:paraId="08D9B358" w14:textId="60EA4FB9" w:rsidR="006C43C8" w:rsidRDefault="006C43C8" w:rsidP="00206A5C">
      <w:pPr>
        <w:pStyle w:val="Caption"/>
        <w:jc w:val="both"/>
      </w:pPr>
      <w:bookmarkStart w:id="287" w:name="_Toc180171793"/>
      <w:r>
        <w:t xml:space="preserve">Figure </w:t>
      </w:r>
      <w:r>
        <w:fldChar w:fldCharType="begin"/>
      </w:r>
      <w:r>
        <w:instrText xml:space="preserve"> SEQ Figure \* ARABIC </w:instrText>
      </w:r>
      <w:r>
        <w:fldChar w:fldCharType="separate"/>
      </w:r>
      <w:r w:rsidR="001B7BFC">
        <w:rPr>
          <w:noProof/>
        </w:rPr>
        <w:t>64</w:t>
      </w:r>
      <w:r>
        <w:fldChar w:fldCharType="end"/>
      </w:r>
      <w:r>
        <w:t>: Published APP in the main page</w:t>
      </w:r>
      <w:bookmarkEnd w:id="286"/>
      <w:bookmarkEnd w:id="287"/>
    </w:p>
    <w:p w14:paraId="24728120" w14:textId="0B167DA3" w:rsidR="006C43C8" w:rsidRDefault="006C43C8" w:rsidP="00206A5C">
      <w:pPr>
        <w:jc w:val="both"/>
        <w:rPr>
          <w:lang w:val="en-GB"/>
        </w:rPr>
      </w:pPr>
    </w:p>
    <w:p w14:paraId="49B40056" w14:textId="0AD75669" w:rsidR="00DA165F" w:rsidRPr="00941A8A" w:rsidRDefault="00A007E3" w:rsidP="00206A5C">
      <w:pPr>
        <w:jc w:val="both"/>
        <w:rPr>
          <w:lang w:val="en-GB"/>
        </w:rPr>
      </w:pPr>
      <w:r w:rsidRPr="00A007E3">
        <w:rPr>
          <w:noProof/>
        </w:rPr>
        <w:drawing>
          <wp:inline distT="0" distB="0" distL="0" distR="0" wp14:anchorId="021ABA96" wp14:editId="16A44149">
            <wp:extent cx="5490210" cy="870585"/>
            <wp:effectExtent l="0" t="0" r="0" b="5715"/>
            <wp:docPr id="3875107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510769" name="Picture 1" descr="A screenshot of a computer&#10;&#10;Description automatically generated"/>
                    <pic:cNvPicPr/>
                  </pic:nvPicPr>
                  <pic:blipFill>
                    <a:blip r:embed="rId151"/>
                    <a:stretch>
                      <a:fillRect/>
                    </a:stretch>
                  </pic:blipFill>
                  <pic:spPr>
                    <a:xfrm>
                      <a:off x="0" y="0"/>
                      <a:ext cx="5490210" cy="870585"/>
                    </a:xfrm>
                    <a:prstGeom prst="rect">
                      <a:avLst/>
                    </a:prstGeom>
                  </pic:spPr>
                </pic:pic>
              </a:graphicData>
            </a:graphic>
          </wp:inline>
        </w:drawing>
      </w:r>
    </w:p>
    <w:p w14:paraId="093BA6C1" w14:textId="365562D0" w:rsidR="00DA165F" w:rsidRPr="00941A8A" w:rsidRDefault="00DA165F" w:rsidP="00206A5C">
      <w:pPr>
        <w:pStyle w:val="Caption"/>
        <w:jc w:val="both"/>
      </w:pPr>
      <w:bookmarkStart w:id="288" w:name="_Ref447116624"/>
      <w:bookmarkStart w:id="289" w:name="_Toc27473379"/>
      <w:bookmarkStart w:id="290" w:name="_Toc180171794"/>
      <w:r w:rsidRPr="00941A8A">
        <w:t xml:space="preserve">Figure </w:t>
      </w:r>
      <w:r w:rsidRPr="00941A8A">
        <w:fldChar w:fldCharType="begin"/>
      </w:r>
      <w:r w:rsidRPr="00941A8A">
        <w:instrText xml:space="preserve"> SEQ Figure \* ARABIC </w:instrText>
      </w:r>
      <w:r w:rsidRPr="00941A8A">
        <w:fldChar w:fldCharType="separate"/>
      </w:r>
      <w:r w:rsidR="001B7BFC">
        <w:rPr>
          <w:noProof/>
        </w:rPr>
        <w:t>65</w:t>
      </w:r>
      <w:r w:rsidRPr="00941A8A">
        <w:fldChar w:fldCharType="end"/>
      </w:r>
      <w:bookmarkEnd w:id="288"/>
      <w:r w:rsidRPr="00941A8A">
        <w:t>: View published APP</w:t>
      </w:r>
      <w:bookmarkEnd w:id="289"/>
      <w:r w:rsidR="00750AC3">
        <w:t xml:space="preserve"> Plans</w:t>
      </w:r>
      <w:bookmarkEnd w:id="290"/>
    </w:p>
    <w:p w14:paraId="5078EDAA" w14:textId="77777777" w:rsidR="00DA165F" w:rsidRDefault="00DA165F" w:rsidP="00206A5C">
      <w:pPr>
        <w:jc w:val="both"/>
        <w:rPr>
          <w:lang w:val="en-GB"/>
        </w:rPr>
      </w:pPr>
    </w:p>
    <w:p w14:paraId="53E0CDD4" w14:textId="77777777" w:rsidR="00154CC6" w:rsidRDefault="00154CC6" w:rsidP="00206A5C">
      <w:pPr>
        <w:jc w:val="both"/>
        <w:rPr>
          <w:lang w:val="en-GB"/>
        </w:rPr>
      </w:pPr>
    </w:p>
    <w:p w14:paraId="6345F4F9" w14:textId="77777777" w:rsidR="00154CC6" w:rsidRDefault="00154CC6" w:rsidP="00206A5C">
      <w:pPr>
        <w:jc w:val="both"/>
        <w:rPr>
          <w:lang w:val="en-GB"/>
        </w:rPr>
      </w:pPr>
    </w:p>
    <w:p w14:paraId="15C59B6F" w14:textId="77777777" w:rsidR="00154CC6" w:rsidRDefault="00154CC6" w:rsidP="00206A5C">
      <w:pPr>
        <w:jc w:val="both"/>
        <w:rPr>
          <w:lang w:val="en-GB"/>
        </w:rPr>
      </w:pPr>
    </w:p>
    <w:p w14:paraId="716B8E1B" w14:textId="77777777" w:rsidR="00154CC6" w:rsidRDefault="00154CC6" w:rsidP="00206A5C">
      <w:pPr>
        <w:jc w:val="both"/>
        <w:rPr>
          <w:lang w:val="en-GB"/>
        </w:rPr>
      </w:pPr>
    </w:p>
    <w:p w14:paraId="5D6674D2" w14:textId="77777777" w:rsidR="00154CC6" w:rsidRDefault="00154CC6" w:rsidP="00206A5C">
      <w:pPr>
        <w:jc w:val="both"/>
        <w:rPr>
          <w:lang w:val="en-GB"/>
        </w:rPr>
      </w:pPr>
    </w:p>
    <w:p w14:paraId="15E7E515" w14:textId="77777777" w:rsidR="00154CC6" w:rsidRDefault="00154CC6" w:rsidP="00206A5C">
      <w:pPr>
        <w:jc w:val="both"/>
        <w:rPr>
          <w:lang w:val="en-GB"/>
        </w:rPr>
      </w:pPr>
    </w:p>
    <w:p w14:paraId="0D998F0F" w14:textId="77777777" w:rsidR="00154CC6" w:rsidRDefault="00154CC6" w:rsidP="00206A5C">
      <w:pPr>
        <w:jc w:val="both"/>
        <w:rPr>
          <w:lang w:val="en-GB"/>
        </w:rPr>
      </w:pPr>
    </w:p>
    <w:p w14:paraId="66AE2FBF" w14:textId="77777777" w:rsidR="00154CC6" w:rsidRDefault="00154CC6" w:rsidP="00206A5C">
      <w:pPr>
        <w:jc w:val="both"/>
        <w:rPr>
          <w:lang w:val="en-GB"/>
        </w:rPr>
      </w:pPr>
    </w:p>
    <w:p w14:paraId="6E8EA552" w14:textId="77777777" w:rsidR="00154CC6" w:rsidRDefault="00154CC6" w:rsidP="00206A5C">
      <w:pPr>
        <w:jc w:val="both"/>
        <w:rPr>
          <w:lang w:val="en-GB"/>
        </w:rPr>
      </w:pPr>
    </w:p>
    <w:p w14:paraId="68F862D6" w14:textId="77777777" w:rsidR="00154CC6" w:rsidRDefault="00154CC6" w:rsidP="00206A5C">
      <w:pPr>
        <w:jc w:val="both"/>
        <w:rPr>
          <w:lang w:val="en-GB"/>
        </w:rPr>
      </w:pPr>
    </w:p>
    <w:p w14:paraId="0F0BB2ED" w14:textId="77777777" w:rsidR="00154CC6" w:rsidRDefault="00154CC6" w:rsidP="00206A5C">
      <w:pPr>
        <w:jc w:val="both"/>
        <w:rPr>
          <w:lang w:val="en-GB"/>
        </w:rPr>
      </w:pPr>
    </w:p>
    <w:p w14:paraId="6310A597" w14:textId="77777777" w:rsidR="00154CC6" w:rsidRDefault="00154CC6" w:rsidP="00206A5C">
      <w:pPr>
        <w:jc w:val="both"/>
        <w:rPr>
          <w:lang w:val="en-GB"/>
        </w:rPr>
      </w:pPr>
    </w:p>
    <w:p w14:paraId="6D16E323" w14:textId="77777777" w:rsidR="00154CC6" w:rsidRDefault="00154CC6" w:rsidP="00206A5C">
      <w:pPr>
        <w:jc w:val="both"/>
        <w:rPr>
          <w:lang w:val="en-GB"/>
        </w:rPr>
      </w:pPr>
    </w:p>
    <w:p w14:paraId="0D8E6166" w14:textId="77777777" w:rsidR="00154CC6" w:rsidRDefault="00154CC6" w:rsidP="00206A5C">
      <w:pPr>
        <w:jc w:val="both"/>
        <w:rPr>
          <w:lang w:val="en-GB"/>
        </w:rPr>
      </w:pPr>
    </w:p>
    <w:p w14:paraId="40036695" w14:textId="77777777" w:rsidR="00154CC6" w:rsidRDefault="00154CC6" w:rsidP="00206A5C">
      <w:pPr>
        <w:jc w:val="both"/>
        <w:rPr>
          <w:lang w:val="en-GB"/>
        </w:rPr>
      </w:pPr>
    </w:p>
    <w:p w14:paraId="0F94BFC7" w14:textId="77777777" w:rsidR="00154CC6" w:rsidRDefault="00154CC6" w:rsidP="00206A5C">
      <w:pPr>
        <w:jc w:val="both"/>
        <w:rPr>
          <w:lang w:val="en-GB"/>
        </w:rPr>
      </w:pPr>
    </w:p>
    <w:p w14:paraId="5655C8AE" w14:textId="77777777" w:rsidR="00154CC6" w:rsidRDefault="00154CC6" w:rsidP="00206A5C">
      <w:pPr>
        <w:jc w:val="both"/>
        <w:rPr>
          <w:lang w:val="en-GB"/>
        </w:rPr>
      </w:pPr>
    </w:p>
    <w:p w14:paraId="1468D0A6" w14:textId="77777777" w:rsidR="00154CC6" w:rsidRDefault="00154CC6" w:rsidP="00206A5C">
      <w:pPr>
        <w:jc w:val="both"/>
        <w:rPr>
          <w:lang w:val="en-GB"/>
        </w:rPr>
      </w:pPr>
    </w:p>
    <w:p w14:paraId="66DEA31A" w14:textId="77777777" w:rsidR="00154CC6" w:rsidRPr="00941A8A" w:rsidRDefault="00154CC6" w:rsidP="00206A5C">
      <w:pPr>
        <w:pStyle w:val="Heading1"/>
        <w:jc w:val="both"/>
        <w:rPr>
          <w:lang w:val="en-GB"/>
        </w:rPr>
      </w:pPr>
      <w:bookmarkStart w:id="291" w:name="_Toc27473138"/>
      <w:bookmarkStart w:id="292" w:name="section_AssociationOfCAUsers"/>
      <w:bookmarkStart w:id="293" w:name="_Toc294277270"/>
      <w:bookmarkStart w:id="294" w:name="_Toc180168848"/>
      <w:r w:rsidRPr="00941A8A">
        <w:rPr>
          <w:lang w:val="en-GB"/>
        </w:rPr>
        <w:t>Tender Workspace</w:t>
      </w:r>
      <w:bookmarkEnd w:id="291"/>
      <w:bookmarkEnd w:id="294"/>
    </w:p>
    <w:p w14:paraId="0624068C" w14:textId="77777777" w:rsidR="00154CC6" w:rsidRPr="00941A8A" w:rsidRDefault="00154CC6" w:rsidP="00206A5C">
      <w:pPr>
        <w:jc w:val="both"/>
        <w:rPr>
          <w:lang w:val="en-GB"/>
        </w:rPr>
      </w:pPr>
      <w:r w:rsidRPr="00941A8A">
        <w:rPr>
          <w:lang w:val="en-GB"/>
        </w:rPr>
        <w:t>In order to issue a tender via e-GP, a tender workspace must be created and configured with the appropriate options.</w:t>
      </w:r>
    </w:p>
    <w:p w14:paraId="2F1BE421" w14:textId="77777777" w:rsidR="00154CC6" w:rsidRPr="00941A8A" w:rsidRDefault="00154CC6" w:rsidP="00206A5C">
      <w:pPr>
        <w:pStyle w:val="Heading2"/>
        <w:jc w:val="both"/>
        <w:rPr>
          <w:lang w:val="en-GB"/>
        </w:rPr>
      </w:pPr>
      <w:bookmarkStart w:id="295" w:name="_Toc27473139"/>
      <w:bookmarkStart w:id="296" w:name="_Toc180168849"/>
      <w:r w:rsidRPr="00941A8A">
        <w:rPr>
          <w:lang w:val="en-GB"/>
        </w:rPr>
        <w:lastRenderedPageBreak/>
        <w:t>Preparation of a Tender</w:t>
      </w:r>
      <w:bookmarkEnd w:id="295"/>
      <w:bookmarkEnd w:id="296"/>
    </w:p>
    <w:p w14:paraId="5C0B9376" w14:textId="0E392840" w:rsidR="00154CC6" w:rsidRPr="00941A8A" w:rsidRDefault="00154CC6" w:rsidP="00206A5C">
      <w:pPr>
        <w:jc w:val="both"/>
        <w:rPr>
          <w:lang w:val="en-GB"/>
        </w:rPr>
      </w:pPr>
      <w:r w:rsidRPr="00941A8A">
        <w:rPr>
          <w:lang w:val="en-GB"/>
        </w:rPr>
        <w:t xml:space="preserve">Once the Annual </w:t>
      </w:r>
      <w:r w:rsidR="00C30BBA" w:rsidRPr="00941A8A">
        <w:rPr>
          <w:lang w:val="en-GB"/>
        </w:rPr>
        <w:t xml:space="preserve">Procurement Plan </w:t>
      </w:r>
      <w:r w:rsidRPr="00941A8A">
        <w:rPr>
          <w:lang w:val="en-GB"/>
        </w:rPr>
        <w:t>is published the PEHP/PEPCO user may click on the “Create New Tender” link in order to initiate the tender creation process. Upon clicking the aforementioned link, the system will automatically re-direct the user to a new page where a form containing the details of the new tender will be presented. Some default choices will have been made on the form. The remaining details on the form will need to be completed by the PEHP/PEPCO users.</w:t>
      </w:r>
    </w:p>
    <w:p w14:paraId="43250F07" w14:textId="77777777" w:rsidR="00154CC6" w:rsidRPr="00941A8A" w:rsidRDefault="00154CC6" w:rsidP="00206A5C">
      <w:pPr>
        <w:jc w:val="both"/>
        <w:rPr>
          <w:lang w:val="en-GB"/>
        </w:rPr>
      </w:pPr>
    </w:p>
    <w:p w14:paraId="7FBE4E5D" w14:textId="109CDDAE" w:rsidR="00154CC6" w:rsidRPr="00941A8A" w:rsidRDefault="00C30BBA" w:rsidP="00206A5C">
      <w:pPr>
        <w:jc w:val="both"/>
        <w:rPr>
          <w:lang w:val="en-GB"/>
        </w:rPr>
      </w:pPr>
      <w:r>
        <w:rPr>
          <w:noProof/>
        </w:rPr>
        <mc:AlternateContent>
          <mc:Choice Requires="wps">
            <w:drawing>
              <wp:anchor distT="0" distB="0" distL="114300" distR="114300" simplePos="0" relativeHeight="251687936" behindDoc="0" locked="0" layoutInCell="1" allowOverlap="1" wp14:anchorId="038128CA" wp14:editId="327B6264">
                <wp:simplePos x="0" y="0"/>
                <wp:positionH relativeFrom="column">
                  <wp:posOffset>33325</wp:posOffset>
                </wp:positionH>
                <wp:positionV relativeFrom="paragraph">
                  <wp:posOffset>371526</wp:posOffset>
                </wp:positionV>
                <wp:extent cx="914400" cy="182880"/>
                <wp:effectExtent l="0" t="0" r="19050" b="26670"/>
                <wp:wrapNone/>
                <wp:docPr id="74709968" name="Rectangle 105"/>
                <wp:cNvGraphicFramePr/>
                <a:graphic xmlns:a="http://schemas.openxmlformats.org/drawingml/2006/main">
                  <a:graphicData uri="http://schemas.microsoft.com/office/word/2010/wordprocessingShape">
                    <wps:wsp>
                      <wps:cNvSpPr/>
                      <wps:spPr>
                        <a:xfrm>
                          <a:off x="0" y="0"/>
                          <a:ext cx="914400" cy="182880"/>
                        </a:xfrm>
                        <a:prstGeom prst="rect">
                          <a:avLst/>
                        </a:prstGeom>
                        <a:solidFill>
                          <a:srgbClr val="E71224">
                            <a:alpha val="5000"/>
                          </a:srgbClr>
                        </a:solidFill>
                        <a:ln w="12600">
                          <a:solidFill>
                            <a:srgbClr val="E71224"/>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25F286C2" id="Rectangle 105" o:spid="_x0000_s1026" style="position:absolute;margin-left:2.6pt;margin-top:29.25pt;width:1in;height:14.4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" fillcolor="#e71224" strokecolor="#e71224" strokeweight=".35mm">
                <v:fill opacity="3341f"/>
              </v:rect>
            </w:pict>
          </mc:Fallback>
        </mc:AlternateContent>
      </w:r>
      <w:r w:rsidRPr="00C30BBA">
        <w:rPr>
          <w:noProof/>
        </w:rPr>
        <w:drawing>
          <wp:inline distT="0" distB="0" distL="0" distR="0" wp14:anchorId="1B448CF9" wp14:editId="61C1FC92">
            <wp:extent cx="1287892" cy="1013548"/>
            <wp:effectExtent l="0" t="0" r="7620" b="0"/>
            <wp:docPr id="965001568" name="Picture 1" descr="A screenshot of a computer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001568" name="Picture 1" descr="A screenshot of a computer program&#10;&#10;Description automatically generated"/>
                    <pic:cNvPicPr/>
                  </pic:nvPicPr>
                  <pic:blipFill>
                    <a:blip r:embed="rId152"/>
                    <a:stretch>
                      <a:fillRect/>
                    </a:stretch>
                  </pic:blipFill>
                  <pic:spPr>
                    <a:xfrm>
                      <a:off x="0" y="0"/>
                      <a:ext cx="1287892" cy="1013548"/>
                    </a:xfrm>
                    <a:prstGeom prst="rect">
                      <a:avLst/>
                    </a:prstGeom>
                  </pic:spPr>
                </pic:pic>
              </a:graphicData>
            </a:graphic>
          </wp:inline>
        </w:drawing>
      </w:r>
    </w:p>
    <w:p w14:paraId="42D14949" w14:textId="56D56674" w:rsidR="00154CC6" w:rsidRPr="00941A8A" w:rsidRDefault="00154CC6" w:rsidP="00206A5C">
      <w:pPr>
        <w:pStyle w:val="Caption"/>
        <w:jc w:val="both"/>
      </w:pPr>
      <w:bookmarkStart w:id="297" w:name="_Toc349925241"/>
      <w:bookmarkStart w:id="298" w:name="_Toc27473381"/>
      <w:bookmarkStart w:id="299" w:name="_Toc180171795"/>
      <w:r w:rsidRPr="00941A8A">
        <w:t xml:space="preserve">Figure </w:t>
      </w:r>
      <w:r w:rsidRPr="00941A8A">
        <w:fldChar w:fldCharType="begin"/>
      </w:r>
      <w:r w:rsidRPr="00941A8A">
        <w:instrText xml:space="preserve"> SEQ Figure \* ARABIC </w:instrText>
      </w:r>
      <w:r w:rsidRPr="00941A8A">
        <w:fldChar w:fldCharType="separate"/>
      </w:r>
      <w:r w:rsidR="001B7BFC">
        <w:rPr>
          <w:noProof/>
        </w:rPr>
        <w:t>66</w:t>
      </w:r>
      <w:r w:rsidRPr="00941A8A">
        <w:fldChar w:fldCharType="end"/>
      </w:r>
      <w:r w:rsidRPr="00941A8A">
        <w:t>: Launch tender creation</w:t>
      </w:r>
      <w:bookmarkEnd w:id="297"/>
      <w:bookmarkEnd w:id="298"/>
      <w:bookmarkEnd w:id="299"/>
    </w:p>
    <w:p w14:paraId="71F546F7" w14:textId="77777777" w:rsidR="00154CC6" w:rsidRPr="00941A8A" w:rsidRDefault="00154CC6" w:rsidP="00206A5C">
      <w:pPr>
        <w:jc w:val="both"/>
        <w:rPr>
          <w:lang w:val="en-GB"/>
        </w:rPr>
      </w:pPr>
    </w:p>
    <w:p w14:paraId="69B05C93" w14:textId="77777777" w:rsidR="00154CC6" w:rsidRPr="00941A8A" w:rsidRDefault="00154CC6" w:rsidP="00206A5C">
      <w:pPr>
        <w:jc w:val="both"/>
        <w:rPr>
          <w:lang w:val="en-GB"/>
        </w:rPr>
      </w:pPr>
      <w:r w:rsidRPr="00941A8A">
        <w:rPr>
          <w:lang w:val="en-GB"/>
        </w:rPr>
        <w:t>The user will need to provide all mandatory information.</w:t>
      </w:r>
    </w:p>
    <w:p w14:paraId="7D6E516D" w14:textId="2951F37B" w:rsidR="00154CC6" w:rsidRPr="00941A8A" w:rsidRDefault="00154CC6" w:rsidP="00206A5C">
      <w:pPr>
        <w:jc w:val="both"/>
        <w:rPr>
          <w:lang w:val="en-GB"/>
        </w:rPr>
      </w:pPr>
      <w:r w:rsidRPr="00941A8A">
        <w:rPr>
          <w:lang w:val="en-GB"/>
        </w:rPr>
        <w:t xml:space="preserve">The user </w:t>
      </w:r>
      <w:r w:rsidR="00C30BBA">
        <w:rPr>
          <w:lang w:val="en-GB"/>
        </w:rPr>
        <w:t>must</w:t>
      </w:r>
      <w:r w:rsidRPr="00941A8A">
        <w:rPr>
          <w:lang w:val="en-GB"/>
        </w:rPr>
        <w:t xml:space="preserve"> link the tender to an APP entry by clicking the search icon (</w:t>
      </w:r>
      <w:r w:rsidRPr="00941A8A">
        <w:rPr>
          <w:lang w:val="en-GB"/>
        </w:rPr>
        <w:fldChar w:fldCharType="begin"/>
      </w:r>
      <w:r w:rsidRPr="00941A8A">
        <w:rPr>
          <w:lang w:val="en-GB"/>
        </w:rPr>
        <w:instrText xml:space="preserve"> REF _Ref447126456 \h </w:instrText>
      </w:r>
      <w:r w:rsidR="00206A5C">
        <w:rPr>
          <w:lang w:val="en-GB"/>
        </w:rPr>
        <w:instrText xml:space="preserve"> \* MERGEFORMAT </w:instrText>
      </w:r>
      <w:r w:rsidRPr="00941A8A">
        <w:rPr>
          <w:lang w:val="en-GB"/>
        </w:rPr>
      </w:r>
      <w:r w:rsidRPr="00941A8A">
        <w:rPr>
          <w:lang w:val="en-GB"/>
        </w:rPr>
        <w:fldChar w:fldCharType="separate"/>
      </w:r>
      <w:r w:rsidR="00206A5C" w:rsidRPr="00941A8A">
        <w:t xml:space="preserve">Figure </w:t>
      </w:r>
      <w:r w:rsidR="00206A5C">
        <w:rPr>
          <w:noProof/>
        </w:rPr>
        <w:t>63</w:t>
      </w:r>
      <w:r w:rsidRPr="00941A8A">
        <w:rPr>
          <w:lang w:val="en-GB"/>
        </w:rPr>
        <w:fldChar w:fldCharType="end"/>
      </w:r>
      <w:r w:rsidRPr="00941A8A">
        <w:rPr>
          <w:lang w:val="en-GB"/>
        </w:rPr>
        <w:t>). The user can only choose from items that his organisation had included in their APP response. Any information included in the APP xls file, will be auto-populated in the form. Multiple tenders can be linked to the same APP entry, but a tender cannot be created without being linked to an APP entry.</w:t>
      </w:r>
    </w:p>
    <w:p w14:paraId="0C36B744" w14:textId="77777777" w:rsidR="00154CC6" w:rsidRPr="00941A8A" w:rsidRDefault="00154CC6" w:rsidP="00206A5C">
      <w:pPr>
        <w:jc w:val="both"/>
        <w:rPr>
          <w:lang w:val="en-GB"/>
        </w:rPr>
      </w:pPr>
    </w:p>
    <w:p w14:paraId="7C75DCCC" w14:textId="15CF39C4" w:rsidR="00CF1C38" w:rsidRPr="00941A8A" w:rsidRDefault="00A007E3" w:rsidP="00206A5C">
      <w:pPr>
        <w:jc w:val="both"/>
        <w:rPr>
          <w:lang w:val="en-GB"/>
        </w:rPr>
      </w:pPr>
      <w:r w:rsidRPr="00A007E3">
        <w:rPr>
          <w:noProof/>
        </w:rPr>
        <w:drawing>
          <wp:inline distT="0" distB="0" distL="0" distR="0" wp14:anchorId="49E7E414" wp14:editId="52D72284">
            <wp:extent cx="5490210" cy="2200275"/>
            <wp:effectExtent l="0" t="0" r="0" b="9525"/>
            <wp:docPr id="42338804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388047" name="Picture 1" descr="A screenshot of a computer&#10;&#10;Description automatically generated"/>
                    <pic:cNvPicPr/>
                  </pic:nvPicPr>
                  <pic:blipFill>
                    <a:blip r:embed="rId153"/>
                    <a:stretch>
                      <a:fillRect/>
                    </a:stretch>
                  </pic:blipFill>
                  <pic:spPr>
                    <a:xfrm>
                      <a:off x="0" y="0"/>
                      <a:ext cx="5490210" cy="2200275"/>
                    </a:xfrm>
                    <a:prstGeom prst="rect">
                      <a:avLst/>
                    </a:prstGeom>
                  </pic:spPr>
                </pic:pic>
              </a:graphicData>
            </a:graphic>
          </wp:inline>
        </w:drawing>
      </w:r>
    </w:p>
    <w:p w14:paraId="78C45C44" w14:textId="5233E6C6" w:rsidR="00154CC6" w:rsidRDefault="00154CC6" w:rsidP="00206A5C">
      <w:pPr>
        <w:pStyle w:val="Caption"/>
        <w:jc w:val="both"/>
      </w:pPr>
      <w:bookmarkStart w:id="300" w:name="_Ref447126456"/>
      <w:bookmarkStart w:id="301" w:name="_Toc349925242"/>
      <w:bookmarkStart w:id="302" w:name="_Toc27473382"/>
      <w:bookmarkStart w:id="303" w:name="_Toc180171796"/>
      <w:r w:rsidRPr="00941A8A">
        <w:t xml:space="preserve">Figure </w:t>
      </w:r>
      <w:r w:rsidRPr="00941A8A">
        <w:fldChar w:fldCharType="begin"/>
      </w:r>
      <w:r w:rsidRPr="00941A8A">
        <w:instrText xml:space="preserve"> SEQ Figure \* ARABIC </w:instrText>
      </w:r>
      <w:r w:rsidRPr="00941A8A">
        <w:fldChar w:fldCharType="separate"/>
      </w:r>
      <w:r w:rsidR="001B7BFC">
        <w:rPr>
          <w:noProof/>
        </w:rPr>
        <w:t>67</w:t>
      </w:r>
      <w:r w:rsidRPr="00941A8A">
        <w:fldChar w:fldCharType="end"/>
      </w:r>
      <w:bookmarkEnd w:id="300"/>
      <w:r w:rsidRPr="00941A8A">
        <w:t>: Tender Workspace</w:t>
      </w:r>
      <w:bookmarkEnd w:id="301"/>
      <w:bookmarkEnd w:id="302"/>
      <w:bookmarkEnd w:id="303"/>
    </w:p>
    <w:p w14:paraId="0EE8FEA4" w14:textId="77777777" w:rsidR="00A007E3" w:rsidRPr="00A007E3" w:rsidRDefault="00A007E3" w:rsidP="00206A5C">
      <w:pPr>
        <w:jc w:val="both"/>
      </w:pPr>
    </w:p>
    <w:p w14:paraId="20149471" w14:textId="17B9D231" w:rsidR="00154CC6" w:rsidRPr="00941A8A" w:rsidRDefault="00154CC6" w:rsidP="00206A5C">
      <w:pPr>
        <w:jc w:val="both"/>
        <w:rPr>
          <w:lang w:val="en-GB"/>
        </w:rPr>
      </w:pPr>
      <w:r w:rsidRPr="00941A8A">
        <w:rPr>
          <w:lang w:val="en-GB"/>
        </w:rPr>
        <w:t xml:space="preserve">The APP items can be filtered by completing the search criteria on the form before clicking the “Search” button. Leaving all criteria </w:t>
      </w:r>
      <w:r w:rsidR="00CF1C38">
        <w:rPr>
          <w:lang w:val="en-GB"/>
        </w:rPr>
        <w:t>empty,</w:t>
      </w:r>
      <w:r w:rsidRPr="00941A8A">
        <w:rPr>
          <w:lang w:val="en-GB"/>
        </w:rPr>
        <w:t xml:space="preserve"> will return all the entries in the published version of the APP for the user’s </w:t>
      </w:r>
      <w:r w:rsidR="00CF1C38" w:rsidRPr="00941A8A">
        <w:rPr>
          <w:lang w:val="en-GB"/>
        </w:rPr>
        <w:t>Procuring Entity</w:t>
      </w:r>
      <w:r w:rsidRPr="00941A8A">
        <w:rPr>
          <w:lang w:val="en-GB"/>
        </w:rPr>
        <w:t>.</w:t>
      </w:r>
    </w:p>
    <w:p w14:paraId="508F70B7" w14:textId="77777777" w:rsidR="00154CC6" w:rsidRPr="00941A8A" w:rsidRDefault="00154CC6" w:rsidP="00206A5C">
      <w:pPr>
        <w:jc w:val="both"/>
        <w:rPr>
          <w:lang w:val="en-GB"/>
        </w:rPr>
      </w:pPr>
    </w:p>
    <w:p w14:paraId="29E40921" w14:textId="7DA99162" w:rsidR="00154CC6" w:rsidRPr="00941A8A" w:rsidRDefault="00CF1C38" w:rsidP="00206A5C">
      <w:pPr>
        <w:jc w:val="both"/>
        <w:rPr>
          <w:lang w:val="en-GB"/>
        </w:rPr>
      </w:pPr>
      <w:r w:rsidRPr="00CF1C38">
        <w:rPr>
          <w:noProof/>
        </w:rPr>
        <w:lastRenderedPageBreak/>
        <w:drawing>
          <wp:inline distT="0" distB="0" distL="0" distR="0" wp14:anchorId="6D3B5D2D" wp14:editId="5F151081">
            <wp:extent cx="5490210" cy="4472940"/>
            <wp:effectExtent l="0" t="0" r="0" b="3810"/>
            <wp:docPr id="133691055" name="Picture 1" descr="A screenshot of a search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91055" name="Picture 1" descr="A screenshot of a search box&#10;&#10;Description automatically generated"/>
                    <pic:cNvPicPr/>
                  </pic:nvPicPr>
                  <pic:blipFill>
                    <a:blip r:embed="rId154"/>
                    <a:stretch>
                      <a:fillRect/>
                    </a:stretch>
                  </pic:blipFill>
                  <pic:spPr>
                    <a:xfrm>
                      <a:off x="0" y="0"/>
                      <a:ext cx="5490210" cy="4472940"/>
                    </a:xfrm>
                    <a:prstGeom prst="rect">
                      <a:avLst/>
                    </a:prstGeom>
                  </pic:spPr>
                </pic:pic>
              </a:graphicData>
            </a:graphic>
          </wp:inline>
        </w:drawing>
      </w:r>
    </w:p>
    <w:p w14:paraId="2C3EF900" w14:textId="7893D84F" w:rsidR="00154CC6" w:rsidRPr="00941A8A" w:rsidRDefault="00154CC6" w:rsidP="00206A5C">
      <w:pPr>
        <w:pStyle w:val="Caption"/>
        <w:jc w:val="both"/>
      </w:pPr>
      <w:bookmarkStart w:id="304" w:name="_Toc27473383"/>
      <w:bookmarkStart w:id="305" w:name="_Toc180171797"/>
      <w:r w:rsidRPr="00941A8A">
        <w:t xml:space="preserve">Figure </w:t>
      </w:r>
      <w:r w:rsidRPr="00941A8A">
        <w:fldChar w:fldCharType="begin"/>
      </w:r>
      <w:r w:rsidRPr="00941A8A">
        <w:instrText xml:space="preserve"> SEQ Figure \* ARABIC </w:instrText>
      </w:r>
      <w:r w:rsidRPr="00941A8A">
        <w:fldChar w:fldCharType="separate"/>
      </w:r>
      <w:r w:rsidR="001B7BFC">
        <w:rPr>
          <w:noProof/>
        </w:rPr>
        <w:t>68</w:t>
      </w:r>
      <w:r w:rsidRPr="00941A8A">
        <w:fldChar w:fldCharType="end"/>
      </w:r>
      <w:r w:rsidRPr="00941A8A">
        <w:t>: Search for APP entry to link to tender</w:t>
      </w:r>
      <w:bookmarkEnd w:id="304"/>
      <w:bookmarkEnd w:id="305"/>
    </w:p>
    <w:p w14:paraId="06E34FD1" w14:textId="77777777" w:rsidR="00154CC6" w:rsidRPr="00941A8A" w:rsidRDefault="00154CC6" w:rsidP="00206A5C">
      <w:pPr>
        <w:jc w:val="both"/>
        <w:rPr>
          <w:lang w:val="en-GB"/>
        </w:rPr>
      </w:pPr>
    </w:p>
    <w:p w14:paraId="5979BE18" w14:textId="6AB5C845" w:rsidR="00154CC6" w:rsidRDefault="00154CC6" w:rsidP="00206A5C">
      <w:pPr>
        <w:jc w:val="both"/>
        <w:rPr>
          <w:lang w:val="en-GB"/>
        </w:rPr>
      </w:pPr>
      <w:r w:rsidRPr="00941A8A">
        <w:rPr>
          <w:lang w:val="en-GB"/>
        </w:rPr>
        <w:t>The user can click on the “View” hyperlink next to each APP entry to see more details. When the correct entry has been identified, the user must click on the “Select” hyperlink to load the information from the APP item into the tender workspace (</w:t>
      </w:r>
      <w:r w:rsidRPr="00941A8A">
        <w:rPr>
          <w:lang w:val="en-GB"/>
        </w:rPr>
        <w:fldChar w:fldCharType="begin"/>
      </w:r>
      <w:r w:rsidRPr="00941A8A">
        <w:rPr>
          <w:lang w:val="en-GB"/>
        </w:rPr>
        <w:instrText xml:space="preserve"> REF _Ref447127948 \h </w:instrText>
      </w:r>
      <w:r w:rsidR="00206A5C">
        <w:rPr>
          <w:lang w:val="en-GB"/>
        </w:rPr>
        <w:instrText xml:space="preserve"> \* MERGEFORMAT </w:instrText>
      </w:r>
      <w:r w:rsidRPr="00941A8A">
        <w:rPr>
          <w:lang w:val="en-GB"/>
        </w:rPr>
      </w:r>
      <w:r w:rsidRPr="00941A8A">
        <w:rPr>
          <w:lang w:val="en-GB"/>
        </w:rPr>
        <w:fldChar w:fldCharType="separate"/>
      </w:r>
      <w:r w:rsidR="00AE7AA1" w:rsidRPr="00941A8A">
        <w:t xml:space="preserve">Figure </w:t>
      </w:r>
      <w:r w:rsidR="00AE7AA1">
        <w:rPr>
          <w:noProof/>
        </w:rPr>
        <w:t>65</w:t>
      </w:r>
      <w:r w:rsidRPr="00941A8A">
        <w:rPr>
          <w:lang w:val="en-GB"/>
        </w:rPr>
        <w:fldChar w:fldCharType="end"/>
      </w:r>
      <w:r w:rsidRPr="00941A8A">
        <w:rPr>
          <w:lang w:val="en-GB"/>
        </w:rPr>
        <w:t>).</w:t>
      </w:r>
    </w:p>
    <w:p w14:paraId="02C57517" w14:textId="77777777" w:rsidR="00A007E3" w:rsidRPr="00941A8A" w:rsidRDefault="00A007E3" w:rsidP="00206A5C">
      <w:pPr>
        <w:jc w:val="both"/>
        <w:rPr>
          <w:lang w:val="en-GB"/>
        </w:rPr>
      </w:pPr>
    </w:p>
    <w:p w14:paraId="2E7E8F43" w14:textId="70248485" w:rsidR="00154CC6" w:rsidRPr="00941A8A" w:rsidRDefault="00A007E3" w:rsidP="00206A5C">
      <w:pPr>
        <w:jc w:val="both"/>
        <w:rPr>
          <w:lang w:val="en-GB"/>
        </w:rPr>
      </w:pPr>
      <w:r w:rsidRPr="00A007E3">
        <w:rPr>
          <w:noProof/>
        </w:rPr>
        <w:lastRenderedPageBreak/>
        <w:drawing>
          <wp:inline distT="0" distB="0" distL="0" distR="0" wp14:anchorId="43FCD16F" wp14:editId="1C9556ED">
            <wp:extent cx="5490210" cy="3401695"/>
            <wp:effectExtent l="0" t="0" r="0" b="8255"/>
            <wp:docPr id="13614955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495591" name="Picture 1" descr="A screenshot of a computer&#10;&#10;Description automatically generated"/>
                    <pic:cNvPicPr/>
                  </pic:nvPicPr>
                  <pic:blipFill>
                    <a:blip r:embed="rId155"/>
                    <a:stretch>
                      <a:fillRect/>
                    </a:stretch>
                  </pic:blipFill>
                  <pic:spPr>
                    <a:xfrm>
                      <a:off x="0" y="0"/>
                      <a:ext cx="5490210" cy="3401695"/>
                    </a:xfrm>
                    <a:prstGeom prst="rect">
                      <a:avLst/>
                    </a:prstGeom>
                  </pic:spPr>
                </pic:pic>
              </a:graphicData>
            </a:graphic>
          </wp:inline>
        </w:drawing>
      </w:r>
    </w:p>
    <w:p w14:paraId="792B1D05" w14:textId="58A395B4" w:rsidR="00154CC6" w:rsidRPr="00941A8A" w:rsidRDefault="00154CC6" w:rsidP="00206A5C">
      <w:pPr>
        <w:pStyle w:val="Caption"/>
        <w:jc w:val="both"/>
      </w:pPr>
      <w:bookmarkStart w:id="306" w:name="_Ref447127948"/>
      <w:bookmarkStart w:id="307" w:name="_Ref447127931"/>
      <w:bookmarkStart w:id="308" w:name="_Toc27473384"/>
      <w:bookmarkStart w:id="309" w:name="_Toc180171798"/>
      <w:r w:rsidRPr="00941A8A">
        <w:t xml:space="preserve">Figure </w:t>
      </w:r>
      <w:r w:rsidRPr="00941A8A">
        <w:fldChar w:fldCharType="begin"/>
      </w:r>
      <w:r w:rsidRPr="00941A8A">
        <w:instrText xml:space="preserve"> SEQ Figure \* ARABIC </w:instrText>
      </w:r>
      <w:r w:rsidRPr="00941A8A">
        <w:fldChar w:fldCharType="separate"/>
      </w:r>
      <w:r w:rsidR="001B7BFC">
        <w:rPr>
          <w:noProof/>
        </w:rPr>
        <w:t>69</w:t>
      </w:r>
      <w:r w:rsidRPr="00941A8A">
        <w:fldChar w:fldCharType="end"/>
      </w:r>
      <w:bookmarkEnd w:id="306"/>
      <w:r w:rsidRPr="00941A8A">
        <w:t>: APP search results</w:t>
      </w:r>
      <w:bookmarkEnd w:id="307"/>
      <w:bookmarkEnd w:id="308"/>
      <w:bookmarkEnd w:id="309"/>
    </w:p>
    <w:p w14:paraId="06053BD6" w14:textId="77777777" w:rsidR="00154CC6" w:rsidRPr="00941A8A" w:rsidRDefault="00154CC6" w:rsidP="00206A5C">
      <w:pPr>
        <w:jc w:val="both"/>
        <w:rPr>
          <w:lang w:val="en-GB"/>
        </w:rPr>
      </w:pPr>
    </w:p>
    <w:p w14:paraId="11D52D54" w14:textId="77777777" w:rsidR="00154CC6" w:rsidRDefault="00154CC6" w:rsidP="00206A5C">
      <w:pPr>
        <w:jc w:val="both"/>
        <w:rPr>
          <w:lang w:val="en-GB"/>
        </w:rPr>
      </w:pPr>
      <w:r w:rsidRPr="00941A8A">
        <w:rPr>
          <w:lang w:val="en-GB"/>
        </w:rPr>
        <w:t>The user now completes the remaining details required by the form in order to create the tender workspace. Different parameters need to be provided depending on the procurement method and procurement technique applicable to the tender.</w:t>
      </w:r>
    </w:p>
    <w:p w14:paraId="2A41D6E7" w14:textId="2D2B6996" w:rsidR="00154CC6" w:rsidRPr="00941A8A" w:rsidRDefault="00154CC6" w:rsidP="00206A5C">
      <w:pPr>
        <w:jc w:val="both"/>
        <w:rPr>
          <w:lang w:val="en-GB"/>
        </w:rPr>
      </w:pPr>
      <w:r>
        <w:rPr>
          <w:lang w:val="en-GB"/>
        </w:rPr>
        <w:t xml:space="preserve">If the suppliers are expected to provide a bid security as part of their response to the tender, the user can select whether the bid security should be a fixed amount or a percentage of the total bid value. </w:t>
      </w:r>
    </w:p>
    <w:p w14:paraId="35EE58D1" w14:textId="5AD0F920" w:rsidR="00154CC6" w:rsidRPr="00941A8A" w:rsidRDefault="00154CC6" w:rsidP="00206A5C">
      <w:pPr>
        <w:jc w:val="both"/>
        <w:rPr>
          <w:lang w:val="en-GB"/>
        </w:rPr>
      </w:pPr>
      <w:r w:rsidRPr="00941A8A">
        <w:rPr>
          <w:lang w:val="en-GB"/>
        </w:rPr>
        <w:t xml:space="preserve">Once the user properly populates all required information the system will create the workspace. The user will </w:t>
      </w:r>
      <w:r w:rsidR="00CF1C38">
        <w:rPr>
          <w:lang w:val="en-GB"/>
        </w:rPr>
        <w:t xml:space="preserve">receive a task </w:t>
      </w:r>
      <w:r w:rsidRPr="00941A8A">
        <w:rPr>
          <w:lang w:val="en-GB"/>
        </w:rPr>
        <w:t xml:space="preserve">to </w:t>
      </w:r>
      <w:r w:rsidR="002B5482">
        <w:rPr>
          <w:lang w:val="en-GB"/>
        </w:rPr>
        <w:t>“</w:t>
      </w:r>
      <w:r w:rsidR="002B5482" w:rsidRPr="002B5482">
        <w:rPr>
          <w:lang w:val="en-GB"/>
        </w:rPr>
        <w:t>Finalise Tender's Core Information</w:t>
      </w:r>
      <w:r w:rsidR="002B5482">
        <w:rPr>
          <w:lang w:val="en-GB"/>
        </w:rPr>
        <w:t>”</w:t>
      </w:r>
      <w:r w:rsidRPr="00941A8A">
        <w:rPr>
          <w:lang w:val="en-GB"/>
        </w:rPr>
        <w:t xml:space="preserve">, before s/he is able to proceed with the publication. That user </w:t>
      </w:r>
      <w:r w:rsidR="002B5482" w:rsidRPr="00941A8A">
        <w:rPr>
          <w:lang w:val="en-GB"/>
        </w:rPr>
        <w:t>can</w:t>
      </w:r>
      <w:r w:rsidR="002B5482">
        <w:rPr>
          <w:lang w:val="en-GB"/>
        </w:rPr>
        <w:t xml:space="preserve"> edit </w:t>
      </w:r>
      <w:r w:rsidRPr="00941A8A">
        <w:rPr>
          <w:lang w:val="en-GB"/>
        </w:rPr>
        <w:t xml:space="preserve">the details </w:t>
      </w:r>
      <w:r w:rsidR="002B5482">
        <w:rPr>
          <w:lang w:val="en-GB"/>
        </w:rPr>
        <w:t>before pressing “Save Changes”</w:t>
      </w:r>
      <w:r w:rsidRPr="00941A8A">
        <w:rPr>
          <w:lang w:val="en-GB"/>
        </w:rPr>
        <w:t xml:space="preserve">. </w:t>
      </w:r>
      <w:r w:rsidR="002B5482" w:rsidRPr="00941A8A">
        <w:rPr>
          <w:lang w:val="en-GB"/>
        </w:rPr>
        <w:t>(</w:t>
      </w:r>
      <w:r w:rsidR="002B5482" w:rsidRPr="00941A8A">
        <w:rPr>
          <w:lang w:val="en-GB"/>
        </w:rPr>
        <w:fldChar w:fldCharType="begin"/>
      </w:r>
      <w:r w:rsidR="002B5482" w:rsidRPr="00941A8A">
        <w:rPr>
          <w:lang w:val="en-GB"/>
        </w:rPr>
        <w:instrText xml:space="preserve"> REF _Ref447184096 \h </w:instrText>
      </w:r>
      <w:r w:rsidR="00206A5C">
        <w:rPr>
          <w:lang w:val="en-GB"/>
        </w:rPr>
        <w:instrText xml:space="preserve"> \* MERGEFORMAT </w:instrText>
      </w:r>
      <w:r w:rsidR="002B5482" w:rsidRPr="00941A8A">
        <w:rPr>
          <w:lang w:val="en-GB"/>
        </w:rPr>
      </w:r>
      <w:r w:rsidR="002B5482" w:rsidRPr="00941A8A">
        <w:rPr>
          <w:lang w:val="en-GB"/>
        </w:rPr>
        <w:fldChar w:fldCharType="separate"/>
      </w:r>
      <w:r w:rsidR="00AE7AA1" w:rsidRPr="00941A8A">
        <w:t xml:space="preserve">Figure </w:t>
      </w:r>
      <w:r w:rsidR="00AE7AA1">
        <w:rPr>
          <w:noProof/>
        </w:rPr>
        <w:t>66</w:t>
      </w:r>
      <w:r w:rsidR="002B5482" w:rsidRPr="00941A8A">
        <w:rPr>
          <w:lang w:val="en-GB"/>
        </w:rPr>
        <w:fldChar w:fldCharType="end"/>
      </w:r>
      <w:r w:rsidR="002B5482" w:rsidRPr="00941A8A">
        <w:rPr>
          <w:lang w:val="en-GB"/>
        </w:rPr>
        <w:t>)</w:t>
      </w:r>
    </w:p>
    <w:p w14:paraId="13D21A07" w14:textId="32CE957F" w:rsidR="00154CC6" w:rsidRPr="00941A8A" w:rsidRDefault="00A007E3" w:rsidP="00206A5C">
      <w:pPr>
        <w:jc w:val="both"/>
        <w:rPr>
          <w:lang w:val="en-GB"/>
        </w:rPr>
      </w:pPr>
      <w:r w:rsidRPr="00A007E3">
        <w:rPr>
          <w:noProof/>
        </w:rPr>
        <w:drawing>
          <wp:inline distT="0" distB="0" distL="0" distR="0" wp14:anchorId="3A4A091F" wp14:editId="2FFFFF54">
            <wp:extent cx="5490210" cy="2263775"/>
            <wp:effectExtent l="0" t="0" r="0" b="3175"/>
            <wp:docPr id="16622134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13406" name="Picture 1" descr="A screenshot of a computer&#10;&#10;Description automatically generated"/>
                    <pic:cNvPicPr/>
                  </pic:nvPicPr>
                  <pic:blipFill>
                    <a:blip r:embed="rId156"/>
                    <a:stretch>
                      <a:fillRect/>
                    </a:stretch>
                  </pic:blipFill>
                  <pic:spPr>
                    <a:xfrm>
                      <a:off x="0" y="0"/>
                      <a:ext cx="5490210" cy="2263775"/>
                    </a:xfrm>
                    <a:prstGeom prst="rect">
                      <a:avLst/>
                    </a:prstGeom>
                  </pic:spPr>
                </pic:pic>
              </a:graphicData>
            </a:graphic>
          </wp:inline>
        </w:drawing>
      </w:r>
    </w:p>
    <w:p w14:paraId="0DB48FFB" w14:textId="2453611F" w:rsidR="00154CC6" w:rsidRPr="00941A8A" w:rsidRDefault="00154CC6" w:rsidP="00206A5C">
      <w:pPr>
        <w:pStyle w:val="Caption"/>
        <w:jc w:val="both"/>
      </w:pPr>
      <w:bookmarkStart w:id="310" w:name="_Ref447184096"/>
      <w:bookmarkStart w:id="311" w:name="_Toc349925244"/>
      <w:bookmarkStart w:id="312" w:name="_Toc27473386"/>
      <w:bookmarkStart w:id="313" w:name="_Toc180171799"/>
      <w:r w:rsidRPr="00941A8A">
        <w:t xml:space="preserve">Figure </w:t>
      </w:r>
      <w:r w:rsidRPr="00941A8A">
        <w:fldChar w:fldCharType="begin"/>
      </w:r>
      <w:r w:rsidRPr="00941A8A">
        <w:instrText xml:space="preserve"> SEQ Figure \* ARABIC </w:instrText>
      </w:r>
      <w:r w:rsidRPr="00941A8A">
        <w:fldChar w:fldCharType="separate"/>
      </w:r>
      <w:r w:rsidR="001B7BFC">
        <w:rPr>
          <w:noProof/>
        </w:rPr>
        <w:t>70</w:t>
      </w:r>
      <w:r w:rsidRPr="00941A8A">
        <w:fldChar w:fldCharType="end"/>
      </w:r>
      <w:bookmarkEnd w:id="310"/>
      <w:r w:rsidRPr="00941A8A">
        <w:t xml:space="preserve">: </w:t>
      </w:r>
      <w:bookmarkEnd w:id="311"/>
      <w:bookmarkEnd w:id="312"/>
      <w:r w:rsidR="002B5482">
        <w:t>Save Changes</w:t>
      </w:r>
      <w:bookmarkEnd w:id="313"/>
    </w:p>
    <w:p w14:paraId="63045424" w14:textId="77777777" w:rsidR="00154CC6" w:rsidRPr="00941A8A" w:rsidRDefault="00154CC6" w:rsidP="00206A5C">
      <w:pPr>
        <w:jc w:val="both"/>
        <w:rPr>
          <w:lang w:val="en-GB"/>
        </w:rPr>
      </w:pPr>
    </w:p>
    <w:p w14:paraId="1FFE8283" w14:textId="3B99E09A" w:rsidR="00154CC6" w:rsidRDefault="002B5482" w:rsidP="00206A5C">
      <w:pPr>
        <w:jc w:val="both"/>
        <w:rPr>
          <w:lang w:val="en-GB"/>
        </w:rPr>
      </w:pPr>
      <w:r>
        <w:rPr>
          <w:lang w:val="en-GB"/>
        </w:rPr>
        <w:t>After clicking “Save Changes”, s</w:t>
      </w:r>
      <w:r w:rsidR="00154CC6" w:rsidRPr="00941A8A">
        <w:rPr>
          <w:lang w:val="en-GB"/>
        </w:rPr>
        <w:t xml:space="preserve">ome of the details of the tender are not allowed to be edited. If the user identifies any errors in these fields, the tender workspace must be deleted and re-created with </w:t>
      </w:r>
      <w:r w:rsidR="00154CC6" w:rsidRPr="00941A8A">
        <w:rPr>
          <w:lang w:val="en-GB"/>
        </w:rPr>
        <w:lastRenderedPageBreak/>
        <w:t>the correct values before proceeding.</w:t>
      </w:r>
      <w:r>
        <w:rPr>
          <w:lang w:val="en-GB"/>
        </w:rPr>
        <w:t xml:space="preserve"> The APP Entry that the User </w:t>
      </w:r>
      <w:proofErr w:type="gramStart"/>
      <w:r>
        <w:rPr>
          <w:lang w:val="en-GB"/>
        </w:rPr>
        <w:t>Linked</w:t>
      </w:r>
      <w:proofErr w:type="gramEnd"/>
      <w:r>
        <w:rPr>
          <w:lang w:val="en-GB"/>
        </w:rPr>
        <w:t xml:space="preserve"> to the Tender during the creation of the Tender will be un-linked in case the workspace is deleted and can be used again.</w:t>
      </w:r>
    </w:p>
    <w:p w14:paraId="14D794E1" w14:textId="77777777" w:rsidR="00B13D22" w:rsidRDefault="00B13D22" w:rsidP="00206A5C">
      <w:pPr>
        <w:jc w:val="both"/>
        <w:rPr>
          <w:lang w:val="en-GB"/>
        </w:rPr>
      </w:pPr>
    </w:p>
    <w:p w14:paraId="2D772DCB" w14:textId="77777777" w:rsidR="00B13D22" w:rsidRDefault="00B13D22" w:rsidP="00206A5C">
      <w:pPr>
        <w:jc w:val="both"/>
        <w:rPr>
          <w:lang w:val="en-GB"/>
        </w:rPr>
      </w:pPr>
    </w:p>
    <w:p w14:paraId="5024851C" w14:textId="1613A5DB" w:rsidR="00B13D22" w:rsidRDefault="00B13D22" w:rsidP="00B13D22">
      <w:pPr>
        <w:pStyle w:val="Heading2"/>
        <w:rPr>
          <w:lang w:val="en-GB"/>
        </w:rPr>
      </w:pPr>
      <w:bookmarkStart w:id="314" w:name="_Toc180168850"/>
      <w:r>
        <w:rPr>
          <w:lang w:val="en-GB"/>
        </w:rPr>
        <w:t>Link APP on Tender Including the Reduced Floatation Justification</w:t>
      </w:r>
      <w:bookmarkEnd w:id="314"/>
    </w:p>
    <w:p w14:paraId="57B00098" w14:textId="77777777" w:rsidR="00B13D22" w:rsidRDefault="00B13D22" w:rsidP="00B13D22">
      <w:pPr>
        <w:rPr>
          <w:lang w:val="en-GB"/>
        </w:rPr>
      </w:pPr>
    </w:p>
    <w:p w14:paraId="2E854CBE" w14:textId="18864ECC" w:rsidR="00495922" w:rsidRDefault="00495922" w:rsidP="00495922">
      <w:pPr>
        <w:jc w:val="both"/>
        <w:rPr>
          <w:lang w:val="en-GB"/>
        </w:rPr>
      </w:pPr>
      <w:r w:rsidRPr="00EB08A3">
        <w:rPr>
          <w:lang w:val="en-GB"/>
        </w:rPr>
        <w:t>In case the APP is accepted</w:t>
      </w:r>
      <w:r>
        <w:rPr>
          <w:lang w:val="en-GB"/>
        </w:rPr>
        <w:t xml:space="preserve"> by HCO and Published</w:t>
      </w:r>
      <w:r w:rsidRPr="00EB08A3">
        <w:rPr>
          <w:lang w:val="en-GB"/>
        </w:rPr>
        <w:t>, the PO/TC user will be in position to proceed with Tender preparation by linking the APP entry that contains the justification. The system will not validate the bid submission period.</w:t>
      </w:r>
    </w:p>
    <w:p w14:paraId="7389ABC4" w14:textId="77777777" w:rsidR="00495922" w:rsidRPr="00EB08A3" w:rsidRDefault="00495922" w:rsidP="00495922">
      <w:pPr>
        <w:jc w:val="both"/>
        <w:rPr>
          <w:lang w:val="en-GB"/>
        </w:rPr>
      </w:pPr>
    </w:p>
    <w:p w14:paraId="25C52F13" w14:textId="77777777" w:rsidR="00A007E3" w:rsidRPr="00941A8A" w:rsidRDefault="00A007E3" w:rsidP="00206A5C">
      <w:pPr>
        <w:jc w:val="both"/>
        <w:rPr>
          <w:lang w:val="en-GB"/>
        </w:rPr>
      </w:pPr>
    </w:p>
    <w:p w14:paraId="01E19FDB" w14:textId="77777777" w:rsidR="00154CC6" w:rsidRPr="00941A8A" w:rsidRDefault="00154CC6" w:rsidP="00206A5C">
      <w:pPr>
        <w:pStyle w:val="Heading2"/>
        <w:jc w:val="both"/>
        <w:rPr>
          <w:lang w:val="en-GB"/>
        </w:rPr>
      </w:pPr>
      <w:bookmarkStart w:id="315" w:name="_Toc27473140"/>
      <w:bookmarkStart w:id="316" w:name="_Toc180168851"/>
      <w:r w:rsidRPr="00941A8A">
        <w:rPr>
          <w:lang w:val="en-GB"/>
        </w:rPr>
        <w:t>Association of Procuring Entity Users</w:t>
      </w:r>
      <w:bookmarkEnd w:id="292"/>
      <w:bookmarkEnd w:id="293"/>
      <w:bookmarkEnd w:id="315"/>
      <w:bookmarkEnd w:id="316"/>
    </w:p>
    <w:p w14:paraId="47BE33E1" w14:textId="77777777" w:rsidR="00154CC6" w:rsidRPr="00941A8A" w:rsidRDefault="00154CC6" w:rsidP="00206A5C">
      <w:pPr>
        <w:jc w:val="both"/>
        <w:rPr>
          <w:lang w:val="en-GB"/>
        </w:rPr>
      </w:pPr>
      <w:r w:rsidRPr="00941A8A">
        <w:rPr>
          <w:lang w:val="en-GB"/>
        </w:rPr>
        <w:t>In order to continue the procurement process, the user must then associate the following users with the tender:</w:t>
      </w:r>
    </w:p>
    <w:p w14:paraId="66D915BB" w14:textId="77777777" w:rsidR="00154CC6" w:rsidRPr="00941A8A" w:rsidRDefault="00154CC6" w:rsidP="00066B0D">
      <w:pPr>
        <w:numPr>
          <w:ilvl w:val="0"/>
          <w:numId w:val="49"/>
        </w:numPr>
        <w:jc w:val="both"/>
        <w:rPr>
          <w:lang w:val="en-GB"/>
        </w:rPr>
      </w:pPr>
      <w:r w:rsidRPr="00941A8A">
        <w:rPr>
          <w:b/>
          <w:lang w:val="en-GB"/>
        </w:rPr>
        <w:t>PO/TC</w:t>
      </w:r>
      <w:r w:rsidRPr="00941A8A">
        <w:rPr>
          <w:lang w:val="en-GB"/>
        </w:rPr>
        <w:t>. Procurement Officer Tender Coordinators (at least 1 user)</w:t>
      </w:r>
    </w:p>
    <w:p w14:paraId="3123935B" w14:textId="77777777" w:rsidR="00154CC6" w:rsidRPr="00941A8A" w:rsidRDefault="00154CC6" w:rsidP="00066B0D">
      <w:pPr>
        <w:numPr>
          <w:ilvl w:val="0"/>
          <w:numId w:val="49"/>
        </w:numPr>
        <w:jc w:val="both"/>
        <w:rPr>
          <w:lang w:val="en-GB"/>
        </w:rPr>
      </w:pPr>
      <w:r w:rsidRPr="00941A8A">
        <w:rPr>
          <w:b/>
          <w:lang w:val="en-GB"/>
        </w:rPr>
        <w:t>PO/OS</w:t>
      </w:r>
      <w:r w:rsidRPr="00941A8A">
        <w:rPr>
          <w:lang w:val="en-GB"/>
        </w:rPr>
        <w:t>. Procurement Officer Opening Staff (at least 2 users)</w:t>
      </w:r>
    </w:p>
    <w:p w14:paraId="3CD8DD87" w14:textId="77777777" w:rsidR="00154CC6" w:rsidRPr="00941A8A" w:rsidRDefault="00154CC6" w:rsidP="00066B0D">
      <w:pPr>
        <w:numPr>
          <w:ilvl w:val="0"/>
          <w:numId w:val="49"/>
        </w:numPr>
        <w:jc w:val="both"/>
        <w:rPr>
          <w:lang w:val="en-GB"/>
        </w:rPr>
      </w:pPr>
      <w:r w:rsidRPr="00941A8A">
        <w:rPr>
          <w:b/>
          <w:lang w:val="en-GB"/>
        </w:rPr>
        <w:t>PO/ES and PO/ESR</w:t>
      </w:r>
      <w:r w:rsidRPr="00941A8A">
        <w:rPr>
          <w:lang w:val="en-GB"/>
        </w:rPr>
        <w:t>.  Procurement Officer Evaluating Staff (at least 1 user). At least one of the evaluators will be associated as head of the evaluation committee (PO/ESR). If only a single evaluator has been associated with the tender his role must be PO/ESR.</w:t>
      </w:r>
    </w:p>
    <w:p w14:paraId="66B76B38" w14:textId="4A3F4DA9" w:rsidR="00154CC6" w:rsidRPr="00941A8A" w:rsidRDefault="00AE7AA1" w:rsidP="00206A5C">
      <w:pPr>
        <w:jc w:val="both"/>
        <w:rPr>
          <w:lang w:val="en-GB"/>
        </w:rPr>
      </w:pPr>
      <w:r w:rsidRPr="00AE7AA1">
        <w:rPr>
          <w:noProof/>
        </w:rPr>
        <w:drawing>
          <wp:inline distT="0" distB="0" distL="0" distR="0" wp14:anchorId="79932DF3" wp14:editId="2B02BDCB">
            <wp:extent cx="1645065" cy="2514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652651" cy="2526196"/>
                    </a:xfrm>
                    <a:prstGeom prst="rect">
                      <a:avLst/>
                    </a:prstGeom>
                  </pic:spPr>
                </pic:pic>
              </a:graphicData>
            </a:graphic>
          </wp:inline>
        </w:drawing>
      </w:r>
    </w:p>
    <w:p w14:paraId="7EB0BDDB" w14:textId="637441D7" w:rsidR="00154CC6" w:rsidRPr="00941A8A" w:rsidRDefault="00154CC6" w:rsidP="00206A5C">
      <w:pPr>
        <w:pStyle w:val="Caption"/>
        <w:jc w:val="both"/>
      </w:pPr>
      <w:bookmarkStart w:id="317" w:name="_Ref447627633"/>
      <w:bookmarkStart w:id="318" w:name="_Toc349925246"/>
      <w:bookmarkStart w:id="319" w:name="_Toc27473388"/>
      <w:bookmarkStart w:id="320" w:name="_Toc180171800"/>
      <w:r w:rsidRPr="00941A8A">
        <w:t xml:space="preserve">Figure </w:t>
      </w:r>
      <w:r w:rsidRPr="00941A8A">
        <w:fldChar w:fldCharType="begin"/>
      </w:r>
      <w:r w:rsidRPr="00941A8A">
        <w:instrText xml:space="preserve"> SEQ Figure \* ARABIC </w:instrText>
      </w:r>
      <w:r w:rsidRPr="00941A8A">
        <w:fldChar w:fldCharType="separate"/>
      </w:r>
      <w:r w:rsidR="001B7BFC">
        <w:rPr>
          <w:noProof/>
        </w:rPr>
        <w:t>71</w:t>
      </w:r>
      <w:r w:rsidRPr="00941A8A">
        <w:fldChar w:fldCharType="end"/>
      </w:r>
      <w:bookmarkEnd w:id="317"/>
      <w:r w:rsidRPr="00941A8A">
        <w:t>: Associate officers</w:t>
      </w:r>
      <w:bookmarkEnd w:id="318"/>
      <w:bookmarkEnd w:id="319"/>
      <w:bookmarkEnd w:id="320"/>
      <w:r w:rsidRPr="00941A8A">
        <w:t xml:space="preserve"> </w:t>
      </w:r>
    </w:p>
    <w:p w14:paraId="5D70651B" w14:textId="77777777" w:rsidR="00154CC6" w:rsidRPr="00941A8A" w:rsidRDefault="00154CC6" w:rsidP="00206A5C">
      <w:pPr>
        <w:jc w:val="both"/>
        <w:rPr>
          <w:lang w:val="en-GB"/>
        </w:rPr>
      </w:pPr>
    </w:p>
    <w:p w14:paraId="3BE3A20A" w14:textId="77777777" w:rsidR="00154CC6" w:rsidRPr="00941A8A" w:rsidRDefault="00154CC6" w:rsidP="00206A5C">
      <w:pPr>
        <w:jc w:val="both"/>
        <w:rPr>
          <w:b/>
          <w:lang w:val="en-GB"/>
        </w:rPr>
      </w:pPr>
      <w:r w:rsidRPr="00941A8A">
        <w:rPr>
          <w:lang w:val="en-GB"/>
        </w:rPr>
        <w:t xml:space="preserve">The following user role combinations are also permitted: </w:t>
      </w:r>
      <w:r w:rsidRPr="00941A8A">
        <w:rPr>
          <w:b/>
          <w:lang w:val="en-GB"/>
        </w:rPr>
        <w:t xml:space="preserve">PO/TC + PO/ES and PO/TC+ PO/ESR.  </w:t>
      </w:r>
    </w:p>
    <w:p w14:paraId="26CC1C52" w14:textId="77777777" w:rsidR="00154CC6" w:rsidRPr="00941A8A" w:rsidRDefault="00154CC6" w:rsidP="00206A5C">
      <w:pPr>
        <w:jc w:val="both"/>
        <w:rPr>
          <w:lang w:val="en-GB"/>
        </w:rPr>
      </w:pPr>
      <w:r w:rsidRPr="00941A8A">
        <w:rPr>
          <w:lang w:val="en-GB"/>
        </w:rPr>
        <w:t>The procurement officers assigned with the roles PO/TC and PO/OS should belong to the Procuring Entity where the particular tender is published.</w:t>
      </w:r>
    </w:p>
    <w:p w14:paraId="7F674296" w14:textId="77777777" w:rsidR="00154CC6" w:rsidRPr="00941A8A" w:rsidRDefault="00154CC6" w:rsidP="00206A5C">
      <w:pPr>
        <w:jc w:val="both"/>
        <w:rPr>
          <w:lang w:val="en-GB"/>
        </w:rPr>
      </w:pPr>
    </w:p>
    <w:p w14:paraId="37727BAA" w14:textId="4E0AD656" w:rsidR="00154CC6" w:rsidRDefault="00154CC6" w:rsidP="00206A5C">
      <w:pPr>
        <w:jc w:val="both"/>
        <w:rPr>
          <w:lang w:val="en-GB"/>
        </w:rPr>
      </w:pPr>
      <w:r w:rsidRPr="00941A8A">
        <w:rPr>
          <w:lang w:val="en-GB"/>
        </w:rPr>
        <w:t xml:space="preserve">By </w:t>
      </w:r>
      <w:r w:rsidR="00106AC9" w:rsidRPr="00941A8A">
        <w:rPr>
          <w:lang w:val="en-GB"/>
        </w:rPr>
        <w:t>default,</w:t>
      </w:r>
      <w:r w:rsidRPr="00941A8A">
        <w:rPr>
          <w:lang w:val="en-GB"/>
        </w:rPr>
        <w:t xml:space="preserve"> the creator of the tender is assigned with the PO/TC role. However, more than one officers</w:t>
      </w:r>
      <w:r w:rsidR="00213506">
        <w:rPr>
          <w:lang w:val="en-GB"/>
        </w:rPr>
        <w:t xml:space="preserve"> </w:t>
      </w:r>
      <w:r w:rsidRPr="00941A8A">
        <w:rPr>
          <w:lang w:val="en-GB"/>
        </w:rPr>
        <w:t>acting as PO/TC may be associated in the context of a tender. Assign a combination of roles and/or select other use</w:t>
      </w:r>
      <w:r w:rsidR="00106AC9">
        <w:rPr>
          <w:lang w:val="en-GB"/>
        </w:rPr>
        <w:t>r</w:t>
      </w:r>
      <w:r w:rsidRPr="00941A8A">
        <w:rPr>
          <w:lang w:val="en-GB"/>
        </w:rPr>
        <w:t>s to associate with the specific tender.</w:t>
      </w:r>
    </w:p>
    <w:p w14:paraId="6DBB3032" w14:textId="77777777" w:rsidR="00A007E3" w:rsidRPr="00941A8A" w:rsidRDefault="00A007E3" w:rsidP="00206A5C">
      <w:pPr>
        <w:jc w:val="both"/>
        <w:rPr>
          <w:lang w:val="en-GB"/>
        </w:rPr>
      </w:pPr>
    </w:p>
    <w:p w14:paraId="3DFEF64F" w14:textId="6460D5D7" w:rsidR="00154CC6" w:rsidRPr="00941A8A" w:rsidRDefault="00A007E3" w:rsidP="00206A5C">
      <w:pPr>
        <w:jc w:val="both"/>
        <w:rPr>
          <w:lang w:val="en-GB"/>
        </w:rPr>
      </w:pPr>
      <w:r w:rsidRPr="00A007E3">
        <w:rPr>
          <w:noProof/>
        </w:rPr>
        <w:lastRenderedPageBreak/>
        <w:drawing>
          <wp:inline distT="0" distB="0" distL="0" distR="0" wp14:anchorId="71F87E55" wp14:editId="5BC8A818">
            <wp:extent cx="5490210" cy="1484630"/>
            <wp:effectExtent l="0" t="0" r="0" b="1270"/>
            <wp:docPr id="11493403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40315" name="Picture 1" descr="A screenshot of a computer&#10;&#10;Description automatically generated"/>
                    <pic:cNvPicPr/>
                  </pic:nvPicPr>
                  <pic:blipFill>
                    <a:blip r:embed="rId158"/>
                    <a:stretch>
                      <a:fillRect/>
                    </a:stretch>
                  </pic:blipFill>
                  <pic:spPr>
                    <a:xfrm>
                      <a:off x="0" y="0"/>
                      <a:ext cx="5490210" cy="1484630"/>
                    </a:xfrm>
                    <a:prstGeom prst="rect">
                      <a:avLst/>
                    </a:prstGeom>
                  </pic:spPr>
                </pic:pic>
              </a:graphicData>
            </a:graphic>
          </wp:inline>
        </w:drawing>
      </w:r>
    </w:p>
    <w:p w14:paraId="1003B5F0" w14:textId="0D1B5164" w:rsidR="00154CC6" w:rsidRPr="00941A8A" w:rsidRDefault="00154CC6" w:rsidP="00206A5C">
      <w:pPr>
        <w:pStyle w:val="Caption"/>
        <w:jc w:val="both"/>
      </w:pPr>
      <w:bookmarkStart w:id="321" w:name="_Toc349925247"/>
      <w:bookmarkStart w:id="322" w:name="_Toc27473389"/>
      <w:bookmarkStart w:id="323" w:name="_Toc180171801"/>
      <w:r w:rsidRPr="00941A8A">
        <w:t xml:space="preserve">Figure </w:t>
      </w:r>
      <w:r w:rsidRPr="00941A8A">
        <w:fldChar w:fldCharType="begin"/>
      </w:r>
      <w:r w:rsidRPr="00941A8A">
        <w:instrText xml:space="preserve"> SEQ Figure \* ARABIC </w:instrText>
      </w:r>
      <w:r w:rsidRPr="00941A8A">
        <w:fldChar w:fldCharType="separate"/>
      </w:r>
      <w:r w:rsidR="001B7BFC">
        <w:rPr>
          <w:noProof/>
        </w:rPr>
        <w:t>72</w:t>
      </w:r>
      <w:r w:rsidRPr="00941A8A">
        <w:fldChar w:fldCharType="end"/>
      </w:r>
      <w:r w:rsidRPr="00941A8A">
        <w:t>: Define roles</w:t>
      </w:r>
      <w:bookmarkEnd w:id="321"/>
      <w:bookmarkEnd w:id="322"/>
      <w:bookmarkEnd w:id="323"/>
    </w:p>
    <w:p w14:paraId="79676F68" w14:textId="2DB7EC34" w:rsidR="00154CC6" w:rsidRPr="00941A8A" w:rsidRDefault="00154CC6" w:rsidP="00206A5C">
      <w:pPr>
        <w:jc w:val="both"/>
        <w:rPr>
          <w:lang w:val="en-GB"/>
        </w:rPr>
      </w:pPr>
    </w:p>
    <w:p w14:paraId="1029E3F7" w14:textId="502C2B0E" w:rsidR="00154CC6" w:rsidRDefault="00154CC6" w:rsidP="00206A5C">
      <w:pPr>
        <w:jc w:val="both"/>
        <w:rPr>
          <w:lang w:val="en-GB"/>
        </w:rPr>
      </w:pPr>
      <w:r w:rsidRPr="00941A8A">
        <w:rPr>
          <w:lang w:val="en-GB"/>
        </w:rPr>
        <w:t xml:space="preserve">System will offer a specific facility to search for users that are eligible for association with a specific role. </w:t>
      </w:r>
    </w:p>
    <w:p w14:paraId="0FD6B635" w14:textId="77777777" w:rsidR="00A007E3" w:rsidRPr="00941A8A" w:rsidRDefault="00A007E3" w:rsidP="00206A5C">
      <w:pPr>
        <w:jc w:val="both"/>
        <w:rPr>
          <w:lang w:val="en-GB"/>
        </w:rPr>
      </w:pPr>
    </w:p>
    <w:p w14:paraId="321B45E2" w14:textId="71297E43" w:rsidR="00154CC6" w:rsidRPr="00941A8A" w:rsidRDefault="00A007E3" w:rsidP="00206A5C">
      <w:pPr>
        <w:jc w:val="both"/>
        <w:rPr>
          <w:lang w:val="en-GB"/>
        </w:rPr>
      </w:pPr>
      <w:r w:rsidRPr="00A007E3">
        <w:rPr>
          <w:noProof/>
        </w:rPr>
        <w:drawing>
          <wp:inline distT="0" distB="0" distL="0" distR="0" wp14:anchorId="5FDDBD22" wp14:editId="5825EDD0">
            <wp:extent cx="5490210" cy="3755390"/>
            <wp:effectExtent l="0" t="0" r="0" b="0"/>
            <wp:docPr id="4924542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454203" name="Picture 1" descr="A screenshot of a computer&#10;&#10;Description automatically generated"/>
                    <pic:cNvPicPr/>
                  </pic:nvPicPr>
                  <pic:blipFill>
                    <a:blip r:embed="rId159"/>
                    <a:stretch>
                      <a:fillRect/>
                    </a:stretch>
                  </pic:blipFill>
                  <pic:spPr>
                    <a:xfrm>
                      <a:off x="0" y="0"/>
                      <a:ext cx="5490210" cy="3755390"/>
                    </a:xfrm>
                    <a:prstGeom prst="rect">
                      <a:avLst/>
                    </a:prstGeom>
                  </pic:spPr>
                </pic:pic>
              </a:graphicData>
            </a:graphic>
          </wp:inline>
        </w:drawing>
      </w:r>
    </w:p>
    <w:p w14:paraId="5FBEAAEF" w14:textId="309258DC" w:rsidR="00154CC6" w:rsidRPr="00941A8A" w:rsidRDefault="00154CC6" w:rsidP="00206A5C">
      <w:pPr>
        <w:pStyle w:val="Caption"/>
        <w:jc w:val="both"/>
      </w:pPr>
      <w:bookmarkStart w:id="324" w:name="_Toc349925248"/>
      <w:bookmarkStart w:id="325" w:name="_Toc27473390"/>
      <w:bookmarkStart w:id="326" w:name="_Toc180171802"/>
      <w:r w:rsidRPr="00941A8A">
        <w:t xml:space="preserve">Figure </w:t>
      </w:r>
      <w:r w:rsidRPr="00941A8A">
        <w:fldChar w:fldCharType="begin"/>
      </w:r>
      <w:r w:rsidRPr="00941A8A">
        <w:instrText xml:space="preserve"> SEQ Figure \* ARABIC </w:instrText>
      </w:r>
      <w:r w:rsidRPr="00941A8A">
        <w:fldChar w:fldCharType="separate"/>
      </w:r>
      <w:r w:rsidR="001B7BFC">
        <w:rPr>
          <w:noProof/>
        </w:rPr>
        <w:t>73</w:t>
      </w:r>
      <w:r w:rsidRPr="00941A8A">
        <w:fldChar w:fldCharType="end"/>
      </w:r>
      <w:r w:rsidRPr="00941A8A">
        <w:t>: Search for user to be associated with a specific role</w:t>
      </w:r>
      <w:bookmarkEnd w:id="324"/>
      <w:bookmarkEnd w:id="325"/>
      <w:bookmarkEnd w:id="326"/>
    </w:p>
    <w:p w14:paraId="30B08AB6" w14:textId="77777777" w:rsidR="00154CC6" w:rsidRPr="00941A8A" w:rsidRDefault="00154CC6" w:rsidP="00206A5C">
      <w:pPr>
        <w:jc w:val="both"/>
        <w:rPr>
          <w:lang w:val="en-GB"/>
        </w:rPr>
      </w:pPr>
    </w:p>
    <w:p w14:paraId="7FC63391" w14:textId="20739016" w:rsidR="00154CC6" w:rsidRPr="00941A8A" w:rsidRDefault="00154CC6" w:rsidP="00206A5C">
      <w:pPr>
        <w:jc w:val="both"/>
        <w:rPr>
          <w:lang w:val="en-GB"/>
        </w:rPr>
      </w:pPr>
      <w:r w:rsidRPr="00941A8A">
        <w:rPr>
          <w:lang w:val="en-GB"/>
        </w:rPr>
        <w:t xml:space="preserve">The associated procurement officers assigned with the </w:t>
      </w:r>
      <w:r w:rsidR="00AD34B6">
        <w:rPr>
          <w:lang w:val="en-GB"/>
        </w:rPr>
        <w:t xml:space="preserve">PO/ES and PO/ESR roles can </w:t>
      </w:r>
      <w:r w:rsidRPr="00941A8A">
        <w:rPr>
          <w:lang w:val="en-GB"/>
        </w:rPr>
        <w:t>belong to other procuring entities.</w:t>
      </w:r>
    </w:p>
    <w:p w14:paraId="71B53E81" w14:textId="77777777" w:rsidR="00154CC6" w:rsidRPr="00941A8A" w:rsidRDefault="00154CC6" w:rsidP="00206A5C">
      <w:pPr>
        <w:jc w:val="both"/>
        <w:rPr>
          <w:lang w:val="en-GB"/>
        </w:rPr>
      </w:pPr>
    </w:p>
    <w:p w14:paraId="512BCC61" w14:textId="1DF21658" w:rsidR="00154CC6" w:rsidRPr="00941A8A" w:rsidRDefault="00154CC6" w:rsidP="00206A5C">
      <w:pPr>
        <w:jc w:val="both"/>
        <w:rPr>
          <w:lang w:val="en-GB"/>
        </w:rPr>
      </w:pPr>
      <w:r w:rsidRPr="00941A8A">
        <w:rPr>
          <w:lang w:val="en-GB"/>
        </w:rPr>
        <w:t>The users and their roles under the particular tender can be modified at any time. Furthermore, a user can be disassociated from a particular tender by selecting the “Disassociate” link next to the user’s name (</w:t>
      </w:r>
      <w:r w:rsidRPr="00941A8A">
        <w:rPr>
          <w:lang w:val="en-GB"/>
        </w:rPr>
        <w:fldChar w:fldCharType="begin"/>
      </w:r>
      <w:r w:rsidRPr="00941A8A">
        <w:rPr>
          <w:lang w:val="en-GB"/>
        </w:rPr>
        <w:instrText xml:space="preserve"> REF change_user_association \h </w:instrText>
      </w:r>
      <w:r w:rsidR="00206A5C">
        <w:rPr>
          <w:lang w:val="en-GB"/>
        </w:rPr>
        <w:instrText xml:space="preserve"> \* MERGEFORMAT </w:instrText>
      </w:r>
      <w:r w:rsidRPr="00941A8A">
        <w:rPr>
          <w:lang w:val="en-GB"/>
        </w:rPr>
      </w:r>
      <w:r w:rsidRPr="00941A8A">
        <w:rPr>
          <w:lang w:val="en-GB"/>
        </w:rPr>
        <w:fldChar w:fldCharType="separate"/>
      </w:r>
      <w:r w:rsidR="00AD34B6" w:rsidRPr="00941A8A">
        <w:t xml:space="preserve">Figure </w:t>
      </w:r>
      <w:r w:rsidR="00AD34B6">
        <w:rPr>
          <w:noProof/>
        </w:rPr>
        <w:t>70</w:t>
      </w:r>
      <w:r w:rsidRPr="00941A8A">
        <w:rPr>
          <w:lang w:val="en-GB"/>
        </w:rPr>
        <w:fldChar w:fldCharType="end"/>
      </w:r>
      <w:r w:rsidRPr="00941A8A">
        <w:rPr>
          <w:lang w:val="en-GB"/>
        </w:rPr>
        <w:t xml:space="preserve">). </w:t>
      </w:r>
    </w:p>
    <w:p w14:paraId="184C8646" w14:textId="77777777" w:rsidR="00154CC6" w:rsidRPr="00941A8A" w:rsidRDefault="00154CC6" w:rsidP="00206A5C">
      <w:pPr>
        <w:jc w:val="both"/>
        <w:rPr>
          <w:lang w:val="en-GB"/>
        </w:rPr>
      </w:pPr>
    </w:p>
    <w:p w14:paraId="4AC7E786" w14:textId="6B500003" w:rsidR="00154CC6" w:rsidRDefault="00154CC6" w:rsidP="00206A5C">
      <w:pPr>
        <w:jc w:val="both"/>
        <w:rPr>
          <w:lang w:val="en-GB"/>
        </w:rPr>
      </w:pPr>
      <w:r w:rsidRPr="00941A8A">
        <w:rPr>
          <w:lang w:val="en-GB"/>
        </w:rPr>
        <w:t>Finally, an evaluator can be replaced at any time during the procurement process (</w:t>
      </w:r>
      <w:r w:rsidRPr="00941A8A">
        <w:rPr>
          <w:lang w:val="en-GB"/>
        </w:rPr>
        <w:fldChar w:fldCharType="begin"/>
      </w:r>
      <w:r w:rsidRPr="00941A8A">
        <w:rPr>
          <w:lang w:val="en-GB"/>
        </w:rPr>
        <w:instrText xml:space="preserve"> REF change_user_association \h </w:instrText>
      </w:r>
      <w:r w:rsidR="00206A5C">
        <w:rPr>
          <w:lang w:val="en-GB"/>
        </w:rPr>
        <w:instrText xml:space="preserve"> \* MERGEFORMAT </w:instrText>
      </w:r>
      <w:r w:rsidRPr="00941A8A">
        <w:rPr>
          <w:lang w:val="en-GB"/>
        </w:rPr>
      </w:r>
      <w:r w:rsidRPr="00941A8A">
        <w:rPr>
          <w:lang w:val="en-GB"/>
        </w:rPr>
        <w:fldChar w:fldCharType="separate"/>
      </w:r>
      <w:r w:rsidR="00AD34B6" w:rsidRPr="00941A8A">
        <w:t xml:space="preserve">Figure </w:t>
      </w:r>
      <w:r w:rsidR="00AD34B6">
        <w:rPr>
          <w:noProof/>
        </w:rPr>
        <w:t>70</w:t>
      </w:r>
      <w:r w:rsidRPr="00941A8A">
        <w:rPr>
          <w:lang w:val="en-GB"/>
        </w:rPr>
        <w:fldChar w:fldCharType="end"/>
      </w:r>
      <w:r w:rsidRPr="00941A8A">
        <w:rPr>
          <w:lang w:val="en-GB"/>
        </w:rPr>
        <w:t>).  In this case, all completed evaluations (draft or final) will be copied to the new user’s workspace. The status of all finalised evaluations will change to Draft, in order to allow the new user to edit and modify these evaluations.</w:t>
      </w:r>
    </w:p>
    <w:p w14:paraId="227EF267" w14:textId="77777777" w:rsidR="00A007E3" w:rsidRPr="00941A8A" w:rsidRDefault="00A007E3" w:rsidP="00206A5C">
      <w:pPr>
        <w:jc w:val="both"/>
        <w:rPr>
          <w:lang w:val="en-GB"/>
        </w:rPr>
      </w:pPr>
    </w:p>
    <w:p w14:paraId="7209CD14" w14:textId="69FACFE3" w:rsidR="00154CC6" w:rsidRPr="00941A8A" w:rsidRDefault="00A007E3" w:rsidP="00206A5C">
      <w:pPr>
        <w:jc w:val="both"/>
        <w:rPr>
          <w:lang w:val="en-GB"/>
        </w:rPr>
      </w:pPr>
      <w:r w:rsidRPr="00A007E3">
        <w:rPr>
          <w:noProof/>
        </w:rPr>
        <w:drawing>
          <wp:inline distT="0" distB="0" distL="0" distR="0" wp14:anchorId="56062B4E" wp14:editId="7B208E75">
            <wp:extent cx="5490210" cy="1432560"/>
            <wp:effectExtent l="0" t="0" r="0" b="0"/>
            <wp:docPr id="4714599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59909" name="Picture 1" descr="A screenshot of a computer&#10;&#10;Description automatically generated"/>
                    <pic:cNvPicPr/>
                  </pic:nvPicPr>
                  <pic:blipFill>
                    <a:blip r:embed="rId160"/>
                    <a:stretch>
                      <a:fillRect/>
                    </a:stretch>
                  </pic:blipFill>
                  <pic:spPr>
                    <a:xfrm>
                      <a:off x="0" y="0"/>
                      <a:ext cx="5490210" cy="1432560"/>
                    </a:xfrm>
                    <a:prstGeom prst="rect">
                      <a:avLst/>
                    </a:prstGeom>
                  </pic:spPr>
                </pic:pic>
              </a:graphicData>
            </a:graphic>
          </wp:inline>
        </w:drawing>
      </w:r>
    </w:p>
    <w:p w14:paraId="06B9DD74" w14:textId="62C45E9E" w:rsidR="00154CC6" w:rsidRPr="00941A8A" w:rsidRDefault="00154CC6" w:rsidP="00206A5C">
      <w:pPr>
        <w:pStyle w:val="Caption"/>
        <w:jc w:val="both"/>
      </w:pPr>
      <w:bookmarkStart w:id="327" w:name="change_user_association"/>
      <w:bookmarkStart w:id="328" w:name="_Toc294277446"/>
      <w:bookmarkStart w:id="329" w:name="_Toc27473391"/>
      <w:bookmarkStart w:id="330" w:name="_Toc180171803"/>
      <w:r w:rsidRPr="00941A8A">
        <w:t xml:space="preserve">Figure </w:t>
      </w:r>
      <w:r w:rsidRPr="00941A8A">
        <w:fldChar w:fldCharType="begin"/>
      </w:r>
      <w:r w:rsidRPr="00941A8A">
        <w:instrText xml:space="preserve"> SEQ Figure \* ARABIC </w:instrText>
      </w:r>
      <w:r w:rsidRPr="00941A8A">
        <w:fldChar w:fldCharType="separate"/>
      </w:r>
      <w:r w:rsidR="001B7BFC">
        <w:rPr>
          <w:noProof/>
        </w:rPr>
        <w:t>74</w:t>
      </w:r>
      <w:r w:rsidRPr="00941A8A">
        <w:fldChar w:fldCharType="end"/>
      </w:r>
      <w:bookmarkEnd w:id="327"/>
      <w:r w:rsidRPr="00941A8A">
        <w:t>: Modifying the role of an associated user</w:t>
      </w:r>
      <w:bookmarkEnd w:id="328"/>
      <w:bookmarkEnd w:id="329"/>
      <w:bookmarkEnd w:id="330"/>
    </w:p>
    <w:p w14:paraId="2371619E" w14:textId="77777777" w:rsidR="00154CC6" w:rsidRPr="00941A8A" w:rsidRDefault="00154CC6" w:rsidP="00206A5C">
      <w:pPr>
        <w:jc w:val="both"/>
        <w:rPr>
          <w:lang w:val="en-GB"/>
        </w:rPr>
      </w:pPr>
    </w:p>
    <w:p w14:paraId="4FBA9FE6" w14:textId="77777777" w:rsidR="00154CC6" w:rsidRPr="00941A8A" w:rsidRDefault="00154CC6" w:rsidP="00206A5C">
      <w:pPr>
        <w:pStyle w:val="Heading2"/>
        <w:jc w:val="both"/>
        <w:rPr>
          <w:lang w:val="en-GB"/>
        </w:rPr>
      </w:pPr>
      <w:bookmarkStart w:id="331" w:name="_Toc27473141"/>
      <w:bookmarkStart w:id="332" w:name="_Toc180168852"/>
      <w:r w:rsidRPr="00941A8A">
        <w:rPr>
          <w:lang w:val="en-GB"/>
        </w:rPr>
        <w:t>Code of Conduct</w:t>
      </w:r>
      <w:bookmarkEnd w:id="331"/>
      <w:bookmarkEnd w:id="332"/>
    </w:p>
    <w:p w14:paraId="4595088E" w14:textId="33C030C5" w:rsidR="00154CC6" w:rsidRPr="00941A8A" w:rsidRDefault="00154CC6" w:rsidP="00206A5C">
      <w:pPr>
        <w:jc w:val="both"/>
        <w:rPr>
          <w:lang w:val="en-GB"/>
        </w:rPr>
      </w:pPr>
      <w:r w:rsidRPr="00941A8A">
        <w:rPr>
          <w:lang w:val="en-GB"/>
        </w:rPr>
        <w:t>When users are initially added to the PO/ES or PO/ESR role, they are added as PO/ES Candidate or PO/ESR Candidate. The users need to review and accept the Code of Conduct which governs their behaviour as members of the Evaluation Committee. They need to indicate their acceptance of the Code of Conduct through the e-GP system by clicking on the task in their Task List</w:t>
      </w:r>
      <w:r w:rsidR="00AD34B6">
        <w:rPr>
          <w:lang w:val="en-GB"/>
        </w:rPr>
        <w:t>.</w:t>
      </w:r>
    </w:p>
    <w:p w14:paraId="01760CCD" w14:textId="3FABAEBB" w:rsidR="00154CC6" w:rsidRPr="00941A8A" w:rsidRDefault="00154CC6" w:rsidP="00206A5C">
      <w:pPr>
        <w:jc w:val="both"/>
        <w:rPr>
          <w:lang w:val="en-GB"/>
        </w:rPr>
      </w:pPr>
    </w:p>
    <w:p w14:paraId="2BBC7CDB" w14:textId="77777777" w:rsidR="009E60DE" w:rsidRDefault="00A007E3" w:rsidP="009E60DE">
      <w:pPr>
        <w:pStyle w:val="Caption"/>
      </w:pPr>
      <w:bookmarkStart w:id="333" w:name="_Ref447189584"/>
      <w:bookmarkStart w:id="334" w:name="_Toc27473392"/>
      <w:r w:rsidRPr="009E60DE">
        <w:rPr>
          <w:noProof/>
        </w:rPr>
        <w:drawing>
          <wp:inline distT="0" distB="0" distL="0" distR="0" wp14:anchorId="64687697" wp14:editId="38AB6664">
            <wp:extent cx="5490210" cy="770890"/>
            <wp:effectExtent l="0" t="0" r="0" b="0"/>
            <wp:docPr id="15636668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666839" name="Picture 1" descr="A screenshot of a computer&#10;&#10;Description automatically generated"/>
                    <pic:cNvPicPr/>
                  </pic:nvPicPr>
                  <pic:blipFill>
                    <a:blip r:embed="rId161"/>
                    <a:stretch>
                      <a:fillRect/>
                    </a:stretch>
                  </pic:blipFill>
                  <pic:spPr>
                    <a:xfrm>
                      <a:off x="0" y="0"/>
                      <a:ext cx="5490210" cy="770890"/>
                    </a:xfrm>
                    <a:prstGeom prst="rect">
                      <a:avLst/>
                    </a:prstGeom>
                  </pic:spPr>
                </pic:pic>
              </a:graphicData>
            </a:graphic>
          </wp:inline>
        </w:drawing>
      </w:r>
    </w:p>
    <w:p w14:paraId="43F7DD3A" w14:textId="77777777" w:rsidR="009E60DE" w:rsidRDefault="009E60DE" w:rsidP="009E60DE">
      <w:pPr>
        <w:pStyle w:val="Caption"/>
      </w:pPr>
    </w:p>
    <w:p w14:paraId="2C2B098A" w14:textId="790EB30C" w:rsidR="00154CC6" w:rsidRPr="00941A8A" w:rsidRDefault="00154CC6" w:rsidP="009E60DE">
      <w:pPr>
        <w:pStyle w:val="Caption"/>
        <w:rPr>
          <w:noProof/>
        </w:rPr>
      </w:pPr>
      <w:bookmarkStart w:id="335" w:name="_Toc180171804"/>
      <w:r w:rsidRPr="00941A8A">
        <w:t xml:space="preserve">Figure </w:t>
      </w:r>
      <w:r w:rsidRPr="00941A8A">
        <w:fldChar w:fldCharType="begin"/>
      </w:r>
      <w:r w:rsidRPr="00941A8A">
        <w:instrText xml:space="preserve"> SEQ Figure \* ARABIC </w:instrText>
      </w:r>
      <w:r w:rsidRPr="00941A8A">
        <w:fldChar w:fldCharType="separate"/>
      </w:r>
      <w:r w:rsidR="001B7BFC">
        <w:rPr>
          <w:noProof/>
        </w:rPr>
        <w:t>75</w:t>
      </w:r>
      <w:r w:rsidRPr="00941A8A">
        <w:fldChar w:fldCharType="end"/>
      </w:r>
      <w:bookmarkEnd w:id="333"/>
      <w:r w:rsidRPr="00941A8A">
        <w:t>:</w:t>
      </w:r>
      <w:r w:rsidRPr="00941A8A">
        <w:rPr>
          <w:noProof/>
        </w:rPr>
        <w:t xml:space="preserve"> Task to accept code of conduct</w:t>
      </w:r>
      <w:bookmarkEnd w:id="334"/>
      <w:bookmarkEnd w:id="335"/>
    </w:p>
    <w:p w14:paraId="0A19B75C" w14:textId="77777777" w:rsidR="00154CC6" w:rsidRPr="00941A8A" w:rsidRDefault="00154CC6" w:rsidP="00206A5C">
      <w:pPr>
        <w:jc w:val="both"/>
        <w:rPr>
          <w:lang w:val="en-GB"/>
        </w:rPr>
      </w:pPr>
    </w:p>
    <w:p w14:paraId="179BF371" w14:textId="015F336C" w:rsidR="00154CC6" w:rsidRPr="00941A8A" w:rsidRDefault="00154CC6" w:rsidP="00206A5C">
      <w:pPr>
        <w:jc w:val="both"/>
        <w:rPr>
          <w:lang w:val="en-GB"/>
        </w:rPr>
      </w:pPr>
      <w:r w:rsidRPr="00941A8A">
        <w:rPr>
          <w:lang w:val="en-GB"/>
        </w:rPr>
        <w:t>The e-GP system provides standardised wording for the Code of Conduc</w:t>
      </w:r>
      <w:r w:rsidR="00851D31">
        <w:rPr>
          <w:lang w:val="en-GB"/>
        </w:rPr>
        <w:t>t</w:t>
      </w:r>
      <w:r w:rsidRPr="00941A8A">
        <w:rPr>
          <w:lang w:val="en-GB"/>
        </w:rPr>
        <w:t>. The candidate evaluator must indicate acceptance of the Code of Conduct. If they are not willing to abide by the Code of Conduct, a Comment explaining the reason for this is required. The user must click on “Save” in order to store their response to the Code of Conduct task.</w:t>
      </w:r>
    </w:p>
    <w:p w14:paraId="54D6FBEC" w14:textId="77777777" w:rsidR="00154CC6" w:rsidRPr="00941A8A" w:rsidRDefault="00154CC6" w:rsidP="00206A5C">
      <w:pPr>
        <w:jc w:val="both"/>
        <w:rPr>
          <w:lang w:val="en-GB"/>
        </w:rPr>
      </w:pPr>
    </w:p>
    <w:p w14:paraId="568B61F7" w14:textId="77777777" w:rsidR="00154CC6" w:rsidRDefault="00154CC6" w:rsidP="00206A5C">
      <w:pPr>
        <w:jc w:val="both"/>
        <w:rPr>
          <w:lang w:val="en-GB"/>
        </w:rPr>
      </w:pPr>
      <w:r w:rsidRPr="00941A8A">
        <w:rPr>
          <w:lang w:val="en-GB"/>
        </w:rPr>
        <w:t>An evaluator who declines the Code of Conduct must either be disassociated with the tender or must be replaced. In order to replace an evaluator, the replacement evaluator must have the same status as the original evaluator being replaced. For example, an evaluator whose status is PO/ES Candidate cannot replace an evaluator whose status is PO/ES Accepted.</w:t>
      </w:r>
    </w:p>
    <w:p w14:paraId="54739DD3" w14:textId="77777777" w:rsidR="00641742" w:rsidRPr="00941A8A" w:rsidRDefault="00641742" w:rsidP="00206A5C">
      <w:pPr>
        <w:jc w:val="both"/>
        <w:rPr>
          <w:lang w:val="en-GB"/>
        </w:rPr>
      </w:pPr>
    </w:p>
    <w:p w14:paraId="3C3A1EFE" w14:textId="77777777" w:rsidR="00154CC6" w:rsidRPr="00941A8A" w:rsidRDefault="00154CC6" w:rsidP="00206A5C">
      <w:pPr>
        <w:jc w:val="both"/>
        <w:rPr>
          <w:lang w:val="en-GB"/>
        </w:rPr>
      </w:pPr>
    </w:p>
    <w:p w14:paraId="28F346B4" w14:textId="77777777" w:rsidR="005056D0" w:rsidRDefault="00A007E3" w:rsidP="00206A5C">
      <w:pPr>
        <w:pStyle w:val="Caption"/>
        <w:jc w:val="both"/>
      </w:pPr>
      <w:bookmarkStart w:id="336" w:name="_Ref447190248"/>
      <w:bookmarkStart w:id="337" w:name="_Toc27473393"/>
      <w:r w:rsidRPr="00A007E3">
        <w:rPr>
          <w:noProof/>
        </w:rPr>
        <w:drawing>
          <wp:inline distT="0" distB="0" distL="0" distR="0" wp14:anchorId="65DBE653" wp14:editId="710D264D">
            <wp:extent cx="5490210" cy="1592580"/>
            <wp:effectExtent l="0" t="0" r="0" b="7620"/>
            <wp:docPr id="2671627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62752" name="Picture 1" descr="A screenshot of a computer&#10;&#10;Description automatically generated"/>
                    <pic:cNvPicPr/>
                  </pic:nvPicPr>
                  <pic:blipFill>
                    <a:blip r:embed="rId162"/>
                    <a:stretch>
                      <a:fillRect/>
                    </a:stretch>
                  </pic:blipFill>
                  <pic:spPr>
                    <a:xfrm>
                      <a:off x="0" y="0"/>
                      <a:ext cx="5490210" cy="1592580"/>
                    </a:xfrm>
                    <a:prstGeom prst="rect">
                      <a:avLst/>
                    </a:prstGeom>
                  </pic:spPr>
                </pic:pic>
              </a:graphicData>
            </a:graphic>
          </wp:inline>
        </w:drawing>
      </w:r>
    </w:p>
    <w:p w14:paraId="5A170E11" w14:textId="77777777" w:rsidR="005056D0" w:rsidRDefault="005056D0" w:rsidP="00206A5C">
      <w:pPr>
        <w:pStyle w:val="Caption"/>
        <w:jc w:val="both"/>
      </w:pPr>
    </w:p>
    <w:p w14:paraId="1C399B0F" w14:textId="17EC2A14" w:rsidR="00154CC6" w:rsidRPr="00941A8A" w:rsidRDefault="00154CC6" w:rsidP="00206A5C">
      <w:pPr>
        <w:pStyle w:val="Caption"/>
        <w:jc w:val="both"/>
        <w:rPr>
          <w:noProof/>
        </w:rPr>
      </w:pPr>
      <w:bookmarkStart w:id="338" w:name="_Toc180171805"/>
      <w:r w:rsidRPr="00941A8A">
        <w:t xml:space="preserve">Figure </w:t>
      </w:r>
      <w:r w:rsidRPr="00941A8A">
        <w:fldChar w:fldCharType="begin"/>
      </w:r>
      <w:r w:rsidRPr="00941A8A">
        <w:instrText xml:space="preserve"> SEQ Figure \* ARABIC </w:instrText>
      </w:r>
      <w:r w:rsidRPr="00941A8A">
        <w:fldChar w:fldCharType="separate"/>
      </w:r>
      <w:r w:rsidR="001B7BFC">
        <w:rPr>
          <w:noProof/>
        </w:rPr>
        <w:t>76</w:t>
      </w:r>
      <w:r w:rsidRPr="00941A8A">
        <w:fldChar w:fldCharType="end"/>
      </w:r>
      <w:bookmarkEnd w:id="336"/>
      <w:r w:rsidRPr="00941A8A">
        <w:t>:</w:t>
      </w:r>
      <w:r w:rsidRPr="00941A8A">
        <w:rPr>
          <w:noProof/>
        </w:rPr>
        <w:t xml:space="preserve"> Code of conduct acceptance</w:t>
      </w:r>
      <w:bookmarkEnd w:id="337"/>
      <w:bookmarkEnd w:id="338"/>
    </w:p>
    <w:p w14:paraId="68FE4C6A" w14:textId="77777777" w:rsidR="00154CC6" w:rsidRPr="00941A8A" w:rsidRDefault="00154CC6" w:rsidP="00206A5C">
      <w:pPr>
        <w:jc w:val="both"/>
        <w:rPr>
          <w:lang w:val="en-GB"/>
        </w:rPr>
      </w:pPr>
    </w:p>
    <w:p w14:paraId="7EC660A9" w14:textId="77777777" w:rsidR="00154CC6" w:rsidRPr="00941A8A" w:rsidRDefault="00154CC6" w:rsidP="00206A5C">
      <w:pPr>
        <w:jc w:val="both"/>
        <w:rPr>
          <w:lang w:val="en-GB"/>
        </w:rPr>
      </w:pPr>
      <w:r w:rsidRPr="00941A8A">
        <w:rPr>
          <w:lang w:val="en-GB"/>
        </w:rPr>
        <w:lastRenderedPageBreak/>
        <w:t>The users allocated the PO/TC role are able to view the responses of members of the evaluation committee through the tender menu.</w:t>
      </w:r>
    </w:p>
    <w:p w14:paraId="1B7731A7" w14:textId="77777777" w:rsidR="00154CC6" w:rsidRPr="00941A8A" w:rsidRDefault="00154CC6" w:rsidP="00206A5C">
      <w:pPr>
        <w:jc w:val="both"/>
        <w:rPr>
          <w:lang w:val="en-GB"/>
        </w:rPr>
      </w:pPr>
    </w:p>
    <w:p w14:paraId="10EFED72" w14:textId="77777777" w:rsidR="00A007E3" w:rsidRDefault="00A007E3" w:rsidP="00206A5C">
      <w:pPr>
        <w:pStyle w:val="Caption"/>
        <w:jc w:val="both"/>
      </w:pPr>
      <w:bookmarkStart w:id="339" w:name="_Toc27473394"/>
      <w:r w:rsidRPr="00A007E3">
        <w:rPr>
          <w:noProof/>
        </w:rPr>
        <w:drawing>
          <wp:inline distT="0" distB="0" distL="0" distR="0" wp14:anchorId="048F9CA1" wp14:editId="34DA2BA0">
            <wp:extent cx="1191336" cy="2032481"/>
            <wp:effectExtent l="0" t="0" r="8890" b="6350"/>
            <wp:docPr id="338921615"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21615" name="Picture 1" descr="A screenshot of a phone&#10;&#10;Description automatically generated"/>
                    <pic:cNvPicPr/>
                  </pic:nvPicPr>
                  <pic:blipFill>
                    <a:blip r:embed="rId163"/>
                    <a:stretch>
                      <a:fillRect/>
                    </a:stretch>
                  </pic:blipFill>
                  <pic:spPr>
                    <a:xfrm>
                      <a:off x="0" y="0"/>
                      <a:ext cx="1194870" cy="2038510"/>
                    </a:xfrm>
                    <a:prstGeom prst="rect">
                      <a:avLst/>
                    </a:prstGeom>
                  </pic:spPr>
                </pic:pic>
              </a:graphicData>
            </a:graphic>
          </wp:inline>
        </w:drawing>
      </w:r>
    </w:p>
    <w:p w14:paraId="308723B8" w14:textId="30C8584A" w:rsidR="00154CC6" w:rsidRPr="00941A8A" w:rsidRDefault="00154CC6" w:rsidP="00206A5C">
      <w:pPr>
        <w:pStyle w:val="Caption"/>
        <w:jc w:val="both"/>
      </w:pPr>
      <w:bookmarkStart w:id="340" w:name="_Toc180171806"/>
      <w:r w:rsidRPr="00941A8A">
        <w:t xml:space="preserve">Figure </w:t>
      </w:r>
      <w:r w:rsidRPr="00941A8A">
        <w:fldChar w:fldCharType="begin"/>
      </w:r>
      <w:r w:rsidRPr="00941A8A">
        <w:instrText xml:space="preserve"> SEQ Figure \* ARABIC </w:instrText>
      </w:r>
      <w:r w:rsidRPr="00941A8A">
        <w:fldChar w:fldCharType="separate"/>
      </w:r>
      <w:r w:rsidR="001B7BFC">
        <w:rPr>
          <w:noProof/>
        </w:rPr>
        <w:t>77</w:t>
      </w:r>
      <w:r w:rsidRPr="00941A8A">
        <w:fldChar w:fldCharType="end"/>
      </w:r>
      <w:r w:rsidRPr="00941A8A">
        <w:t>: View PO/ES declaration responses</w:t>
      </w:r>
      <w:bookmarkEnd w:id="339"/>
      <w:bookmarkEnd w:id="340"/>
    </w:p>
    <w:p w14:paraId="4B720A35" w14:textId="77777777" w:rsidR="00154CC6" w:rsidRPr="00941A8A" w:rsidRDefault="00154CC6" w:rsidP="00206A5C">
      <w:pPr>
        <w:jc w:val="both"/>
        <w:rPr>
          <w:lang w:val="en-GB"/>
        </w:rPr>
      </w:pPr>
    </w:p>
    <w:p w14:paraId="70FE6E37" w14:textId="77777777" w:rsidR="00154CC6" w:rsidRPr="00941A8A" w:rsidRDefault="00154CC6" w:rsidP="00206A5C">
      <w:pPr>
        <w:jc w:val="both"/>
        <w:rPr>
          <w:lang w:val="en-GB"/>
        </w:rPr>
      </w:pPr>
      <w:r w:rsidRPr="00941A8A">
        <w:rPr>
          <w:lang w:val="en-GB"/>
        </w:rPr>
        <w:t>The response status of each member of the evaluation committee is shown in a table layout.</w:t>
      </w:r>
    </w:p>
    <w:p w14:paraId="6BD72173" w14:textId="23E1DA02" w:rsidR="00154CC6" w:rsidRPr="00941A8A" w:rsidRDefault="00154CC6" w:rsidP="00206A5C">
      <w:pPr>
        <w:jc w:val="both"/>
        <w:rPr>
          <w:lang w:val="en-GB"/>
        </w:rPr>
      </w:pPr>
    </w:p>
    <w:p w14:paraId="57C08E16" w14:textId="77777777" w:rsidR="005056D0" w:rsidRDefault="00A007E3" w:rsidP="00206A5C">
      <w:pPr>
        <w:pStyle w:val="Caption"/>
        <w:jc w:val="both"/>
      </w:pPr>
      <w:bookmarkStart w:id="341" w:name="_Toc27473395"/>
      <w:r w:rsidRPr="00A007E3">
        <w:rPr>
          <w:b w:val="0"/>
          <w:bCs w:val="0"/>
          <w:noProof/>
          <w:szCs w:val="24"/>
        </w:rPr>
        <w:drawing>
          <wp:inline distT="0" distB="0" distL="0" distR="0" wp14:anchorId="743B20F5" wp14:editId="1DE283AC">
            <wp:extent cx="5490210" cy="1092200"/>
            <wp:effectExtent l="0" t="0" r="0" b="0"/>
            <wp:docPr id="14561196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119681" name="Picture 1" descr="A screenshot of a computer&#10;&#10;Description automatically generated"/>
                    <pic:cNvPicPr/>
                  </pic:nvPicPr>
                  <pic:blipFill>
                    <a:blip r:embed="rId164"/>
                    <a:stretch>
                      <a:fillRect/>
                    </a:stretch>
                  </pic:blipFill>
                  <pic:spPr>
                    <a:xfrm>
                      <a:off x="0" y="0"/>
                      <a:ext cx="5490210" cy="1092200"/>
                    </a:xfrm>
                    <a:prstGeom prst="rect">
                      <a:avLst/>
                    </a:prstGeom>
                  </pic:spPr>
                </pic:pic>
              </a:graphicData>
            </a:graphic>
          </wp:inline>
        </w:drawing>
      </w:r>
    </w:p>
    <w:p w14:paraId="5867F6B6" w14:textId="77777777" w:rsidR="005056D0" w:rsidRDefault="005056D0" w:rsidP="00206A5C">
      <w:pPr>
        <w:pStyle w:val="Caption"/>
        <w:jc w:val="both"/>
      </w:pPr>
    </w:p>
    <w:p w14:paraId="0CA3B00F" w14:textId="1117C833" w:rsidR="00154CC6" w:rsidRPr="00941A8A" w:rsidRDefault="00154CC6" w:rsidP="00206A5C">
      <w:pPr>
        <w:pStyle w:val="Caption"/>
        <w:jc w:val="both"/>
        <w:rPr>
          <w:noProof/>
        </w:rPr>
      </w:pPr>
      <w:bookmarkStart w:id="342" w:name="_Toc180171807"/>
      <w:r w:rsidRPr="00941A8A">
        <w:t xml:space="preserve">Figure </w:t>
      </w:r>
      <w:r w:rsidRPr="00941A8A">
        <w:fldChar w:fldCharType="begin"/>
      </w:r>
      <w:r w:rsidRPr="00941A8A">
        <w:instrText xml:space="preserve"> SEQ Figure \* ARABIC </w:instrText>
      </w:r>
      <w:r w:rsidRPr="00941A8A">
        <w:fldChar w:fldCharType="separate"/>
      </w:r>
      <w:r w:rsidR="001B7BFC">
        <w:rPr>
          <w:noProof/>
        </w:rPr>
        <w:t>78</w:t>
      </w:r>
      <w:r w:rsidRPr="00941A8A">
        <w:fldChar w:fldCharType="end"/>
      </w:r>
      <w:r w:rsidRPr="00941A8A">
        <w:t>:</w:t>
      </w:r>
      <w:r w:rsidRPr="00941A8A">
        <w:rPr>
          <w:noProof/>
        </w:rPr>
        <w:t xml:space="preserve"> PO/ES declaration responses</w:t>
      </w:r>
      <w:bookmarkEnd w:id="341"/>
      <w:bookmarkEnd w:id="342"/>
    </w:p>
    <w:p w14:paraId="7EA5EF96" w14:textId="77777777" w:rsidR="00154CC6" w:rsidRPr="00941A8A" w:rsidRDefault="00154CC6" w:rsidP="00206A5C">
      <w:pPr>
        <w:jc w:val="both"/>
        <w:rPr>
          <w:lang w:val="en-GB"/>
        </w:rPr>
      </w:pPr>
    </w:p>
    <w:p w14:paraId="3EE539EA" w14:textId="77777777" w:rsidR="00154CC6" w:rsidRPr="00941A8A" w:rsidRDefault="00154CC6" w:rsidP="00206A5C">
      <w:pPr>
        <w:pStyle w:val="Heading2"/>
        <w:jc w:val="both"/>
        <w:rPr>
          <w:lang w:val="en-GB"/>
        </w:rPr>
      </w:pPr>
      <w:bookmarkStart w:id="343" w:name="_Ref289327077"/>
      <w:bookmarkStart w:id="344" w:name="_Toc294277293"/>
      <w:bookmarkStart w:id="345" w:name="_Toc27473142"/>
      <w:bookmarkStart w:id="346" w:name="_Toc180168853"/>
      <w:r w:rsidRPr="00941A8A">
        <w:rPr>
          <w:lang w:val="en-GB"/>
        </w:rPr>
        <w:t>Tender Documents</w:t>
      </w:r>
      <w:bookmarkEnd w:id="343"/>
      <w:bookmarkEnd w:id="344"/>
      <w:bookmarkEnd w:id="345"/>
      <w:bookmarkEnd w:id="346"/>
    </w:p>
    <w:p w14:paraId="7AEB998D" w14:textId="77777777" w:rsidR="00154CC6" w:rsidRPr="00941A8A" w:rsidRDefault="00154CC6" w:rsidP="00206A5C">
      <w:pPr>
        <w:jc w:val="both"/>
        <w:rPr>
          <w:lang w:val="en-GB"/>
        </w:rPr>
      </w:pPr>
      <w:r w:rsidRPr="00941A8A">
        <w:rPr>
          <w:lang w:val="en-GB"/>
        </w:rPr>
        <w:t xml:space="preserve">From the tender’s menu the users that are allocated the PO/TC role may create, edit or delete the tender’s documentation. </w:t>
      </w:r>
    </w:p>
    <w:p w14:paraId="3B6EA45E" w14:textId="77777777" w:rsidR="00154CC6" w:rsidRPr="00941A8A" w:rsidRDefault="00154CC6" w:rsidP="00206A5C">
      <w:pPr>
        <w:jc w:val="both"/>
        <w:rPr>
          <w:lang w:val="en-GB"/>
        </w:rPr>
      </w:pPr>
    </w:p>
    <w:p w14:paraId="1359B44E" w14:textId="0287A8CB" w:rsidR="00A007E3" w:rsidRDefault="007469CC" w:rsidP="00206A5C">
      <w:pPr>
        <w:pStyle w:val="Caption"/>
        <w:jc w:val="both"/>
      </w:pPr>
      <w:bookmarkStart w:id="347" w:name="_Toc349925249"/>
      <w:bookmarkStart w:id="348" w:name="_Toc27473396"/>
      <w:r w:rsidRPr="007469CC">
        <w:rPr>
          <w:noProof/>
        </w:rPr>
        <w:drawing>
          <wp:inline distT="0" distB="0" distL="0" distR="0" wp14:anchorId="29632B7F" wp14:editId="69805EA9">
            <wp:extent cx="1264974" cy="17653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272461" cy="1775749"/>
                    </a:xfrm>
                    <a:prstGeom prst="rect">
                      <a:avLst/>
                    </a:prstGeom>
                  </pic:spPr>
                </pic:pic>
              </a:graphicData>
            </a:graphic>
          </wp:inline>
        </w:drawing>
      </w:r>
    </w:p>
    <w:p w14:paraId="287F518D" w14:textId="5B52D246" w:rsidR="00154CC6" w:rsidRPr="00941A8A" w:rsidRDefault="00154CC6" w:rsidP="00206A5C">
      <w:pPr>
        <w:pStyle w:val="Caption"/>
        <w:jc w:val="both"/>
      </w:pPr>
      <w:bookmarkStart w:id="349" w:name="_Toc180171808"/>
      <w:r w:rsidRPr="00941A8A">
        <w:t xml:space="preserve">Figure </w:t>
      </w:r>
      <w:r w:rsidRPr="00941A8A">
        <w:fldChar w:fldCharType="begin"/>
      </w:r>
      <w:r w:rsidRPr="00941A8A">
        <w:instrText xml:space="preserve"> SEQ Figure \* ARABIC </w:instrText>
      </w:r>
      <w:r w:rsidRPr="00941A8A">
        <w:fldChar w:fldCharType="separate"/>
      </w:r>
      <w:r w:rsidR="001B7BFC">
        <w:rPr>
          <w:noProof/>
        </w:rPr>
        <w:t>79</w:t>
      </w:r>
      <w:r w:rsidRPr="00941A8A">
        <w:fldChar w:fldCharType="end"/>
      </w:r>
      <w:r w:rsidRPr="00941A8A">
        <w:t>: Menu option</w:t>
      </w:r>
      <w:bookmarkEnd w:id="347"/>
      <w:bookmarkEnd w:id="348"/>
      <w:bookmarkEnd w:id="349"/>
    </w:p>
    <w:p w14:paraId="376846A5" w14:textId="77777777" w:rsidR="00154CC6" w:rsidRPr="00941A8A" w:rsidRDefault="00154CC6" w:rsidP="00206A5C">
      <w:pPr>
        <w:jc w:val="both"/>
        <w:rPr>
          <w:lang w:val="en-GB"/>
        </w:rPr>
      </w:pPr>
    </w:p>
    <w:p w14:paraId="366AF92A" w14:textId="77777777" w:rsidR="00154CC6" w:rsidRPr="00941A8A" w:rsidRDefault="00154CC6" w:rsidP="00206A5C">
      <w:pPr>
        <w:jc w:val="both"/>
        <w:rPr>
          <w:lang w:val="en-GB"/>
        </w:rPr>
      </w:pPr>
      <w:r w:rsidRPr="00941A8A">
        <w:rPr>
          <w:lang w:val="en-GB"/>
        </w:rPr>
        <w:t xml:space="preserve">The users assigned with the PO/TC role will be able to add and edit the desired documentation as needed. </w:t>
      </w:r>
    </w:p>
    <w:p w14:paraId="40E59633" w14:textId="0A2DCFA4" w:rsidR="00154CC6" w:rsidRPr="00941A8A" w:rsidRDefault="00154CC6" w:rsidP="00206A5C">
      <w:pPr>
        <w:jc w:val="both"/>
        <w:rPr>
          <w:lang w:val="en-GB"/>
        </w:rPr>
      </w:pPr>
    </w:p>
    <w:p w14:paraId="1F7B48E7" w14:textId="77777777" w:rsidR="005056D0" w:rsidRDefault="00A007E3" w:rsidP="00206A5C">
      <w:pPr>
        <w:pStyle w:val="Caption"/>
        <w:jc w:val="both"/>
      </w:pPr>
      <w:bookmarkStart w:id="350" w:name="_Toc349925250"/>
      <w:bookmarkStart w:id="351" w:name="_Toc27473397"/>
      <w:r w:rsidRPr="00A007E3">
        <w:rPr>
          <w:noProof/>
        </w:rPr>
        <w:lastRenderedPageBreak/>
        <w:drawing>
          <wp:inline distT="0" distB="0" distL="0" distR="0" wp14:anchorId="2474EB9F" wp14:editId="2714AC2F">
            <wp:extent cx="5490210" cy="2279650"/>
            <wp:effectExtent l="0" t="0" r="0" b="6350"/>
            <wp:docPr id="5590200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020087" name="Picture 1" descr="A screenshot of a computer&#10;&#10;Description automatically generated"/>
                    <pic:cNvPicPr/>
                  </pic:nvPicPr>
                  <pic:blipFill>
                    <a:blip r:embed="rId166"/>
                    <a:stretch>
                      <a:fillRect/>
                    </a:stretch>
                  </pic:blipFill>
                  <pic:spPr>
                    <a:xfrm>
                      <a:off x="0" y="0"/>
                      <a:ext cx="5490210" cy="2279650"/>
                    </a:xfrm>
                    <a:prstGeom prst="rect">
                      <a:avLst/>
                    </a:prstGeom>
                  </pic:spPr>
                </pic:pic>
              </a:graphicData>
            </a:graphic>
          </wp:inline>
        </w:drawing>
      </w:r>
    </w:p>
    <w:p w14:paraId="7A536F2A" w14:textId="77777777" w:rsidR="005056D0" w:rsidRDefault="005056D0" w:rsidP="00206A5C">
      <w:pPr>
        <w:pStyle w:val="Caption"/>
        <w:jc w:val="both"/>
      </w:pPr>
    </w:p>
    <w:p w14:paraId="5C387D30" w14:textId="57A89B1C" w:rsidR="00154CC6" w:rsidRPr="00941A8A" w:rsidRDefault="00154CC6" w:rsidP="00206A5C">
      <w:pPr>
        <w:pStyle w:val="Caption"/>
        <w:jc w:val="both"/>
      </w:pPr>
      <w:bookmarkStart w:id="352" w:name="_Toc180171809"/>
      <w:r w:rsidRPr="00941A8A">
        <w:t xml:space="preserve">Figure </w:t>
      </w:r>
      <w:r w:rsidRPr="00941A8A">
        <w:fldChar w:fldCharType="begin"/>
      </w:r>
      <w:r w:rsidRPr="00941A8A">
        <w:instrText xml:space="preserve"> SEQ Figure \* ARABIC </w:instrText>
      </w:r>
      <w:r w:rsidRPr="00941A8A">
        <w:fldChar w:fldCharType="separate"/>
      </w:r>
      <w:r w:rsidR="001B7BFC">
        <w:rPr>
          <w:noProof/>
        </w:rPr>
        <w:t>80</w:t>
      </w:r>
      <w:r w:rsidRPr="00941A8A">
        <w:fldChar w:fldCharType="end"/>
      </w:r>
      <w:r w:rsidRPr="00941A8A">
        <w:t>: Add tender documents</w:t>
      </w:r>
      <w:bookmarkEnd w:id="350"/>
      <w:bookmarkEnd w:id="351"/>
      <w:bookmarkEnd w:id="352"/>
    </w:p>
    <w:p w14:paraId="7E277B8B" w14:textId="77777777" w:rsidR="00154CC6" w:rsidRPr="00941A8A" w:rsidRDefault="00154CC6" w:rsidP="00206A5C">
      <w:pPr>
        <w:jc w:val="both"/>
        <w:rPr>
          <w:lang w:val="en-GB"/>
        </w:rPr>
      </w:pPr>
    </w:p>
    <w:p w14:paraId="6720A06D" w14:textId="77777777" w:rsidR="004B50F4" w:rsidRPr="00941A8A" w:rsidRDefault="004B50F4" w:rsidP="00206A5C">
      <w:pPr>
        <w:jc w:val="both"/>
        <w:rPr>
          <w:lang w:val="en-GB"/>
        </w:rPr>
      </w:pPr>
      <w:r w:rsidRPr="00941A8A">
        <w:rPr>
          <w:lang w:val="en-GB"/>
        </w:rPr>
        <w:t>The user may select to automatically upload all documents from a subfolder of the Template Library by clicking the “Create Templates” button. The system will process the request and update the tender’s documentation accordingly.</w:t>
      </w:r>
    </w:p>
    <w:p w14:paraId="6EDD63AA" w14:textId="77777777" w:rsidR="005056D0" w:rsidRDefault="00A007E3" w:rsidP="00206A5C">
      <w:pPr>
        <w:pStyle w:val="Caption"/>
        <w:jc w:val="both"/>
      </w:pPr>
      <w:bookmarkStart w:id="353" w:name="_Toc349925251"/>
      <w:bookmarkStart w:id="354" w:name="_Toc27473398"/>
      <w:r w:rsidRPr="00A007E3">
        <w:rPr>
          <w:noProof/>
        </w:rPr>
        <w:drawing>
          <wp:inline distT="0" distB="0" distL="0" distR="0" wp14:anchorId="49BA5CEB" wp14:editId="39DB4E56">
            <wp:extent cx="5490210" cy="1540510"/>
            <wp:effectExtent l="0" t="0" r="0" b="2540"/>
            <wp:docPr id="11845725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572568" name="Picture 1" descr="A screenshot of a computer&#10;&#10;Description automatically generated"/>
                    <pic:cNvPicPr/>
                  </pic:nvPicPr>
                  <pic:blipFill>
                    <a:blip r:embed="rId167"/>
                    <a:stretch>
                      <a:fillRect/>
                    </a:stretch>
                  </pic:blipFill>
                  <pic:spPr>
                    <a:xfrm>
                      <a:off x="0" y="0"/>
                      <a:ext cx="5490210" cy="1540510"/>
                    </a:xfrm>
                    <a:prstGeom prst="rect">
                      <a:avLst/>
                    </a:prstGeom>
                  </pic:spPr>
                </pic:pic>
              </a:graphicData>
            </a:graphic>
          </wp:inline>
        </w:drawing>
      </w:r>
    </w:p>
    <w:p w14:paraId="06B859D0" w14:textId="77777777" w:rsidR="005056D0" w:rsidRDefault="005056D0" w:rsidP="00206A5C">
      <w:pPr>
        <w:pStyle w:val="Caption"/>
        <w:jc w:val="both"/>
      </w:pPr>
    </w:p>
    <w:p w14:paraId="43EAD27F" w14:textId="3E456173" w:rsidR="00154CC6" w:rsidRPr="00941A8A" w:rsidRDefault="00154CC6" w:rsidP="00206A5C">
      <w:pPr>
        <w:pStyle w:val="Caption"/>
        <w:jc w:val="both"/>
      </w:pPr>
      <w:bookmarkStart w:id="355" w:name="_Toc180171810"/>
      <w:r w:rsidRPr="00941A8A">
        <w:t xml:space="preserve">Figure </w:t>
      </w:r>
      <w:r w:rsidRPr="00941A8A">
        <w:fldChar w:fldCharType="begin"/>
      </w:r>
      <w:r w:rsidRPr="00941A8A">
        <w:instrText xml:space="preserve"> SEQ Figure \* ARABIC </w:instrText>
      </w:r>
      <w:r w:rsidRPr="00941A8A">
        <w:fldChar w:fldCharType="separate"/>
      </w:r>
      <w:r w:rsidR="001B7BFC">
        <w:rPr>
          <w:noProof/>
        </w:rPr>
        <w:t>81</w:t>
      </w:r>
      <w:r w:rsidRPr="00941A8A">
        <w:fldChar w:fldCharType="end"/>
      </w:r>
      <w:r w:rsidRPr="00941A8A">
        <w:t>: Create/load/edit document</w:t>
      </w:r>
      <w:bookmarkEnd w:id="353"/>
      <w:bookmarkEnd w:id="354"/>
      <w:bookmarkEnd w:id="355"/>
    </w:p>
    <w:p w14:paraId="229A289B" w14:textId="77777777" w:rsidR="00154CC6" w:rsidRPr="00941A8A" w:rsidRDefault="00154CC6" w:rsidP="00206A5C">
      <w:pPr>
        <w:jc w:val="both"/>
        <w:rPr>
          <w:lang w:val="en-GB"/>
        </w:rPr>
      </w:pPr>
    </w:p>
    <w:p w14:paraId="0F148D51" w14:textId="781C1A1F" w:rsidR="00154CC6" w:rsidRPr="00941A8A" w:rsidRDefault="004B50F4" w:rsidP="00206A5C">
      <w:pPr>
        <w:jc w:val="both"/>
        <w:rPr>
          <w:lang w:val="en-GB"/>
        </w:rPr>
      </w:pPr>
      <w:r>
        <w:rPr>
          <w:lang w:val="en-GB"/>
        </w:rPr>
        <w:t>The User may select to upload a document in Draft or Final Status.</w:t>
      </w:r>
      <w:r w:rsidR="00154CC6" w:rsidRPr="00941A8A">
        <w:rPr>
          <w:lang w:val="en-GB"/>
        </w:rPr>
        <w:t xml:space="preserve"> In order for the created documents </w:t>
      </w:r>
      <w:r>
        <w:rPr>
          <w:lang w:val="en-GB"/>
        </w:rPr>
        <w:t xml:space="preserve">with Draft Status </w:t>
      </w:r>
      <w:r w:rsidR="00154CC6" w:rsidRPr="00941A8A">
        <w:rPr>
          <w:lang w:val="en-GB"/>
        </w:rPr>
        <w:t xml:space="preserve">to be available to the suppliers after the publication of the tender, the PO/TC will need to update </w:t>
      </w:r>
      <w:r>
        <w:rPr>
          <w:lang w:val="en-GB"/>
        </w:rPr>
        <w:t>said</w:t>
      </w:r>
      <w:r w:rsidR="00154CC6" w:rsidRPr="00941A8A">
        <w:rPr>
          <w:lang w:val="en-GB"/>
        </w:rPr>
        <w:t xml:space="preserve"> documents and set their </w:t>
      </w:r>
      <w:r w:rsidRPr="00941A8A">
        <w:rPr>
          <w:lang w:val="en-GB"/>
        </w:rPr>
        <w:t xml:space="preserve">Status </w:t>
      </w:r>
      <w:r w:rsidR="00154CC6" w:rsidRPr="00941A8A">
        <w:rPr>
          <w:lang w:val="en-GB"/>
        </w:rPr>
        <w:t xml:space="preserve">to </w:t>
      </w:r>
      <w:r w:rsidRPr="00941A8A">
        <w:rPr>
          <w:lang w:val="en-GB"/>
        </w:rPr>
        <w:t>Final</w:t>
      </w:r>
      <w:r w:rsidR="00154CC6" w:rsidRPr="00941A8A">
        <w:rPr>
          <w:lang w:val="en-GB"/>
        </w:rPr>
        <w:t>. The user selects the file and clicks the edit button, amends the status of the file and saves the modification.</w:t>
      </w:r>
    </w:p>
    <w:p w14:paraId="227E0916" w14:textId="77777777" w:rsidR="00154CC6" w:rsidRPr="00941A8A" w:rsidRDefault="00154CC6" w:rsidP="00206A5C">
      <w:pPr>
        <w:jc w:val="both"/>
        <w:rPr>
          <w:lang w:val="en-GB"/>
        </w:rPr>
      </w:pPr>
    </w:p>
    <w:p w14:paraId="582F4E5B" w14:textId="77777777" w:rsidR="00154CC6" w:rsidRPr="00941A8A" w:rsidRDefault="00154CC6" w:rsidP="00206A5C">
      <w:pPr>
        <w:jc w:val="both"/>
        <w:rPr>
          <w:lang w:val="en-GB"/>
        </w:rPr>
      </w:pPr>
      <w:r w:rsidRPr="00941A8A">
        <w:rPr>
          <w:lang w:val="en-GB"/>
        </w:rPr>
        <w:t>In order to add other contractual documentation to the tender workspace the user should:</w:t>
      </w:r>
    </w:p>
    <w:p w14:paraId="29DDF032" w14:textId="77777777" w:rsidR="00154CC6" w:rsidRPr="00941A8A" w:rsidRDefault="00154CC6" w:rsidP="00066B0D">
      <w:pPr>
        <w:numPr>
          <w:ilvl w:val="0"/>
          <w:numId w:val="49"/>
        </w:numPr>
        <w:jc w:val="both"/>
        <w:rPr>
          <w:lang w:val="en-GB"/>
        </w:rPr>
      </w:pPr>
      <w:r w:rsidRPr="00941A8A">
        <w:rPr>
          <w:lang w:val="en-GB"/>
        </w:rPr>
        <w:t>Select the “Tender Documents” choice from the “Tender Menu”</w:t>
      </w:r>
    </w:p>
    <w:p w14:paraId="425480A9" w14:textId="77777777" w:rsidR="00154CC6" w:rsidRPr="00941A8A" w:rsidRDefault="00154CC6" w:rsidP="00066B0D">
      <w:pPr>
        <w:numPr>
          <w:ilvl w:val="0"/>
          <w:numId w:val="49"/>
        </w:numPr>
        <w:jc w:val="both"/>
        <w:rPr>
          <w:lang w:val="en-GB"/>
        </w:rPr>
      </w:pPr>
      <w:r w:rsidRPr="00941A8A">
        <w:rPr>
          <w:lang w:val="en-GB"/>
        </w:rPr>
        <w:t>Select the “Tender Documents” tab</w:t>
      </w:r>
    </w:p>
    <w:p w14:paraId="3ED8ACB6" w14:textId="77777777" w:rsidR="00154CC6" w:rsidRPr="00941A8A" w:rsidRDefault="00154CC6" w:rsidP="00066B0D">
      <w:pPr>
        <w:numPr>
          <w:ilvl w:val="0"/>
          <w:numId w:val="49"/>
        </w:numPr>
        <w:jc w:val="both"/>
        <w:rPr>
          <w:lang w:val="en-GB"/>
        </w:rPr>
      </w:pPr>
      <w:r w:rsidRPr="00941A8A">
        <w:rPr>
          <w:lang w:val="en-GB"/>
        </w:rPr>
        <w:t xml:space="preserve">Select the “Add Tender Document” button </w:t>
      </w:r>
    </w:p>
    <w:p w14:paraId="19668960" w14:textId="77777777" w:rsidR="00154CC6" w:rsidRDefault="00154CC6" w:rsidP="00066B0D">
      <w:pPr>
        <w:numPr>
          <w:ilvl w:val="0"/>
          <w:numId w:val="49"/>
        </w:numPr>
        <w:jc w:val="both"/>
        <w:rPr>
          <w:lang w:val="en-GB"/>
        </w:rPr>
      </w:pPr>
      <w:r w:rsidRPr="00941A8A">
        <w:rPr>
          <w:lang w:val="en-GB"/>
        </w:rPr>
        <w:t xml:space="preserve">Provide the title of the document </w:t>
      </w:r>
    </w:p>
    <w:p w14:paraId="5CC06569" w14:textId="21B7D7BF" w:rsidR="004B50F4" w:rsidRPr="00941A8A" w:rsidRDefault="004B50F4" w:rsidP="00066B0D">
      <w:pPr>
        <w:numPr>
          <w:ilvl w:val="0"/>
          <w:numId w:val="49"/>
        </w:numPr>
        <w:jc w:val="both"/>
        <w:rPr>
          <w:lang w:val="en-GB"/>
        </w:rPr>
      </w:pPr>
      <w:r w:rsidRPr="00941A8A">
        <w:rPr>
          <w:lang w:val="en-GB"/>
        </w:rPr>
        <w:t xml:space="preserve">Provide the </w:t>
      </w:r>
      <w:r>
        <w:rPr>
          <w:lang w:val="en-GB"/>
        </w:rPr>
        <w:t>Language</w:t>
      </w:r>
      <w:r w:rsidRPr="00941A8A">
        <w:rPr>
          <w:lang w:val="en-GB"/>
        </w:rPr>
        <w:t xml:space="preserve"> of the document </w:t>
      </w:r>
    </w:p>
    <w:p w14:paraId="0DB0F7C1" w14:textId="77777777" w:rsidR="00154CC6" w:rsidRPr="00941A8A" w:rsidRDefault="00154CC6" w:rsidP="00066B0D">
      <w:pPr>
        <w:numPr>
          <w:ilvl w:val="0"/>
          <w:numId w:val="49"/>
        </w:numPr>
        <w:jc w:val="both"/>
        <w:rPr>
          <w:lang w:val="en-GB"/>
        </w:rPr>
      </w:pPr>
      <w:r w:rsidRPr="00941A8A">
        <w:rPr>
          <w:lang w:val="en-GB"/>
        </w:rPr>
        <w:t xml:space="preserve">Provide a description (non mandatory) </w:t>
      </w:r>
    </w:p>
    <w:p w14:paraId="591D4C5A" w14:textId="77777777" w:rsidR="00154CC6" w:rsidRPr="00941A8A" w:rsidRDefault="00154CC6" w:rsidP="00066B0D">
      <w:pPr>
        <w:numPr>
          <w:ilvl w:val="0"/>
          <w:numId w:val="49"/>
        </w:numPr>
        <w:jc w:val="both"/>
        <w:rPr>
          <w:lang w:val="en-GB"/>
        </w:rPr>
      </w:pPr>
      <w:r w:rsidRPr="00941A8A">
        <w:rPr>
          <w:lang w:val="en-GB"/>
        </w:rPr>
        <w:t xml:space="preserve">Select the file to upload to the system </w:t>
      </w:r>
    </w:p>
    <w:p w14:paraId="5406FD19" w14:textId="77777777" w:rsidR="00154CC6" w:rsidRPr="00941A8A" w:rsidRDefault="00154CC6" w:rsidP="00066B0D">
      <w:pPr>
        <w:numPr>
          <w:ilvl w:val="0"/>
          <w:numId w:val="49"/>
        </w:numPr>
        <w:jc w:val="both"/>
        <w:rPr>
          <w:lang w:val="en-GB"/>
        </w:rPr>
      </w:pPr>
      <w:r w:rsidRPr="00941A8A">
        <w:rPr>
          <w:lang w:val="en-GB"/>
        </w:rPr>
        <w:t xml:space="preserve">Select the status of the uploaded file (final or draft) </w:t>
      </w:r>
    </w:p>
    <w:p w14:paraId="2B289135" w14:textId="24DC8611" w:rsidR="00154CC6" w:rsidRPr="00941A8A" w:rsidRDefault="00154CC6" w:rsidP="00066B0D">
      <w:pPr>
        <w:numPr>
          <w:ilvl w:val="0"/>
          <w:numId w:val="49"/>
        </w:numPr>
        <w:jc w:val="both"/>
        <w:rPr>
          <w:lang w:val="en-GB"/>
        </w:rPr>
      </w:pPr>
      <w:r w:rsidRPr="00941A8A">
        <w:rPr>
          <w:lang w:val="en-GB"/>
        </w:rPr>
        <w:t xml:space="preserve">Select the button “Save” </w:t>
      </w:r>
    </w:p>
    <w:p w14:paraId="4E577206" w14:textId="77777777" w:rsidR="00154CC6" w:rsidRPr="00941A8A" w:rsidRDefault="00154CC6" w:rsidP="00206A5C">
      <w:pPr>
        <w:jc w:val="both"/>
        <w:rPr>
          <w:lang w:val="en-GB"/>
        </w:rPr>
      </w:pPr>
    </w:p>
    <w:p w14:paraId="0BBE2CDF" w14:textId="5428BC40" w:rsidR="00154CC6" w:rsidRPr="00941A8A" w:rsidRDefault="00154CC6" w:rsidP="00206A5C">
      <w:pPr>
        <w:jc w:val="both"/>
        <w:rPr>
          <w:lang w:val="en-GB"/>
        </w:rPr>
      </w:pPr>
      <w:r w:rsidRPr="00941A8A">
        <w:rPr>
          <w:lang w:val="en-GB"/>
        </w:rPr>
        <w:lastRenderedPageBreak/>
        <w:t xml:space="preserve">In order to edit a contractual </w:t>
      </w:r>
      <w:r w:rsidR="004B50F4" w:rsidRPr="00941A8A">
        <w:rPr>
          <w:lang w:val="en-GB"/>
        </w:rPr>
        <w:t>document,</w:t>
      </w:r>
      <w:r w:rsidRPr="00941A8A">
        <w:rPr>
          <w:lang w:val="en-GB"/>
        </w:rPr>
        <w:t xml:space="preserve"> the user should press </w:t>
      </w:r>
      <w:proofErr w:type="gramStart"/>
      <w:r w:rsidRPr="00941A8A">
        <w:rPr>
          <w:lang w:val="en-GB"/>
        </w:rPr>
        <w:t xml:space="preserve">the  </w:t>
      </w:r>
      <w:proofErr w:type="gramEnd"/>
      <w:r w:rsidR="004B50F4" w:rsidRPr="004B50F4">
        <w:rPr>
          <w:noProof/>
        </w:rPr>
        <w:drawing>
          <wp:inline distT="0" distB="0" distL="0" distR="0" wp14:anchorId="6B1B594B" wp14:editId="133D7980">
            <wp:extent cx="243861" cy="243861"/>
            <wp:effectExtent l="0" t="0" r="3810" b="3810"/>
            <wp:docPr id="911463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63810" name=""/>
                    <pic:cNvPicPr/>
                  </pic:nvPicPr>
                  <pic:blipFill>
                    <a:blip r:embed="rId168"/>
                    <a:stretch>
                      <a:fillRect/>
                    </a:stretch>
                  </pic:blipFill>
                  <pic:spPr>
                    <a:xfrm>
                      <a:off x="0" y="0"/>
                      <a:ext cx="243861" cy="243861"/>
                    </a:xfrm>
                    <a:prstGeom prst="rect">
                      <a:avLst/>
                    </a:prstGeom>
                  </pic:spPr>
                </pic:pic>
              </a:graphicData>
            </a:graphic>
          </wp:inline>
        </w:drawing>
      </w:r>
      <w:r w:rsidRPr="00941A8A">
        <w:rPr>
          <w:lang w:val="en-GB"/>
        </w:rPr>
        <w:t>button. The system enables the user to upload a new version of the document. The user should provide a textual description of the differences between the current and earlier version of the document.  Selecting the button “Save</w:t>
      </w:r>
      <w:r w:rsidRPr="00941A8A">
        <w:rPr>
          <w:b/>
          <w:lang w:val="en-GB"/>
        </w:rPr>
        <w:t>”</w:t>
      </w:r>
      <w:r w:rsidRPr="00941A8A">
        <w:rPr>
          <w:lang w:val="en-GB"/>
        </w:rPr>
        <w:t xml:space="preserve"> finalises the action. </w:t>
      </w:r>
    </w:p>
    <w:p w14:paraId="19CC0E94" w14:textId="77777777" w:rsidR="00154CC6" w:rsidRPr="00941A8A" w:rsidRDefault="00154CC6" w:rsidP="00206A5C">
      <w:pPr>
        <w:jc w:val="both"/>
        <w:rPr>
          <w:lang w:val="en-GB"/>
        </w:rPr>
      </w:pPr>
    </w:p>
    <w:p w14:paraId="4457F3A5" w14:textId="2FA61014" w:rsidR="00154CC6" w:rsidRDefault="00154CC6" w:rsidP="00206A5C">
      <w:pPr>
        <w:jc w:val="both"/>
        <w:rPr>
          <w:lang w:val="en-GB"/>
        </w:rPr>
      </w:pPr>
      <w:r w:rsidRPr="00941A8A">
        <w:rPr>
          <w:lang w:val="en-GB"/>
        </w:rPr>
        <w:t xml:space="preserve">In order to remove a tender document the user selects the document and then presses the </w:t>
      </w:r>
      <w:r w:rsidR="004B50F4" w:rsidRPr="004B50F4">
        <w:rPr>
          <w:noProof/>
        </w:rPr>
        <w:drawing>
          <wp:inline distT="0" distB="0" distL="0" distR="0" wp14:anchorId="10C39780" wp14:editId="3A97C0DF">
            <wp:extent cx="152413" cy="167655"/>
            <wp:effectExtent l="0" t="0" r="0" b="3810"/>
            <wp:docPr id="1209137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137111" name=""/>
                    <pic:cNvPicPr/>
                  </pic:nvPicPr>
                  <pic:blipFill>
                    <a:blip r:embed="rId169"/>
                    <a:stretch>
                      <a:fillRect/>
                    </a:stretch>
                  </pic:blipFill>
                  <pic:spPr>
                    <a:xfrm>
                      <a:off x="0" y="0"/>
                      <a:ext cx="152413" cy="167655"/>
                    </a:xfrm>
                    <a:prstGeom prst="rect">
                      <a:avLst/>
                    </a:prstGeom>
                  </pic:spPr>
                </pic:pic>
              </a:graphicData>
            </a:graphic>
          </wp:inline>
        </w:drawing>
      </w:r>
      <w:r w:rsidRPr="00941A8A">
        <w:rPr>
          <w:lang w:val="en-GB"/>
        </w:rPr>
        <w:t xml:space="preserve"> button. The system always prompts the user to confirm his selection, prior to any deletion.</w:t>
      </w:r>
    </w:p>
    <w:p w14:paraId="7D2ADD66" w14:textId="77777777" w:rsidR="00154CC6" w:rsidRPr="00941A8A" w:rsidRDefault="00154CC6" w:rsidP="00206A5C">
      <w:pPr>
        <w:jc w:val="both"/>
        <w:rPr>
          <w:lang w:val="en-GB"/>
        </w:rPr>
      </w:pPr>
    </w:p>
    <w:p w14:paraId="707C97CD" w14:textId="77777777" w:rsidR="00154CC6" w:rsidRPr="00941A8A" w:rsidRDefault="00154CC6" w:rsidP="00206A5C">
      <w:pPr>
        <w:pStyle w:val="Heading2"/>
        <w:jc w:val="both"/>
        <w:rPr>
          <w:lang w:val="en-GB"/>
        </w:rPr>
      </w:pPr>
      <w:bookmarkStart w:id="356" w:name="_Toc27473143"/>
      <w:bookmarkStart w:id="357" w:name="_Toc180168854"/>
      <w:r w:rsidRPr="00941A8A">
        <w:rPr>
          <w:lang w:val="en-GB"/>
        </w:rPr>
        <w:t>Define Workflow</w:t>
      </w:r>
      <w:bookmarkEnd w:id="356"/>
      <w:bookmarkEnd w:id="357"/>
    </w:p>
    <w:p w14:paraId="76D87626" w14:textId="77777777" w:rsidR="00154CC6" w:rsidRPr="00941A8A" w:rsidRDefault="00154CC6" w:rsidP="00206A5C">
      <w:pPr>
        <w:jc w:val="both"/>
        <w:rPr>
          <w:lang w:val="en-GB"/>
        </w:rPr>
      </w:pPr>
      <w:r w:rsidRPr="00941A8A">
        <w:rPr>
          <w:lang w:val="en-GB"/>
        </w:rPr>
        <w:t>The user defines whether the various steps of the tender will be performed online or offline.</w:t>
      </w:r>
    </w:p>
    <w:p w14:paraId="6939988C" w14:textId="77777777" w:rsidR="00154CC6" w:rsidRPr="00941A8A" w:rsidRDefault="00154CC6" w:rsidP="00206A5C">
      <w:pPr>
        <w:jc w:val="both"/>
        <w:rPr>
          <w:lang w:val="en-GB"/>
        </w:rPr>
      </w:pPr>
    </w:p>
    <w:p w14:paraId="695A3CA7" w14:textId="77777777" w:rsidR="005056D0" w:rsidRDefault="00A007E3" w:rsidP="00206A5C">
      <w:pPr>
        <w:pStyle w:val="Caption"/>
        <w:jc w:val="both"/>
      </w:pPr>
      <w:bookmarkStart w:id="358" w:name="_Toc27473399"/>
      <w:r w:rsidRPr="00A007E3">
        <w:rPr>
          <w:b w:val="0"/>
          <w:bCs w:val="0"/>
          <w:noProof/>
          <w:szCs w:val="24"/>
        </w:rPr>
        <w:drawing>
          <wp:inline distT="0" distB="0" distL="0" distR="0" wp14:anchorId="4F3BAF0A" wp14:editId="111354B4">
            <wp:extent cx="5490210" cy="1802130"/>
            <wp:effectExtent l="0" t="0" r="0" b="7620"/>
            <wp:docPr id="1486032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323" name="Picture 1" descr="A screenshot of a computer&#10;&#10;Description automatically generated"/>
                    <pic:cNvPicPr/>
                  </pic:nvPicPr>
                  <pic:blipFill>
                    <a:blip r:embed="rId170"/>
                    <a:stretch>
                      <a:fillRect/>
                    </a:stretch>
                  </pic:blipFill>
                  <pic:spPr>
                    <a:xfrm>
                      <a:off x="0" y="0"/>
                      <a:ext cx="5490210" cy="1802130"/>
                    </a:xfrm>
                    <a:prstGeom prst="rect">
                      <a:avLst/>
                    </a:prstGeom>
                  </pic:spPr>
                </pic:pic>
              </a:graphicData>
            </a:graphic>
          </wp:inline>
        </w:drawing>
      </w:r>
    </w:p>
    <w:p w14:paraId="352A5C27" w14:textId="77777777" w:rsidR="005056D0" w:rsidRDefault="005056D0" w:rsidP="00206A5C">
      <w:pPr>
        <w:pStyle w:val="Caption"/>
        <w:jc w:val="both"/>
      </w:pPr>
    </w:p>
    <w:p w14:paraId="0A341FDB" w14:textId="45D5C66F" w:rsidR="00154CC6" w:rsidRPr="00941A8A" w:rsidRDefault="00154CC6" w:rsidP="00206A5C">
      <w:pPr>
        <w:pStyle w:val="Caption"/>
        <w:jc w:val="both"/>
      </w:pPr>
      <w:bookmarkStart w:id="359" w:name="_Toc180171811"/>
      <w:r w:rsidRPr="00941A8A">
        <w:t xml:space="preserve">Figure </w:t>
      </w:r>
      <w:r w:rsidRPr="00941A8A">
        <w:fldChar w:fldCharType="begin"/>
      </w:r>
      <w:r w:rsidRPr="00941A8A">
        <w:instrText xml:space="preserve"> SEQ Figure \* ARABIC </w:instrText>
      </w:r>
      <w:r w:rsidRPr="00941A8A">
        <w:fldChar w:fldCharType="separate"/>
      </w:r>
      <w:r w:rsidR="001B7BFC">
        <w:rPr>
          <w:noProof/>
        </w:rPr>
        <w:t>82</w:t>
      </w:r>
      <w:r w:rsidRPr="00941A8A">
        <w:fldChar w:fldCharType="end"/>
      </w:r>
      <w:r w:rsidRPr="00941A8A">
        <w:t>: Define Workflow</w:t>
      </w:r>
      <w:bookmarkEnd w:id="358"/>
      <w:bookmarkEnd w:id="359"/>
    </w:p>
    <w:p w14:paraId="0CB6BCA6" w14:textId="77777777" w:rsidR="00154CC6" w:rsidRDefault="00154CC6" w:rsidP="00206A5C">
      <w:pPr>
        <w:jc w:val="both"/>
        <w:rPr>
          <w:lang w:val="en-GB"/>
        </w:rPr>
      </w:pPr>
    </w:p>
    <w:p w14:paraId="0C486703" w14:textId="77777777" w:rsidR="00506623" w:rsidRDefault="00506623" w:rsidP="00206A5C">
      <w:pPr>
        <w:jc w:val="both"/>
        <w:rPr>
          <w:lang w:val="en-GB"/>
        </w:rPr>
      </w:pPr>
    </w:p>
    <w:p w14:paraId="50A490BE" w14:textId="07488C98" w:rsidR="00506623" w:rsidRDefault="00506623" w:rsidP="00506623">
      <w:pPr>
        <w:pStyle w:val="Heading2"/>
        <w:rPr>
          <w:lang w:val="en-GB"/>
        </w:rPr>
      </w:pPr>
      <w:bookmarkStart w:id="360" w:name="_Toc180168855"/>
      <w:r>
        <w:rPr>
          <w:lang w:val="en-GB"/>
        </w:rPr>
        <w:t>Tender Documents Page – Draft Tender Document from Template Library</w:t>
      </w:r>
      <w:bookmarkEnd w:id="360"/>
    </w:p>
    <w:p w14:paraId="37CB0F2E" w14:textId="77777777" w:rsidR="00506623" w:rsidRPr="00506623" w:rsidRDefault="00506623" w:rsidP="00506623">
      <w:pPr>
        <w:rPr>
          <w:lang w:val="en-GB"/>
        </w:rPr>
      </w:pPr>
    </w:p>
    <w:p w14:paraId="00CD1C60" w14:textId="7DC4B0DF" w:rsidR="00506623" w:rsidRDefault="00506623" w:rsidP="00506623">
      <w:pPr>
        <w:jc w:val="both"/>
        <w:rPr>
          <w:lang w:val="en-GB"/>
        </w:rPr>
      </w:pPr>
      <w:r>
        <w:rPr>
          <w:lang w:val="en-GB"/>
        </w:rPr>
        <w:t>Following the definition of workflow</w:t>
      </w:r>
      <w:r w:rsidRPr="00EB08A3">
        <w:rPr>
          <w:lang w:val="en-GB"/>
        </w:rPr>
        <w:t xml:space="preserve"> for a new Tender, the e-GP system will check for all the Documents</w:t>
      </w:r>
      <w:r>
        <w:rPr>
          <w:lang w:val="en-GB"/>
        </w:rPr>
        <w:t xml:space="preserve"> with status final from template library</w:t>
      </w:r>
      <w:r w:rsidRPr="00EB08A3">
        <w:rPr>
          <w:lang w:val="en-GB"/>
        </w:rPr>
        <w:t xml:space="preserve"> that the corresponding procurement procedure has been selected</w:t>
      </w:r>
      <w:r>
        <w:rPr>
          <w:lang w:val="en-GB"/>
        </w:rPr>
        <w:t xml:space="preserve"> </w:t>
      </w:r>
      <w:r w:rsidRPr="00EB08A3">
        <w:rPr>
          <w:lang w:val="en-GB"/>
        </w:rPr>
        <w:t>for them and copy them within the Tender Documents Area as draft.</w:t>
      </w:r>
    </w:p>
    <w:p w14:paraId="7DC26494" w14:textId="77777777" w:rsidR="00506623" w:rsidRDefault="00506623" w:rsidP="00506623">
      <w:pPr>
        <w:jc w:val="both"/>
        <w:rPr>
          <w:lang w:val="en-GB"/>
        </w:rPr>
      </w:pPr>
    </w:p>
    <w:p w14:paraId="25996E7D" w14:textId="4F205E2E" w:rsidR="00506623" w:rsidRDefault="006157D3" w:rsidP="009E60DE">
      <w:pPr>
        <w:pStyle w:val="Caption"/>
        <w:rPr>
          <w:lang w:val="en-GB"/>
        </w:rPr>
      </w:pPr>
      <w:r w:rsidRPr="006157D3">
        <w:rPr>
          <w:noProof/>
        </w:rPr>
        <w:lastRenderedPageBreak/>
        <w:drawing>
          <wp:inline distT="0" distB="0" distL="0" distR="0" wp14:anchorId="27C9D92A" wp14:editId="77BCC0B8">
            <wp:extent cx="5490210" cy="257238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490210" cy="2572385"/>
                    </a:xfrm>
                    <a:prstGeom prst="rect">
                      <a:avLst/>
                    </a:prstGeom>
                  </pic:spPr>
                </pic:pic>
              </a:graphicData>
            </a:graphic>
          </wp:inline>
        </w:drawing>
      </w:r>
    </w:p>
    <w:p w14:paraId="67568B4B" w14:textId="0948B0A6" w:rsidR="00506623" w:rsidRDefault="006157D3" w:rsidP="006157D3">
      <w:pPr>
        <w:pStyle w:val="Caption"/>
        <w:rPr>
          <w:lang w:val="en-GB"/>
        </w:rPr>
      </w:pPr>
      <w:bookmarkStart w:id="361" w:name="_Toc180171812"/>
      <w:r>
        <w:t xml:space="preserve">Figure </w:t>
      </w:r>
      <w:r>
        <w:fldChar w:fldCharType="begin"/>
      </w:r>
      <w:r>
        <w:instrText xml:space="preserve"> SEQ Figure \* ARABIC </w:instrText>
      </w:r>
      <w:r>
        <w:fldChar w:fldCharType="separate"/>
      </w:r>
      <w:r w:rsidR="001B7BFC">
        <w:rPr>
          <w:noProof/>
        </w:rPr>
        <w:t>83</w:t>
      </w:r>
      <w:r>
        <w:fldChar w:fldCharType="end"/>
      </w:r>
      <w:r>
        <w:t>: Tender Documents Page - Document from Template Library</w:t>
      </w:r>
      <w:bookmarkEnd w:id="361"/>
    </w:p>
    <w:p w14:paraId="4055BA3E" w14:textId="77777777" w:rsidR="00506623" w:rsidRPr="00506623" w:rsidRDefault="00506623" w:rsidP="00506623">
      <w:pPr>
        <w:rPr>
          <w:lang w:val="en-GB"/>
        </w:rPr>
      </w:pPr>
    </w:p>
    <w:p w14:paraId="596FE699" w14:textId="77777777" w:rsidR="00154CC6" w:rsidRPr="00DE5613" w:rsidRDefault="00154CC6" w:rsidP="00206A5C">
      <w:pPr>
        <w:pStyle w:val="Heading2"/>
        <w:jc w:val="both"/>
        <w:rPr>
          <w:lang w:val="en-GB"/>
        </w:rPr>
      </w:pPr>
      <w:bookmarkStart w:id="362" w:name="_Toc27473144"/>
      <w:bookmarkStart w:id="363" w:name="_Toc180168856"/>
      <w:r w:rsidRPr="00DE5613">
        <w:rPr>
          <w:lang w:val="en-GB"/>
        </w:rPr>
        <w:t>Define Evaluation Criteria</w:t>
      </w:r>
      <w:bookmarkEnd w:id="362"/>
      <w:bookmarkEnd w:id="363"/>
    </w:p>
    <w:p w14:paraId="34EE618F" w14:textId="77777777" w:rsidR="00154CC6" w:rsidRPr="00941A8A" w:rsidRDefault="00154CC6" w:rsidP="00206A5C">
      <w:pPr>
        <w:jc w:val="both"/>
        <w:rPr>
          <w:lang w:val="en-GB"/>
        </w:rPr>
      </w:pPr>
      <w:r w:rsidRPr="00941A8A">
        <w:rPr>
          <w:lang w:val="en-GB"/>
        </w:rPr>
        <w:t xml:space="preserve">The user is tasked to define the Evaluation criteria for the tender including weightings for tenders requiring evaluation on parameters in addition to price (if the “Define Tender Structure (and Awarding Criteria)” step is set to “Online” in the workflow). </w:t>
      </w:r>
    </w:p>
    <w:p w14:paraId="38218CF5" w14:textId="77777777" w:rsidR="00154CC6" w:rsidRPr="00941A8A" w:rsidRDefault="00154CC6" w:rsidP="00206A5C">
      <w:pPr>
        <w:jc w:val="both"/>
        <w:rPr>
          <w:lang w:val="en-GB"/>
        </w:rPr>
      </w:pPr>
    </w:p>
    <w:p w14:paraId="7A295CF4" w14:textId="77777777" w:rsidR="00154CC6" w:rsidRPr="00941A8A" w:rsidRDefault="00154CC6" w:rsidP="00206A5C">
      <w:pPr>
        <w:pStyle w:val="Heading3"/>
        <w:rPr>
          <w:lang w:val="en-GB"/>
        </w:rPr>
      </w:pPr>
      <w:bookmarkStart w:id="364" w:name="_Toc27473145"/>
      <w:bookmarkStart w:id="365" w:name="_Toc180168857"/>
      <w:r w:rsidRPr="00941A8A">
        <w:rPr>
          <w:lang w:val="en-GB"/>
        </w:rPr>
        <w:t>Import Criteria</w:t>
      </w:r>
      <w:bookmarkEnd w:id="364"/>
      <w:bookmarkEnd w:id="365"/>
    </w:p>
    <w:p w14:paraId="1FE0078F" w14:textId="77777777" w:rsidR="00154CC6" w:rsidRPr="00941A8A" w:rsidRDefault="00154CC6" w:rsidP="00206A5C">
      <w:pPr>
        <w:jc w:val="both"/>
        <w:rPr>
          <w:lang w:val="en-GB"/>
        </w:rPr>
      </w:pPr>
      <w:r w:rsidRPr="00941A8A">
        <w:rPr>
          <w:lang w:val="en-GB"/>
        </w:rPr>
        <w:t>The criteria from a previous tender can be re-used, if they are similar to the criteria for the current tender, by importing an XML file that defines the criteria. The number of envelopes selected on the form should correspond with that in the XML file.</w:t>
      </w:r>
    </w:p>
    <w:p w14:paraId="708EC9CB" w14:textId="77777777" w:rsidR="00154CC6" w:rsidRPr="00941A8A" w:rsidRDefault="00154CC6" w:rsidP="00206A5C">
      <w:pPr>
        <w:jc w:val="both"/>
        <w:rPr>
          <w:lang w:val="en-GB"/>
        </w:rPr>
      </w:pPr>
    </w:p>
    <w:p w14:paraId="06F92514" w14:textId="77777777" w:rsidR="009E60DE" w:rsidRDefault="00A007E3" w:rsidP="009E60DE">
      <w:pPr>
        <w:pStyle w:val="Caption"/>
      </w:pPr>
      <w:bookmarkStart w:id="366" w:name="_Ref447209702"/>
      <w:bookmarkStart w:id="367" w:name="_Toc27473400"/>
      <w:r w:rsidRPr="009E60DE">
        <w:rPr>
          <w:noProof/>
        </w:rPr>
        <w:drawing>
          <wp:inline distT="0" distB="0" distL="0" distR="0" wp14:anchorId="3705AD76" wp14:editId="2E7CCC87">
            <wp:extent cx="5490210" cy="1329055"/>
            <wp:effectExtent l="0" t="0" r="0" b="4445"/>
            <wp:docPr id="1278980189" name="Picture 1" descr="A white rectangular object with a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980189" name="Picture 1" descr="A white rectangular object with a black border&#10;&#10;Description automatically generated"/>
                    <pic:cNvPicPr/>
                  </pic:nvPicPr>
                  <pic:blipFill>
                    <a:blip r:embed="rId172"/>
                    <a:stretch>
                      <a:fillRect/>
                    </a:stretch>
                  </pic:blipFill>
                  <pic:spPr>
                    <a:xfrm>
                      <a:off x="0" y="0"/>
                      <a:ext cx="5490210" cy="1329055"/>
                    </a:xfrm>
                    <a:prstGeom prst="rect">
                      <a:avLst/>
                    </a:prstGeom>
                  </pic:spPr>
                </pic:pic>
              </a:graphicData>
            </a:graphic>
          </wp:inline>
        </w:drawing>
      </w:r>
    </w:p>
    <w:p w14:paraId="4A1B177A" w14:textId="77777777" w:rsidR="009E60DE" w:rsidRDefault="009E60DE" w:rsidP="00206A5C">
      <w:pPr>
        <w:pStyle w:val="Caption"/>
        <w:jc w:val="both"/>
      </w:pPr>
    </w:p>
    <w:p w14:paraId="2D4B8CBF" w14:textId="1F1029AA" w:rsidR="00154CC6" w:rsidRPr="00941A8A" w:rsidRDefault="00154CC6" w:rsidP="00206A5C">
      <w:pPr>
        <w:pStyle w:val="Caption"/>
        <w:jc w:val="both"/>
      </w:pPr>
      <w:bookmarkStart w:id="368" w:name="_Toc180171813"/>
      <w:r w:rsidRPr="00941A8A">
        <w:t xml:space="preserve">Figure </w:t>
      </w:r>
      <w:r w:rsidRPr="00941A8A">
        <w:fldChar w:fldCharType="begin"/>
      </w:r>
      <w:r w:rsidRPr="00941A8A">
        <w:instrText xml:space="preserve"> SEQ Figure \* ARABIC </w:instrText>
      </w:r>
      <w:r w:rsidRPr="00941A8A">
        <w:fldChar w:fldCharType="separate"/>
      </w:r>
      <w:r w:rsidR="001B7BFC">
        <w:rPr>
          <w:noProof/>
        </w:rPr>
        <w:t>84</w:t>
      </w:r>
      <w:r w:rsidRPr="00941A8A">
        <w:fldChar w:fldCharType="end"/>
      </w:r>
      <w:bookmarkEnd w:id="366"/>
      <w:r w:rsidRPr="00941A8A">
        <w:t xml:space="preserve">: </w:t>
      </w:r>
      <w:r w:rsidRPr="00941A8A">
        <w:rPr>
          <w:noProof/>
        </w:rPr>
        <w:t>Import evaluation criteria XML file</w:t>
      </w:r>
      <w:bookmarkEnd w:id="367"/>
      <w:bookmarkEnd w:id="368"/>
    </w:p>
    <w:p w14:paraId="466350F4" w14:textId="77777777" w:rsidR="00154CC6" w:rsidRPr="00941A8A" w:rsidRDefault="00154CC6" w:rsidP="00206A5C">
      <w:pPr>
        <w:jc w:val="both"/>
        <w:rPr>
          <w:lang w:val="en-GB"/>
        </w:rPr>
      </w:pPr>
    </w:p>
    <w:p w14:paraId="6B258B1D" w14:textId="77777777" w:rsidR="00154CC6" w:rsidRPr="00941A8A" w:rsidRDefault="00154CC6" w:rsidP="00206A5C">
      <w:pPr>
        <w:jc w:val="both"/>
        <w:rPr>
          <w:lang w:val="en-GB"/>
        </w:rPr>
      </w:pPr>
      <w:r w:rsidRPr="00941A8A">
        <w:rPr>
          <w:lang w:val="en-GB"/>
        </w:rPr>
        <w:t>The evaluation criteria XML file can be located by searching for prior tenders in the “Template Structures” option under the “Tender Creation” menu in the main navigation.</w:t>
      </w:r>
    </w:p>
    <w:p w14:paraId="1A56B5A6" w14:textId="77777777" w:rsidR="00154CC6" w:rsidRPr="00941A8A" w:rsidRDefault="00154CC6" w:rsidP="00206A5C">
      <w:pPr>
        <w:jc w:val="both"/>
        <w:rPr>
          <w:lang w:val="en-GB"/>
        </w:rPr>
      </w:pPr>
    </w:p>
    <w:p w14:paraId="299D835E" w14:textId="77777777" w:rsidR="00A007E3" w:rsidRDefault="00A007E3" w:rsidP="00206A5C">
      <w:pPr>
        <w:pStyle w:val="Caption"/>
        <w:jc w:val="both"/>
      </w:pPr>
      <w:bookmarkStart w:id="369" w:name="_Toc27473401"/>
      <w:r w:rsidRPr="00A007E3">
        <w:rPr>
          <w:b w:val="0"/>
          <w:bCs w:val="0"/>
          <w:noProof/>
          <w:szCs w:val="24"/>
        </w:rPr>
        <w:lastRenderedPageBreak/>
        <w:drawing>
          <wp:inline distT="0" distB="0" distL="0" distR="0" wp14:anchorId="3D50FE8D" wp14:editId="79345772">
            <wp:extent cx="1332215" cy="1014074"/>
            <wp:effectExtent l="0" t="0" r="1905" b="0"/>
            <wp:docPr id="9643646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364680" name="Picture 1" descr="A screenshot of a computer&#10;&#10;Description automatically generated"/>
                    <pic:cNvPicPr/>
                  </pic:nvPicPr>
                  <pic:blipFill>
                    <a:blip r:embed="rId173"/>
                    <a:stretch>
                      <a:fillRect/>
                    </a:stretch>
                  </pic:blipFill>
                  <pic:spPr>
                    <a:xfrm>
                      <a:off x="0" y="0"/>
                      <a:ext cx="1339125" cy="1019334"/>
                    </a:xfrm>
                    <a:prstGeom prst="rect">
                      <a:avLst/>
                    </a:prstGeom>
                  </pic:spPr>
                </pic:pic>
              </a:graphicData>
            </a:graphic>
          </wp:inline>
        </w:drawing>
      </w:r>
    </w:p>
    <w:p w14:paraId="49274504" w14:textId="60DA167C" w:rsidR="00154CC6" w:rsidRPr="00941A8A" w:rsidRDefault="00154CC6" w:rsidP="00206A5C">
      <w:pPr>
        <w:pStyle w:val="Caption"/>
        <w:jc w:val="both"/>
      </w:pPr>
      <w:bookmarkStart w:id="370" w:name="_Toc180171814"/>
      <w:r w:rsidRPr="00941A8A">
        <w:t xml:space="preserve">Figure </w:t>
      </w:r>
      <w:r w:rsidRPr="00941A8A">
        <w:fldChar w:fldCharType="begin"/>
      </w:r>
      <w:r w:rsidRPr="00941A8A">
        <w:instrText xml:space="preserve"> SEQ Figure \* ARABIC </w:instrText>
      </w:r>
      <w:r w:rsidRPr="00941A8A">
        <w:fldChar w:fldCharType="separate"/>
      </w:r>
      <w:r w:rsidR="001B7BFC">
        <w:rPr>
          <w:noProof/>
        </w:rPr>
        <w:t>85</w:t>
      </w:r>
      <w:r w:rsidRPr="00941A8A">
        <w:fldChar w:fldCharType="end"/>
      </w:r>
      <w:r w:rsidRPr="00941A8A">
        <w:t>:</w:t>
      </w:r>
      <w:r w:rsidRPr="00941A8A">
        <w:rPr>
          <w:noProof/>
        </w:rPr>
        <w:t xml:space="preserve"> Template structures menu</w:t>
      </w:r>
      <w:bookmarkEnd w:id="369"/>
      <w:bookmarkEnd w:id="370"/>
    </w:p>
    <w:p w14:paraId="028F8E09" w14:textId="77777777" w:rsidR="00154CC6" w:rsidRPr="00941A8A" w:rsidRDefault="00154CC6" w:rsidP="00206A5C">
      <w:pPr>
        <w:jc w:val="both"/>
        <w:rPr>
          <w:lang w:val="en-GB"/>
        </w:rPr>
      </w:pPr>
    </w:p>
    <w:p w14:paraId="5848B21B" w14:textId="77777777" w:rsidR="00154CC6" w:rsidRPr="00941A8A" w:rsidRDefault="00154CC6" w:rsidP="00206A5C">
      <w:pPr>
        <w:jc w:val="both"/>
        <w:rPr>
          <w:lang w:val="en-GB"/>
        </w:rPr>
      </w:pPr>
      <w:r w:rsidRPr="00941A8A">
        <w:rPr>
          <w:lang w:val="en-GB"/>
        </w:rPr>
        <w:t>Selecting this menu item provides the user with a search screen. After completing the search criteria the user clicks on the “Search” button to retrieve all tenders (across all procuring entities) that correspond with the criteria. If a large number of results are returned the search criteria may need to be refined further to the narrow the results.</w:t>
      </w:r>
    </w:p>
    <w:p w14:paraId="77E5908C" w14:textId="77777777" w:rsidR="00154CC6" w:rsidRPr="00941A8A" w:rsidRDefault="00154CC6" w:rsidP="00206A5C">
      <w:pPr>
        <w:jc w:val="both"/>
        <w:rPr>
          <w:lang w:val="en-GB"/>
        </w:rPr>
      </w:pPr>
    </w:p>
    <w:p w14:paraId="3CE73A6E" w14:textId="43695556" w:rsidR="00154CC6" w:rsidRPr="00941A8A" w:rsidRDefault="00E024D3" w:rsidP="00206A5C">
      <w:pPr>
        <w:jc w:val="both"/>
        <w:rPr>
          <w:lang w:val="en-GB"/>
        </w:rPr>
      </w:pPr>
      <w:r w:rsidRPr="00E024D3">
        <w:rPr>
          <w:noProof/>
        </w:rPr>
        <w:drawing>
          <wp:inline distT="0" distB="0" distL="0" distR="0" wp14:anchorId="3AFBA0EE" wp14:editId="00D40E2B">
            <wp:extent cx="5490210" cy="1134110"/>
            <wp:effectExtent l="0" t="0" r="0" b="8890"/>
            <wp:docPr id="21474005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00538" name="Picture 1" descr="A screenshot of a computer&#10;&#10;Description automatically generated"/>
                    <pic:cNvPicPr/>
                  </pic:nvPicPr>
                  <pic:blipFill>
                    <a:blip r:embed="rId174"/>
                    <a:stretch>
                      <a:fillRect/>
                    </a:stretch>
                  </pic:blipFill>
                  <pic:spPr>
                    <a:xfrm>
                      <a:off x="0" y="0"/>
                      <a:ext cx="5490210" cy="1134110"/>
                    </a:xfrm>
                    <a:prstGeom prst="rect">
                      <a:avLst/>
                    </a:prstGeom>
                  </pic:spPr>
                </pic:pic>
              </a:graphicData>
            </a:graphic>
          </wp:inline>
        </w:drawing>
      </w:r>
    </w:p>
    <w:p w14:paraId="0DB95346" w14:textId="3553D15A" w:rsidR="00154CC6" w:rsidRPr="00941A8A" w:rsidRDefault="00154CC6" w:rsidP="00206A5C">
      <w:pPr>
        <w:pStyle w:val="Caption"/>
        <w:jc w:val="both"/>
      </w:pPr>
      <w:bookmarkStart w:id="371" w:name="_Toc27473402"/>
      <w:bookmarkStart w:id="372" w:name="_Toc180171815"/>
      <w:r w:rsidRPr="00941A8A">
        <w:t xml:space="preserve">Figure </w:t>
      </w:r>
      <w:r w:rsidRPr="00941A8A">
        <w:fldChar w:fldCharType="begin"/>
      </w:r>
      <w:r w:rsidRPr="00941A8A">
        <w:instrText xml:space="preserve"> SEQ Figure \* ARABIC </w:instrText>
      </w:r>
      <w:r w:rsidRPr="00941A8A">
        <w:fldChar w:fldCharType="separate"/>
      </w:r>
      <w:r w:rsidR="001B7BFC">
        <w:rPr>
          <w:noProof/>
        </w:rPr>
        <w:t>86</w:t>
      </w:r>
      <w:r w:rsidRPr="00941A8A">
        <w:fldChar w:fldCharType="end"/>
      </w:r>
      <w:r w:rsidRPr="00941A8A">
        <w:t>:</w:t>
      </w:r>
      <w:r w:rsidRPr="00941A8A">
        <w:rPr>
          <w:noProof/>
        </w:rPr>
        <w:t xml:space="preserve"> Search for previous tenders</w:t>
      </w:r>
      <w:bookmarkEnd w:id="371"/>
      <w:bookmarkEnd w:id="372"/>
    </w:p>
    <w:p w14:paraId="19BC5895" w14:textId="77777777" w:rsidR="00154CC6" w:rsidRPr="00941A8A" w:rsidRDefault="00154CC6" w:rsidP="00206A5C">
      <w:pPr>
        <w:jc w:val="both"/>
        <w:rPr>
          <w:lang w:val="en-GB"/>
        </w:rPr>
      </w:pPr>
    </w:p>
    <w:p w14:paraId="699F0FC9" w14:textId="4DDC52AA" w:rsidR="00154CC6" w:rsidRPr="00941A8A" w:rsidRDefault="00154CC6" w:rsidP="00206A5C">
      <w:pPr>
        <w:jc w:val="both"/>
        <w:rPr>
          <w:lang w:val="en-GB"/>
        </w:rPr>
      </w:pPr>
      <w:r w:rsidRPr="00941A8A">
        <w:rPr>
          <w:lang w:val="en-GB"/>
        </w:rPr>
        <w:t>The required XML file can be saved to the user’s local computer by clicking on the “XML Structure” link next to each tender. This file can then be uploaded in the screen to import the evaluation criteria.</w:t>
      </w:r>
    </w:p>
    <w:p w14:paraId="162D930D" w14:textId="77777777" w:rsidR="00154CC6" w:rsidRPr="00941A8A" w:rsidRDefault="00154CC6" w:rsidP="00206A5C">
      <w:pPr>
        <w:jc w:val="both"/>
        <w:rPr>
          <w:lang w:val="en-GB"/>
        </w:rPr>
      </w:pPr>
    </w:p>
    <w:p w14:paraId="351E171D" w14:textId="77777777" w:rsidR="005056D0" w:rsidRDefault="00A007E3" w:rsidP="00206A5C">
      <w:pPr>
        <w:pStyle w:val="Caption"/>
        <w:jc w:val="both"/>
      </w:pPr>
      <w:bookmarkStart w:id="373" w:name="_Toc27473403"/>
      <w:r w:rsidRPr="00A007E3">
        <w:rPr>
          <w:noProof/>
        </w:rPr>
        <w:drawing>
          <wp:inline distT="0" distB="0" distL="0" distR="0" wp14:anchorId="302F7280" wp14:editId="0CF2AEA0">
            <wp:extent cx="5490210" cy="2595880"/>
            <wp:effectExtent l="0" t="0" r="0" b="0"/>
            <wp:docPr id="9795253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525327" name="Picture 1" descr="A screenshot of a computer&#10;&#10;Description automatically generated"/>
                    <pic:cNvPicPr/>
                  </pic:nvPicPr>
                  <pic:blipFill>
                    <a:blip r:embed="rId175"/>
                    <a:stretch>
                      <a:fillRect/>
                    </a:stretch>
                  </pic:blipFill>
                  <pic:spPr>
                    <a:xfrm>
                      <a:off x="0" y="0"/>
                      <a:ext cx="5490210" cy="2595880"/>
                    </a:xfrm>
                    <a:prstGeom prst="rect">
                      <a:avLst/>
                    </a:prstGeom>
                  </pic:spPr>
                </pic:pic>
              </a:graphicData>
            </a:graphic>
          </wp:inline>
        </w:drawing>
      </w:r>
    </w:p>
    <w:p w14:paraId="12D18882" w14:textId="77777777" w:rsidR="005056D0" w:rsidRDefault="005056D0" w:rsidP="00206A5C">
      <w:pPr>
        <w:pStyle w:val="Caption"/>
        <w:jc w:val="both"/>
      </w:pPr>
    </w:p>
    <w:p w14:paraId="571DFD6D" w14:textId="5E69904B" w:rsidR="00154CC6" w:rsidRPr="00941A8A" w:rsidRDefault="00154CC6" w:rsidP="00206A5C">
      <w:pPr>
        <w:pStyle w:val="Caption"/>
        <w:jc w:val="both"/>
        <w:rPr>
          <w:noProof/>
        </w:rPr>
      </w:pPr>
      <w:bookmarkStart w:id="374" w:name="_Toc180171816"/>
      <w:r w:rsidRPr="00941A8A">
        <w:t xml:space="preserve">Figure </w:t>
      </w:r>
      <w:r w:rsidRPr="00941A8A">
        <w:fldChar w:fldCharType="begin"/>
      </w:r>
      <w:r w:rsidRPr="00941A8A">
        <w:instrText xml:space="preserve"> SEQ Figure \* ARABIC </w:instrText>
      </w:r>
      <w:r w:rsidRPr="00941A8A">
        <w:fldChar w:fldCharType="separate"/>
      </w:r>
      <w:r w:rsidR="001B7BFC">
        <w:rPr>
          <w:noProof/>
        </w:rPr>
        <w:t>87</w:t>
      </w:r>
      <w:r w:rsidRPr="00941A8A">
        <w:fldChar w:fldCharType="end"/>
      </w:r>
      <w:r w:rsidRPr="00941A8A">
        <w:t>:</w:t>
      </w:r>
      <w:r w:rsidRPr="00941A8A">
        <w:rPr>
          <w:noProof/>
        </w:rPr>
        <w:t xml:space="preserve"> Template structures search results</w:t>
      </w:r>
      <w:bookmarkEnd w:id="373"/>
      <w:bookmarkEnd w:id="374"/>
    </w:p>
    <w:p w14:paraId="349010F2" w14:textId="77777777" w:rsidR="00154CC6" w:rsidRPr="00941A8A" w:rsidRDefault="00154CC6" w:rsidP="00206A5C">
      <w:pPr>
        <w:jc w:val="both"/>
        <w:rPr>
          <w:lang w:val="en-GB"/>
        </w:rPr>
      </w:pPr>
    </w:p>
    <w:p w14:paraId="15E6DF4B" w14:textId="77777777" w:rsidR="00154CC6" w:rsidRPr="00941A8A" w:rsidRDefault="00154CC6" w:rsidP="00206A5C">
      <w:pPr>
        <w:pStyle w:val="Heading3"/>
        <w:rPr>
          <w:lang w:val="en-GB"/>
        </w:rPr>
      </w:pPr>
      <w:bookmarkStart w:id="375" w:name="_Ref450557888"/>
      <w:bookmarkStart w:id="376" w:name="_Toc27473146"/>
      <w:bookmarkStart w:id="377" w:name="_Toc180168858"/>
      <w:r>
        <w:rPr>
          <w:lang w:val="en-GB"/>
        </w:rPr>
        <w:t>Define Tender Criteria</w:t>
      </w:r>
      <w:bookmarkEnd w:id="375"/>
      <w:bookmarkEnd w:id="376"/>
      <w:bookmarkEnd w:id="377"/>
    </w:p>
    <w:p w14:paraId="55110FBE" w14:textId="77777777" w:rsidR="00154CC6" w:rsidRPr="00941A8A" w:rsidRDefault="00154CC6" w:rsidP="00206A5C">
      <w:pPr>
        <w:jc w:val="both"/>
        <w:rPr>
          <w:lang w:val="en-GB"/>
        </w:rPr>
      </w:pPr>
      <w:r w:rsidRPr="00941A8A">
        <w:rPr>
          <w:lang w:val="en-GB"/>
        </w:rPr>
        <w:t xml:space="preserve">Prior to the publication of the tender, the PO/TC users are required to create the Tender Structure that includes the questions that bidders need to answer, to participate in the tender. Some of these questions may constitute evaluation criteria for the tender. For simplicity, throughout this section, </w:t>
      </w:r>
      <w:r w:rsidRPr="00941A8A">
        <w:rPr>
          <w:lang w:val="en-GB"/>
        </w:rPr>
        <w:lastRenderedPageBreak/>
        <w:t xml:space="preserve">all questions or requirements created within the Tender Structure are referred to as “Criteria.” The criteria are defined in a structured way, separating them into three categories, which can be grouped into 1 or 2 envelopes. </w:t>
      </w:r>
    </w:p>
    <w:p w14:paraId="0A95E184" w14:textId="66B797DA" w:rsidR="00154CC6" w:rsidRPr="00941A8A" w:rsidRDefault="0024405E" w:rsidP="00066B0D">
      <w:pPr>
        <w:numPr>
          <w:ilvl w:val="0"/>
          <w:numId w:val="49"/>
        </w:numPr>
        <w:jc w:val="both"/>
        <w:rPr>
          <w:lang w:val="en-GB"/>
        </w:rPr>
      </w:pPr>
      <w:r>
        <w:rPr>
          <w:lang w:val="en-GB"/>
        </w:rPr>
        <w:t>Preliminary Examination</w:t>
      </w:r>
      <w:r w:rsidR="00154CC6" w:rsidRPr="00941A8A">
        <w:rPr>
          <w:lang w:val="en-GB"/>
        </w:rPr>
        <w:t xml:space="preserve"> </w:t>
      </w:r>
      <w:r w:rsidRPr="00941A8A">
        <w:rPr>
          <w:lang w:val="en-GB"/>
        </w:rPr>
        <w:t>Criteria</w:t>
      </w:r>
    </w:p>
    <w:p w14:paraId="32F9313D" w14:textId="7BC00463" w:rsidR="00154CC6" w:rsidRDefault="00154CC6" w:rsidP="00066B0D">
      <w:pPr>
        <w:numPr>
          <w:ilvl w:val="0"/>
          <w:numId w:val="49"/>
        </w:numPr>
        <w:jc w:val="both"/>
        <w:rPr>
          <w:lang w:val="en-GB"/>
        </w:rPr>
      </w:pPr>
      <w:r w:rsidRPr="00941A8A">
        <w:rPr>
          <w:lang w:val="en-GB"/>
        </w:rPr>
        <w:t xml:space="preserve">Technical </w:t>
      </w:r>
      <w:r w:rsidR="0024405E" w:rsidRPr="00941A8A">
        <w:rPr>
          <w:lang w:val="en-GB"/>
        </w:rPr>
        <w:t>Criteria</w:t>
      </w:r>
    </w:p>
    <w:p w14:paraId="0A32DBB0" w14:textId="1A60C6BE" w:rsidR="0024405E" w:rsidRPr="00941A8A" w:rsidRDefault="0024405E" w:rsidP="00066B0D">
      <w:pPr>
        <w:numPr>
          <w:ilvl w:val="0"/>
          <w:numId w:val="49"/>
        </w:numPr>
        <w:jc w:val="both"/>
        <w:rPr>
          <w:lang w:val="en-GB"/>
        </w:rPr>
      </w:pPr>
      <w:r>
        <w:rPr>
          <w:lang w:val="en-GB"/>
        </w:rPr>
        <w:t>Commercial Criteria</w:t>
      </w:r>
    </w:p>
    <w:p w14:paraId="1CE2B20D" w14:textId="1B17AFD8" w:rsidR="00154CC6" w:rsidRPr="00941A8A" w:rsidRDefault="00154CC6" w:rsidP="00066B0D">
      <w:pPr>
        <w:numPr>
          <w:ilvl w:val="0"/>
          <w:numId w:val="49"/>
        </w:numPr>
        <w:jc w:val="both"/>
        <w:rPr>
          <w:lang w:val="en-GB"/>
        </w:rPr>
      </w:pPr>
      <w:r w:rsidRPr="00941A8A">
        <w:rPr>
          <w:lang w:val="en-GB"/>
        </w:rPr>
        <w:t xml:space="preserve">Financial </w:t>
      </w:r>
      <w:r w:rsidR="0024405E" w:rsidRPr="00941A8A">
        <w:rPr>
          <w:lang w:val="en-GB"/>
        </w:rPr>
        <w:t>Criteria</w:t>
      </w:r>
    </w:p>
    <w:p w14:paraId="3FD55BBD" w14:textId="77777777" w:rsidR="00154CC6" w:rsidRPr="00941A8A" w:rsidRDefault="00154CC6" w:rsidP="00206A5C">
      <w:pPr>
        <w:jc w:val="both"/>
        <w:rPr>
          <w:lang w:val="en-GB"/>
        </w:rPr>
      </w:pPr>
    </w:p>
    <w:p w14:paraId="772D3248" w14:textId="3EE8C36D" w:rsidR="00154CC6" w:rsidRDefault="00154CC6" w:rsidP="00206A5C">
      <w:pPr>
        <w:jc w:val="both"/>
        <w:rPr>
          <w:lang w:val="en-GB"/>
        </w:rPr>
      </w:pPr>
      <w:r w:rsidRPr="00941A8A">
        <w:rPr>
          <w:lang w:val="en-GB"/>
        </w:rPr>
        <w:t xml:space="preserve">The </w:t>
      </w:r>
      <w:r w:rsidR="0024405E">
        <w:rPr>
          <w:lang w:val="en-GB"/>
        </w:rPr>
        <w:t xml:space="preserve">Preliminary Examination, </w:t>
      </w:r>
      <w:r w:rsidRPr="00941A8A">
        <w:rPr>
          <w:lang w:val="en-GB"/>
        </w:rPr>
        <w:t xml:space="preserve">Technical </w:t>
      </w:r>
      <w:r w:rsidR="0024405E">
        <w:rPr>
          <w:lang w:val="en-GB"/>
        </w:rPr>
        <w:t xml:space="preserve">and Commercial </w:t>
      </w:r>
      <w:r w:rsidRPr="00941A8A">
        <w:rPr>
          <w:lang w:val="en-GB"/>
        </w:rPr>
        <w:t>parts of a Tender Structure are organised in sections and nested subsections which may contain numerous criteria.</w:t>
      </w:r>
    </w:p>
    <w:p w14:paraId="1BEEDF15" w14:textId="6BFDA08D" w:rsidR="00154CC6" w:rsidRDefault="00154CC6" w:rsidP="00206A5C">
      <w:pPr>
        <w:jc w:val="both"/>
        <w:rPr>
          <w:lang w:val="en-GB"/>
        </w:rPr>
      </w:pPr>
    </w:p>
    <w:p w14:paraId="785DD54F" w14:textId="77777777" w:rsidR="005056D0" w:rsidRDefault="00A007E3" w:rsidP="00206A5C">
      <w:pPr>
        <w:pStyle w:val="Caption"/>
        <w:jc w:val="both"/>
      </w:pPr>
      <w:bookmarkStart w:id="378" w:name="_Ref450553317"/>
      <w:bookmarkStart w:id="379" w:name="_Toc27473404"/>
      <w:r w:rsidRPr="00A007E3">
        <w:rPr>
          <w:b w:val="0"/>
          <w:bCs w:val="0"/>
          <w:noProof/>
          <w:szCs w:val="24"/>
        </w:rPr>
        <w:drawing>
          <wp:inline distT="0" distB="0" distL="0" distR="0" wp14:anchorId="70C34646" wp14:editId="0ECB643E">
            <wp:extent cx="5490210" cy="1529715"/>
            <wp:effectExtent l="0" t="0" r="0" b="0"/>
            <wp:docPr id="3781187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18761" name="Picture 1" descr="A screenshot of a computer&#10;&#10;Description automatically generated"/>
                    <pic:cNvPicPr/>
                  </pic:nvPicPr>
                  <pic:blipFill>
                    <a:blip r:embed="rId176"/>
                    <a:stretch>
                      <a:fillRect/>
                    </a:stretch>
                  </pic:blipFill>
                  <pic:spPr>
                    <a:xfrm>
                      <a:off x="0" y="0"/>
                      <a:ext cx="5490210" cy="1529715"/>
                    </a:xfrm>
                    <a:prstGeom prst="rect">
                      <a:avLst/>
                    </a:prstGeom>
                  </pic:spPr>
                </pic:pic>
              </a:graphicData>
            </a:graphic>
          </wp:inline>
        </w:drawing>
      </w:r>
    </w:p>
    <w:p w14:paraId="5650C5CE" w14:textId="77777777" w:rsidR="005056D0" w:rsidRDefault="005056D0" w:rsidP="00206A5C">
      <w:pPr>
        <w:pStyle w:val="Caption"/>
        <w:jc w:val="both"/>
      </w:pPr>
    </w:p>
    <w:p w14:paraId="7563BC07" w14:textId="42CD3AAD" w:rsidR="00154CC6" w:rsidRPr="00941A8A" w:rsidRDefault="00154CC6" w:rsidP="00206A5C">
      <w:pPr>
        <w:pStyle w:val="Caption"/>
        <w:jc w:val="both"/>
      </w:pPr>
      <w:bookmarkStart w:id="380" w:name="_Toc180171817"/>
      <w:r w:rsidRPr="00941A8A">
        <w:t xml:space="preserve">Figure </w:t>
      </w:r>
      <w:r w:rsidRPr="00941A8A">
        <w:fldChar w:fldCharType="begin"/>
      </w:r>
      <w:r w:rsidRPr="00941A8A">
        <w:instrText xml:space="preserve"> SEQ Figure \* ARABIC </w:instrText>
      </w:r>
      <w:r w:rsidRPr="00941A8A">
        <w:fldChar w:fldCharType="separate"/>
      </w:r>
      <w:r w:rsidR="001B7BFC">
        <w:rPr>
          <w:noProof/>
        </w:rPr>
        <w:t>88</w:t>
      </w:r>
      <w:r w:rsidRPr="00941A8A">
        <w:fldChar w:fldCharType="end"/>
      </w:r>
      <w:bookmarkEnd w:id="378"/>
      <w:r w:rsidRPr="00941A8A">
        <w:t>: Definition and Management Menus</w:t>
      </w:r>
      <w:bookmarkEnd w:id="379"/>
      <w:bookmarkEnd w:id="380"/>
    </w:p>
    <w:p w14:paraId="0E3151B5" w14:textId="77777777" w:rsidR="00154CC6" w:rsidRPr="00941A8A" w:rsidRDefault="00154CC6" w:rsidP="00206A5C">
      <w:pPr>
        <w:jc w:val="both"/>
        <w:rPr>
          <w:lang w:val="en-GB"/>
        </w:rPr>
      </w:pPr>
    </w:p>
    <w:p w14:paraId="1518354B" w14:textId="132193A9" w:rsidR="00154CC6" w:rsidRPr="00941A8A" w:rsidRDefault="00154CC6" w:rsidP="00206A5C">
      <w:pPr>
        <w:jc w:val="both"/>
        <w:rPr>
          <w:lang w:val="en-GB"/>
        </w:rPr>
      </w:pPr>
      <w:r w:rsidRPr="00941A8A">
        <w:rPr>
          <w:lang w:val="en-GB"/>
        </w:rPr>
        <w:t xml:space="preserve">For each section or nested </w:t>
      </w:r>
      <w:r w:rsidR="0024405E" w:rsidRPr="00941A8A">
        <w:rPr>
          <w:lang w:val="en-GB"/>
        </w:rPr>
        <w:t>subsection,</w:t>
      </w:r>
      <w:r w:rsidRPr="00941A8A">
        <w:rPr>
          <w:lang w:val="en-GB"/>
        </w:rPr>
        <w:t xml:space="preserve"> the following information is required:</w:t>
      </w:r>
    </w:p>
    <w:p w14:paraId="5CC13BFC" w14:textId="77777777" w:rsidR="00154CC6" w:rsidRPr="00941A8A" w:rsidRDefault="00154CC6" w:rsidP="00066B0D">
      <w:pPr>
        <w:numPr>
          <w:ilvl w:val="0"/>
          <w:numId w:val="49"/>
        </w:numPr>
        <w:jc w:val="both"/>
        <w:rPr>
          <w:lang w:val="en-GB"/>
        </w:rPr>
      </w:pPr>
      <w:r w:rsidRPr="00941A8A">
        <w:rPr>
          <w:lang w:val="en-GB"/>
        </w:rPr>
        <w:t>The label of the section;</w:t>
      </w:r>
    </w:p>
    <w:p w14:paraId="7C272628" w14:textId="77777777" w:rsidR="00154CC6" w:rsidRPr="00941A8A" w:rsidRDefault="00154CC6" w:rsidP="00066B0D">
      <w:pPr>
        <w:numPr>
          <w:ilvl w:val="0"/>
          <w:numId w:val="49"/>
        </w:numPr>
        <w:jc w:val="both"/>
        <w:rPr>
          <w:lang w:val="en-GB"/>
        </w:rPr>
      </w:pPr>
      <w:r w:rsidRPr="00941A8A">
        <w:rPr>
          <w:lang w:val="en-GB"/>
        </w:rPr>
        <w:t xml:space="preserve">If the evaluation mechanism is </w:t>
      </w:r>
      <w:r>
        <w:rPr>
          <w:lang w:val="en-GB"/>
        </w:rPr>
        <w:t xml:space="preserve">a combination of </w:t>
      </w:r>
      <w:r w:rsidRPr="00941A8A">
        <w:rPr>
          <w:lang w:val="en-GB"/>
        </w:rPr>
        <w:t>Quality</w:t>
      </w:r>
      <w:r>
        <w:rPr>
          <w:lang w:val="en-GB"/>
        </w:rPr>
        <w:t xml:space="preserve"> and </w:t>
      </w:r>
      <w:r w:rsidRPr="00941A8A">
        <w:rPr>
          <w:lang w:val="en-GB"/>
        </w:rPr>
        <w:t>Price, the weight of the section (the sum of all section weights should be equal to 100; sections in the Eligibility Criteria have associated weights only in case of procedures that include short-listing);</w:t>
      </w:r>
    </w:p>
    <w:p w14:paraId="04EFD727" w14:textId="77777777" w:rsidR="00154CC6" w:rsidRDefault="00154CC6" w:rsidP="00066B0D">
      <w:pPr>
        <w:numPr>
          <w:ilvl w:val="0"/>
          <w:numId w:val="49"/>
        </w:numPr>
        <w:jc w:val="both"/>
        <w:rPr>
          <w:lang w:val="en-GB"/>
        </w:rPr>
      </w:pPr>
      <w:r w:rsidRPr="00941A8A">
        <w:rPr>
          <w:lang w:val="en-GB"/>
        </w:rPr>
        <w:t>The scoring threshold required for succeeding in the section (the supplier who scores less points than the threshold, is automatically disqualified)</w:t>
      </w:r>
      <w:r>
        <w:rPr>
          <w:lang w:val="en-GB"/>
        </w:rPr>
        <w:t>.</w:t>
      </w:r>
    </w:p>
    <w:p w14:paraId="001DA826" w14:textId="77777777" w:rsidR="00154CC6" w:rsidRDefault="00154CC6" w:rsidP="00206A5C">
      <w:pPr>
        <w:jc w:val="both"/>
        <w:rPr>
          <w:lang w:val="en-GB"/>
        </w:rPr>
      </w:pPr>
    </w:p>
    <w:p w14:paraId="0CC85708" w14:textId="5B48942B" w:rsidR="00154CC6" w:rsidRDefault="00154CC6" w:rsidP="00206A5C">
      <w:pPr>
        <w:jc w:val="both"/>
        <w:rPr>
          <w:lang w:val="en-GB"/>
        </w:rPr>
      </w:pPr>
      <w:r>
        <w:rPr>
          <w:lang w:val="en-GB"/>
        </w:rPr>
        <w:t>To define a section, click on the “Definition”</w:t>
      </w:r>
      <w:r w:rsidR="0024405E" w:rsidRPr="0024405E">
        <w:rPr>
          <w:noProof/>
        </w:rPr>
        <w:t xml:space="preserve"> </w:t>
      </w:r>
      <w:r w:rsidR="0024405E" w:rsidRPr="0024405E">
        <w:rPr>
          <w:noProof/>
        </w:rPr>
        <w:drawing>
          <wp:inline distT="0" distB="0" distL="0" distR="0" wp14:anchorId="06829110" wp14:editId="095ACE53">
            <wp:extent cx="224506" cy="224506"/>
            <wp:effectExtent l="0" t="0" r="4445" b="4445"/>
            <wp:docPr id="418084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084949" name=""/>
                    <pic:cNvPicPr/>
                  </pic:nvPicPr>
                  <pic:blipFill>
                    <a:blip r:embed="rId177"/>
                    <a:stretch>
                      <a:fillRect/>
                    </a:stretch>
                  </pic:blipFill>
                  <pic:spPr>
                    <a:xfrm>
                      <a:off x="0" y="0"/>
                      <a:ext cx="226551" cy="226551"/>
                    </a:xfrm>
                    <a:prstGeom prst="rect">
                      <a:avLst/>
                    </a:prstGeom>
                  </pic:spPr>
                </pic:pic>
              </a:graphicData>
            </a:graphic>
          </wp:inline>
        </w:drawing>
      </w:r>
      <w:r>
        <w:rPr>
          <w:lang w:val="en-GB"/>
        </w:rPr>
        <w:t xml:space="preserve"> menu button and then click on the “Add Section” option.</w:t>
      </w:r>
    </w:p>
    <w:p w14:paraId="7CBF7B3C" w14:textId="491C0B39" w:rsidR="00154CC6" w:rsidRDefault="00940A99" w:rsidP="00206A5C">
      <w:pPr>
        <w:jc w:val="both"/>
        <w:rPr>
          <w:lang w:val="en-GB"/>
        </w:rPr>
      </w:pPr>
      <w:r w:rsidRPr="00940A99">
        <w:rPr>
          <w:noProof/>
        </w:rPr>
        <w:drawing>
          <wp:inline distT="0" distB="0" distL="0" distR="0" wp14:anchorId="53E77262" wp14:editId="5B626FB4">
            <wp:extent cx="5490210" cy="1823085"/>
            <wp:effectExtent l="0" t="0" r="0" b="5715"/>
            <wp:docPr id="296250016" name="Picture 1" descr="A white rectangular object with a rectangular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50016" name="Picture 1" descr="A white rectangular object with a rectangular line&#10;&#10;Description automatically generated"/>
                    <pic:cNvPicPr/>
                  </pic:nvPicPr>
                  <pic:blipFill>
                    <a:blip r:embed="rId178"/>
                    <a:stretch>
                      <a:fillRect/>
                    </a:stretch>
                  </pic:blipFill>
                  <pic:spPr>
                    <a:xfrm>
                      <a:off x="0" y="0"/>
                      <a:ext cx="5490210" cy="1823085"/>
                    </a:xfrm>
                    <a:prstGeom prst="rect">
                      <a:avLst/>
                    </a:prstGeom>
                  </pic:spPr>
                </pic:pic>
              </a:graphicData>
            </a:graphic>
          </wp:inline>
        </w:drawing>
      </w:r>
    </w:p>
    <w:p w14:paraId="73C14A32" w14:textId="77777777" w:rsidR="005056D0" w:rsidRPr="00941A8A" w:rsidRDefault="005056D0" w:rsidP="00206A5C">
      <w:pPr>
        <w:jc w:val="both"/>
        <w:rPr>
          <w:lang w:val="en-GB"/>
        </w:rPr>
      </w:pPr>
    </w:p>
    <w:p w14:paraId="58E7B741" w14:textId="1CD0CF5E" w:rsidR="00154CC6" w:rsidRPr="00941A8A" w:rsidRDefault="00154CC6" w:rsidP="00206A5C">
      <w:pPr>
        <w:pStyle w:val="Caption"/>
        <w:jc w:val="both"/>
      </w:pPr>
      <w:bookmarkStart w:id="381" w:name="_Ref274751415"/>
      <w:bookmarkStart w:id="382" w:name="_Toc245622663"/>
      <w:bookmarkStart w:id="383" w:name="_Toc275624879"/>
      <w:bookmarkStart w:id="384" w:name="_Toc326827718"/>
      <w:bookmarkStart w:id="385" w:name="_Toc361157731"/>
      <w:bookmarkStart w:id="386" w:name="_Toc365315684"/>
      <w:bookmarkStart w:id="387" w:name="_Toc395277086"/>
      <w:bookmarkStart w:id="388" w:name="_Toc438657676"/>
      <w:bookmarkStart w:id="389" w:name="_Toc27473405"/>
      <w:bookmarkStart w:id="390" w:name="_Toc180171818"/>
      <w:r w:rsidRPr="00941A8A">
        <w:t xml:space="preserve">Figure </w:t>
      </w:r>
      <w:r w:rsidRPr="003A3338">
        <w:rPr>
          <w:rStyle w:val="CaptionChar"/>
        </w:rPr>
        <w:fldChar w:fldCharType="begin"/>
      </w:r>
      <w:r w:rsidRPr="003A3338">
        <w:rPr>
          <w:rStyle w:val="CaptionChar"/>
        </w:rPr>
        <w:instrText xml:space="preserve"> SEQ Figure \* ARABIC </w:instrText>
      </w:r>
      <w:r w:rsidRPr="003A3338">
        <w:rPr>
          <w:rStyle w:val="CaptionChar"/>
        </w:rPr>
        <w:fldChar w:fldCharType="separate"/>
      </w:r>
      <w:r w:rsidR="001B7BFC">
        <w:rPr>
          <w:rStyle w:val="CaptionChar"/>
          <w:noProof/>
        </w:rPr>
        <w:t>89</w:t>
      </w:r>
      <w:r w:rsidRPr="003A3338">
        <w:rPr>
          <w:rStyle w:val="CaptionChar"/>
        </w:rPr>
        <w:fldChar w:fldCharType="end"/>
      </w:r>
      <w:bookmarkEnd w:id="381"/>
      <w:r w:rsidRPr="00941A8A">
        <w:t>: Define Section</w:t>
      </w:r>
      <w:bookmarkEnd w:id="382"/>
      <w:bookmarkEnd w:id="383"/>
      <w:bookmarkEnd w:id="384"/>
      <w:bookmarkEnd w:id="385"/>
      <w:bookmarkEnd w:id="386"/>
      <w:bookmarkEnd w:id="387"/>
      <w:bookmarkEnd w:id="388"/>
      <w:bookmarkEnd w:id="389"/>
      <w:bookmarkEnd w:id="390"/>
    </w:p>
    <w:p w14:paraId="4C6E1D17" w14:textId="77777777" w:rsidR="00154CC6" w:rsidRDefault="00154CC6" w:rsidP="00206A5C">
      <w:pPr>
        <w:jc w:val="both"/>
        <w:rPr>
          <w:lang w:val="en-GB"/>
        </w:rPr>
      </w:pPr>
    </w:p>
    <w:p w14:paraId="375EEB73" w14:textId="77777777" w:rsidR="00154CC6" w:rsidRPr="00941A8A" w:rsidRDefault="00154CC6" w:rsidP="00206A5C">
      <w:pPr>
        <w:jc w:val="both"/>
        <w:rPr>
          <w:lang w:val="en-GB"/>
        </w:rPr>
      </w:pPr>
      <w:r w:rsidRPr="00941A8A">
        <w:rPr>
          <w:lang w:val="en-GB"/>
        </w:rPr>
        <w:t>Within each section or subsection, particular evaluation criteria types are available. The following types of criteria are supported:</w:t>
      </w:r>
    </w:p>
    <w:p w14:paraId="4F7B6A6D" w14:textId="77777777" w:rsidR="00154CC6" w:rsidRPr="00941A8A" w:rsidRDefault="00154CC6" w:rsidP="00066B0D">
      <w:pPr>
        <w:numPr>
          <w:ilvl w:val="0"/>
          <w:numId w:val="49"/>
        </w:numPr>
        <w:jc w:val="both"/>
        <w:rPr>
          <w:lang w:val="en-GB"/>
        </w:rPr>
      </w:pPr>
      <w:r w:rsidRPr="00941A8A">
        <w:rPr>
          <w:lang w:val="en-GB"/>
        </w:rPr>
        <w:lastRenderedPageBreak/>
        <w:t>Text field</w:t>
      </w:r>
    </w:p>
    <w:p w14:paraId="4CAEB4A8" w14:textId="77777777" w:rsidR="00154CC6" w:rsidRPr="00941A8A" w:rsidRDefault="00154CC6" w:rsidP="00066B0D">
      <w:pPr>
        <w:numPr>
          <w:ilvl w:val="0"/>
          <w:numId w:val="49"/>
        </w:numPr>
        <w:jc w:val="both"/>
        <w:rPr>
          <w:lang w:val="en-GB"/>
        </w:rPr>
      </w:pPr>
      <w:r w:rsidRPr="00941A8A">
        <w:rPr>
          <w:lang w:val="en-GB"/>
        </w:rPr>
        <w:t>Text area</w:t>
      </w:r>
    </w:p>
    <w:p w14:paraId="655581CC" w14:textId="77777777" w:rsidR="00154CC6" w:rsidRPr="00941A8A" w:rsidRDefault="00154CC6" w:rsidP="00066B0D">
      <w:pPr>
        <w:numPr>
          <w:ilvl w:val="0"/>
          <w:numId w:val="49"/>
        </w:numPr>
        <w:jc w:val="both"/>
        <w:rPr>
          <w:lang w:val="en-GB"/>
        </w:rPr>
      </w:pPr>
      <w:r w:rsidRPr="00941A8A">
        <w:rPr>
          <w:lang w:val="en-GB"/>
        </w:rPr>
        <w:t>Number</w:t>
      </w:r>
    </w:p>
    <w:p w14:paraId="1C61571D" w14:textId="77777777" w:rsidR="00154CC6" w:rsidRPr="00941A8A" w:rsidRDefault="00154CC6" w:rsidP="00066B0D">
      <w:pPr>
        <w:numPr>
          <w:ilvl w:val="0"/>
          <w:numId w:val="49"/>
        </w:numPr>
        <w:jc w:val="both"/>
        <w:rPr>
          <w:lang w:val="en-GB"/>
        </w:rPr>
      </w:pPr>
      <w:r w:rsidRPr="00941A8A">
        <w:rPr>
          <w:lang w:val="en-GB"/>
        </w:rPr>
        <w:t>Date</w:t>
      </w:r>
    </w:p>
    <w:p w14:paraId="5D57AB81" w14:textId="77777777" w:rsidR="00154CC6" w:rsidRPr="00941A8A" w:rsidRDefault="00154CC6" w:rsidP="00066B0D">
      <w:pPr>
        <w:numPr>
          <w:ilvl w:val="0"/>
          <w:numId w:val="49"/>
        </w:numPr>
        <w:jc w:val="both"/>
        <w:rPr>
          <w:lang w:val="en-GB"/>
        </w:rPr>
      </w:pPr>
      <w:r w:rsidRPr="00941A8A">
        <w:rPr>
          <w:lang w:val="en-GB"/>
        </w:rPr>
        <w:t>File</w:t>
      </w:r>
    </w:p>
    <w:p w14:paraId="075B6802" w14:textId="77777777" w:rsidR="00154CC6" w:rsidRPr="00941A8A" w:rsidRDefault="00154CC6" w:rsidP="00066B0D">
      <w:pPr>
        <w:numPr>
          <w:ilvl w:val="0"/>
          <w:numId w:val="49"/>
        </w:numPr>
        <w:jc w:val="both"/>
        <w:rPr>
          <w:lang w:val="en-GB"/>
        </w:rPr>
      </w:pPr>
      <w:r w:rsidRPr="00941A8A">
        <w:rPr>
          <w:lang w:val="en-GB"/>
        </w:rPr>
        <w:t>List</w:t>
      </w:r>
    </w:p>
    <w:p w14:paraId="58B1B6AB" w14:textId="77777777" w:rsidR="00154CC6" w:rsidRDefault="00154CC6" w:rsidP="00206A5C">
      <w:pPr>
        <w:jc w:val="both"/>
        <w:rPr>
          <w:lang w:val="en-GB"/>
        </w:rPr>
      </w:pPr>
    </w:p>
    <w:p w14:paraId="34B9A2D3" w14:textId="77777777" w:rsidR="00154CC6" w:rsidRPr="00941A8A" w:rsidRDefault="00154CC6" w:rsidP="00206A5C">
      <w:pPr>
        <w:jc w:val="both"/>
        <w:rPr>
          <w:lang w:val="en-GB"/>
        </w:rPr>
      </w:pPr>
      <w:r w:rsidRPr="00941A8A">
        <w:rPr>
          <w:lang w:val="en-GB"/>
        </w:rPr>
        <w:t>The following properties are common between all types of criteria:</w:t>
      </w:r>
    </w:p>
    <w:p w14:paraId="50A85749" w14:textId="77777777" w:rsidR="00154CC6" w:rsidRPr="00941A8A" w:rsidRDefault="00154CC6" w:rsidP="00066B0D">
      <w:pPr>
        <w:numPr>
          <w:ilvl w:val="0"/>
          <w:numId w:val="49"/>
        </w:numPr>
        <w:jc w:val="both"/>
        <w:rPr>
          <w:lang w:val="en-GB"/>
        </w:rPr>
      </w:pPr>
      <w:r w:rsidRPr="00941A8A">
        <w:rPr>
          <w:lang w:val="en-GB"/>
        </w:rPr>
        <w:t xml:space="preserve">The </w:t>
      </w:r>
      <w:r w:rsidRPr="00941A8A">
        <w:rPr>
          <w:b/>
          <w:lang w:val="en-GB"/>
        </w:rPr>
        <w:t xml:space="preserve">label </w:t>
      </w:r>
      <w:r w:rsidRPr="00941A8A">
        <w:rPr>
          <w:lang w:val="en-GB"/>
        </w:rPr>
        <w:t xml:space="preserve">of the criterion. </w:t>
      </w:r>
    </w:p>
    <w:p w14:paraId="6529752B" w14:textId="77777777" w:rsidR="00154CC6" w:rsidRPr="00941A8A" w:rsidRDefault="00154CC6" w:rsidP="00066B0D">
      <w:pPr>
        <w:numPr>
          <w:ilvl w:val="0"/>
          <w:numId w:val="49"/>
        </w:numPr>
        <w:jc w:val="both"/>
        <w:rPr>
          <w:lang w:val="en-GB"/>
        </w:rPr>
      </w:pPr>
      <w:r w:rsidRPr="00941A8A">
        <w:rPr>
          <w:lang w:val="en-GB"/>
        </w:rPr>
        <w:t xml:space="preserve">If the criterion is </w:t>
      </w:r>
      <w:r w:rsidRPr="00941A8A">
        <w:rPr>
          <w:b/>
          <w:lang w:val="en-GB"/>
        </w:rPr>
        <w:t>mandatory</w:t>
      </w:r>
      <w:r w:rsidRPr="00941A8A">
        <w:rPr>
          <w:lang w:val="en-GB"/>
        </w:rPr>
        <w:t xml:space="preserve"> or not (i.e. a response by the </w:t>
      </w:r>
      <w:r>
        <w:rPr>
          <w:lang w:val="en-GB"/>
        </w:rPr>
        <w:t>bidder</w:t>
      </w:r>
      <w:r w:rsidRPr="00941A8A">
        <w:rPr>
          <w:lang w:val="en-GB"/>
        </w:rPr>
        <w:t xml:space="preserve"> is required </w:t>
      </w:r>
      <w:r>
        <w:rPr>
          <w:lang w:val="en-GB"/>
        </w:rPr>
        <w:t>for</w:t>
      </w:r>
      <w:r w:rsidRPr="00941A8A">
        <w:rPr>
          <w:lang w:val="en-GB"/>
        </w:rPr>
        <w:t xml:space="preserve"> mandatory criteria in order for the </w:t>
      </w:r>
      <w:r>
        <w:rPr>
          <w:lang w:val="en-GB"/>
        </w:rPr>
        <w:t>bid</w:t>
      </w:r>
      <w:r w:rsidRPr="00941A8A">
        <w:rPr>
          <w:lang w:val="en-GB"/>
        </w:rPr>
        <w:t xml:space="preserve"> to be considered by the System as complete and the submission as valid).</w:t>
      </w:r>
    </w:p>
    <w:p w14:paraId="0280D0CF" w14:textId="26768A0B" w:rsidR="00154CC6" w:rsidRPr="00941A8A" w:rsidRDefault="00154CC6" w:rsidP="00066B0D">
      <w:pPr>
        <w:numPr>
          <w:ilvl w:val="0"/>
          <w:numId w:val="49"/>
        </w:numPr>
        <w:jc w:val="both"/>
        <w:rPr>
          <w:lang w:val="en-GB"/>
        </w:rPr>
      </w:pPr>
      <w:r w:rsidRPr="00941A8A">
        <w:rPr>
          <w:b/>
          <w:lang w:val="en-GB"/>
        </w:rPr>
        <w:t>Supplier Read Only</w:t>
      </w:r>
      <w:r w:rsidRPr="00941A8A">
        <w:rPr>
          <w:lang w:val="en-GB"/>
        </w:rPr>
        <w:t xml:space="preserve">. </w:t>
      </w:r>
      <w:r>
        <w:rPr>
          <w:lang w:val="en-GB"/>
        </w:rPr>
        <w:t>A response is not provided by the supplier in the bid and a score is provided during the evaluation.</w:t>
      </w:r>
    </w:p>
    <w:p w14:paraId="22D7550A" w14:textId="77777777" w:rsidR="00154CC6" w:rsidRPr="00941A8A" w:rsidRDefault="00154CC6" w:rsidP="00066B0D">
      <w:pPr>
        <w:numPr>
          <w:ilvl w:val="0"/>
          <w:numId w:val="49"/>
        </w:numPr>
        <w:jc w:val="both"/>
        <w:rPr>
          <w:lang w:val="en-GB"/>
        </w:rPr>
      </w:pPr>
      <w:r w:rsidRPr="00941A8A">
        <w:rPr>
          <w:b/>
          <w:lang w:val="en-GB"/>
        </w:rPr>
        <w:t>Textual Evaluation</w:t>
      </w:r>
      <w:r w:rsidRPr="00941A8A">
        <w:rPr>
          <w:lang w:val="en-GB"/>
        </w:rPr>
        <w:t>. This choice is enabled if textual evaluation will be used for the specific criterion.</w:t>
      </w:r>
    </w:p>
    <w:p w14:paraId="39E6312F" w14:textId="77777777" w:rsidR="00154CC6" w:rsidRPr="00941A8A" w:rsidRDefault="00154CC6" w:rsidP="00066B0D">
      <w:pPr>
        <w:numPr>
          <w:ilvl w:val="0"/>
          <w:numId w:val="49"/>
        </w:numPr>
        <w:jc w:val="both"/>
        <w:rPr>
          <w:lang w:val="en-GB"/>
        </w:rPr>
      </w:pPr>
      <w:r w:rsidRPr="00941A8A">
        <w:rPr>
          <w:lang w:val="en-GB"/>
        </w:rPr>
        <w:t>If the criterion is included in the evaluation.  If yes,</w:t>
      </w:r>
    </w:p>
    <w:p w14:paraId="4EF9ACAB" w14:textId="77777777" w:rsidR="00154CC6" w:rsidRPr="00941A8A" w:rsidRDefault="00154CC6" w:rsidP="00066B0D">
      <w:pPr>
        <w:numPr>
          <w:ilvl w:val="1"/>
          <w:numId w:val="49"/>
        </w:numPr>
        <w:jc w:val="both"/>
        <w:rPr>
          <w:lang w:val="en-GB"/>
        </w:rPr>
      </w:pPr>
      <w:r w:rsidRPr="00941A8A">
        <w:rPr>
          <w:b/>
          <w:lang w:val="en-GB"/>
        </w:rPr>
        <w:t>Criterion weight.</w:t>
      </w:r>
      <w:r w:rsidRPr="00941A8A">
        <w:rPr>
          <w:lang w:val="en-GB"/>
        </w:rPr>
        <w:t xml:space="preserve"> The sum of all criteria weights within a specific section must be equal to 100, so as to define their relative weights. This weighting mechanism is used in the case of Quality-Price, or when the procedure foresees the short-listing of Suppliers.</w:t>
      </w:r>
    </w:p>
    <w:p w14:paraId="5B61F8BB" w14:textId="77777777" w:rsidR="00154CC6" w:rsidRPr="00941A8A" w:rsidRDefault="00154CC6" w:rsidP="00066B0D">
      <w:pPr>
        <w:numPr>
          <w:ilvl w:val="1"/>
          <w:numId w:val="49"/>
        </w:numPr>
        <w:jc w:val="both"/>
        <w:rPr>
          <w:lang w:val="en-GB"/>
        </w:rPr>
      </w:pPr>
      <w:r w:rsidRPr="00941A8A">
        <w:rPr>
          <w:b/>
          <w:lang w:val="en-GB"/>
        </w:rPr>
        <w:t>Criterion threshold</w:t>
      </w:r>
      <w:r w:rsidRPr="00941A8A">
        <w:rPr>
          <w:lang w:val="en-GB"/>
        </w:rPr>
        <w:t>. The required scoring threshold for a supplier to pass the criterion.</w:t>
      </w:r>
    </w:p>
    <w:p w14:paraId="58900B41" w14:textId="77777777" w:rsidR="00154CC6" w:rsidRDefault="00154CC6" w:rsidP="00206A5C">
      <w:pPr>
        <w:jc w:val="both"/>
        <w:rPr>
          <w:lang w:val="en-GB"/>
        </w:rPr>
      </w:pPr>
    </w:p>
    <w:p w14:paraId="290C96FB" w14:textId="77777777" w:rsidR="00154CC6" w:rsidRDefault="00154CC6" w:rsidP="00206A5C">
      <w:pPr>
        <w:jc w:val="both"/>
        <w:rPr>
          <w:lang w:val="en-GB"/>
        </w:rPr>
      </w:pPr>
      <w:r w:rsidRPr="00941A8A">
        <w:rPr>
          <w:lang w:val="en-GB"/>
        </w:rPr>
        <w:t>The following sections describe all the supported criterion types.</w:t>
      </w:r>
    </w:p>
    <w:p w14:paraId="6308D0E8" w14:textId="77777777" w:rsidR="00154CC6" w:rsidRPr="00941A8A" w:rsidRDefault="00154CC6" w:rsidP="00206A5C">
      <w:pPr>
        <w:jc w:val="both"/>
        <w:rPr>
          <w:lang w:val="en-GB"/>
        </w:rPr>
      </w:pPr>
    </w:p>
    <w:p w14:paraId="6443372F" w14:textId="77777777" w:rsidR="00154CC6" w:rsidRDefault="00154CC6" w:rsidP="00206A5C">
      <w:pPr>
        <w:pStyle w:val="Heading4"/>
        <w:rPr>
          <w:lang w:val="en-GB"/>
        </w:rPr>
      </w:pPr>
      <w:bookmarkStart w:id="391" w:name="_Toc243209527"/>
      <w:bookmarkStart w:id="392" w:name="_Toc245622536"/>
      <w:bookmarkStart w:id="393" w:name="_Toc361157413"/>
      <w:bookmarkStart w:id="394" w:name="_Toc365315343"/>
      <w:bookmarkStart w:id="395" w:name="_Toc180168859"/>
      <w:r w:rsidRPr="00941A8A">
        <w:rPr>
          <w:lang w:val="en-GB"/>
        </w:rPr>
        <w:t>Criterion Type: Text Field</w:t>
      </w:r>
      <w:bookmarkEnd w:id="391"/>
      <w:bookmarkEnd w:id="392"/>
      <w:bookmarkEnd w:id="393"/>
      <w:bookmarkEnd w:id="394"/>
      <w:bookmarkEnd w:id="395"/>
    </w:p>
    <w:p w14:paraId="01A8FD4A" w14:textId="77777777" w:rsidR="00154CC6" w:rsidRDefault="00154CC6" w:rsidP="00206A5C">
      <w:pPr>
        <w:jc w:val="both"/>
        <w:rPr>
          <w:lang w:val="en-GB"/>
        </w:rPr>
      </w:pPr>
      <w:r>
        <w:rPr>
          <w:lang w:val="en-GB"/>
        </w:rPr>
        <w:t>This criterion is used when the supplier is expected to provide short text response.</w:t>
      </w:r>
    </w:p>
    <w:p w14:paraId="4B09B2FC" w14:textId="77777777" w:rsidR="00154CC6" w:rsidRPr="003A3338" w:rsidRDefault="00154CC6" w:rsidP="00206A5C">
      <w:pPr>
        <w:jc w:val="both"/>
        <w:rPr>
          <w:lang w:val="en-GB"/>
        </w:rPr>
      </w:pPr>
    </w:p>
    <w:p w14:paraId="4E2442BE" w14:textId="336C4CDD" w:rsidR="00154CC6" w:rsidRDefault="00940A99" w:rsidP="00206A5C">
      <w:pPr>
        <w:jc w:val="both"/>
        <w:rPr>
          <w:lang w:val="en-GB"/>
        </w:rPr>
      </w:pPr>
      <w:r w:rsidRPr="00940A99">
        <w:rPr>
          <w:noProof/>
        </w:rPr>
        <w:lastRenderedPageBreak/>
        <w:drawing>
          <wp:inline distT="0" distB="0" distL="0" distR="0" wp14:anchorId="5CCD81D7" wp14:editId="6C8BD1FA">
            <wp:extent cx="5490210" cy="4149090"/>
            <wp:effectExtent l="0" t="0" r="0" b="3810"/>
            <wp:docPr id="8319081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908152" name="Picture 1" descr="A screenshot of a computer&#10;&#10;Description automatically generated"/>
                    <pic:cNvPicPr/>
                  </pic:nvPicPr>
                  <pic:blipFill>
                    <a:blip r:embed="rId179"/>
                    <a:stretch>
                      <a:fillRect/>
                    </a:stretch>
                  </pic:blipFill>
                  <pic:spPr>
                    <a:xfrm>
                      <a:off x="0" y="0"/>
                      <a:ext cx="5490210" cy="4149090"/>
                    </a:xfrm>
                    <a:prstGeom prst="rect">
                      <a:avLst/>
                    </a:prstGeom>
                  </pic:spPr>
                </pic:pic>
              </a:graphicData>
            </a:graphic>
          </wp:inline>
        </w:drawing>
      </w:r>
    </w:p>
    <w:p w14:paraId="0732E546" w14:textId="77777777" w:rsidR="005056D0" w:rsidRPr="00941A8A" w:rsidRDefault="005056D0" w:rsidP="00206A5C">
      <w:pPr>
        <w:jc w:val="both"/>
        <w:rPr>
          <w:lang w:val="en-GB"/>
        </w:rPr>
      </w:pPr>
    </w:p>
    <w:p w14:paraId="6021461E" w14:textId="4DF8113A" w:rsidR="00154CC6" w:rsidRPr="00941A8A" w:rsidRDefault="00154CC6" w:rsidP="00206A5C">
      <w:pPr>
        <w:pStyle w:val="Caption"/>
        <w:jc w:val="both"/>
      </w:pPr>
      <w:bookmarkStart w:id="396" w:name="_Toc243209654"/>
      <w:bookmarkStart w:id="397" w:name="_Toc245622665"/>
      <w:bookmarkStart w:id="398" w:name="_Toc275624880"/>
      <w:bookmarkStart w:id="399" w:name="_Toc326827719"/>
      <w:bookmarkStart w:id="400" w:name="_Toc361157732"/>
      <w:bookmarkStart w:id="401" w:name="_Toc365315685"/>
      <w:bookmarkStart w:id="402" w:name="_Toc395277087"/>
      <w:bookmarkStart w:id="403" w:name="_Toc438657677"/>
      <w:bookmarkStart w:id="404" w:name="_Toc27473406"/>
      <w:bookmarkStart w:id="405" w:name="_Toc180171819"/>
      <w:r w:rsidRPr="00941A8A">
        <w:t xml:space="preserve">Figure </w:t>
      </w:r>
      <w:r w:rsidRPr="003A3338">
        <w:rPr>
          <w:rStyle w:val="CaptionChar"/>
        </w:rPr>
        <w:fldChar w:fldCharType="begin"/>
      </w:r>
      <w:r w:rsidRPr="003A3338">
        <w:rPr>
          <w:rStyle w:val="CaptionChar"/>
        </w:rPr>
        <w:instrText xml:space="preserve"> SEQ Figure \* ARABIC </w:instrText>
      </w:r>
      <w:r w:rsidRPr="003A3338">
        <w:rPr>
          <w:rStyle w:val="CaptionChar"/>
        </w:rPr>
        <w:fldChar w:fldCharType="separate"/>
      </w:r>
      <w:r w:rsidR="001B7BFC">
        <w:rPr>
          <w:rStyle w:val="CaptionChar"/>
          <w:noProof/>
        </w:rPr>
        <w:t>90</w:t>
      </w:r>
      <w:r w:rsidRPr="003A3338">
        <w:rPr>
          <w:rStyle w:val="CaptionChar"/>
        </w:rPr>
        <w:fldChar w:fldCharType="end"/>
      </w:r>
      <w:r w:rsidRPr="00941A8A">
        <w:t>: Criterion type: text field</w:t>
      </w:r>
      <w:bookmarkEnd w:id="396"/>
      <w:bookmarkEnd w:id="397"/>
      <w:bookmarkEnd w:id="398"/>
      <w:bookmarkEnd w:id="399"/>
      <w:bookmarkEnd w:id="400"/>
      <w:bookmarkEnd w:id="401"/>
      <w:bookmarkEnd w:id="402"/>
      <w:bookmarkEnd w:id="403"/>
      <w:bookmarkEnd w:id="404"/>
      <w:bookmarkEnd w:id="405"/>
    </w:p>
    <w:p w14:paraId="778BD798" w14:textId="77777777" w:rsidR="00154CC6" w:rsidRDefault="00154CC6" w:rsidP="00206A5C">
      <w:pPr>
        <w:jc w:val="both"/>
        <w:rPr>
          <w:lang w:val="en-GB"/>
        </w:rPr>
      </w:pPr>
    </w:p>
    <w:p w14:paraId="4ADAD53C" w14:textId="77777777" w:rsidR="00154CC6" w:rsidRDefault="00154CC6" w:rsidP="00206A5C">
      <w:pPr>
        <w:pStyle w:val="Heading4"/>
        <w:rPr>
          <w:lang w:val="en-GB"/>
        </w:rPr>
      </w:pPr>
      <w:bookmarkStart w:id="406" w:name="_Toc245622537"/>
      <w:bookmarkStart w:id="407" w:name="_Toc361157414"/>
      <w:bookmarkStart w:id="408" w:name="_Toc365315344"/>
      <w:bookmarkStart w:id="409" w:name="_Toc180168860"/>
      <w:r w:rsidRPr="00941A8A">
        <w:rPr>
          <w:lang w:val="en-GB"/>
        </w:rPr>
        <w:t>Criterion Type: Text area</w:t>
      </w:r>
      <w:bookmarkEnd w:id="406"/>
      <w:bookmarkEnd w:id="407"/>
      <w:bookmarkEnd w:id="408"/>
      <w:bookmarkEnd w:id="409"/>
    </w:p>
    <w:p w14:paraId="483331BE" w14:textId="77777777" w:rsidR="00154CC6" w:rsidRDefault="00154CC6" w:rsidP="00206A5C">
      <w:pPr>
        <w:jc w:val="both"/>
        <w:rPr>
          <w:lang w:val="en-GB"/>
        </w:rPr>
      </w:pPr>
      <w:r>
        <w:rPr>
          <w:lang w:val="en-GB"/>
        </w:rPr>
        <w:t>This criterion is used when the supplier needs to provide a longer text response which spans multiple lines and paragraphs.</w:t>
      </w:r>
    </w:p>
    <w:p w14:paraId="6F0822C8" w14:textId="77777777" w:rsidR="00154CC6" w:rsidRPr="003A3338" w:rsidRDefault="00154CC6" w:rsidP="00206A5C">
      <w:pPr>
        <w:jc w:val="both"/>
        <w:rPr>
          <w:lang w:val="en-GB"/>
        </w:rPr>
      </w:pPr>
    </w:p>
    <w:p w14:paraId="262B4DEA" w14:textId="2B7DF610" w:rsidR="00154CC6" w:rsidRDefault="00940A99" w:rsidP="00206A5C">
      <w:pPr>
        <w:jc w:val="both"/>
        <w:rPr>
          <w:lang w:val="en-GB"/>
        </w:rPr>
      </w:pPr>
      <w:r w:rsidRPr="00940A99">
        <w:rPr>
          <w:noProof/>
        </w:rPr>
        <w:lastRenderedPageBreak/>
        <w:drawing>
          <wp:inline distT="0" distB="0" distL="0" distR="0" wp14:anchorId="1A5599FC" wp14:editId="2957C007">
            <wp:extent cx="5490210" cy="4043680"/>
            <wp:effectExtent l="0" t="0" r="0" b="0"/>
            <wp:docPr id="3303467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346739" name="Picture 1" descr="A screenshot of a computer&#10;&#10;Description automatically generated"/>
                    <pic:cNvPicPr/>
                  </pic:nvPicPr>
                  <pic:blipFill>
                    <a:blip r:embed="rId180"/>
                    <a:stretch>
                      <a:fillRect/>
                    </a:stretch>
                  </pic:blipFill>
                  <pic:spPr>
                    <a:xfrm>
                      <a:off x="0" y="0"/>
                      <a:ext cx="5490210" cy="4043680"/>
                    </a:xfrm>
                    <a:prstGeom prst="rect">
                      <a:avLst/>
                    </a:prstGeom>
                  </pic:spPr>
                </pic:pic>
              </a:graphicData>
            </a:graphic>
          </wp:inline>
        </w:drawing>
      </w:r>
    </w:p>
    <w:p w14:paraId="0CA2E298" w14:textId="77777777" w:rsidR="005056D0" w:rsidRPr="00941A8A" w:rsidRDefault="005056D0" w:rsidP="00206A5C">
      <w:pPr>
        <w:jc w:val="both"/>
        <w:rPr>
          <w:lang w:val="en-GB"/>
        </w:rPr>
      </w:pPr>
    </w:p>
    <w:p w14:paraId="6658DC34" w14:textId="737C87AE" w:rsidR="00154CC6" w:rsidRPr="00941A8A" w:rsidRDefault="00154CC6" w:rsidP="00206A5C">
      <w:pPr>
        <w:pStyle w:val="Caption"/>
        <w:jc w:val="both"/>
      </w:pPr>
      <w:bookmarkStart w:id="410" w:name="_Toc245622667"/>
      <w:bookmarkStart w:id="411" w:name="_Toc275624882"/>
      <w:bookmarkStart w:id="412" w:name="_Toc326827721"/>
      <w:bookmarkStart w:id="413" w:name="_Toc361157734"/>
      <w:bookmarkStart w:id="414" w:name="_Toc365315687"/>
      <w:bookmarkStart w:id="415" w:name="_Toc395277089"/>
      <w:bookmarkStart w:id="416" w:name="_Toc438657679"/>
      <w:bookmarkStart w:id="417" w:name="_Toc27473407"/>
      <w:bookmarkStart w:id="418" w:name="_Toc180171820"/>
      <w:r w:rsidRPr="00941A8A">
        <w:t xml:space="preserve">Figure </w:t>
      </w:r>
      <w:r w:rsidRPr="003A3338">
        <w:rPr>
          <w:rStyle w:val="CaptionChar"/>
        </w:rPr>
        <w:fldChar w:fldCharType="begin"/>
      </w:r>
      <w:r w:rsidRPr="003A3338">
        <w:rPr>
          <w:rStyle w:val="CaptionChar"/>
        </w:rPr>
        <w:instrText xml:space="preserve"> SEQ Figure \* ARABIC </w:instrText>
      </w:r>
      <w:r w:rsidRPr="003A3338">
        <w:rPr>
          <w:rStyle w:val="CaptionChar"/>
        </w:rPr>
        <w:fldChar w:fldCharType="separate"/>
      </w:r>
      <w:r w:rsidR="001B7BFC">
        <w:rPr>
          <w:rStyle w:val="CaptionChar"/>
          <w:noProof/>
        </w:rPr>
        <w:t>91</w:t>
      </w:r>
      <w:r w:rsidRPr="003A3338">
        <w:rPr>
          <w:rStyle w:val="CaptionChar"/>
        </w:rPr>
        <w:fldChar w:fldCharType="end"/>
      </w:r>
      <w:r w:rsidRPr="00941A8A">
        <w:t>: Criterion type: text area</w:t>
      </w:r>
      <w:bookmarkEnd w:id="410"/>
      <w:bookmarkEnd w:id="411"/>
      <w:bookmarkEnd w:id="412"/>
      <w:bookmarkEnd w:id="413"/>
      <w:bookmarkEnd w:id="414"/>
      <w:bookmarkEnd w:id="415"/>
      <w:bookmarkEnd w:id="416"/>
      <w:bookmarkEnd w:id="417"/>
      <w:bookmarkEnd w:id="418"/>
    </w:p>
    <w:p w14:paraId="7A049AB1" w14:textId="77777777" w:rsidR="00154CC6" w:rsidRPr="00941A8A" w:rsidRDefault="00154CC6" w:rsidP="00206A5C">
      <w:pPr>
        <w:pStyle w:val="Heading4"/>
        <w:rPr>
          <w:lang w:val="en-GB"/>
        </w:rPr>
      </w:pPr>
      <w:bookmarkStart w:id="419" w:name="_Toc245622538"/>
      <w:bookmarkStart w:id="420" w:name="_Toc361157415"/>
      <w:bookmarkStart w:id="421" w:name="_Toc365315345"/>
      <w:bookmarkStart w:id="422" w:name="_Toc180168861"/>
      <w:r w:rsidRPr="00941A8A">
        <w:rPr>
          <w:lang w:val="en-GB"/>
        </w:rPr>
        <w:t>Criterion Type: Number</w:t>
      </w:r>
      <w:bookmarkEnd w:id="419"/>
      <w:bookmarkEnd w:id="420"/>
      <w:bookmarkEnd w:id="421"/>
      <w:bookmarkEnd w:id="422"/>
      <w:r w:rsidRPr="00941A8A">
        <w:rPr>
          <w:lang w:val="en-GB"/>
        </w:rPr>
        <w:t xml:space="preserve"> </w:t>
      </w:r>
    </w:p>
    <w:p w14:paraId="1DAF7668" w14:textId="77777777" w:rsidR="00154CC6" w:rsidRPr="00941A8A" w:rsidRDefault="00154CC6" w:rsidP="00206A5C">
      <w:pPr>
        <w:jc w:val="both"/>
        <w:rPr>
          <w:lang w:val="en-GB"/>
        </w:rPr>
      </w:pPr>
      <w:r w:rsidRPr="00941A8A">
        <w:rPr>
          <w:lang w:val="en-GB"/>
        </w:rPr>
        <w:t>The following parameters must be defined:</w:t>
      </w:r>
    </w:p>
    <w:p w14:paraId="6F5E423B" w14:textId="77777777" w:rsidR="00154CC6" w:rsidRPr="003A3338" w:rsidRDefault="00154CC6" w:rsidP="00066B0D">
      <w:pPr>
        <w:numPr>
          <w:ilvl w:val="0"/>
          <w:numId w:val="49"/>
        </w:numPr>
        <w:jc w:val="both"/>
        <w:rPr>
          <w:lang w:val="en-GB"/>
        </w:rPr>
      </w:pPr>
      <w:r w:rsidRPr="003A3338">
        <w:rPr>
          <w:lang w:val="en-GB"/>
        </w:rPr>
        <w:t>Minimum and maximum range;</w:t>
      </w:r>
    </w:p>
    <w:p w14:paraId="0E1FB218" w14:textId="77777777" w:rsidR="00154CC6" w:rsidRPr="003A3338" w:rsidRDefault="00154CC6" w:rsidP="00066B0D">
      <w:pPr>
        <w:numPr>
          <w:ilvl w:val="0"/>
          <w:numId w:val="49"/>
        </w:numPr>
        <w:jc w:val="both"/>
        <w:rPr>
          <w:lang w:val="en-GB"/>
        </w:rPr>
      </w:pPr>
      <w:r w:rsidRPr="003A3338">
        <w:rPr>
          <w:lang w:val="en-GB"/>
        </w:rPr>
        <w:t>Measurement units;</w:t>
      </w:r>
    </w:p>
    <w:p w14:paraId="7100027B" w14:textId="77777777" w:rsidR="00154CC6" w:rsidRPr="003A3338" w:rsidRDefault="00154CC6" w:rsidP="00066B0D">
      <w:pPr>
        <w:numPr>
          <w:ilvl w:val="0"/>
          <w:numId w:val="49"/>
        </w:numPr>
        <w:jc w:val="both"/>
        <w:rPr>
          <w:lang w:val="en-GB"/>
        </w:rPr>
      </w:pPr>
      <w:r w:rsidRPr="003A3338">
        <w:rPr>
          <w:lang w:val="en-GB"/>
        </w:rPr>
        <w:t xml:space="preserve">Step. </w:t>
      </w:r>
    </w:p>
    <w:p w14:paraId="286C18A1" w14:textId="77777777" w:rsidR="00154CC6" w:rsidRDefault="00154CC6" w:rsidP="00206A5C">
      <w:pPr>
        <w:jc w:val="both"/>
        <w:rPr>
          <w:lang w:val="en-GB"/>
        </w:rPr>
      </w:pPr>
    </w:p>
    <w:p w14:paraId="55F99A59" w14:textId="77777777" w:rsidR="00154CC6" w:rsidRPr="00941A8A" w:rsidRDefault="00154CC6" w:rsidP="00206A5C">
      <w:pPr>
        <w:jc w:val="both"/>
        <w:rPr>
          <w:lang w:val="en-GB"/>
        </w:rPr>
      </w:pPr>
      <w:r w:rsidRPr="00941A8A">
        <w:rPr>
          <w:lang w:val="en-GB"/>
        </w:rPr>
        <w:t>As the System can support the automated scoring of any quantifiable criteria, the user may select the type of the evaluation formula to be used:</w:t>
      </w:r>
    </w:p>
    <w:p w14:paraId="63A33B92" w14:textId="77777777" w:rsidR="00154CC6" w:rsidRPr="00941A8A" w:rsidRDefault="00154CC6" w:rsidP="00066B0D">
      <w:pPr>
        <w:numPr>
          <w:ilvl w:val="0"/>
          <w:numId w:val="49"/>
        </w:numPr>
        <w:jc w:val="both"/>
        <w:rPr>
          <w:lang w:val="en-GB"/>
        </w:rPr>
      </w:pPr>
      <w:r w:rsidRPr="003A3338">
        <w:rPr>
          <w:b/>
          <w:lang w:val="en-GB"/>
        </w:rPr>
        <w:t>Linear Formula</w:t>
      </w:r>
      <w:r>
        <w:rPr>
          <w:b/>
          <w:lang w:val="en-GB"/>
        </w:rPr>
        <w:t>:</w:t>
      </w:r>
      <w:r w:rsidRPr="00941A8A">
        <w:rPr>
          <w:lang w:val="en-GB"/>
        </w:rPr>
        <w:t xml:space="preserve"> The user defines Lower and Upper Limits with their associated scores.</w:t>
      </w:r>
    </w:p>
    <w:p w14:paraId="083137D2" w14:textId="77777777" w:rsidR="00154CC6" w:rsidRDefault="00154CC6" w:rsidP="00066B0D">
      <w:pPr>
        <w:numPr>
          <w:ilvl w:val="0"/>
          <w:numId w:val="49"/>
        </w:numPr>
        <w:jc w:val="both"/>
        <w:rPr>
          <w:lang w:val="en-GB"/>
        </w:rPr>
      </w:pPr>
      <w:r w:rsidRPr="003A3338">
        <w:rPr>
          <w:b/>
          <w:lang w:val="en-GB"/>
        </w:rPr>
        <w:t>Step Formula:</w:t>
      </w:r>
      <w:r w:rsidRPr="00941A8A">
        <w:rPr>
          <w:lang w:val="en-GB"/>
        </w:rPr>
        <w:t xml:space="preserve"> The user defines value ranges and their associated scores. Selecting the buttons “Add” and “Delete” inserts and deletes scoring ranges.</w:t>
      </w:r>
    </w:p>
    <w:p w14:paraId="6337165B" w14:textId="77777777" w:rsidR="00154CC6" w:rsidRDefault="00154CC6" w:rsidP="00206A5C">
      <w:pPr>
        <w:jc w:val="both"/>
        <w:rPr>
          <w:lang w:val="en-GB"/>
        </w:rPr>
      </w:pPr>
    </w:p>
    <w:p w14:paraId="53617B32" w14:textId="48B660A3" w:rsidR="00154CC6" w:rsidRDefault="00097E26" w:rsidP="00206A5C">
      <w:pPr>
        <w:jc w:val="both"/>
        <w:rPr>
          <w:lang w:val="en-GB"/>
        </w:rPr>
      </w:pPr>
      <w:r w:rsidRPr="00097E26">
        <w:rPr>
          <w:noProof/>
        </w:rPr>
        <w:lastRenderedPageBreak/>
        <w:drawing>
          <wp:inline distT="0" distB="0" distL="0" distR="0" wp14:anchorId="17A62A0E" wp14:editId="284F1EAA">
            <wp:extent cx="5490210" cy="5250180"/>
            <wp:effectExtent l="0" t="0" r="0" b="7620"/>
            <wp:docPr id="15618936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893610" name="Picture 1" descr="A screenshot of a computer&#10;&#10;Description automatically generated"/>
                    <pic:cNvPicPr/>
                  </pic:nvPicPr>
                  <pic:blipFill>
                    <a:blip r:embed="rId181"/>
                    <a:stretch>
                      <a:fillRect/>
                    </a:stretch>
                  </pic:blipFill>
                  <pic:spPr>
                    <a:xfrm>
                      <a:off x="0" y="0"/>
                      <a:ext cx="5490210" cy="5250180"/>
                    </a:xfrm>
                    <a:prstGeom prst="rect">
                      <a:avLst/>
                    </a:prstGeom>
                  </pic:spPr>
                </pic:pic>
              </a:graphicData>
            </a:graphic>
          </wp:inline>
        </w:drawing>
      </w:r>
    </w:p>
    <w:p w14:paraId="5B1D1D6B" w14:textId="77777777" w:rsidR="00C567A1" w:rsidRPr="00941A8A" w:rsidRDefault="00C567A1" w:rsidP="00206A5C">
      <w:pPr>
        <w:jc w:val="both"/>
        <w:rPr>
          <w:lang w:val="en-GB"/>
        </w:rPr>
      </w:pPr>
    </w:p>
    <w:p w14:paraId="5DC01AB5" w14:textId="150DF168" w:rsidR="00154CC6" w:rsidRDefault="00154CC6" w:rsidP="00206A5C">
      <w:pPr>
        <w:pStyle w:val="Caption"/>
        <w:jc w:val="both"/>
      </w:pPr>
      <w:bookmarkStart w:id="423" w:name="criterion_number_linear"/>
      <w:bookmarkStart w:id="424" w:name="_Toc245622669"/>
      <w:bookmarkStart w:id="425" w:name="_Toc275624884"/>
      <w:bookmarkStart w:id="426" w:name="_Toc326827723"/>
      <w:bookmarkStart w:id="427" w:name="_Toc361157736"/>
      <w:bookmarkStart w:id="428" w:name="_Toc365315689"/>
      <w:bookmarkStart w:id="429" w:name="_Toc395277091"/>
      <w:bookmarkStart w:id="430" w:name="_Toc438657681"/>
      <w:bookmarkStart w:id="431" w:name="_Toc27473408"/>
      <w:bookmarkStart w:id="432" w:name="_Toc180171821"/>
      <w:r w:rsidRPr="00941A8A">
        <w:t xml:space="preserve">Figure </w:t>
      </w:r>
      <w:r w:rsidRPr="003A3338">
        <w:rPr>
          <w:rStyle w:val="CaptionChar"/>
        </w:rPr>
        <w:fldChar w:fldCharType="begin"/>
      </w:r>
      <w:r w:rsidRPr="003A3338">
        <w:rPr>
          <w:rStyle w:val="CaptionChar"/>
        </w:rPr>
        <w:instrText xml:space="preserve"> SEQ Figure \* ARABIC </w:instrText>
      </w:r>
      <w:r w:rsidRPr="003A3338">
        <w:rPr>
          <w:rStyle w:val="CaptionChar"/>
        </w:rPr>
        <w:fldChar w:fldCharType="separate"/>
      </w:r>
      <w:r w:rsidR="001B7BFC">
        <w:rPr>
          <w:rStyle w:val="CaptionChar"/>
          <w:noProof/>
        </w:rPr>
        <w:t>92</w:t>
      </w:r>
      <w:r w:rsidRPr="003A3338">
        <w:rPr>
          <w:rStyle w:val="CaptionChar"/>
        </w:rPr>
        <w:fldChar w:fldCharType="end"/>
      </w:r>
      <w:bookmarkEnd w:id="423"/>
      <w:r w:rsidRPr="00941A8A">
        <w:t>: Criterion type: Number with linear evaluation formula</w:t>
      </w:r>
      <w:bookmarkEnd w:id="424"/>
      <w:bookmarkEnd w:id="425"/>
      <w:bookmarkEnd w:id="426"/>
      <w:bookmarkEnd w:id="427"/>
      <w:bookmarkEnd w:id="428"/>
      <w:bookmarkEnd w:id="429"/>
      <w:bookmarkEnd w:id="430"/>
      <w:bookmarkEnd w:id="431"/>
      <w:bookmarkEnd w:id="432"/>
    </w:p>
    <w:p w14:paraId="2DCD8106" w14:textId="77777777" w:rsidR="00154CC6" w:rsidRPr="003A3338" w:rsidRDefault="00154CC6" w:rsidP="00206A5C">
      <w:pPr>
        <w:jc w:val="both"/>
        <w:rPr>
          <w:lang w:val="en-GB"/>
        </w:rPr>
      </w:pPr>
    </w:p>
    <w:p w14:paraId="3FDB92E7" w14:textId="00D7FAC5" w:rsidR="00154CC6" w:rsidRDefault="00097E26" w:rsidP="00206A5C">
      <w:pPr>
        <w:jc w:val="both"/>
        <w:rPr>
          <w:lang w:val="en-GB"/>
        </w:rPr>
      </w:pPr>
      <w:r w:rsidRPr="00097E26">
        <w:rPr>
          <w:noProof/>
        </w:rPr>
        <w:drawing>
          <wp:inline distT="0" distB="0" distL="0" distR="0" wp14:anchorId="78BC17C7" wp14:editId="17D8EF96">
            <wp:extent cx="5490210" cy="1896110"/>
            <wp:effectExtent l="0" t="0" r="0" b="8890"/>
            <wp:docPr id="1519078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078666" name=""/>
                    <pic:cNvPicPr/>
                  </pic:nvPicPr>
                  <pic:blipFill>
                    <a:blip r:embed="rId182"/>
                    <a:stretch>
                      <a:fillRect/>
                    </a:stretch>
                  </pic:blipFill>
                  <pic:spPr>
                    <a:xfrm>
                      <a:off x="0" y="0"/>
                      <a:ext cx="5490210" cy="1896110"/>
                    </a:xfrm>
                    <a:prstGeom prst="rect">
                      <a:avLst/>
                    </a:prstGeom>
                  </pic:spPr>
                </pic:pic>
              </a:graphicData>
            </a:graphic>
          </wp:inline>
        </w:drawing>
      </w:r>
    </w:p>
    <w:p w14:paraId="02C0C827" w14:textId="77777777" w:rsidR="00BD5131" w:rsidRPr="00941A8A" w:rsidRDefault="00BD5131" w:rsidP="00206A5C">
      <w:pPr>
        <w:jc w:val="both"/>
        <w:rPr>
          <w:lang w:val="en-GB"/>
        </w:rPr>
      </w:pPr>
    </w:p>
    <w:p w14:paraId="659F8BF2" w14:textId="10E0C444" w:rsidR="00154CC6" w:rsidRDefault="00154CC6" w:rsidP="00206A5C">
      <w:pPr>
        <w:pStyle w:val="Caption"/>
        <w:jc w:val="both"/>
      </w:pPr>
      <w:bookmarkStart w:id="433" w:name="criterion_number_step"/>
      <w:bookmarkStart w:id="434" w:name="_Toc245622670"/>
      <w:bookmarkStart w:id="435" w:name="_Toc275624885"/>
      <w:bookmarkStart w:id="436" w:name="_Toc326827724"/>
      <w:bookmarkStart w:id="437" w:name="_Toc361157737"/>
      <w:bookmarkStart w:id="438" w:name="_Toc365315690"/>
      <w:bookmarkStart w:id="439" w:name="_Toc395277092"/>
      <w:bookmarkStart w:id="440" w:name="_Toc438657682"/>
      <w:bookmarkStart w:id="441" w:name="_Toc27473409"/>
      <w:bookmarkStart w:id="442" w:name="_Toc180171822"/>
      <w:r w:rsidRPr="00941A8A">
        <w:t xml:space="preserve">Figure </w:t>
      </w:r>
      <w:r w:rsidRPr="00C46784">
        <w:rPr>
          <w:rStyle w:val="CaptionChar"/>
        </w:rPr>
        <w:fldChar w:fldCharType="begin"/>
      </w:r>
      <w:r w:rsidRPr="00C46784">
        <w:rPr>
          <w:rStyle w:val="CaptionChar"/>
        </w:rPr>
        <w:instrText xml:space="preserve"> SEQ Figure \* ARABIC </w:instrText>
      </w:r>
      <w:r w:rsidRPr="00C46784">
        <w:rPr>
          <w:rStyle w:val="CaptionChar"/>
        </w:rPr>
        <w:fldChar w:fldCharType="separate"/>
      </w:r>
      <w:r w:rsidR="001B7BFC">
        <w:rPr>
          <w:rStyle w:val="CaptionChar"/>
          <w:noProof/>
        </w:rPr>
        <w:t>93</w:t>
      </w:r>
      <w:r w:rsidRPr="00C46784">
        <w:rPr>
          <w:rStyle w:val="CaptionChar"/>
        </w:rPr>
        <w:fldChar w:fldCharType="end"/>
      </w:r>
      <w:bookmarkEnd w:id="433"/>
      <w:r w:rsidRPr="00941A8A">
        <w:t>: Criterion type: Number with step evaluation formula</w:t>
      </w:r>
      <w:bookmarkEnd w:id="434"/>
      <w:bookmarkEnd w:id="435"/>
      <w:bookmarkEnd w:id="436"/>
      <w:bookmarkEnd w:id="437"/>
      <w:bookmarkEnd w:id="438"/>
      <w:bookmarkEnd w:id="439"/>
      <w:bookmarkEnd w:id="440"/>
      <w:bookmarkEnd w:id="441"/>
      <w:bookmarkEnd w:id="442"/>
    </w:p>
    <w:p w14:paraId="34C8AF90" w14:textId="77777777" w:rsidR="00154CC6" w:rsidRPr="003A3338" w:rsidRDefault="00154CC6" w:rsidP="00206A5C">
      <w:pPr>
        <w:jc w:val="both"/>
        <w:rPr>
          <w:lang w:val="en-GB"/>
        </w:rPr>
      </w:pPr>
    </w:p>
    <w:p w14:paraId="1203E954" w14:textId="77777777" w:rsidR="00154CC6" w:rsidRPr="00941A8A" w:rsidRDefault="00154CC6" w:rsidP="00206A5C">
      <w:pPr>
        <w:pStyle w:val="Heading4"/>
        <w:rPr>
          <w:lang w:val="en-GB"/>
        </w:rPr>
      </w:pPr>
      <w:bookmarkStart w:id="443" w:name="_Toc245622539"/>
      <w:bookmarkStart w:id="444" w:name="_Toc361157416"/>
      <w:bookmarkStart w:id="445" w:name="_Toc365315346"/>
      <w:bookmarkStart w:id="446" w:name="_Toc180168862"/>
      <w:r w:rsidRPr="00941A8A">
        <w:rPr>
          <w:lang w:val="en-GB"/>
        </w:rPr>
        <w:lastRenderedPageBreak/>
        <w:t>Criterion Type: File</w:t>
      </w:r>
      <w:bookmarkEnd w:id="443"/>
      <w:bookmarkEnd w:id="444"/>
      <w:bookmarkEnd w:id="445"/>
      <w:bookmarkEnd w:id="446"/>
    </w:p>
    <w:p w14:paraId="3B1AEFF7" w14:textId="77777777" w:rsidR="00154CC6" w:rsidRDefault="00154CC6" w:rsidP="00206A5C">
      <w:pPr>
        <w:jc w:val="both"/>
        <w:rPr>
          <w:lang w:val="en-GB"/>
        </w:rPr>
      </w:pPr>
      <w:r w:rsidRPr="00941A8A">
        <w:rPr>
          <w:lang w:val="en-GB"/>
        </w:rPr>
        <w:t xml:space="preserve">For this criterion type the user should define the maximum allowed size of the </w:t>
      </w:r>
      <w:r>
        <w:rPr>
          <w:lang w:val="en-GB"/>
        </w:rPr>
        <w:t>file to be attached</w:t>
      </w:r>
      <w:r w:rsidRPr="00941A8A">
        <w:rPr>
          <w:lang w:val="en-GB"/>
        </w:rPr>
        <w:t>.</w:t>
      </w:r>
    </w:p>
    <w:p w14:paraId="1374B644" w14:textId="77777777" w:rsidR="00154CC6" w:rsidRPr="00941A8A" w:rsidRDefault="00154CC6" w:rsidP="00206A5C">
      <w:pPr>
        <w:jc w:val="both"/>
        <w:rPr>
          <w:lang w:val="en-GB"/>
        </w:rPr>
      </w:pPr>
    </w:p>
    <w:p w14:paraId="7F8118E1" w14:textId="71BEB3B3" w:rsidR="00154CC6" w:rsidRDefault="00097E26" w:rsidP="00206A5C">
      <w:pPr>
        <w:jc w:val="both"/>
        <w:rPr>
          <w:lang w:val="en-GB"/>
        </w:rPr>
      </w:pPr>
      <w:r w:rsidRPr="00097E26">
        <w:rPr>
          <w:noProof/>
        </w:rPr>
        <w:drawing>
          <wp:inline distT="0" distB="0" distL="0" distR="0" wp14:anchorId="3C00DAD4" wp14:editId="2D31F60B">
            <wp:extent cx="5490210" cy="5433060"/>
            <wp:effectExtent l="0" t="0" r="0" b="0"/>
            <wp:docPr id="3010570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57087" name="Picture 1" descr="A screenshot of a computer&#10;&#10;Description automatically generated"/>
                    <pic:cNvPicPr/>
                  </pic:nvPicPr>
                  <pic:blipFill>
                    <a:blip r:embed="rId183"/>
                    <a:stretch>
                      <a:fillRect/>
                    </a:stretch>
                  </pic:blipFill>
                  <pic:spPr>
                    <a:xfrm>
                      <a:off x="0" y="0"/>
                      <a:ext cx="5490210" cy="5433060"/>
                    </a:xfrm>
                    <a:prstGeom prst="rect">
                      <a:avLst/>
                    </a:prstGeom>
                  </pic:spPr>
                </pic:pic>
              </a:graphicData>
            </a:graphic>
          </wp:inline>
        </w:drawing>
      </w:r>
    </w:p>
    <w:p w14:paraId="1009B81B" w14:textId="77777777" w:rsidR="00BD5131" w:rsidRPr="00941A8A" w:rsidRDefault="00BD5131" w:rsidP="00206A5C">
      <w:pPr>
        <w:jc w:val="both"/>
        <w:rPr>
          <w:lang w:val="en-GB"/>
        </w:rPr>
      </w:pPr>
    </w:p>
    <w:p w14:paraId="16A46933" w14:textId="7BE04BD6" w:rsidR="00154CC6" w:rsidRDefault="00154CC6" w:rsidP="00206A5C">
      <w:pPr>
        <w:pStyle w:val="Caption"/>
        <w:jc w:val="both"/>
      </w:pPr>
      <w:bookmarkStart w:id="447" w:name="_Toc245622672"/>
      <w:bookmarkStart w:id="448" w:name="_Toc275624887"/>
      <w:bookmarkStart w:id="449" w:name="_Toc326827726"/>
      <w:bookmarkStart w:id="450" w:name="_Toc361157739"/>
      <w:bookmarkStart w:id="451" w:name="_Toc365315692"/>
      <w:bookmarkStart w:id="452" w:name="_Toc395277094"/>
      <w:bookmarkStart w:id="453" w:name="_Toc438657684"/>
      <w:bookmarkStart w:id="454" w:name="_Toc27473410"/>
      <w:bookmarkStart w:id="455" w:name="_Toc180171823"/>
      <w:r w:rsidRPr="00941A8A">
        <w:t xml:space="preserve">Figure </w:t>
      </w:r>
      <w:r w:rsidRPr="00C46784">
        <w:rPr>
          <w:rStyle w:val="CaptionChar"/>
        </w:rPr>
        <w:fldChar w:fldCharType="begin"/>
      </w:r>
      <w:r w:rsidRPr="00C46784">
        <w:rPr>
          <w:rStyle w:val="CaptionChar"/>
        </w:rPr>
        <w:instrText xml:space="preserve"> SEQ Figure \* ARABIC </w:instrText>
      </w:r>
      <w:r w:rsidRPr="00C46784">
        <w:rPr>
          <w:rStyle w:val="CaptionChar"/>
        </w:rPr>
        <w:fldChar w:fldCharType="separate"/>
      </w:r>
      <w:r w:rsidR="001B7BFC">
        <w:rPr>
          <w:rStyle w:val="CaptionChar"/>
          <w:noProof/>
        </w:rPr>
        <w:t>94</w:t>
      </w:r>
      <w:r w:rsidRPr="00C46784">
        <w:rPr>
          <w:rStyle w:val="CaptionChar"/>
        </w:rPr>
        <w:fldChar w:fldCharType="end"/>
      </w:r>
      <w:r w:rsidRPr="00941A8A">
        <w:t>: Criterion type: file</w:t>
      </w:r>
      <w:bookmarkEnd w:id="447"/>
      <w:bookmarkEnd w:id="448"/>
      <w:bookmarkEnd w:id="449"/>
      <w:bookmarkEnd w:id="450"/>
      <w:bookmarkEnd w:id="451"/>
      <w:bookmarkEnd w:id="452"/>
      <w:bookmarkEnd w:id="453"/>
      <w:bookmarkEnd w:id="454"/>
      <w:bookmarkEnd w:id="455"/>
    </w:p>
    <w:p w14:paraId="3C648DF0" w14:textId="77777777" w:rsidR="00154CC6" w:rsidRPr="00C46784" w:rsidRDefault="00154CC6" w:rsidP="00206A5C">
      <w:pPr>
        <w:jc w:val="both"/>
        <w:rPr>
          <w:lang w:val="en-GB"/>
        </w:rPr>
      </w:pPr>
    </w:p>
    <w:p w14:paraId="78A603CE" w14:textId="77777777" w:rsidR="00154CC6" w:rsidRPr="00941A8A" w:rsidRDefault="00154CC6" w:rsidP="00206A5C">
      <w:pPr>
        <w:pStyle w:val="Heading4"/>
        <w:rPr>
          <w:lang w:val="en-GB"/>
        </w:rPr>
      </w:pPr>
      <w:bookmarkStart w:id="456" w:name="_Toc245622540"/>
      <w:bookmarkStart w:id="457" w:name="_Toc361157417"/>
      <w:bookmarkStart w:id="458" w:name="_Toc365315347"/>
      <w:bookmarkStart w:id="459" w:name="_Toc180168863"/>
      <w:r w:rsidRPr="00941A8A">
        <w:rPr>
          <w:lang w:val="en-GB"/>
        </w:rPr>
        <w:t>Criterion Type: List</w:t>
      </w:r>
      <w:bookmarkEnd w:id="456"/>
      <w:bookmarkEnd w:id="457"/>
      <w:bookmarkEnd w:id="458"/>
      <w:bookmarkEnd w:id="459"/>
    </w:p>
    <w:p w14:paraId="13ECEAF4" w14:textId="77777777" w:rsidR="00154CC6" w:rsidRPr="00941A8A" w:rsidRDefault="00154CC6" w:rsidP="00206A5C">
      <w:pPr>
        <w:jc w:val="both"/>
        <w:rPr>
          <w:lang w:val="en-GB"/>
        </w:rPr>
      </w:pPr>
      <w:r w:rsidRPr="00941A8A">
        <w:rPr>
          <w:lang w:val="en-GB"/>
        </w:rPr>
        <w:t>In order to create a list, the following options should be defined:</w:t>
      </w:r>
    </w:p>
    <w:p w14:paraId="02FE4286" w14:textId="77777777" w:rsidR="00154CC6" w:rsidRPr="00941A8A" w:rsidRDefault="00154CC6" w:rsidP="00066B0D">
      <w:pPr>
        <w:numPr>
          <w:ilvl w:val="0"/>
          <w:numId w:val="49"/>
        </w:numPr>
        <w:jc w:val="both"/>
        <w:rPr>
          <w:lang w:val="en-GB"/>
        </w:rPr>
      </w:pPr>
      <w:r w:rsidRPr="00941A8A">
        <w:rPr>
          <w:lang w:val="en-GB"/>
        </w:rPr>
        <w:t xml:space="preserve">Type of list: A choice between radio buttons, check box and </w:t>
      </w:r>
      <w:r>
        <w:rPr>
          <w:lang w:val="en-GB"/>
        </w:rPr>
        <w:t>combination</w:t>
      </w:r>
      <w:r w:rsidRPr="00941A8A">
        <w:rPr>
          <w:lang w:val="en-GB"/>
        </w:rPr>
        <w:t xml:space="preserve"> box;</w:t>
      </w:r>
    </w:p>
    <w:p w14:paraId="6F4AC4C6" w14:textId="77777777" w:rsidR="00154CC6" w:rsidRPr="00941A8A" w:rsidRDefault="00154CC6" w:rsidP="00066B0D">
      <w:pPr>
        <w:numPr>
          <w:ilvl w:val="0"/>
          <w:numId w:val="49"/>
        </w:numPr>
        <w:jc w:val="both"/>
        <w:rPr>
          <w:lang w:val="en-GB"/>
        </w:rPr>
      </w:pPr>
      <w:r w:rsidRPr="00941A8A">
        <w:rPr>
          <w:lang w:val="en-GB"/>
        </w:rPr>
        <w:t>Number of options: The user provides the number of options that should be created ;</w:t>
      </w:r>
    </w:p>
    <w:p w14:paraId="226BE5AE" w14:textId="77777777" w:rsidR="00154CC6" w:rsidRPr="00941A8A" w:rsidRDefault="00154CC6" w:rsidP="00066B0D">
      <w:pPr>
        <w:numPr>
          <w:ilvl w:val="0"/>
          <w:numId w:val="49"/>
        </w:numPr>
        <w:jc w:val="both"/>
        <w:rPr>
          <w:lang w:val="en-GB"/>
        </w:rPr>
      </w:pPr>
      <w:r w:rsidRPr="00941A8A">
        <w:rPr>
          <w:lang w:val="en-GB"/>
        </w:rPr>
        <w:t>Label: The label for each option created;</w:t>
      </w:r>
    </w:p>
    <w:p w14:paraId="20571775" w14:textId="77777777" w:rsidR="00154CC6" w:rsidRPr="00941A8A" w:rsidRDefault="00154CC6" w:rsidP="00066B0D">
      <w:pPr>
        <w:numPr>
          <w:ilvl w:val="0"/>
          <w:numId w:val="49"/>
        </w:numPr>
        <w:jc w:val="both"/>
        <w:rPr>
          <w:lang w:val="en-GB"/>
        </w:rPr>
      </w:pPr>
      <w:r w:rsidRPr="00941A8A">
        <w:rPr>
          <w:lang w:val="en-GB"/>
        </w:rPr>
        <w:t>Score: The automated evaluation score for each option</w:t>
      </w:r>
      <w:r>
        <w:rPr>
          <w:lang w:val="en-GB"/>
        </w:rPr>
        <w:t>.</w:t>
      </w:r>
    </w:p>
    <w:p w14:paraId="482BB5C6" w14:textId="77777777" w:rsidR="00154CC6" w:rsidRPr="00941A8A" w:rsidRDefault="00154CC6" w:rsidP="00206A5C">
      <w:pPr>
        <w:jc w:val="both"/>
        <w:rPr>
          <w:lang w:val="en-GB"/>
        </w:rPr>
      </w:pPr>
    </w:p>
    <w:p w14:paraId="4FE957B4" w14:textId="76A642E7" w:rsidR="00154CC6" w:rsidRDefault="00097E26" w:rsidP="00206A5C">
      <w:pPr>
        <w:jc w:val="both"/>
        <w:rPr>
          <w:lang w:val="en-GB"/>
        </w:rPr>
      </w:pPr>
      <w:r w:rsidRPr="00097E26">
        <w:rPr>
          <w:noProof/>
        </w:rPr>
        <w:lastRenderedPageBreak/>
        <w:drawing>
          <wp:inline distT="0" distB="0" distL="0" distR="0" wp14:anchorId="6361A036" wp14:editId="1D3666DD">
            <wp:extent cx="5490210" cy="6137275"/>
            <wp:effectExtent l="0" t="0" r="0" b="0"/>
            <wp:docPr id="18118134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813415" name="Picture 1" descr="A screenshot of a computer&#10;&#10;Description automatically generated"/>
                    <pic:cNvPicPr/>
                  </pic:nvPicPr>
                  <pic:blipFill>
                    <a:blip r:embed="rId184"/>
                    <a:stretch>
                      <a:fillRect/>
                    </a:stretch>
                  </pic:blipFill>
                  <pic:spPr>
                    <a:xfrm>
                      <a:off x="0" y="0"/>
                      <a:ext cx="5490210" cy="6137275"/>
                    </a:xfrm>
                    <a:prstGeom prst="rect">
                      <a:avLst/>
                    </a:prstGeom>
                  </pic:spPr>
                </pic:pic>
              </a:graphicData>
            </a:graphic>
          </wp:inline>
        </w:drawing>
      </w:r>
    </w:p>
    <w:p w14:paraId="11D5A1BE" w14:textId="77777777" w:rsidR="00BD5131" w:rsidRPr="00941A8A" w:rsidRDefault="00BD5131" w:rsidP="00206A5C">
      <w:pPr>
        <w:jc w:val="both"/>
        <w:rPr>
          <w:lang w:val="en-GB"/>
        </w:rPr>
      </w:pPr>
    </w:p>
    <w:p w14:paraId="45D66803" w14:textId="097AEAAD" w:rsidR="00154CC6" w:rsidRDefault="00154CC6" w:rsidP="00206A5C">
      <w:pPr>
        <w:pStyle w:val="Caption"/>
        <w:jc w:val="both"/>
      </w:pPr>
      <w:bookmarkStart w:id="460" w:name="_Toc245622674"/>
      <w:bookmarkStart w:id="461" w:name="_Toc275624889"/>
      <w:bookmarkStart w:id="462" w:name="_Toc326827728"/>
      <w:bookmarkStart w:id="463" w:name="_Toc361157741"/>
      <w:bookmarkStart w:id="464" w:name="_Toc365315694"/>
      <w:bookmarkStart w:id="465" w:name="_Toc395277096"/>
      <w:bookmarkStart w:id="466" w:name="_Toc438657686"/>
      <w:bookmarkStart w:id="467" w:name="_Toc27473411"/>
      <w:bookmarkStart w:id="468" w:name="_Toc180171824"/>
      <w:r w:rsidRPr="00941A8A">
        <w:t xml:space="preserve">Figure </w:t>
      </w:r>
      <w:r w:rsidRPr="00C46784">
        <w:rPr>
          <w:rStyle w:val="CaptionChar"/>
        </w:rPr>
        <w:fldChar w:fldCharType="begin"/>
      </w:r>
      <w:r w:rsidRPr="00C46784">
        <w:rPr>
          <w:rStyle w:val="CaptionChar"/>
        </w:rPr>
        <w:instrText xml:space="preserve"> SEQ Figure \* ARABIC </w:instrText>
      </w:r>
      <w:r w:rsidRPr="00C46784">
        <w:rPr>
          <w:rStyle w:val="CaptionChar"/>
        </w:rPr>
        <w:fldChar w:fldCharType="separate"/>
      </w:r>
      <w:r w:rsidR="001B7BFC">
        <w:rPr>
          <w:rStyle w:val="CaptionChar"/>
          <w:noProof/>
        </w:rPr>
        <w:t>95</w:t>
      </w:r>
      <w:r w:rsidRPr="00C46784">
        <w:rPr>
          <w:rStyle w:val="CaptionChar"/>
        </w:rPr>
        <w:fldChar w:fldCharType="end"/>
      </w:r>
      <w:r w:rsidRPr="00941A8A">
        <w:t>: Criterion type: List</w:t>
      </w:r>
      <w:bookmarkEnd w:id="460"/>
      <w:bookmarkEnd w:id="461"/>
      <w:bookmarkEnd w:id="462"/>
      <w:bookmarkEnd w:id="463"/>
      <w:bookmarkEnd w:id="464"/>
      <w:bookmarkEnd w:id="465"/>
      <w:bookmarkEnd w:id="466"/>
      <w:bookmarkEnd w:id="467"/>
      <w:bookmarkEnd w:id="468"/>
    </w:p>
    <w:p w14:paraId="4D6109D7" w14:textId="77777777" w:rsidR="00154CC6" w:rsidRPr="00C46784" w:rsidRDefault="00154CC6" w:rsidP="00206A5C">
      <w:pPr>
        <w:jc w:val="both"/>
        <w:rPr>
          <w:lang w:val="en-GB"/>
        </w:rPr>
      </w:pPr>
    </w:p>
    <w:p w14:paraId="1EC35346" w14:textId="77777777" w:rsidR="00154CC6" w:rsidRPr="00941A8A" w:rsidRDefault="00154CC6" w:rsidP="00206A5C">
      <w:pPr>
        <w:pStyle w:val="Heading4"/>
        <w:rPr>
          <w:lang w:val="en-GB"/>
        </w:rPr>
      </w:pPr>
      <w:bookmarkStart w:id="469" w:name="_Toc245622541"/>
      <w:bookmarkStart w:id="470" w:name="_Toc361157418"/>
      <w:bookmarkStart w:id="471" w:name="_Toc365315348"/>
      <w:bookmarkStart w:id="472" w:name="_Toc180168864"/>
      <w:r w:rsidRPr="00941A8A">
        <w:rPr>
          <w:lang w:val="en-GB"/>
        </w:rPr>
        <w:t>Criterion Type: Date</w:t>
      </w:r>
      <w:bookmarkEnd w:id="469"/>
      <w:bookmarkEnd w:id="470"/>
      <w:bookmarkEnd w:id="471"/>
      <w:bookmarkEnd w:id="472"/>
    </w:p>
    <w:p w14:paraId="465E79EC" w14:textId="77777777" w:rsidR="00154CC6" w:rsidRPr="00941A8A" w:rsidRDefault="00154CC6" w:rsidP="00206A5C">
      <w:pPr>
        <w:jc w:val="both"/>
        <w:rPr>
          <w:lang w:val="en-GB"/>
        </w:rPr>
      </w:pPr>
      <w:r w:rsidRPr="00941A8A">
        <w:rPr>
          <w:lang w:val="en-GB"/>
        </w:rPr>
        <w:t>In order to create this criterion type, the user provides the following information:</w:t>
      </w:r>
    </w:p>
    <w:p w14:paraId="3178363E" w14:textId="77777777" w:rsidR="00154CC6" w:rsidRPr="00941A8A" w:rsidRDefault="00154CC6" w:rsidP="00066B0D">
      <w:pPr>
        <w:numPr>
          <w:ilvl w:val="0"/>
          <w:numId w:val="49"/>
        </w:numPr>
        <w:jc w:val="both"/>
        <w:rPr>
          <w:lang w:val="en-GB"/>
        </w:rPr>
      </w:pPr>
      <w:r w:rsidRPr="00941A8A">
        <w:rPr>
          <w:lang w:val="en-GB"/>
        </w:rPr>
        <w:t>The minimum and maximum allowed values for the date criterion.</w:t>
      </w:r>
    </w:p>
    <w:p w14:paraId="6BC5A464" w14:textId="77777777" w:rsidR="00154CC6" w:rsidRDefault="00154CC6" w:rsidP="00066B0D">
      <w:pPr>
        <w:numPr>
          <w:ilvl w:val="0"/>
          <w:numId w:val="49"/>
        </w:numPr>
        <w:jc w:val="both"/>
        <w:rPr>
          <w:lang w:val="en-GB"/>
        </w:rPr>
      </w:pPr>
      <w:r w:rsidRPr="00941A8A">
        <w:rPr>
          <w:lang w:val="en-GB"/>
        </w:rPr>
        <w:t xml:space="preserve">The evaluation formula (linear formula and step formula), similar to Number criteria. </w:t>
      </w:r>
    </w:p>
    <w:p w14:paraId="18406F31" w14:textId="77777777" w:rsidR="00154CC6" w:rsidRDefault="00154CC6" w:rsidP="00206A5C">
      <w:pPr>
        <w:jc w:val="both"/>
        <w:rPr>
          <w:lang w:val="en-GB"/>
        </w:rPr>
      </w:pPr>
    </w:p>
    <w:p w14:paraId="7AF65CC6" w14:textId="772F63F4" w:rsidR="00154CC6" w:rsidRDefault="00097E26" w:rsidP="00206A5C">
      <w:pPr>
        <w:jc w:val="both"/>
        <w:rPr>
          <w:lang w:val="en-GB"/>
        </w:rPr>
      </w:pPr>
      <w:r w:rsidRPr="00097E26">
        <w:rPr>
          <w:noProof/>
        </w:rPr>
        <w:lastRenderedPageBreak/>
        <w:drawing>
          <wp:inline distT="0" distB="0" distL="0" distR="0" wp14:anchorId="701A82BF" wp14:editId="7D85DC1C">
            <wp:extent cx="5490210" cy="5166995"/>
            <wp:effectExtent l="0" t="0" r="0" b="0"/>
            <wp:docPr id="11017678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767882" name="Picture 1" descr="A screenshot of a computer&#10;&#10;Description automatically generated"/>
                    <pic:cNvPicPr/>
                  </pic:nvPicPr>
                  <pic:blipFill>
                    <a:blip r:embed="rId185"/>
                    <a:stretch>
                      <a:fillRect/>
                    </a:stretch>
                  </pic:blipFill>
                  <pic:spPr>
                    <a:xfrm>
                      <a:off x="0" y="0"/>
                      <a:ext cx="5490210" cy="5166995"/>
                    </a:xfrm>
                    <a:prstGeom prst="rect">
                      <a:avLst/>
                    </a:prstGeom>
                  </pic:spPr>
                </pic:pic>
              </a:graphicData>
            </a:graphic>
          </wp:inline>
        </w:drawing>
      </w:r>
    </w:p>
    <w:p w14:paraId="02F90B12" w14:textId="77777777" w:rsidR="00BD5131" w:rsidRPr="00941A8A" w:rsidRDefault="00BD5131" w:rsidP="00206A5C">
      <w:pPr>
        <w:jc w:val="both"/>
        <w:rPr>
          <w:lang w:val="en-GB"/>
        </w:rPr>
      </w:pPr>
    </w:p>
    <w:p w14:paraId="58521E0D" w14:textId="7937CE2B" w:rsidR="00154CC6" w:rsidRDefault="00154CC6" w:rsidP="00206A5C">
      <w:pPr>
        <w:pStyle w:val="Caption"/>
        <w:jc w:val="both"/>
      </w:pPr>
      <w:bookmarkStart w:id="473" w:name="_Toc245622678"/>
      <w:bookmarkStart w:id="474" w:name="_Toc275624893"/>
      <w:bookmarkStart w:id="475" w:name="_Toc326827732"/>
      <w:bookmarkStart w:id="476" w:name="_Toc361157745"/>
      <w:bookmarkStart w:id="477" w:name="_Toc365315698"/>
      <w:bookmarkStart w:id="478" w:name="_Toc395277100"/>
      <w:bookmarkStart w:id="479" w:name="_Toc438657690"/>
      <w:bookmarkStart w:id="480" w:name="_Toc27473412"/>
      <w:bookmarkStart w:id="481" w:name="_Toc180171825"/>
      <w:r w:rsidRPr="00941A8A">
        <w:t xml:space="preserve">Figure </w:t>
      </w:r>
      <w:r w:rsidRPr="00C46784">
        <w:rPr>
          <w:rStyle w:val="CaptionChar"/>
        </w:rPr>
        <w:fldChar w:fldCharType="begin"/>
      </w:r>
      <w:r w:rsidRPr="00C46784">
        <w:rPr>
          <w:rStyle w:val="CaptionChar"/>
        </w:rPr>
        <w:instrText xml:space="preserve"> SEQ Figure \* ARABIC </w:instrText>
      </w:r>
      <w:r w:rsidRPr="00C46784">
        <w:rPr>
          <w:rStyle w:val="CaptionChar"/>
        </w:rPr>
        <w:fldChar w:fldCharType="separate"/>
      </w:r>
      <w:r w:rsidR="001B7BFC">
        <w:rPr>
          <w:rStyle w:val="CaptionChar"/>
          <w:noProof/>
        </w:rPr>
        <w:t>96</w:t>
      </w:r>
      <w:r w:rsidRPr="00C46784">
        <w:rPr>
          <w:rStyle w:val="CaptionChar"/>
        </w:rPr>
        <w:fldChar w:fldCharType="end"/>
      </w:r>
      <w:r w:rsidRPr="00941A8A">
        <w:t>: Criterion Type: Date</w:t>
      </w:r>
      <w:bookmarkEnd w:id="473"/>
      <w:bookmarkEnd w:id="474"/>
      <w:bookmarkEnd w:id="475"/>
      <w:bookmarkEnd w:id="476"/>
      <w:bookmarkEnd w:id="477"/>
      <w:bookmarkEnd w:id="478"/>
      <w:bookmarkEnd w:id="479"/>
      <w:bookmarkEnd w:id="480"/>
      <w:bookmarkEnd w:id="481"/>
    </w:p>
    <w:p w14:paraId="6157B7F4" w14:textId="77777777" w:rsidR="00154CC6" w:rsidRPr="00C46784" w:rsidRDefault="00154CC6" w:rsidP="00206A5C">
      <w:pPr>
        <w:jc w:val="both"/>
        <w:rPr>
          <w:lang w:val="en-GB"/>
        </w:rPr>
      </w:pPr>
    </w:p>
    <w:p w14:paraId="7D3906AB" w14:textId="77777777" w:rsidR="00154CC6" w:rsidRPr="00941A8A" w:rsidRDefault="00154CC6" w:rsidP="00206A5C">
      <w:pPr>
        <w:pStyle w:val="Heading4"/>
        <w:rPr>
          <w:lang w:val="en-GB"/>
        </w:rPr>
      </w:pPr>
      <w:bookmarkStart w:id="482" w:name="_Toc245622543"/>
      <w:bookmarkStart w:id="483" w:name="_Toc361157419"/>
      <w:bookmarkStart w:id="484" w:name="_Toc365315349"/>
      <w:bookmarkStart w:id="485" w:name="_Ref450553960"/>
      <w:bookmarkStart w:id="486" w:name="section_SupplierReadOnlyCriteria"/>
      <w:bookmarkStart w:id="487" w:name="_Toc180168865"/>
      <w:r w:rsidRPr="00941A8A">
        <w:rPr>
          <w:lang w:val="en-GB"/>
        </w:rPr>
        <w:t>Supplier read only criteria</w:t>
      </w:r>
      <w:bookmarkEnd w:id="482"/>
      <w:bookmarkEnd w:id="483"/>
      <w:bookmarkEnd w:id="484"/>
      <w:bookmarkEnd w:id="485"/>
      <w:bookmarkEnd w:id="487"/>
    </w:p>
    <w:bookmarkEnd w:id="486"/>
    <w:p w14:paraId="0FC1D811" w14:textId="77777777" w:rsidR="00154CC6" w:rsidRDefault="00154CC6" w:rsidP="00206A5C">
      <w:pPr>
        <w:jc w:val="both"/>
        <w:rPr>
          <w:lang w:val="en-GB"/>
        </w:rPr>
      </w:pPr>
      <w:r w:rsidRPr="00941A8A">
        <w:rPr>
          <w:lang w:val="en-GB"/>
        </w:rPr>
        <w:t>This choice is enabled for the criteria where the suppliers should not provide any answer (e.g. scoring of meetings, presentations, site visits, etc.). The supplier will view the existence of the criterion but the scoring will be provided directly by the evaluators. The automated evaluation mechanism will be disabled for all the supplier read only criteria.</w:t>
      </w:r>
    </w:p>
    <w:p w14:paraId="1A8AC717" w14:textId="77777777" w:rsidR="00154CC6" w:rsidRPr="00941A8A" w:rsidRDefault="00154CC6" w:rsidP="00206A5C">
      <w:pPr>
        <w:jc w:val="both"/>
        <w:rPr>
          <w:lang w:val="en-GB"/>
        </w:rPr>
      </w:pPr>
    </w:p>
    <w:p w14:paraId="590478B3" w14:textId="77777777" w:rsidR="00154CC6" w:rsidRPr="00941A8A" w:rsidRDefault="00154CC6" w:rsidP="00206A5C">
      <w:pPr>
        <w:jc w:val="both"/>
        <w:rPr>
          <w:lang w:val="en-GB"/>
        </w:rPr>
      </w:pPr>
      <w:r w:rsidRPr="00941A8A">
        <w:rPr>
          <w:lang w:val="en-GB"/>
        </w:rPr>
        <w:t>In this respect, such criteria are “read only” for suppliers (they can see them but cannot provide answers to them) and “read/write” access is provided only to evaluators.</w:t>
      </w:r>
    </w:p>
    <w:p w14:paraId="1B973F79" w14:textId="283616EC" w:rsidR="00154CC6" w:rsidRDefault="003B20CB" w:rsidP="00206A5C">
      <w:pPr>
        <w:jc w:val="both"/>
        <w:rPr>
          <w:lang w:val="en-GB"/>
        </w:rPr>
      </w:pPr>
      <w:r w:rsidRPr="003B20CB">
        <w:rPr>
          <w:noProof/>
        </w:rPr>
        <w:lastRenderedPageBreak/>
        <w:drawing>
          <wp:inline distT="0" distB="0" distL="0" distR="0" wp14:anchorId="3E1A197A" wp14:editId="35E339C1">
            <wp:extent cx="5490210" cy="4736465"/>
            <wp:effectExtent l="0" t="0" r="0" b="6985"/>
            <wp:docPr id="15713713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371368" name="Picture 1" descr="A screenshot of a computer&#10;&#10;Description automatically generated"/>
                    <pic:cNvPicPr/>
                  </pic:nvPicPr>
                  <pic:blipFill>
                    <a:blip r:embed="rId186"/>
                    <a:stretch>
                      <a:fillRect/>
                    </a:stretch>
                  </pic:blipFill>
                  <pic:spPr>
                    <a:xfrm>
                      <a:off x="0" y="0"/>
                      <a:ext cx="5490210" cy="4736465"/>
                    </a:xfrm>
                    <a:prstGeom prst="rect">
                      <a:avLst/>
                    </a:prstGeom>
                  </pic:spPr>
                </pic:pic>
              </a:graphicData>
            </a:graphic>
          </wp:inline>
        </w:drawing>
      </w:r>
    </w:p>
    <w:p w14:paraId="7A07F84C" w14:textId="77777777" w:rsidR="00BD5131" w:rsidRPr="00941A8A" w:rsidRDefault="00BD5131" w:rsidP="00206A5C">
      <w:pPr>
        <w:jc w:val="both"/>
        <w:rPr>
          <w:lang w:val="en-GB"/>
        </w:rPr>
      </w:pPr>
    </w:p>
    <w:p w14:paraId="146AD3A2" w14:textId="53CBF51A" w:rsidR="00154CC6" w:rsidRDefault="00154CC6" w:rsidP="00206A5C">
      <w:pPr>
        <w:pStyle w:val="Caption"/>
        <w:jc w:val="both"/>
      </w:pPr>
      <w:bookmarkStart w:id="488" w:name="_Toc245622682"/>
      <w:bookmarkStart w:id="489" w:name="_Toc275624895"/>
      <w:bookmarkStart w:id="490" w:name="_Toc326827734"/>
      <w:bookmarkStart w:id="491" w:name="_Toc361157747"/>
      <w:bookmarkStart w:id="492" w:name="_Toc365315700"/>
      <w:bookmarkStart w:id="493" w:name="_Toc395277102"/>
      <w:bookmarkStart w:id="494" w:name="_Toc438657692"/>
      <w:bookmarkStart w:id="495" w:name="_Toc27473413"/>
      <w:bookmarkStart w:id="496" w:name="_Toc180171826"/>
      <w:r w:rsidRPr="00941A8A">
        <w:t xml:space="preserve">Figure </w:t>
      </w:r>
      <w:r w:rsidRPr="00C46784">
        <w:rPr>
          <w:rStyle w:val="CaptionChar"/>
        </w:rPr>
        <w:fldChar w:fldCharType="begin"/>
      </w:r>
      <w:r w:rsidRPr="00C46784">
        <w:rPr>
          <w:rStyle w:val="CaptionChar"/>
        </w:rPr>
        <w:instrText xml:space="preserve"> SEQ Figure \* ARABIC </w:instrText>
      </w:r>
      <w:r w:rsidRPr="00C46784">
        <w:rPr>
          <w:rStyle w:val="CaptionChar"/>
        </w:rPr>
        <w:fldChar w:fldCharType="separate"/>
      </w:r>
      <w:r w:rsidR="001B7BFC">
        <w:rPr>
          <w:rStyle w:val="CaptionChar"/>
          <w:noProof/>
        </w:rPr>
        <w:t>97</w:t>
      </w:r>
      <w:r w:rsidRPr="00C46784">
        <w:rPr>
          <w:rStyle w:val="CaptionChar"/>
        </w:rPr>
        <w:fldChar w:fldCharType="end"/>
      </w:r>
      <w:r w:rsidRPr="00941A8A">
        <w:t>: Supplier read only criterion</w:t>
      </w:r>
      <w:bookmarkEnd w:id="488"/>
      <w:bookmarkEnd w:id="489"/>
      <w:bookmarkEnd w:id="490"/>
      <w:bookmarkEnd w:id="491"/>
      <w:bookmarkEnd w:id="492"/>
      <w:bookmarkEnd w:id="493"/>
      <w:bookmarkEnd w:id="494"/>
      <w:bookmarkEnd w:id="495"/>
      <w:bookmarkEnd w:id="496"/>
    </w:p>
    <w:p w14:paraId="6145BD0D" w14:textId="77777777" w:rsidR="00154CC6" w:rsidRPr="00C46784" w:rsidRDefault="00154CC6" w:rsidP="00206A5C">
      <w:pPr>
        <w:jc w:val="both"/>
        <w:rPr>
          <w:lang w:val="en-GB"/>
        </w:rPr>
      </w:pPr>
    </w:p>
    <w:p w14:paraId="4B727556" w14:textId="77777777" w:rsidR="00154CC6" w:rsidRPr="00941A8A" w:rsidRDefault="00154CC6" w:rsidP="00206A5C">
      <w:pPr>
        <w:pStyle w:val="Heading4"/>
        <w:rPr>
          <w:lang w:val="en-GB"/>
        </w:rPr>
      </w:pPr>
      <w:bookmarkStart w:id="497" w:name="_Toc245622545"/>
      <w:bookmarkStart w:id="498" w:name="_Toc361157420"/>
      <w:bookmarkStart w:id="499" w:name="_Toc365315350"/>
      <w:bookmarkStart w:id="500" w:name="_Toc180168866"/>
      <w:r w:rsidRPr="00941A8A">
        <w:rPr>
          <w:lang w:val="en-GB"/>
        </w:rPr>
        <w:t>Definition of envelope weight</w:t>
      </w:r>
      <w:bookmarkEnd w:id="497"/>
      <w:bookmarkEnd w:id="498"/>
      <w:bookmarkEnd w:id="499"/>
      <w:bookmarkEnd w:id="500"/>
    </w:p>
    <w:p w14:paraId="010C4760" w14:textId="47622D84" w:rsidR="00154CC6" w:rsidRPr="00941A8A" w:rsidRDefault="00154CC6" w:rsidP="00206A5C">
      <w:pPr>
        <w:jc w:val="both"/>
        <w:rPr>
          <w:b/>
          <w:lang w:val="en-GB"/>
        </w:rPr>
      </w:pPr>
      <w:r w:rsidRPr="00941A8A">
        <w:rPr>
          <w:lang w:val="en-GB"/>
        </w:rPr>
        <w:t>In order to define the weight of the envelopes (Technical and Financial) the user needs to select one of the envelopes and provide the relevant envelope weight.  The following rules must be followed:</w:t>
      </w:r>
    </w:p>
    <w:p w14:paraId="4F1AED44" w14:textId="77777777" w:rsidR="00154CC6" w:rsidRPr="00941A8A" w:rsidRDefault="00154CC6" w:rsidP="00066B0D">
      <w:pPr>
        <w:numPr>
          <w:ilvl w:val="0"/>
          <w:numId w:val="49"/>
        </w:numPr>
        <w:jc w:val="both"/>
        <w:rPr>
          <w:lang w:val="en-GB"/>
        </w:rPr>
      </w:pPr>
      <w:r w:rsidRPr="00941A8A">
        <w:rPr>
          <w:lang w:val="en-GB"/>
        </w:rPr>
        <w:t>The sum of the weights of the Technical and Financial envelopes must be equal to 100.</w:t>
      </w:r>
    </w:p>
    <w:p w14:paraId="570D16CE" w14:textId="548B4034" w:rsidR="00154CC6" w:rsidRDefault="00154CC6" w:rsidP="00066B0D">
      <w:pPr>
        <w:numPr>
          <w:ilvl w:val="0"/>
          <w:numId w:val="49"/>
        </w:numPr>
        <w:jc w:val="both"/>
        <w:rPr>
          <w:lang w:val="en-GB"/>
        </w:rPr>
      </w:pPr>
      <w:r w:rsidRPr="00941A8A">
        <w:rPr>
          <w:lang w:val="en-GB"/>
        </w:rPr>
        <w:t>The user needs to define the weight in only one envelope. The other envelope will be assigned the remaining weight.</w:t>
      </w:r>
    </w:p>
    <w:p w14:paraId="2C30BE9E" w14:textId="77777777" w:rsidR="00154CC6" w:rsidRDefault="00154CC6" w:rsidP="00206A5C">
      <w:pPr>
        <w:jc w:val="both"/>
        <w:rPr>
          <w:lang w:val="en-GB"/>
        </w:rPr>
      </w:pPr>
    </w:p>
    <w:p w14:paraId="0B6E8EFD" w14:textId="77777777" w:rsidR="005056D0" w:rsidRDefault="00A007E3" w:rsidP="00206A5C">
      <w:pPr>
        <w:pStyle w:val="Caption"/>
        <w:jc w:val="both"/>
      </w:pPr>
      <w:bookmarkStart w:id="501" w:name="FFM_techincal_envelop_weight"/>
      <w:bookmarkStart w:id="502" w:name="_Toc245622685"/>
      <w:bookmarkStart w:id="503" w:name="_Toc275624897"/>
      <w:bookmarkStart w:id="504" w:name="_Toc326827736"/>
      <w:bookmarkStart w:id="505" w:name="_Toc361157749"/>
      <w:bookmarkStart w:id="506" w:name="_Toc365315702"/>
      <w:bookmarkStart w:id="507" w:name="_Toc395277104"/>
      <w:bookmarkStart w:id="508" w:name="_Toc438657694"/>
      <w:bookmarkStart w:id="509" w:name="_Toc27473414"/>
      <w:r w:rsidRPr="00A007E3">
        <w:rPr>
          <w:b w:val="0"/>
          <w:bCs w:val="0"/>
          <w:noProof/>
          <w:szCs w:val="24"/>
        </w:rPr>
        <w:drawing>
          <wp:inline distT="0" distB="0" distL="0" distR="0" wp14:anchorId="745E3FE0" wp14:editId="63253D8F">
            <wp:extent cx="5490210" cy="1471295"/>
            <wp:effectExtent l="0" t="0" r="0" b="0"/>
            <wp:docPr id="766664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66484" name="Picture 1" descr="A screenshot of a computer&#10;&#10;Description automatically generated"/>
                    <pic:cNvPicPr/>
                  </pic:nvPicPr>
                  <pic:blipFill>
                    <a:blip r:embed="rId187"/>
                    <a:stretch>
                      <a:fillRect/>
                    </a:stretch>
                  </pic:blipFill>
                  <pic:spPr>
                    <a:xfrm>
                      <a:off x="0" y="0"/>
                      <a:ext cx="5490210" cy="1471295"/>
                    </a:xfrm>
                    <a:prstGeom prst="rect">
                      <a:avLst/>
                    </a:prstGeom>
                  </pic:spPr>
                </pic:pic>
              </a:graphicData>
            </a:graphic>
          </wp:inline>
        </w:drawing>
      </w:r>
    </w:p>
    <w:p w14:paraId="0AE32978" w14:textId="77777777" w:rsidR="005056D0" w:rsidRDefault="005056D0" w:rsidP="00206A5C">
      <w:pPr>
        <w:pStyle w:val="Caption"/>
        <w:jc w:val="both"/>
      </w:pPr>
    </w:p>
    <w:p w14:paraId="542C8C1E" w14:textId="2B703662" w:rsidR="00154CC6" w:rsidRPr="00941A8A" w:rsidRDefault="00154CC6" w:rsidP="00206A5C">
      <w:pPr>
        <w:pStyle w:val="Caption"/>
        <w:jc w:val="both"/>
      </w:pPr>
      <w:bookmarkStart w:id="510" w:name="_Toc180171827"/>
      <w:r w:rsidRPr="00941A8A">
        <w:lastRenderedPageBreak/>
        <w:t xml:space="preserve">Figure </w:t>
      </w:r>
      <w:r w:rsidRPr="00821BA2">
        <w:rPr>
          <w:rStyle w:val="CaptionChar"/>
        </w:rPr>
        <w:fldChar w:fldCharType="begin"/>
      </w:r>
      <w:r w:rsidRPr="00821BA2">
        <w:rPr>
          <w:rStyle w:val="CaptionChar"/>
        </w:rPr>
        <w:instrText xml:space="preserve"> SEQ Figure \* ARABIC </w:instrText>
      </w:r>
      <w:r w:rsidRPr="00821BA2">
        <w:rPr>
          <w:rStyle w:val="CaptionChar"/>
        </w:rPr>
        <w:fldChar w:fldCharType="separate"/>
      </w:r>
      <w:r w:rsidR="001B7BFC">
        <w:rPr>
          <w:rStyle w:val="CaptionChar"/>
          <w:noProof/>
        </w:rPr>
        <w:t>98</w:t>
      </w:r>
      <w:r w:rsidRPr="00821BA2">
        <w:rPr>
          <w:rStyle w:val="CaptionChar"/>
        </w:rPr>
        <w:fldChar w:fldCharType="end"/>
      </w:r>
      <w:bookmarkEnd w:id="501"/>
      <w:r w:rsidRPr="00941A8A">
        <w:t>: Technical Envelope’s weight</w:t>
      </w:r>
      <w:bookmarkEnd w:id="502"/>
      <w:bookmarkEnd w:id="503"/>
      <w:bookmarkEnd w:id="504"/>
      <w:bookmarkEnd w:id="505"/>
      <w:bookmarkEnd w:id="506"/>
      <w:bookmarkEnd w:id="507"/>
      <w:bookmarkEnd w:id="508"/>
      <w:bookmarkEnd w:id="509"/>
      <w:bookmarkEnd w:id="510"/>
    </w:p>
    <w:p w14:paraId="4C082A79" w14:textId="77777777" w:rsidR="00154CC6" w:rsidRPr="00941A8A" w:rsidRDefault="00154CC6" w:rsidP="00206A5C">
      <w:pPr>
        <w:jc w:val="both"/>
        <w:rPr>
          <w:lang w:val="en-GB"/>
        </w:rPr>
      </w:pPr>
    </w:p>
    <w:p w14:paraId="47BA883B" w14:textId="77777777" w:rsidR="005056D0" w:rsidRDefault="00A007E3" w:rsidP="00206A5C">
      <w:pPr>
        <w:pStyle w:val="Caption"/>
        <w:jc w:val="both"/>
      </w:pPr>
      <w:bookmarkStart w:id="511" w:name="FFM_financial_envelop_weight"/>
      <w:bookmarkStart w:id="512" w:name="_Toc245622686"/>
      <w:bookmarkStart w:id="513" w:name="_Toc275624898"/>
      <w:bookmarkStart w:id="514" w:name="_Toc326827737"/>
      <w:bookmarkStart w:id="515" w:name="_Toc361157750"/>
      <w:bookmarkStart w:id="516" w:name="_Toc365315703"/>
      <w:bookmarkStart w:id="517" w:name="_Toc395277105"/>
      <w:bookmarkStart w:id="518" w:name="_Toc438657695"/>
      <w:bookmarkStart w:id="519" w:name="_Toc27473415"/>
      <w:r w:rsidRPr="00A007E3">
        <w:rPr>
          <w:b w:val="0"/>
          <w:bCs w:val="0"/>
          <w:noProof/>
          <w:szCs w:val="24"/>
        </w:rPr>
        <w:drawing>
          <wp:inline distT="0" distB="0" distL="0" distR="0" wp14:anchorId="40FCA679" wp14:editId="17204BDC">
            <wp:extent cx="5490210" cy="1777365"/>
            <wp:effectExtent l="0" t="0" r="0" b="0"/>
            <wp:docPr id="275408253"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08253" name="Picture 1" descr="A screenshot of a phone&#10;&#10;Description automatically generated"/>
                    <pic:cNvPicPr/>
                  </pic:nvPicPr>
                  <pic:blipFill>
                    <a:blip r:embed="rId188"/>
                    <a:stretch>
                      <a:fillRect/>
                    </a:stretch>
                  </pic:blipFill>
                  <pic:spPr>
                    <a:xfrm>
                      <a:off x="0" y="0"/>
                      <a:ext cx="5490210" cy="1777365"/>
                    </a:xfrm>
                    <a:prstGeom prst="rect">
                      <a:avLst/>
                    </a:prstGeom>
                  </pic:spPr>
                </pic:pic>
              </a:graphicData>
            </a:graphic>
          </wp:inline>
        </w:drawing>
      </w:r>
    </w:p>
    <w:p w14:paraId="2A9CBE49" w14:textId="77777777" w:rsidR="005056D0" w:rsidRDefault="005056D0" w:rsidP="00206A5C">
      <w:pPr>
        <w:pStyle w:val="Caption"/>
        <w:jc w:val="both"/>
      </w:pPr>
    </w:p>
    <w:p w14:paraId="1D89D340" w14:textId="5A091CA5" w:rsidR="00154CC6" w:rsidRDefault="00154CC6" w:rsidP="00206A5C">
      <w:pPr>
        <w:pStyle w:val="Caption"/>
        <w:jc w:val="both"/>
      </w:pPr>
      <w:bookmarkStart w:id="520" w:name="_Toc180171828"/>
      <w:r w:rsidRPr="00941A8A">
        <w:t xml:space="preserve">Figure </w:t>
      </w:r>
      <w:r w:rsidRPr="00651621">
        <w:rPr>
          <w:rStyle w:val="CaptionChar"/>
        </w:rPr>
        <w:fldChar w:fldCharType="begin"/>
      </w:r>
      <w:r w:rsidRPr="00651621">
        <w:rPr>
          <w:rStyle w:val="CaptionChar"/>
        </w:rPr>
        <w:instrText xml:space="preserve"> SEQ Figure \* ARABIC </w:instrText>
      </w:r>
      <w:r w:rsidRPr="00651621">
        <w:rPr>
          <w:rStyle w:val="CaptionChar"/>
        </w:rPr>
        <w:fldChar w:fldCharType="separate"/>
      </w:r>
      <w:r w:rsidR="001B7BFC">
        <w:rPr>
          <w:rStyle w:val="CaptionChar"/>
          <w:noProof/>
        </w:rPr>
        <w:t>99</w:t>
      </w:r>
      <w:r w:rsidRPr="00651621">
        <w:rPr>
          <w:rStyle w:val="CaptionChar"/>
        </w:rPr>
        <w:fldChar w:fldCharType="end"/>
      </w:r>
      <w:bookmarkEnd w:id="511"/>
      <w:r w:rsidRPr="00941A8A">
        <w:t>: Financial Envelope’s weight</w:t>
      </w:r>
      <w:bookmarkEnd w:id="512"/>
      <w:bookmarkEnd w:id="513"/>
      <w:bookmarkEnd w:id="514"/>
      <w:bookmarkEnd w:id="515"/>
      <w:bookmarkEnd w:id="516"/>
      <w:bookmarkEnd w:id="517"/>
      <w:bookmarkEnd w:id="518"/>
      <w:bookmarkEnd w:id="519"/>
      <w:bookmarkEnd w:id="520"/>
    </w:p>
    <w:p w14:paraId="4B79FF83" w14:textId="77777777" w:rsidR="00154CC6" w:rsidRPr="009617EB" w:rsidRDefault="00154CC6" w:rsidP="00206A5C">
      <w:pPr>
        <w:jc w:val="both"/>
        <w:rPr>
          <w:lang w:val="en-GB"/>
        </w:rPr>
      </w:pPr>
    </w:p>
    <w:p w14:paraId="224C2673" w14:textId="77777777" w:rsidR="00154CC6" w:rsidRPr="00941A8A" w:rsidRDefault="00154CC6" w:rsidP="00206A5C">
      <w:pPr>
        <w:pStyle w:val="Heading4"/>
        <w:rPr>
          <w:lang w:val="en-GB"/>
        </w:rPr>
      </w:pPr>
      <w:bookmarkStart w:id="521" w:name="_Toc245622547"/>
      <w:bookmarkStart w:id="522" w:name="_Toc361157421"/>
      <w:bookmarkStart w:id="523" w:name="_Toc365315351"/>
      <w:bookmarkStart w:id="524" w:name="_Toc180168867"/>
      <w:r w:rsidRPr="00941A8A">
        <w:rPr>
          <w:lang w:val="en-GB"/>
        </w:rPr>
        <w:t>Financial Envelope</w:t>
      </w:r>
      <w:bookmarkEnd w:id="521"/>
      <w:bookmarkEnd w:id="522"/>
      <w:bookmarkEnd w:id="523"/>
      <w:bookmarkEnd w:id="524"/>
    </w:p>
    <w:p w14:paraId="5E6BC5CB" w14:textId="1404F424" w:rsidR="00154CC6" w:rsidRDefault="00154CC6" w:rsidP="00206A5C">
      <w:pPr>
        <w:jc w:val="both"/>
        <w:rPr>
          <w:lang w:val="en-GB"/>
        </w:rPr>
      </w:pPr>
      <w:r w:rsidRPr="00941A8A">
        <w:rPr>
          <w:lang w:val="en-GB"/>
        </w:rPr>
        <w:t xml:space="preserve">The definition of the financial envelope includes the definition of the </w:t>
      </w:r>
      <w:r w:rsidRPr="00941A8A">
        <w:rPr>
          <w:b/>
          <w:lang w:val="en-GB"/>
        </w:rPr>
        <w:t>Financial Element</w:t>
      </w:r>
      <w:r w:rsidRPr="00941A8A">
        <w:rPr>
          <w:lang w:val="en-GB"/>
        </w:rPr>
        <w:t xml:space="preserve"> and the introduction of the financial criteria. After the successful completion of these, the financial envelope is considered as complete.</w:t>
      </w:r>
    </w:p>
    <w:p w14:paraId="678FE98A" w14:textId="77777777" w:rsidR="00154CC6" w:rsidRPr="00941A8A" w:rsidRDefault="00154CC6" w:rsidP="00206A5C">
      <w:pPr>
        <w:jc w:val="both"/>
        <w:rPr>
          <w:lang w:val="en-GB"/>
        </w:rPr>
      </w:pPr>
    </w:p>
    <w:p w14:paraId="1E4E05E3" w14:textId="77777777" w:rsidR="006F1BFA" w:rsidRDefault="00A007E3" w:rsidP="00206A5C">
      <w:pPr>
        <w:pStyle w:val="Caption"/>
        <w:jc w:val="both"/>
      </w:pPr>
      <w:bookmarkStart w:id="525" w:name="example_financial_envelop"/>
      <w:bookmarkStart w:id="526" w:name="_Toc245622688"/>
      <w:bookmarkStart w:id="527" w:name="_Toc275624899"/>
      <w:bookmarkStart w:id="528" w:name="_Toc326827738"/>
      <w:bookmarkStart w:id="529" w:name="_Toc361157751"/>
      <w:bookmarkStart w:id="530" w:name="_Toc365315704"/>
      <w:bookmarkStart w:id="531" w:name="_Toc395277106"/>
      <w:bookmarkStart w:id="532" w:name="_Toc438657696"/>
      <w:bookmarkStart w:id="533" w:name="_Toc27473416"/>
      <w:r w:rsidRPr="00A007E3">
        <w:rPr>
          <w:b w:val="0"/>
          <w:bCs w:val="0"/>
          <w:noProof/>
          <w:szCs w:val="24"/>
        </w:rPr>
        <w:drawing>
          <wp:inline distT="0" distB="0" distL="0" distR="0" wp14:anchorId="10434EBF" wp14:editId="1EADA756">
            <wp:extent cx="5490210" cy="2228215"/>
            <wp:effectExtent l="0" t="0" r="0" b="635"/>
            <wp:docPr id="1897782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78222" name="Picture 1" descr="A screenshot of a computer&#10;&#10;Description automatically generated"/>
                    <pic:cNvPicPr/>
                  </pic:nvPicPr>
                  <pic:blipFill>
                    <a:blip r:embed="rId189"/>
                    <a:stretch>
                      <a:fillRect/>
                    </a:stretch>
                  </pic:blipFill>
                  <pic:spPr>
                    <a:xfrm>
                      <a:off x="0" y="0"/>
                      <a:ext cx="5490210" cy="2228215"/>
                    </a:xfrm>
                    <a:prstGeom prst="rect">
                      <a:avLst/>
                    </a:prstGeom>
                  </pic:spPr>
                </pic:pic>
              </a:graphicData>
            </a:graphic>
          </wp:inline>
        </w:drawing>
      </w:r>
    </w:p>
    <w:p w14:paraId="0CCD1A21" w14:textId="77777777" w:rsidR="006F1BFA" w:rsidRDefault="006F1BFA" w:rsidP="00206A5C">
      <w:pPr>
        <w:pStyle w:val="Caption"/>
        <w:jc w:val="both"/>
      </w:pPr>
    </w:p>
    <w:p w14:paraId="5AB16CFC" w14:textId="324499CD" w:rsidR="00154CC6" w:rsidRDefault="00154CC6" w:rsidP="00206A5C">
      <w:pPr>
        <w:pStyle w:val="Caption"/>
        <w:jc w:val="both"/>
      </w:pPr>
      <w:bookmarkStart w:id="534" w:name="_Toc180171829"/>
      <w:r w:rsidRPr="00941A8A">
        <w:t xml:space="preserve">Figure </w:t>
      </w:r>
      <w:r w:rsidRPr="009617EB">
        <w:rPr>
          <w:rStyle w:val="CaptionChar"/>
        </w:rPr>
        <w:fldChar w:fldCharType="begin"/>
      </w:r>
      <w:r w:rsidRPr="009617EB">
        <w:rPr>
          <w:rStyle w:val="CaptionChar"/>
        </w:rPr>
        <w:instrText xml:space="preserve"> SEQ Figure \* ARABIC </w:instrText>
      </w:r>
      <w:r w:rsidRPr="009617EB">
        <w:rPr>
          <w:rStyle w:val="CaptionChar"/>
        </w:rPr>
        <w:fldChar w:fldCharType="separate"/>
      </w:r>
      <w:r w:rsidR="001B7BFC">
        <w:rPr>
          <w:rStyle w:val="CaptionChar"/>
          <w:noProof/>
        </w:rPr>
        <w:t>100</w:t>
      </w:r>
      <w:r w:rsidRPr="009617EB">
        <w:rPr>
          <w:rStyle w:val="CaptionChar"/>
        </w:rPr>
        <w:fldChar w:fldCharType="end"/>
      </w:r>
      <w:bookmarkEnd w:id="525"/>
      <w:r w:rsidRPr="00941A8A">
        <w:t>: Example of the financial envelope</w:t>
      </w:r>
      <w:bookmarkEnd w:id="526"/>
      <w:bookmarkEnd w:id="527"/>
      <w:bookmarkEnd w:id="528"/>
      <w:bookmarkEnd w:id="529"/>
      <w:bookmarkEnd w:id="530"/>
      <w:bookmarkEnd w:id="531"/>
      <w:bookmarkEnd w:id="532"/>
      <w:bookmarkEnd w:id="533"/>
      <w:bookmarkEnd w:id="534"/>
    </w:p>
    <w:p w14:paraId="63AEDFD4" w14:textId="77777777" w:rsidR="00154CC6" w:rsidRPr="009617EB" w:rsidRDefault="00154CC6" w:rsidP="00206A5C">
      <w:pPr>
        <w:jc w:val="both"/>
        <w:rPr>
          <w:lang w:val="en-GB"/>
        </w:rPr>
      </w:pPr>
    </w:p>
    <w:p w14:paraId="46CDB184" w14:textId="77777777" w:rsidR="00154CC6" w:rsidRPr="00941A8A" w:rsidRDefault="00154CC6" w:rsidP="00206A5C">
      <w:pPr>
        <w:pStyle w:val="Heading4"/>
        <w:rPr>
          <w:lang w:val="en-GB"/>
        </w:rPr>
      </w:pPr>
      <w:bookmarkStart w:id="535" w:name="_Toc245622548"/>
      <w:bookmarkStart w:id="536" w:name="_Toc361157422"/>
      <w:bookmarkStart w:id="537" w:name="_Toc365315352"/>
      <w:bookmarkStart w:id="538" w:name="_Toc180168868"/>
      <w:r w:rsidRPr="00941A8A">
        <w:rPr>
          <w:lang w:val="en-GB"/>
        </w:rPr>
        <w:t>Definition of the financial element</w:t>
      </w:r>
      <w:bookmarkEnd w:id="535"/>
      <w:bookmarkEnd w:id="536"/>
      <w:bookmarkEnd w:id="537"/>
      <w:bookmarkEnd w:id="538"/>
    </w:p>
    <w:p w14:paraId="5C1FE533" w14:textId="77777777" w:rsidR="00154CC6" w:rsidRPr="00941A8A" w:rsidRDefault="00154CC6" w:rsidP="00206A5C">
      <w:pPr>
        <w:jc w:val="both"/>
        <w:rPr>
          <w:lang w:val="en-GB"/>
        </w:rPr>
      </w:pPr>
      <w:r w:rsidRPr="00941A8A">
        <w:rPr>
          <w:lang w:val="en-GB"/>
        </w:rPr>
        <w:t>In order to define the financial element, the user must provide the following information:</w:t>
      </w:r>
    </w:p>
    <w:p w14:paraId="4EA8C3F9" w14:textId="77777777" w:rsidR="00154CC6" w:rsidRPr="00941A8A" w:rsidRDefault="00154CC6" w:rsidP="00066B0D">
      <w:pPr>
        <w:numPr>
          <w:ilvl w:val="0"/>
          <w:numId w:val="49"/>
        </w:numPr>
        <w:jc w:val="both"/>
        <w:rPr>
          <w:lang w:val="en-GB"/>
        </w:rPr>
      </w:pPr>
      <w:r w:rsidRPr="00941A8A">
        <w:rPr>
          <w:lang w:val="en-GB"/>
        </w:rPr>
        <w:t xml:space="preserve">Choice if calculation will be performed at present value. </w:t>
      </w:r>
    </w:p>
    <w:p w14:paraId="3B72F742" w14:textId="77777777" w:rsidR="00154CC6" w:rsidRPr="00941A8A" w:rsidRDefault="00154CC6" w:rsidP="00066B0D">
      <w:pPr>
        <w:numPr>
          <w:ilvl w:val="0"/>
          <w:numId w:val="49"/>
        </w:numPr>
        <w:jc w:val="both"/>
        <w:rPr>
          <w:lang w:val="en-GB"/>
        </w:rPr>
      </w:pPr>
      <w:r w:rsidRPr="00941A8A">
        <w:rPr>
          <w:lang w:val="en-GB"/>
        </w:rPr>
        <w:t>Number of years of the financial element (if more than one year, the present value calculation is automatically enabled);</w:t>
      </w:r>
    </w:p>
    <w:p w14:paraId="4484639C" w14:textId="77777777" w:rsidR="00154CC6" w:rsidRPr="00941A8A" w:rsidRDefault="00154CC6" w:rsidP="00066B0D">
      <w:pPr>
        <w:numPr>
          <w:ilvl w:val="0"/>
          <w:numId w:val="49"/>
        </w:numPr>
        <w:jc w:val="both"/>
        <w:rPr>
          <w:lang w:val="en-GB"/>
        </w:rPr>
      </w:pPr>
      <w:r w:rsidRPr="00941A8A">
        <w:rPr>
          <w:lang w:val="en-GB"/>
        </w:rPr>
        <w:t>Discount constant: the constant (e.g. inflation rate) that will be used in order to discount the future prices into their current values;</w:t>
      </w:r>
    </w:p>
    <w:p w14:paraId="25EE4033" w14:textId="77777777" w:rsidR="00154CC6" w:rsidRDefault="00154CC6" w:rsidP="00066B0D">
      <w:pPr>
        <w:numPr>
          <w:ilvl w:val="0"/>
          <w:numId w:val="49"/>
        </w:numPr>
        <w:jc w:val="both"/>
        <w:rPr>
          <w:lang w:val="en-GB"/>
        </w:rPr>
      </w:pPr>
      <w:r w:rsidRPr="00941A8A">
        <w:rPr>
          <w:lang w:val="en-GB"/>
        </w:rPr>
        <w:t>Further discount rate</w:t>
      </w:r>
      <w:r>
        <w:rPr>
          <w:lang w:val="en-GB"/>
        </w:rPr>
        <w:t>;</w:t>
      </w:r>
    </w:p>
    <w:p w14:paraId="4021A6EA" w14:textId="77777777" w:rsidR="00154CC6" w:rsidRDefault="00154CC6" w:rsidP="00066B0D">
      <w:pPr>
        <w:numPr>
          <w:ilvl w:val="0"/>
          <w:numId w:val="49"/>
        </w:numPr>
        <w:jc w:val="both"/>
        <w:rPr>
          <w:lang w:val="en-GB"/>
        </w:rPr>
      </w:pPr>
      <w:r>
        <w:rPr>
          <w:lang w:val="en-GB"/>
        </w:rPr>
        <w:t>Whether VAT should be provided separately;</w:t>
      </w:r>
    </w:p>
    <w:p w14:paraId="660D364C" w14:textId="77777777" w:rsidR="00154CC6" w:rsidRDefault="00154CC6" w:rsidP="00066B0D">
      <w:pPr>
        <w:numPr>
          <w:ilvl w:val="0"/>
          <w:numId w:val="49"/>
        </w:numPr>
        <w:jc w:val="both"/>
        <w:rPr>
          <w:lang w:val="en-GB"/>
        </w:rPr>
      </w:pPr>
      <w:r>
        <w:rPr>
          <w:lang w:val="en-GB"/>
        </w:rPr>
        <w:t>Whether other Taxes should be provided separately.</w:t>
      </w:r>
    </w:p>
    <w:p w14:paraId="23E8F2E7" w14:textId="77777777" w:rsidR="00154CC6" w:rsidRDefault="00154CC6" w:rsidP="00206A5C">
      <w:pPr>
        <w:jc w:val="both"/>
        <w:rPr>
          <w:lang w:val="en-GB"/>
        </w:rPr>
      </w:pPr>
    </w:p>
    <w:p w14:paraId="3ABB53F9" w14:textId="0DD3EBD4" w:rsidR="00154CC6" w:rsidRDefault="00E77D75" w:rsidP="00206A5C">
      <w:pPr>
        <w:jc w:val="both"/>
        <w:rPr>
          <w:lang w:val="en-GB"/>
        </w:rPr>
      </w:pPr>
      <w:r w:rsidRPr="00E77D75">
        <w:rPr>
          <w:noProof/>
        </w:rPr>
        <w:drawing>
          <wp:inline distT="0" distB="0" distL="0" distR="0" wp14:anchorId="160ACB22" wp14:editId="5C03E80E">
            <wp:extent cx="5490210" cy="3529965"/>
            <wp:effectExtent l="0" t="0" r="0" b="0"/>
            <wp:docPr id="291846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4663" name="Picture 1" descr="A screenshot of a computer&#10;&#10;Description automatically generated"/>
                    <pic:cNvPicPr/>
                  </pic:nvPicPr>
                  <pic:blipFill>
                    <a:blip r:embed="rId190"/>
                    <a:stretch>
                      <a:fillRect/>
                    </a:stretch>
                  </pic:blipFill>
                  <pic:spPr>
                    <a:xfrm>
                      <a:off x="0" y="0"/>
                      <a:ext cx="5490210" cy="3529965"/>
                    </a:xfrm>
                    <a:prstGeom prst="rect">
                      <a:avLst/>
                    </a:prstGeom>
                  </pic:spPr>
                </pic:pic>
              </a:graphicData>
            </a:graphic>
          </wp:inline>
        </w:drawing>
      </w:r>
    </w:p>
    <w:p w14:paraId="3370107F" w14:textId="77777777" w:rsidR="006F1BFA" w:rsidRPr="00941A8A" w:rsidRDefault="006F1BFA" w:rsidP="00206A5C">
      <w:pPr>
        <w:jc w:val="both"/>
        <w:rPr>
          <w:lang w:val="en-GB"/>
        </w:rPr>
      </w:pPr>
    </w:p>
    <w:p w14:paraId="3F9138F2" w14:textId="02038DB8" w:rsidR="00154CC6" w:rsidRPr="00941A8A" w:rsidRDefault="00154CC6" w:rsidP="00206A5C">
      <w:pPr>
        <w:pStyle w:val="Caption"/>
        <w:jc w:val="both"/>
      </w:pPr>
      <w:bookmarkStart w:id="539" w:name="definition_of_financial_criteria"/>
      <w:bookmarkStart w:id="540" w:name="_Toc245622689"/>
      <w:bookmarkStart w:id="541" w:name="_Toc275624900"/>
      <w:bookmarkStart w:id="542" w:name="_Toc326827739"/>
      <w:bookmarkStart w:id="543" w:name="_Toc361157752"/>
      <w:bookmarkStart w:id="544" w:name="_Toc365315705"/>
      <w:bookmarkStart w:id="545" w:name="_Toc395277107"/>
      <w:bookmarkStart w:id="546" w:name="_Toc438657697"/>
      <w:bookmarkStart w:id="547" w:name="_Toc27473417"/>
      <w:bookmarkStart w:id="548" w:name="_Toc180171830"/>
      <w:r w:rsidRPr="00941A8A">
        <w:t xml:space="preserve">Figure </w:t>
      </w:r>
      <w:r w:rsidRPr="009617EB">
        <w:rPr>
          <w:rStyle w:val="CaptionChar"/>
        </w:rPr>
        <w:fldChar w:fldCharType="begin"/>
      </w:r>
      <w:r w:rsidRPr="009617EB">
        <w:rPr>
          <w:rStyle w:val="CaptionChar"/>
        </w:rPr>
        <w:instrText xml:space="preserve"> SEQ Figure \* ARABIC </w:instrText>
      </w:r>
      <w:r w:rsidRPr="009617EB">
        <w:rPr>
          <w:rStyle w:val="CaptionChar"/>
        </w:rPr>
        <w:fldChar w:fldCharType="separate"/>
      </w:r>
      <w:r w:rsidR="001B7BFC">
        <w:rPr>
          <w:rStyle w:val="CaptionChar"/>
          <w:noProof/>
        </w:rPr>
        <w:t>101</w:t>
      </w:r>
      <w:r w:rsidRPr="009617EB">
        <w:rPr>
          <w:rStyle w:val="CaptionChar"/>
        </w:rPr>
        <w:fldChar w:fldCharType="end"/>
      </w:r>
      <w:bookmarkEnd w:id="539"/>
      <w:r w:rsidRPr="00941A8A">
        <w:t>: Definition of the financial element</w:t>
      </w:r>
      <w:bookmarkEnd w:id="540"/>
      <w:bookmarkEnd w:id="541"/>
      <w:bookmarkEnd w:id="542"/>
      <w:bookmarkEnd w:id="543"/>
      <w:bookmarkEnd w:id="544"/>
      <w:bookmarkEnd w:id="545"/>
      <w:bookmarkEnd w:id="546"/>
      <w:bookmarkEnd w:id="547"/>
      <w:bookmarkEnd w:id="548"/>
    </w:p>
    <w:p w14:paraId="41426C50" w14:textId="77777777" w:rsidR="00154CC6" w:rsidRDefault="00154CC6" w:rsidP="00206A5C">
      <w:pPr>
        <w:jc w:val="both"/>
        <w:rPr>
          <w:lang w:val="en-GB"/>
        </w:rPr>
      </w:pPr>
    </w:p>
    <w:p w14:paraId="2C420F15" w14:textId="77777777" w:rsidR="00154CC6" w:rsidRPr="00941A8A" w:rsidRDefault="00154CC6" w:rsidP="00206A5C">
      <w:pPr>
        <w:jc w:val="both"/>
        <w:rPr>
          <w:lang w:val="en-GB"/>
        </w:rPr>
      </w:pPr>
      <w:r w:rsidRPr="00941A8A">
        <w:rPr>
          <w:lang w:val="en-GB"/>
        </w:rPr>
        <w:t>The aforementioned advanced functionality of “present value calculation” permits evaluators to evaluate financial offers considering future payments through the contract years, also taking into account inflation and currency depreciation.</w:t>
      </w:r>
    </w:p>
    <w:p w14:paraId="7D49602F" w14:textId="77777777" w:rsidR="00154CC6" w:rsidRPr="00941A8A" w:rsidRDefault="00154CC6" w:rsidP="00206A5C">
      <w:pPr>
        <w:pStyle w:val="Heading4"/>
        <w:rPr>
          <w:lang w:val="en-GB"/>
        </w:rPr>
      </w:pPr>
      <w:bookmarkStart w:id="549" w:name="_Toc245622549"/>
      <w:bookmarkStart w:id="550" w:name="_Toc361157423"/>
      <w:bookmarkStart w:id="551" w:name="_Toc365315353"/>
      <w:bookmarkStart w:id="552" w:name="_Toc180168869"/>
      <w:r w:rsidRPr="00941A8A">
        <w:rPr>
          <w:lang w:val="en-GB"/>
        </w:rPr>
        <w:t>Setting financial criteria</w:t>
      </w:r>
      <w:bookmarkEnd w:id="549"/>
      <w:bookmarkEnd w:id="550"/>
      <w:bookmarkEnd w:id="551"/>
      <w:bookmarkEnd w:id="552"/>
    </w:p>
    <w:p w14:paraId="02FBD6D3" w14:textId="77777777" w:rsidR="00154CC6" w:rsidRPr="00941A8A" w:rsidRDefault="00154CC6" w:rsidP="00206A5C">
      <w:pPr>
        <w:jc w:val="both"/>
        <w:rPr>
          <w:lang w:val="en-GB"/>
        </w:rPr>
      </w:pPr>
      <w:r w:rsidRPr="00941A8A">
        <w:rPr>
          <w:lang w:val="en-GB"/>
        </w:rPr>
        <w:t>In order to create financial criteria, the user inserts the following information:</w:t>
      </w:r>
    </w:p>
    <w:p w14:paraId="126D17EC" w14:textId="2C1B7D58" w:rsidR="00154CC6" w:rsidRPr="00941A8A" w:rsidRDefault="00154CC6" w:rsidP="00066B0D">
      <w:pPr>
        <w:numPr>
          <w:ilvl w:val="0"/>
          <w:numId w:val="49"/>
        </w:numPr>
        <w:jc w:val="both"/>
        <w:rPr>
          <w:lang w:val="en-GB"/>
        </w:rPr>
      </w:pPr>
      <w:r w:rsidRPr="00941A8A">
        <w:rPr>
          <w:lang w:val="en-GB"/>
        </w:rPr>
        <w:t>The name of the criterion ;</w:t>
      </w:r>
    </w:p>
    <w:p w14:paraId="7E3B8636" w14:textId="77777777" w:rsidR="00154CC6" w:rsidRDefault="00154CC6" w:rsidP="00066B0D">
      <w:pPr>
        <w:numPr>
          <w:ilvl w:val="0"/>
          <w:numId w:val="49"/>
        </w:numPr>
        <w:jc w:val="both"/>
        <w:rPr>
          <w:lang w:val="en-GB"/>
        </w:rPr>
      </w:pPr>
      <w:r w:rsidRPr="00941A8A">
        <w:rPr>
          <w:lang w:val="en-GB"/>
        </w:rPr>
        <w:t>Whether the criterion is mandatory or not (at least one financial criterion should be mandatory)</w:t>
      </w:r>
      <w:r>
        <w:rPr>
          <w:lang w:val="en-GB"/>
        </w:rPr>
        <w:t>;</w:t>
      </w:r>
    </w:p>
    <w:p w14:paraId="4C98AF6A" w14:textId="77777777" w:rsidR="00154CC6" w:rsidRDefault="00154CC6" w:rsidP="00066B0D">
      <w:pPr>
        <w:numPr>
          <w:ilvl w:val="0"/>
          <w:numId w:val="49"/>
        </w:numPr>
        <w:jc w:val="both"/>
        <w:rPr>
          <w:lang w:val="en-GB"/>
        </w:rPr>
      </w:pPr>
      <w:r>
        <w:rPr>
          <w:lang w:val="en-GB"/>
        </w:rPr>
        <w:t>Whether an attachment (containing a detailed price schedule) is mandatory or not;</w:t>
      </w:r>
    </w:p>
    <w:p w14:paraId="188E61A2" w14:textId="77777777" w:rsidR="00154CC6" w:rsidRDefault="00154CC6" w:rsidP="00066B0D">
      <w:pPr>
        <w:numPr>
          <w:ilvl w:val="0"/>
          <w:numId w:val="49"/>
        </w:numPr>
        <w:jc w:val="both"/>
        <w:rPr>
          <w:lang w:val="en-GB"/>
        </w:rPr>
      </w:pPr>
      <w:r>
        <w:rPr>
          <w:lang w:val="en-GB"/>
        </w:rPr>
        <w:t>If applicable, whether the Domestic Preference Discount applies to this criterion</w:t>
      </w:r>
      <w:r w:rsidRPr="00941A8A">
        <w:rPr>
          <w:lang w:val="en-GB"/>
        </w:rPr>
        <w:t>.</w:t>
      </w:r>
    </w:p>
    <w:p w14:paraId="29443B73" w14:textId="77777777" w:rsidR="00154CC6" w:rsidRDefault="00154CC6" w:rsidP="00206A5C">
      <w:pPr>
        <w:jc w:val="both"/>
        <w:rPr>
          <w:lang w:val="en-GB"/>
        </w:rPr>
      </w:pPr>
    </w:p>
    <w:p w14:paraId="39A97C13" w14:textId="4F6B2A77" w:rsidR="00154CC6" w:rsidRDefault="008C48A8" w:rsidP="00206A5C">
      <w:pPr>
        <w:jc w:val="both"/>
        <w:rPr>
          <w:lang w:val="en-GB"/>
        </w:rPr>
      </w:pPr>
      <w:r w:rsidRPr="008C48A8">
        <w:rPr>
          <w:noProof/>
        </w:rPr>
        <w:lastRenderedPageBreak/>
        <w:drawing>
          <wp:inline distT="0" distB="0" distL="0" distR="0" wp14:anchorId="5D48FE7B" wp14:editId="31B34E65">
            <wp:extent cx="5490210" cy="2845435"/>
            <wp:effectExtent l="0" t="0" r="0" b="0"/>
            <wp:docPr id="2235680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68093" name="Picture 1" descr="A screenshot of a computer&#10;&#10;Description automatically generated"/>
                    <pic:cNvPicPr/>
                  </pic:nvPicPr>
                  <pic:blipFill>
                    <a:blip r:embed="rId191"/>
                    <a:stretch>
                      <a:fillRect/>
                    </a:stretch>
                  </pic:blipFill>
                  <pic:spPr>
                    <a:xfrm>
                      <a:off x="0" y="0"/>
                      <a:ext cx="5490210" cy="2845435"/>
                    </a:xfrm>
                    <a:prstGeom prst="rect">
                      <a:avLst/>
                    </a:prstGeom>
                  </pic:spPr>
                </pic:pic>
              </a:graphicData>
            </a:graphic>
          </wp:inline>
        </w:drawing>
      </w:r>
    </w:p>
    <w:p w14:paraId="220E8612" w14:textId="77777777" w:rsidR="006F1BFA" w:rsidRPr="00941A8A" w:rsidRDefault="006F1BFA" w:rsidP="00206A5C">
      <w:pPr>
        <w:jc w:val="both"/>
        <w:rPr>
          <w:lang w:val="en-GB"/>
        </w:rPr>
      </w:pPr>
    </w:p>
    <w:p w14:paraId="3609C1D0" w14:textId="5DF5F7CB" w:rsidR="00154CC6" w:rsidRDefault="00154CC6" w:rsidP="00206A5C">
      <w:pPr>
        <w:pStyle w:val="Caption"/>
        <w:jc w:val="both"/>
      </w:pPr>
      <w:bookmarkStart w:id="553" w:name="_Ref274752647"/>
      <w:bookmarkStart w:id="554" w:name="creation_of_financial_criterion"/>
      <w:bookmarkStart w:id="555" w:name="_Toc245622690"/>
      <w:bookmarkStart w:id="556" w:name="_Toc275624901"/>
      <w:bookmarkStart w:id="557" w:name="_Toc326827740"/>
      <w:bookmarkStart w:id="558" w:name="_Toc361157753"/>
      <w:bookmarkStart w:id="559" w:name="_Toc365315706"/>
      <w:bookmarkStart w:id="560" w:name="_Toc395277108"/>
      <w:bookmarkStart w:id="561" w:name="_Toc438657698"/>
      <w:bookmarkStart w:id="562" w:name="_Toc27473418"/>
      <w:bookmarkStart w:id="563" w:name="_Toc180171831"/>
      <w:r w:rsidRPr="00941A8A">
        <w:t xml:space="preserve">Figure </w:t>
      </w:r>
      <w:r w:rsidRPr="009617EB">
        <w:rPr>
          <w:rStyle w:val="CaptionChar"/>
        </w:rPr>
        <w:fldChar w:fldCharType="begin"/>
      </w:r>
      <w:r w:rsidRPr="009617EB">
        <w:rPr>
          <w:rStyle w:val="CaptionChar"/>
        </w:rPr>
        <w:instrText xml:space="preserve"> SEQ Figure \* ARABIC </w:instrText>
      </w:r>
      <w:r w:rsidRPr="009617EB">
        <w:rPr>
          <w:rStyle w:val="CaptionChar"/>
        </w:rPr>
        <w:fldChar w:fldCharType="separate"/>
      </w:r>
      <w:r w:rsidR="001B7BFC">
        <w:rPr>
          <w:rStyle w:val="CaptionChar"/>
          <w:noProof/>
        </w:rPr>
        <w:t>102</w:t>
      </w:r>
      <w:r w:rsidRPr="009617EB">
        <w:rPr>
          <w:rStyle w:val="CaptionChar"/>
        </w:rPr>
        <w:fldChar w:fldCharType="end"/>
      </w:r>
      <w:bookmarkEnd w:id="553"/>
      <w:r w:rsidRPr="00941A8A">
        <w:t xml:space="preserve">: </w:t>
      </w:r>
      <w:bookmarkEnd w:id="554"/>
      <w:r w:rsidRPr="00941A8A">
        <w:t>Define Financial Criterion</w:t>
      </w:r>
      <w:bookmarkEnd w:id="555"/>
      <w:bookmarkEnd w:id="556"/>
      <w:bookmarkEnd w:id="557"/>
      <w:bookmarkEnd w:id="558"/>
      <w:bookmarkEnd w:id="559"/>
      <w:bookmarkEnd w:id="560"/>
      <w:bookmarkEnd w:id="561"/>
      <w:bookmarkEnd w:id="562"/>
      <w:bookmarkEnd w:id="563"/>
    </w:p>
    <w:p w14:paraId="2F5D2B65" w14:textId="77777777" w:rsidR="00154CC6" w:rsidRPr="009617EB" w:rsidRDefault="00154CC6" w:rsidP="00206A5C">
      <w:pPr>
        <w:jc w:val="both"/>
        <w:rPr>
          <w:lang w:val="en-GB"/>
        </w:rPr>
      </w:pPr>
    </w:p>
    <w:p w14:paraId="24568B93" w14:textId="77777777" w:rsidR="00154CC6" w:rsidRPr="00941A8A" w:rsidRDefault="00154CC6" w:rsidP="00206A5C">
      <w:pPr>
        <w:pStyle w:val="Heading4"/>
        <w:rPr>
          <w:lang w:val="en-GB"/>
        </w:rPr>
      </w:pPr>
      <w:bookmarkStart w:id="564" w:name="_Toc245622551"/>
      <w:bookmarkStart w:id="565" w:name="_Toc361157424"/>
      <w:bookmarkStart w:id="566" w:name="_Toc365315354"/>
      <w:bookmarkStart w:id="567" w:name="_Toc180168870"/>
      <w:r w:rsidRPr="00941A8A">
        <w:rPr>
          <w:lang w:val="en-GB"/>
        </w:rPr>
        <w:t>Validating and saving the Tender Structure</w:t>
      </w:r>
      <w:bookmarkEnd w:id="564"/>
      <w:bookmarkEnd w:id="565"/>
      <w:bookmarkEnd w:id="566"/>
      <w:bookmarkEnd w:id="567"/>
    </w:p>
    <w:p w14:paraId="27353DA0" w14:textId="36C04A39" w:rsidR="00154CC6" w:rsidRDefault="00154CC6" w:rsidP="00206A5C">
      <w:pPr>
        <w:jc w:val="both"/>
        <w:rPr>
          <w:lang w:val="en-GB"/>
        </w:rPr>
      </w:pPr>
      <w:r>
        <w:rPr>
          <w:lang w:val="en-GB"/>
        </w:rPr>
        <w:t>To validate</w:t>
      </w:r>
      <w:r w:rsidRPr="00941A8A">
        <w:rPr>
          <w:lang w:val="en-GB"/>
        </w:rPr>
        <w:t xml:space="preserve"> whether the Tender Structure conforms to all the System evaluation rules</w:t>
      </w:r>
      <w:r>
        <w:rPr>
          <w:lang w:val="en-GB"/>
        </w:rPr>
        <w:t>, select the “Validate” option after clicking on the “Management” button</w:t>
      </w:r>
      <w:r w:rsidRPr="00941A8A">
        <w:rPr>
          <w:lang w:val="en-GB"/>
        </w:rPr>
        <w:t xml:space="preserve">. In case </w:t>
      </w:r>
      <w:r>
        <w:rPr>
          <w:lang w:val="en-GB"/>
        </w:rPr>
        <w:t xml:space="preserve">the </w:t>
      </w:r>
      <w:r w:rsidRPr="00941A8A">
        <w:rPr>
          <w:lang w:val="en-GB"/>
        </w:rPr>
        <w:t>Tender Structure is successfully validated, a relevant message is displayed. A different message is displayed if a validation rule is violated. In this case, the message also provides a description of the violation.</w:t>
      </w:r>
    </w:p>
    <w:p w14:paraId="4089F7F2" w14:textId="77777777" w:rsidR="00154CC6" w:rsidRPr="00941A8A" w:rsidRDefault="00154CC6" w:rsidP="00206A5C">
      <w:pPr>
        <w:jc w:val="both"/>
        <w:rPr>
          <w:lang w:val="en-GB"/>
        </w:rPr>
      </w:pPr>
    </w:p>
    <w:p w14:paraId="07F9CA12" w14:textId="279CF657" w:rsidR="00154CC6" w:rsidRPr="00941A8A" w:rsidRDefault="008C48A8" w:rsidP="00206A5C">
      <w:pPr>
        <w:jc w:val="both"/>
        <w:rPr>
          <w:lang w:val="en-GB"/>
        </w:rPr>
      </w:pPr>
      <w:r w:rsidRPr="008C48A8">
        <w:rPr>
          <w:noProof/>
        </w:rPr>
        <w:drawing>
          <wp:inline distT="0" distB="0" distL="0" distR="0" wp14:anchorId="4BA31E4E" wp14:editId="4D7EE322">
            <wp:extent cx="5490210" cy="109182"/>
            <wp:effectExtent l="0" t="0" r="0" b="5715"/>
            <wp:docPr id="8099759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975941" name=""/>
                    <pic:cNvPicPr/>
                  </pic:nvPicPr>
                  <pic:blipFill>
                    <a:blip r:embed="rId192"/>
                    <a:stretch>
                      <a:fillRect/>
                    </a:stretch>
                  </pic:blipFill>
                  <pic:spPr>
                    <a:xfrm>
                      <a:off x="0" y="0"/>
                      <a:ext cx="5490210" cy="109182"/>
                    </a:xfrm>
                    <a:prstGeom prst="rect">
                      <a:avLst/>
                    </a:prstGeom>
                  </pic:spPr>
                </pic:pic>
              </a:graphicData>
            </a:graphic>
          </wp:inline>
        </w:drawing>
      </w:r>
    </w:p>
    <w:p w14:paraId="14C9CF23" w14:textId="5A7C7242" w:rsidR="00154CC6" w:rsidRDefault="00154CC6" w:rsidP="00206A5C">
      <w:pPr>
        <w:pStyle w:val="Caption"/>
        <w:jc w:val="both"/>
      </w:pPr>
      <w:bookmarkStart w:id="568" w:name="tender_structure_validation_succesful"/>
      <w:bookmarkStart w:id="569" w:name="_Toc245622692"/>
      <w:bookmarkStart w:id="570" w:name="_Toc275624902"/>
      <w:bookmarkStart w:id="571" w:name="_Toc326827741"/>
      <w:bookmarkStart w:id="572" w:name="_Toc361157754"/>
      <w:bookmarkStart w:id="573" w:name="_Toc365315707"/>
      <w:bookmarkStart w:id="574" w:name="_Toc395277109"/>
      <w:bookmarkStart w:id="575" w:name="_Toc438657699"/>
      <w:bookmarkStart w:id="576" w:name="_Toc27473419"/>
      <w:bookmarkStart w:id="577" w:name="_Toc180171832"/>
      <w:r w:rsidRPr="00941A8A">
        <w:t xml:space="preserve">Figure </w:t>
      </w:r>
      <w:r w:rsidRPr="00726873">
        <w:rPr>
          <w:rStyle w:val="CaptionChar"/>
        </w:rPr>
        <w:fldChar w:fldCharType="begin"/>
      </w:r>
      <w:r w:rsidRPr="00726873">
        <w:rPr>
          <w:rStyle w:val="CaptionChar"/>
        </w:rPr>
        <w:instrText xml:space="preserve"> SEQ Figure \* ARABIC </w:instrText>
      </w:r>
      <w:r w:rsidRPr="00726873">
        <w:rPr>
          <w:rStyle w:val="CaptionChar"/>
        </w:rPr>
        <w:fldChar w:fldCharType="separate"/>
      </w:r>
      <w:r w:rsidR="001B7BFC">
        <w:rPr>
          <w:rStyle w:val="CaptionChar"/>
          <w:noProof/>
        </w:rPr>
        <w:t>103</w:t>
      </w:r>
      <w:r w:rsidRPr="00726873">
        <w:rPr>
          <w:rStyle w:val="CaptionChar"/>
        </w:rPr>
        <w:fldChar w:fldCharType="end"/>
      </w:r>
      <w:bookmarkEnd w:id="568"/>
      <w:r w:rsidRPr="00941A8A">
        <w:t>: Successful tender structure validation</w:t>
      </w:r>
      <w:bookmarkEnd w:id="569"/>
      <w:bookmarkEnd w:id="570"/>
      <w:bookmarkEnd w:id="571"/>
      <w:bookmarkEnd w:id="572"/>
      <w:bookmarkEnd w:id="573"/>
      <w:bookmarkEnd w:id="574"/>
      <w:bookmarkEnd w:id="575"/>
      <w:bookmarkEnd w:id="576"/>
      <w:bookmarkEnd w:id="577"/>
    </w:p>
    <w:p w14:paraId="1D1C26D7" w14:textId="77777777" w:rsidR="00154CC6" w:rsidRPr="00726873" w:rsidRDefault="00154CC6" w:rsidP="00206A5C">
      <w:pPr>
        <w:jc w:val="both"/>
        <w:rPr>
          <w:lang w:val="en-GB"/>
        </w:rPr>
      </w:pPr>
    </w:p>
    <w:p w14:paraId="5C0AD7A0" w14:textId="43331C86" w:rsidR="00154CC6" w:rsidRPr="00941A8A" w:rsidRDefault="008C48A8" w:rsidP="00206A5C">
      <w:pPr>
        <w:jc w:val="both"/>
        <w:rPr>
          <w:lang w:val="en-GB"/>
        </w:rPr>
      </w:pPr>
      <w:r w:rsidRPr="008C48A8">
        <w:rPr>
          <w:noProof/>
        </w:rPr>
        <w:drawing>
          <wp:inline distT="0" distB="0" distL="0" distR="0" wp14:anchorId="1ADA2503" wp14:editId="3E337C7E">
            <wp:extent cx="5490210" cy="527685"/>
            <wp:effectExtent l="0" t="0" r="0" b="5715"/>
            <wp:docPr id="808743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743683" name=""/>
                    <pic:cNvPicPr/>
                  </pic:nvPicPr>
                  <pic:blipFill>
                    <a:blip r:embed="rId193"/>
                    <a:stretch>
                      <a:fillRect/>
                    </a:stretch>
                  </pic:blipFill>
                  <pic:spPr>
                    <a:xfrm>
                      <a:off x="0" y="0"/>
                      <a:ext cx="5490210" cy="527685"/>
                    </a:xfrm>
                    <a:prstGeom prst="rect">
                      <a:avLst/>
                    </a:prstGeom>
                  </pic:spPr>
                </pic:pic>
              </a:graphicData>
            </a:graphic>
          </wp:inline>
        </w:drawing>
      </w:r>
    </w:p>
    <w:p w14:paraId="26FF06F1" w14:textId="1A0D04EB" w:rsidR="00154CC6" w:rsidRPr="00941A8A" w:rsidRDefault="00154CC6" w:rsidP="00206A5C">
      <w:pPr>
        <w:pStyle w:val="Caption"/>
        <w:jc w:val="both"/>
      </w:pPr>
      <w:bookmarkStart w:id="578" w:name="tender_structure_validation_error"/>
      <w:bookmarkStart w:id="579" w:name="_Toc245622693"/>
      <w:bookmarkStart w:id="580" w:name="_Toc275624903"/>
      <w:bookmarkStart w:id="581" w:name="_Toc326827742"/>
      <w:bookmarkStart w:id="582" w:name="_Toc361157755"/>
      <w:bookmarkStart w:id="583" w:name="_Toc365315708"/>
      <w:bookmarkStart w:id="584" w:name="_Toc395277110"/>
      <w:bookmarkStart w:id="585" w:name="_Toc438657700"/>
      <w:bookmarkStart w:id="586" w:name="_Toc27473420"/>
      <w:bookmarkStart w:id="587" w:name="_Toc180171833"/>
      <w:r w:rsidRPr="00941A8A">
        <w:t xml:space="preserve">Figure </w:t>
      </w:r>
      <w:r w:rsidRPr="00726873">
        <w:rPr>
          <w:rStyle w:val="CaptionChar"/>
        </w:rPr>
        <w:fldChar w:fldCharType="begin"/>
      </w:r>
      <w:r w:rsidRPr="00726873">
        <w:rPr>
          <w:rStyle w:val="CaptionChar"/>
        </w:rPr>
        <w:instrText xml:space="preserve"> SEQ Figure \* ARABIC </w:instrText>
      </w:r>
      <w:r w:rsidRPr="00726873">
        <w:rPr>
          <w:rStyle w:val="CaptionChar"/>
        </w:rPr>
        <w:fldChar w:fldCharType="separate"/>
      </w:r>
      <w:r w:rsidR="001B7BFC">
        <w:rPr>
          <w:rStyle w:val="CaptionChar"/>
          <w:noProof/>
        </w:rPr>
        <w:t>104</w:t>
      </w:r>
      <w:r w:rsidRPr="00726873">
        <w:rPr>
          <w:rStyle w:val="CaptionChar"/>
        </w:rPr>
        <w:fldChar w:fldCharType="end"/>
      </w:r>
      <w:bookmarkEnd w:id="578"/>
      <w:r w:rsidRPr="00941A8A">
        <w:t>: Violation of a validation rule in a tender structure</w:t>
      </w:r>
      <w:bookmarkEnd w:id="579"/>
      <w:bookmarkEnd w:id="580"/>
      <w:bookmarkEnd w:id="581"/>
      <w:bookmarkEnd w:id="582"/>
      <w:bookmarkEnd w:id="583"/>
      <w:bookmarkEnd w:id="584"/>
      <w:bookmarkEnd w:id="585"/>
      <w:bookmarkEnd w:id="586"/>
      <w:bookmarkEnd w:id="587"/>
    </w:p>
    <w:p w14:paraId="20BA2205" w14:textId="77777777" w:rsidR="00154CC6" w:rsidRDefault="00154CC6" w:rsidP="00206A5C">
      <w:pPr>
        <w:jc w:val="both"/>
        <w:rPr>
          <w:lang w:val="en-GB"/>
        </w:rPr>
      </w:pPr>
    </w:p>
    <w:p w14:paraId="1FB7E4D2" w14:textId="77777777" w:rsidR="00154CC6" w:rsidRPr="00941A8A" w:rsidRDefault="00154CC6" w:rsidP="00206A5C">
      <w:pPr>
        <w:jc w:val="both"/>
        <w:rPr>
          <w:lang w:val="en-GB"/>
        </w:rPr>
      </w:pPr>
      <w:r w:rsidRPr="00941A8A">
        <w:rPr>
          <w:lang w:val="en-GB"/>
        </w:rPr>
        <w:t>Of course, the validation rules relate only to the soundness and completeness of the Tender Structure and not its “business” content. The validation rules will</w:t>
      </w:r>
      <w:r>
        <w:rPr>
          <w:lang w:val="en-GB"/>
        </w:rPr>
        <w:t>,</w:t>
      </w:r>
      <w:r w:rsidRPr="00941A8A">
        <w:rPr>
          <w:lang w:val="en-GB"/>
        </w:rPr>
        <w:t xml:space="preserve"> for instance</w:t>
      </w:r>
      <w:r>
        <w:rPr>
          <w:lang w:val="en-GB"/>
        </w:rPr>
        <w:t>,</w:t>
      </w:r>
      <w:r w:rsidRPr="00941A8A">
        <w:rPr>
          <w:lang w:val="en-GB"/>
        </w:rPr>
        <w:t xml:space="preserve"> check whether the weights of criteria in a section sum to 100 and will check whether there is a list criterion for which the possible answers are not defined. But it cannot validate whether all business questions/requirements for a </w:t>
      </w:r>
      <w:r>
        <w:rPr>
          <w:lang w:val="en-GB"/>
        </w:rPr>
        <w:t>tender</w:t>
      </w:r>
      <w:r w:rsidRPr="00941A8A">
        <w:rPr>
          <w:lang w:val="en-GB"/>
        </w:rPr>
        <w:t xml:space="preserve"> are included by the user or whether there is a missing financial criterion.</w:t>
      </w:r>
    </w:p>
    <w:p w14:paraId="6CD21F4F" w14:textId="77777777" w:rsidR="00154CC6" w:rsidRPr="00941A8A" w:rsidRDefault="00154CC6" w:rsidP="00206A5C">
      <w:pPr>
        <w:jc w:val="both"/>
        <w:rPr>
          <w:lang w:val="en-GB"/>
        </w:rPr>
      </w:pPr>
    </w:p>
    <w:p w14:paraId="5407FD6E" w14:textId="77777777" w:rsidR="00154CC6" w:rsidRPr="00941A8A" w:rsidRDefault="00154CC6" w:rsidP="00206A5C">
      <w:pPr>
        <w:pStyle w:val="Heading3"/>
        <w:rPr>
          <w:lang w:val="en-GB"/>
        </w:rPr>
      </w:pPr>
      <w:bookmarkStart w:id="588" w:name="_Toc245622553"/>
      <w:bookmarkStart w:id="589" w:name="_Toc361157425"/>
      <w:bookmarkStart w:id="590" w:name="_Toc365315355"/>
      <w:bookmarkStart w:id="591" w:name="_Toc27473147"/>
      <w:bookmarkStart w:id="592" w:name="_Toc180168871"/>
      <w:r w:rsidRPr="00941A8A">
        <w:rPr>
          <w:lang w:val="en-GB"/>
        </w:rPr>
        <w:t>Creat</w:t>
      </w:r>
      <w:r>
        <w:rPr>
          <w:lang w:val="en-GB"/>
        </w:rPr>
        <w:t>e</w:t>
      </w:r>
      <w:r w:rsidRPr="00941A8A">
        <w:rPr>
          <w:lang w:val="en-GB"/>
        </w:rPr>
        <w:t xml:space="preserve"> Tender Structure with Lots</w:t>
      </w:r>
      <w:bookmarkEnd w:id="588"/>
      <w:bookmarkEnd w:id="589"/>
      <w:bookmarkEnd w:id="590"/>
      <w:bookmarkEnd w:id="591"/>
      <w:bookmarkEnd w:id="592"/>
    </w:p>
    <w:p w14:paraId="519235CF" w14:textId="043979DB" w:rsidR="00154CC6" w:rsidRDefault="00154CC6" w:rsidP="00206A5C">
      <w:pPr>
        <w:jc w:val="both"/>
        <w:rPr>
          <w:lang w:val="en-GB"/>
        </w:rPr>
      </w:pPr>
      <w:r w:rsidRPr="00941A8A">
        <w:rPr>
          <w:lang w:val="en-GB"/>
        </w:rPr>
        <w:t xml:space="preserve">In the event of </w:t>
      </w:r>
      <w:r>
        <w:rPr>
          <w:lang w:val="en-GB"/>
        </w:rPr>
        <w:t>a tender</w:t>
      </w:r>
      <w:r w:rsidRPr="00941A8A">
        <w:rPr>
          <w:lang w:val="en-GB"/>
        </w:rPr>
        <w:t xml:space="preserve"> with Lots, the </w:t>
      </w:r>
      <w:r>
        <w:rPr>
          <w:lang w:val="en-GB"/>
        </w:rPr>
        <w:t xml:space="preserve">PO/TC </w:t>
      </w:r>
      <w:r w:rsidRPr="00941A8A">
        <w:rPr>
          <w:lang w:val="en-GB"/>
        </w:rPr>
        <w:t xml:space="preserve">user needs to specify the relevant </w:t>
      </w:r>
      <w:r>
        <w:rPr>
          <w:lang w:val="en-GB"/>
        </w:rPr>
        <w:t>tender</w:t>
      </w:r>
      <w:r w:rsidRPr="00941A8A">
        <w:rPr>
          <w:lang w:val="en-GB"/>
        </w:rPr>
        <w:t xml:space="preserve"> parameters during the Tender Structure creation phase, in order to create a </w:t>
      </w:r>
      <w:r>
        <w:rPr>
          <w:lang w:val="en-GB"/>
        </w:rPr>
        <w:t>tender</w:t>
      </w:r>
      <w:r w:rsidRPr="00941A8A">
        <w:rPr>
          <w:lang w:val="en-GB"/>
        </w:rPr>
        <w:t xml:space="preserve"> which can be awarded in Lots. Creating the Tender Structure for each separate </w:t>
      </w:r>
      <w:smartTag w:uri="urn:schemas-microsoft-com:office:smarttags" w:element="place">
        <w:r w:rsidRPr="00941A8A">
          <w:rPr>
            <w:lang w:val="en-GB"/>
          </w:rPr>
          <w:t>Lot</w:t>
        </w:r>
      </w:smartTag>
      <w:r w:rsidRPr="00941A8A">
        <w:rPr>
          <w:lang w:val="en-GB"/>
        </w:rPr>
        <w:t xml:space="preserve"> does not differ from creating a Tender Structure for a </w:t>
      </w:r>
      <w:r>
        <w:rPr>
          <w:lang w:val="en-GB"/>
        </w:rPr>
        <w:t>tender</w:t>
      </w:r>
      <w:r w:rsidRPr="00941A8A">
        <w:rPr>
          <w:lang w:val="en-GB"/>
        </w:rPr>
        <w:t xml:space="preserve"> without Lots. As </w:t>
      </w:r>
      <w:proofErr w:type="gramStart"/>
      <w:r w:rsidRPr="00941A8A">
        <w:rPr>
          <w:lang w:val="en-GB"/>
        </w:rPr>
        <w:t xml:space="preserve">shown </w:t>
      </w:r>
      <w:r>
        <w:rPr>
          <w:lang w:val="en-GB"/>
        </w:rPr>
        <w:t xml:space="preserve"> </w:t>
      </w:r>
      <w:proofErr w:type="gramEnd"/>
      <w:r>
        <w:rPr>
          <w:lang w:val="en-GB"/>
        </w:rPr>
        <w:fldChar w:fldCharType="begin"/>
      </w:r>
      <w:r>
        <w:rPr>
          <w:lang w:val="en-GB"/>
        </w:rPr>
        <w:instrText xml:space="preserve"> REF _Ref450557887 \p \h </w:instrText>
      </w:r>
      <w:r w:rsidR="00206A5C">
        <w:rPr>
          <w:lang w:val="en-GB"/>
        </w:rPr>
        <w:instrText xml:space="preserve"> \* MERGEFORMAT </w:instrText>
      </w:r>
      <w:r>
        <w:rPr>
          <w:lang w:val="en-GB"/>
        </w:rPr>
      </w:r>
      <w:r>
        <w:rPr>
          <w:lang w:val="en-GB"/>
        </w:rPr>
        <w:fldChar w:fldCharType="separate"/>
      </w:r>
      <w:r>
        <w:rPr>
          <w:lang w:val="en-GB"/>
        </w:rPr>
        <w:t>below</w:t>
      </w:r>
      <w:r>
        <w:rPr>
          <w:lang w:val="en-GB"/>
        </w:rPr>
        <w:fldChar w:fldCharType="end"/>
      </w:r>
      <w:r w:rsidRPr="00941A8A">
        <w:rPr>
          <w:lang w:val="en-GB"/>
        </w:rPr>
        <w:t>, the user will be able to select the Lot to c</w:t>
      </w:r>
      <w:r>
        <w:rPr>
          <w:lang w:val="en-GB"/>
        </w:rPr>
        <w:t>reate and modify its structure.</w:t>
      </w:r>
    </w:p>
    <w:p w14:paraId="71271FA9" w14:textId="77777777" w:rsidR="00154CC6" w:rsidRPr="00941A8A" w:rsidRDefault="00154CC6" w:rsidP="00206A5C">
      <w:pPr>
        <w:jc w:val="both"/>
        <w:rPr>
          <w:lang w:val="en-GB"/>
        </w:rPr>
      </w:pPr>
    </w:p>
    <w:p w14:paraId="131F3481" w14:textId="77777777" w:rsidR="006F1BFA" w:rsidRDefault="00A007E3" w:rsidP="00206A5C">
      <w:pPr>
        <w:pStyle w:val="Caption"/>
        <w:jc w:val="both"/>
      </w:pPr>
      <w:bookmarkStart w:id="593" w:name="selection_of_lot"/>
      <w:bookmarkStart w:id="594" w:name="_Toc245622696"/>
      <w:bookmarkStart w:id="595" w:name="_Toc275624904"/>
      <w:bookmarkStart w:id="596" w:name="_Toc326827743"/>
      <w:bookmarkStart w:id="597" w:name="_Toc361157756"/>
      <w:bookmarkStart w:id="598" w:name="_Toc365315709"/>
      <w:bookmarkStart w:id="599" w:name="_Toc395277111"/>
      <w:bookmarkStart w:id="600" w:name="_Toc438657701"/>
      <w:bookmarkStart w:id="601" w:name="_Ref450557887"/>
      <w:bookmarkStart w:id="602" w:name="_Toc27473421"/>
      <w:r w:rsidRPr="00A007E3">
        <w:rPr>
          <w:b w:val="0"/>
          <w:bCs w:val="0"/>
          <w:noProof/>
          <w:szCs w:val="24"/>
        </w:rPr>
        <w:drawing>
          <wp:inline distT="0" distB="0" distL="0" distR="0" wp14:anchorId="18F5C3D6" wp14:editId="2A67FFD6">
            <wp:extent cx="5490210" cy="2183130"/>
            <wp:effectExtent l="0" t="0" r="0" b="7620"/>
            <wp:docPr id="6387535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753536" name="Picture 1" descr="A screenshot of a computer&#10;&#10;Description automatically generated"/>
                    <pic:cNvPicPr/>
                  </pic:nvPicPr>
                  <pic:blipFill>
                    <a:blip r:embed="rId194"/>
                    <a:stretch>
                      <a:fillRect/>
                    </a:stretch>
                  </pic:blipFill>
                  <pic:spPr>
                    <a:xfrm>
                      <a:off x="0" y="0"/>
                      <a:ext cx="5490210" cy="2183130"/>
                    </a:xfrm>
                    <a:prstGeom prst="rect">
                      <a:avLst/>
                    </a:prstGeom>
                  </pic:spPr>
                </pic:pic>
              </a:graphicData>
            </a:graphic>
          </wp:inline>
        </w:drawing>
      </w:r>
    </w:p>
    <w:p w14:paraId="12F57312" w14:textId="77777777" w:rsidR="006F1BFA" w:rsidRDefault="006F1BFA" w:rsidP="00206A5C">
      <w:pPr>
        <w:pStyle w:val="Caption"/>
        <w:jc w:val="both"/>
      </w:pPr>
    </w:p>
    <w:p w14:paraId="024A055A" w14:textId="2F2E0152" w:rsidR="00154CC6" w:rsidRPr="00941A8A" w:rsidRDefault="00154CC6" w:rsidP="00206A5C">
      <w:pPr>
        <w:pStyle w:val="Caption"/>
        <w:jc w:val="both"/>
      </w:pPr>
      <w:bookmarkStart w:id="603" w:name="_Toc180171834"/>
      <w:r w:rsidRPr="00941A8A">
        <w:t xml:space="preserve">Figure </w:t>
      </w:r>
      <w:r w:rsidRPr="00726873">
        <w:rPr>
          <w:rStyle w:val="CaptionChar"/>
        </w:rPr>
        <w:fldChar w:fldCharType="begin"/>
      </w:r>
      <w:r w:rsidRPr="00726873">
        <w:rPr>
          <w:rStyle w:val="CaptionChar"/>
        </w:rPr>
        <w:instrText xml:space="preserve"> SEQ Figure \* ARABIC </w:instrText>
      </w:r>
      <w:r w:rsidRPr="00726873">
        <w:rPr>
          <w:rStyle w:val="CaptionChar"/>
        </w:rPr>
        <w:fldChar w:fldCharType="separate"/>
      </w:r>
      <w:r w:rsidR="001B7BFC">
        <w:rPr>
          <w:rStyle w:val="CaptionChar"/>
          <w:noProof/>
        </w:rPr>
        <w:t>105</w:t>
      </w:r>
      <w:r w:rsidRPr="00726873">
        <w:rPr>
          <w:rStyle w:val="CaptionChar"/>
        </w:rPr>
        <w:fldChar w:fldCharType="end"/>
      </w:r>
      <w:bookmarkEnd w:id="593"/>
      <w:r w:rsidRPr="00941A8A">
        <w:t>: Selection of Lot</w:t>
      </w:r>
      <w:bookmarkEnd w:id="594"/>
      <w:bookmarkEnd w:id="595"/>
      <w:bookmarkEnd w:id="596"/>
      <w:bookmarkEnd w:id="597"/>
      <w:bookmarkEnd w:id="598"/>
      <w:bookmarkEnd w:id="599"/>
      <w:bookmarkEnd w:id="600"/>
      <w:bookmarkEnd w:id="601"/>
      <w:bookmarkEnd w:id="602"/>
      <w:bookmarkEnd w:id="603"/>
    </w:p>
    <w:p w14:paraId="6CBBFAA6" w14:textId="77777777" w:rsidR="00154CC6" w:rsidRDefault="00154CC6" w:rsidP="00206A5C">
      <w:pPr>
        <w:jc w:val="both"/>
        <w:rPr>
          <w:lang w:val="en-GB"/>
        </w:rPr>
      </w:pPr>
    </w:p>
    <w:p w14:paraId="028BB1EA" w14:textId="72D6D525" w:rsidR="00154CC6" w:rsidRDefault="00154CC6" w:rsidP="00206A5C">
      <w:pPr>
        <w:jc w:val="both"/>
        <w:rPr>
          <w:lang w:val="en-GB"/>
        </w:rPr>
      </w:pPr>
      <w:r w:rsidRPr="00941A8A">
        <w:rPr>
          <w:lang w:val="en-GB"/>
        </w:rPr>
        <w:t xml:space="preserve">The only difference is that the Eligibility criteria are defined only once for all Lots, while the Technical and Financial criteria are specific to each </w:t>
      </w:r>
      <w:smartTag w:uri="urn:schemas-microsoft-com:office:smarttags" w:element="place">
        <w:r w:rsidRPr="00941A8A">
          <w:rPr>
            <w:lang w:val="en-GB"/>
          </w:rPr>
          <w:t>Lot</w:t>
        </w:r>
      </w:smartTag>
      <w:r w:rsidRPr="00941A8A">
        <w:rPr>
          <w:lang w:val="en-GB"/>
        </w:rPr>
        <w:t xml:space="preserve">. After the selection of the appropriate Lot (already pre-defined during the </w:t>
      </w:r>
      <w:r>
        <w:rPr>
          <w:lang w:val="en-GB"/>
        </w:rPr>
        <w:t>tender</w:t>
      </w:r>
      <w:r w:rsidRPr="00941A8A">
        <w:rPr>
          <w:lang w:val="en-GB"/>
        </w:rPr>
        <w:t xml:space="preserve"> workspace creation), the </w:t>
      </w:r>
      <w:r>
        <w:rPr>
          <w:lang w:val="en-GB"/>
        </w:rPr>
        <w:t xml:space="preserve">PO/TC </w:t>
      </w:r>
      <w:r w:rsidRPr="00941A8A">
        <w:rPr>
          <w:lang w:val="en-GB"/>
        </w:rPr>
        <w:t>user is able to add sections, subsection</w:t>
      </w:r>
      <w:r>
        <w:rPr>
          <w:lang w:val="en-GB"/>
        </w:rPr>
        <w:t>s</w:t>
      </w:r>
      <w:r w:rsidRPr="00941A8A">
        <w:rPr>
          <w:lang w:val="en-GB"/>
        </w:rPr>
        <w:t xml:space="preserve"> and criteria </w:t>
      </w:r>
      <w:r>
        <w:rPr>
          <w:lang w:val="en-GB"/>
        </w:rPr>
        <w:t xml:space="preserve">as for a tender that does not contain lots (section </w:t>
      </w:r>
      <w:r>
        <w:rPr>
          <w:lang w:val="en-GB"/>
        </w:rPr>
        <w:fldChar w:fldCharType="begin"/>
      </w:r>
      <w:r>
        <w:rPr>
          <w:lang w:val="en-GB"/>
        </w:rPr>
        <w:instrText xml:space="preserve"> REF _Ref450557888 \w \h </w:instrText>
      </w:r>
      <w:r w:rsidR="00206A5C">
        <w:rPr>
          <w:lang w:val="en-GB"/>
        </w:rPr>
        <w:instrText xml:space="preserve"> \* MERGEFORMAT </w:instrText>
      </w:r>
      <w:r>
        <w:rPr>
          <w:lang w:val="en-GB"/>
        </w:rPr>
      </w:r>
      <w:r>
        <w:rPr>
          <w:lang w:val="en-GB"/>
        </w:rPr>
        <w:fldChar w:fldCharType="separate"/>
      </w:r>
      <w:r w:rsidR="00090985">
        <w:rPr>
          <w:lang w:val="en-GB"/>
        </w:rPr>
        <w:t>8.7.2</w:t>
      </w:r>
      <w:r>
        <w:rPr>
          <w:lang w:val="en-GB"/>
        </w:rPr>
        <w:fldChar w:fldCharType="end"/>
      </w:r>
      <w:r>
        <w:rPr>
          <w:lang w:val="en-GB"/>
        </w:rPr>
        <w:t>).</w:t>
      </w:r>
    </w:p>
    <w:p w14:paraId="44350EF0" w14:textId="77777777" w:rsidR="00154CC6" w:rsidRPr="00941A8A" w:rsidRDefault="00154CC6" w:rsidP="00206A5C">
      <w:pPr>
        <w:jc w:val="both"/>
        <w:rPr>
          <w:lang w:val="en-GB"/>
        </w:rPr>
      </w:pPr>
    </w:p>
    <w:p w14:paraId="428AD81E" w14:textId="77777777" w:rsidR="00154CC6" w:rsidRPr="00941A8A" w:rsidRDefault="00154CC6" w:rsidP="00206A5C">
      <w:pPr>
        <w:pStyle w:val="Heading4"/>
        <w:rPr>
          <w:lang w:val="en-GB"/>
        </w:rPr>
      </w:pPr>
      <w:bookmarkStart w:id="604" w:name="_Toc180168872"/>
      <w:r w:rsidRPr="00941A8A">
        <w:rPr>
          <w:lang w:val="en-GB"/>
        </w:rPr>
        <w:t xml:space="preserve">Copy </w:t>
      </w:r>
      <w:smartTag w:uri="urn:schemas-microsoft-com:office:smarttags" w:element="place">
        <w:r w:rsidRPr="00941A8A">
          <w:rPr>
            <w:lang w:val="en-GB"/>
          </w:rPr>
          <w:t>Lot</w:t>
        </w:r>
      </w:smartTag>
      <w:r w:rsidRPr="00941A8A">
        <w:rPr>
          <w:lang w:val="en-GB"/>
        </w:rPr>
        <w:t xml:space="preserve"> Structure</w:t>
      </w:r>
      <w:r>
        <w:rPr>
          <w:lang w:val="en-GB"/>
        </w:rPr>
        <w:t xml:space="preserve"> between Lots</w:t>
      </w:r>
      <w:bookmarkEnd w:id="604"/>
    </w:p>
    <w:p w14:paraId="6391D9F4" w14:textId="77777777" w:rsidR="00154CC6" w:rsidRDefault="00154CC6" w:rsidP="00206A5C">
      <w:pPr>
        <w:jc w:val="both"/>
        <w:rPr>
          <w:lang w:val="en-GB"/>
        </w:rPr>
      </w:pPr>
      <w:r w:rsidRPr="00941A8A">
        <w:rPr>
          <w:lang w:val="en-GB"/>
        </w:rPr>
        <w:t xml:space="preserve">The System allows </w:t>
      </w:r>
      <w:r>
        <w:rPr>
          <w:lang w:val="en-GB"/>
        </w:rPr>
        <w:t xml:space="preserve">PO/TC </w:t>
      </w:r>
      <w:r w:rsidRPr="00941A8A">
        <w:rPr>
          <w:lang w:val="en-GB"/>
        </w:rPr>
        <w:t xml:space="preserve">users to copy the Tender Structure of one Lot to another </w:t>
      </w:r>
      <w:smartTag w:uri="urn:schemas-microsoft-com:office:smarttags" w:element="place">
        <w:r w:rsidRPr="00941A8A">
          <w:rPr>
            <w:lang w:val="en-GB"/>
          </w:rPr>
          <w:t>Lot</w:t>
        </w:r>
      </w:smartTag>
      <w:r w:rsidRPr="00941A8A">
        <w:rPr>
          <w:lang w:val="en-GB"/>
        </w:rPr>
        <w:t xml:space="preserve">. This can be </w:t>
      </w:r>
      <w:r>
        <w:rPr>
          <w:lang w:val="en-GB"/>
        </w:rPr>
        <w:t>used</w:t>
      </w:r>
      <w:r w:rsidRPr="00941A8A">
        <w:rPr>
          <w:lang w:val="en-GB"/>
        </w:rPr>
        <w:t xml:space="preserve"> when the evaluation criteria of one </w:t>
      </w:r>
      <w:smartTag w:uri="urn:schemas-microsoft-com:office:smarttags" w:element="place">
        <w:r w:rsidRPr="00941A8A">
          <w:rPr>
            <w:lang w:val="en-GB"/>
          </w:rPr>
          <w:t>Lot</w:t>
        </w:r>
      </w:smartTag>
      <w:r w:rsidRPr="00941A8A">
        <w:rPr>
          <w:lang w:val="en-GB"/>
        </w:rPr>
        <w:t xml:space="preserve"> are similar </w:t>
      </w:r>
      <w:r>
        <w:rPr>
          <w:lang w:val="en-GB"/>
        </w:rPr>
        <w:t>to</w:t>
      </w:r>
      <w:r w:rsidRPr="00941A8A">
        <w:rPr>
          <w:lang w:val="en-GB"/>
        </w:rPr>
        <w:t xml:space="preserve"> one or more other Lots. The System allows the user, after copying criteria from one Lot to another, to then edit them, so that they are adjusted to the exact needs of each </w:t>
      </w:r>
      <w:smartTag w:uri="urn:schemas-microsoft-com:office:smarttags" w:element="place">
        <w:r w:rsidRPr="00941A8A">
          <w:rPr>
            <w:lang w:val="en-GB"/>
          </w:rPr>
          <w:t>Lot</w:t>
        </w:r>
      </w:smartTag>
      <w:r w:rsidRPr="00941A8A">
        <w:rPr>
          <w:lang w:val="en-GB"/>
        </w:rPr>
        <w:t>.</w:t>
      </w:r>
    </w:p>
    <w:p w14:paraId="6D63446C" w14:textId="77777777" w:rsidR="00154CC6" w:rsidRPr="00941A8A" w:rsidRDefault="00154CC6" w:rsidP="00206A5C">
      <w:pPr>
        <w:jc w:val="both"/>
        <w:rPr>
          <w:lang w:val="en-GB"/>
        </w:rPr>
      </w:pPr>
    </w:p>
    <w:p w14:paraId="6D4C2991" w14:textId="77777777" w:rsidR="006F1BFA" w:rsidRDefault="00A007E3" w:rsidP="00206A5C">
      <w:pPr>
        <w:pStyle w:val="Caption"/>
        <w:jc w:val="both"/>
      </w:pPr>
      <w:bookmarkStart w:id="605" w:name="_Toc245622701"/>
      <w:bookmarkStart w:id="606" w:name="_Toc275624909"/>
      <w:bookmarkStart w:id="607" w:name="_Toc326827748"/>
      <w:bookmarkStart w:id="608" w:name="_Toc361157761"/>
      <w:bookmarkStart w:id="609" w:name="_Toc365315714"/>
      <w:bookmarkStart w:id="610" w:name="_Toc395277116"/>
      <w:bookmarkStart w:id="611" w:name="_Toc438657706"/>
      <w:bookmarkStart w:id="612" w:name="_Toc27473422"/>
      <w:r w:rsidRPr="00A007E3">
        <w:rPr>
          <w:b w:val="0"/>
          <w:bCs w:val="0"/>
          <w:noProof/>
          <w:szCs w:val="24"/>
        </w:rPr>
        <w:drawing>
          <wp:inline distT="0" distB="0" distL="0" distR="0" wp14:anchorId="101B16A5" wp14:editId="050F976F">
            <wp:extent cx="5490210" cy="1605915"/>
            <wp:effectExtent l="0" t="0" r="0" b="0"/>
            <wp:docPr id="12150109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10915" name="Picture 1" descr="A screenshot of a computer&#10;&#10;Description automatically generated"/>
                    <pic:cNvPicPr/>
                  </pic:nvPicPr>
                  <pic:blipFill>
                    <a:blip r:embed="rId195"/>
                    <a:stretch>
                      <a:fillRect/>
                    </a:stretch>
                  </pic:blipFill>
                  <pic:spPr>
                    <a:xfrm>
                      <a:off x="0" y="0"/>
                      <a:ext cx="5490210" cy="1605915"/>
                    </a:xfrm>
                    <a:prstGeom prst="rect">
                      <a:avLst/>
                    </a:prstGeom>
                  </pic:spPr>
                </pic:pic>
              </a:graphicData>
            </a:graphic>
          </wp:inline>
        </w:drawing>
      </w:r>
    </w:p>
    <w:p w14:paraId="3D34D20B" w14:textId="77777777" w:rsidR="006F1BFA" w:rsidRDefault="006F1BFA" w:rsidP="00206A5C">
      <w:pPr>
        <w:pStyle w:val="Caption"/>
        <w:jc w:val="both"/>
      </w:pPr>
    </w:p>
    <w:p w14:paraId="308B803C" w14:textId="1DE38A14" w:rsidR="00154CC6" w:rsidRPr="00941A8A" w:rsidRDefault="00154CC6" w:rsidP="00206A5C">
      <w:pPr>
        <w:pStyle w:val="Caption"/>
        <w:jc w:val="both"/>
      </w:pPr>
      <w:bookmarkStart w:id="613" w:name="_Toc180171835"/>
      <w:r w:rsidRPr="00941A8A">
        <w:t xml:space="preserve">Figure </w:t>
      </w:r>
      <w:r w:rsidRPr="00864D76">
        <w:rPr>
          <w:rStyle w:val="CaptionChar"/>
        </w:rPr>
        <w:fldChar w:fldCharType="begin"/>
      </w:r>
      <w:r w:rsidRPr="00864D76">
        <w:rPr>
          <w:rStyle w:val="CaptionChar"/>
        </w:rPr>
        <w:instrText xml:space="preserve"> SEQ Figure \* ARABIC </w:instrText>
      </w:r>
      <w:r w:rsidRPr="00864D76">
        <w:rPr>
          <w:rStyle w:val="CaptionChar"/>
        </w:rPr>
        <w:fldChar w:fldCharType="separate"/>
      </w:r>
      <w:r w:rsidR="001B7BFC">
        <w:rPr>
          <w:rStyle w:val="CaptionChar"/>
          <w:noProof/>
        </w:rPr>
        <w:t>106</w:t>
      </w:r>
      <w:r w:rsidRPr="00864D76">
        <w:rPr>
          <w:rStyle w:val="CaptionChar"/>
        </w:rPr>
        <w:fldChar w:fldCharType="end"/>
      </w:r>
      <w:r w:rsidRPr="00941A8A">
        <w:t>: Copy Lot Structure</w:t>
      </w:r>
      <w:bookmarkEnd w:id="605"/>
      <w:bookmarkEnd w:id="606"/>
      <w:bookmarkEnd w:id="607"/>
      <w:bookmarkEnd w:id="608"/>
      <w:bookmarkEnd w:id="609"/>
      <w:bookmarkEnd w:id="610"/>
      <w:bookmarkEnd w:id="611"/>
      <w:bookmarkEnd w:id="612"/>
      <w:bookmarkEnd w:id="613"/>
    </w:p>
    <w:p w14:paraId="72C33E62" w14:textId="77777777" w:rsidR="00154CC6" w:rsidRPr="00941A8A" w:rsidRDefault="00154CC6" w:rsidP="00206A5C">
      <w:pPr>
        <w:jc w:val="both"/>
        <w:rPr>
          <w:lang w:val="en-GB"/>
        </w:rPr>
      </w:pPr>
    </w:p>
    <w:p w14:paraId="473D2578" w14:textId="77777777" w:rsidR="00154CC6" w:rsidRPr="00941A8A" w:rsidRDefault="00154CC6" w:rsidP="00206A5C">
      <w:pPr>
        <w:pStyle w:val="Heading2"/>
        <w:jc w:val="both"/>
        <w:rPr>
          <w:lang w:val="en-GB"/>
        </w:rPr>
      </w:pPr>
      <w:bookmarkStart w:id="614" w:name="_Toc27473148"/>
      <w:bookmarkStart w:id="615" w:name="_Toc180168873"/>
      <w:r w:rsidRPr="00941A8A">
        <w:rPr>
          <w:lang w:val="en-GB"/>
        </w:rPr>
        <w:t>Create / Publish Tender Notice</w:t>
      </w:r>
      <w:bookmarkEnd w:id="614"/>
      <w:bookmarkEnd w:id="615"/>
    </w:p>
    <w:p w14:paraId="0FD34DC7" w14:textId="495AC348" w:rsidR="00154CC6" w:rsidRPr="00941A8A" w:rsidRDefault="00154CC6" w:rsidP="00206A5C">
      <w:pPr>
        <w:jc w:val="both"/>
        <w:rPr>
          <w:lang w:val="en-GB"/>
        </w:rPr>
      </w:pPr>
      <w:r w:rsidRPr="00941A8A">
        <w:rPr>
          <w:lang w:val="en-GB"/>
        </w:rPr>
        <w:t xml:space="preserve">Once all documentation is finalised the user may proceed to the creation and publication of the Tender Notice (for Open/Limited National/International Bidding/Selection procedures). A respective task will be available in the user’s task list. The user will navigate to the “Notices” tab in the </w:t>
      </w:r>
      <w:r w:rsidR="0092284C">
        <w:rPr>
          <w:lang w:val="en-GB"/>
        </w:rPr>
        <w:t>Tender Documents tab of the Tender</w:t>
      </w:r>
      <w:r w:rsidRPr="00941A8A">
        <w:rPr>
          <w:lang w:val="en-GB"/>
        </w:rPr>
        <w:t>.</w:t>
      </w:r>
    </w:p>
    <w:p w14:paraId="385B9553" w14:textId="77777777" w:rsidR="00154CC6" w:rsidRPr="00941A8A" w:rsidRDefault="00154CC6" w:rsidP="00206A5C">
      <w:pPr>
        <w:jc w:val="both"/>
        <w:rPr>
          <w:lang w:val="en-GB"/>
        </w:rPr>
      </w:pPr>
    </w:p>
    <w:p w14:paraId="2E6AD35A" w14:textId="77777777" w:rsidR="006F1BFA" w:rsidRDefault="00A007E3" w:rsidP="00206A5C">
      <w:pPr>
        <w:pStyle w:val="Caption"/>
        <w:jc w:val="both"/>
      </w:pPr>
      <w:bookmarkStart w:id="616" w:name="_Toc27473423"/>
      <w:r w:rsidRPr="00A007E3">
        <w:rPr>
          <w:b w:val="0"/>
          <w:bCs w:val="0"/>
          <w:noProof/>
          <w:szCs w:val="24"/>
        </w:rPr>
        <w:lastRenderedPageBreak/>
        <w:drawing>
          <wp:inline distT="0" distB="0" distL="0" distR="0" wp14:anchorId="399EE6D1" wp14:editId="0DC00BD1">
            <wp:extent cx="5490210" cy="1202690"/>
            <wp:effectExtent l="0" t="0" r="0" b="0"/>
            <wp:docPr id="110589303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893039" name="Picture 1" descr="A screenshot of a phone&#10;&#10;Description automatically generated"/>
                    <pic:cNvPicPr/>
                  </pic:nvPicPr>
                  <pic:blipFill>
                    <a:blip r:embed="rId196"/>
                    <a:stretch>
                      <a:fillRect/>
                    </a:stretch>
                  </pic:blipFill>
                  <pic:spPr>
                    <a:xfrm>
                      <a:off x="0" y="0"/>
                      <a:ext cx="5490210" cy="1202690"/>
                    </a:xfrm>
                    <a:prstGeom prst="rect">
                      <a:avLst/>
                    </a:prstGeom>
                  </pic:spPr>
                </pic:pic>
              </a:graphicData>
            </a:graphic>
          </wp:inline>
        </w:drawing>
      </w:r>
    </w:p>
    <w:p w14:paraId="18488C04" w14:textId="77777777" w:rsidR="006F1BFA" w:rsidRDefault="006F1BFA" w:rsidP="00206A5C">
      <w:pPr>
        <w:pStyle w:val="Caption"/>
        <w:jc w:val="both"/>
      </w:pPr>
    </w:p>
    <w:p w14:paraId="390807A4" w14:textId="533AF7FD" w:rsidR="00154CC6" w:rsidRPr="00941A8A" w:rsidRDefault="00154CC6" w:rsidP="00206A5C">
      <w:pPr>
        <w:pStyle w:val="Caption"/>
        <w:jc w:val="both"/>
      </w:pPr>
      <w:bookmarkStart w:id="617" w:name="_Toc180171836"/>
      <w:r w:rsidRPr="00941A8A">
        <w:t xml:space="preserve">Figure </w:t>
      </w:r>
      <w:r w:rsidRPr="00941A8A">
        <w:fldChar w:fldCharType="begin"/>
      </w:r>
      <w:r w:rsidRPr="00941A8A">
        <w:instrText xml:space="preserve"> SEQ Figure \* ARABIC </w:instrText>
      </w:r>
      <w:r w:rsidRPr="00941A8A">
        <w:fldChar w:fldCharType="separate"/>
      </w:r>
      <w:r w:rsidR="001B7BFC">
        <w:rPr>
          <w:noProof/>
        </w:rPr>
        <w:t>107</w:t>
      </w:r>
      <w:r w:rsidRPr="00941A8A">
        <w:fldChar w:fldCharType="end"/>
      </w:r>
      <w:r w:rsidRPr="00941A8A">
        <w:t>: Create Tender Notice</w:t>
      </w:r>
      <w:bookmarkEnd w:id="616"/>
      <w:bookmarkEnd w:id="617"/>
    </w:p>
    <w:p w14:paraId="0419EA7C" w14:textId="77777777" w:rsidR="00154CC6" w:rsidRPr="00941A8A" w:rsidRDefault="00154CC6" w:rsidP="00206A5C">
      <w:pPr>
        <w:jc w:val="both"/>
        <w:rPr>
          <w:lang w:val="en-GB"/>
        </w:rPr>
      </w:pPr>
    </w:p>
    <w:p w14:paraId="71454A98" w14:textId="77777777" w:rsidR="00154CC6" w:rsidRPr="00941A8A" w:rsidRDefault="00154CC6" w:rsidP="00206A5C">
      <w:pPr>
        <w:jc w:val="both"/>
        <w:rPr>
          <w:lang w:val="en-GB"/>
        </w:rPr>
      </w:pPr>
      <w:r w:rsidRPr="00941A8A">
        <w:rPr>
          <w:lang w:val="en-GB"/>
        </w:rPr>
        <w:t>In the pop-up window that opens when the user clicks on “Create Notice”, there is only a single option available for the user to select to create the Tender Notice. The form is loaded after the user clicks on the “Forms Module” button.</w:t>
      </w:r>
    </w:p>
    <w:p w14:paraId="0A4BA83A" w14:textId="77777777" w:rsidR="00154CC6" w:rsidRPr="00941A8A" w:rsidRDefault="00154CC6" w:rsidP="00206A5C">
      <w:pPr>
        <w:jc w:val="both"/>
        <w:rPr>
          <w:lang w:val="en-GB"/>
        </w:rPr>
      </w:pPr>
    </w:p>
    <w:p w14:paraId="1381680E" w14:textId="4EB68628" w:rsidR="00154CC6" w:rsidRDefault="00681CFF" w:rsidP="00206A5C">
      <w:pPr>
        <w:jc w:val="both"/>
        <w:rPr>
          <w:lang w:val="en-GB"/>
        </w:rPr>
      </w:pPr>
      <w:r w:rsidRPr="00681CFF">
        <w:rPr>
          <w:noProof/>
        </w:rPr>
        <w:drawing>
          <wp:inline distT="0" distB="0" distL="0" distR="0" wp14:anchorId="4B458FF6" wp14:editId="13F7E398">
            <wp:extent cx="5490210" cy="2156460"/>
            <wp:effectExtent l="0" t="0" r="0" b="0"/>
            <wp:docPr id="11729424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942415" name="Picture 1" descr="A screenshot of a computer&#10;&#10;Description automatically generated"/>
                    <pic:cNvPicPr/>
                  </pic:nvPicPr>
                  <pic:blipFill>
                    <a:blip r:embed="rId197"/>
                    <a:stretch>
                      <a:fillRect/>
                    </a:stretch>
                  </pic:blipFill>
                  <pic:spPr>
                    <a:xfrm>
                      <a:off x="0" y="0"/>
                      <a:ext cx="5490210" cy="2156460"/>
                    </a:xfrm>
                    <a:prstGeom prst="rect">
                      <a:avLst/>
                    </a:prstGeom>
                  </pic:spPr>
                </pic:pic>
              </a:graphicData>
            </a:graphic>
          </wp:inline>
        </w:drawing>
      </w:r>
    </w:p>
    <w:p w14:paraId="32302688" w14:textId="77777777" w:rsidR="006F1BFA" w:rsidRPr="00941A8A" w:rsidRDefault="006F1BFA" w:rsidP="00206A5C">
      <w:pPr>
        <w:jc w:val="both"/>
        <w:rPr>
          <w:lang w:val="en-GB"/>
        </w:rPr>
      </w:pPr>
    </w:p>
    <w:p w14:paraId="6681904A" w14:textId="2B574591" w:rsidR="00154CC6" w:rsidRPr="00941A8A" w:rsidRDefault="00154CC6" w:rsidP="00206A5C">
      <w:pPr>
        <w:pStyle w:val="Caption"/>
        <w:jc w:val="both"/>
      </w:pPr>
      <w:bookmarkStart w:id="618" w:name="_Toc27473424"/>
      <w:bookmarkStart w:id="619" w:name="_Toc180171837"/>
      <w:r w:rsidRPr="00941A8A">
        <w:t xml:space="preserve">Figure </w:t>
      </w:r>
      <w:r w:rsidRPr="00941A8A">
        <w:fldChar w:fldCharType="begin"/>
      </w:r>
      <w:r w:rsidRPr="00941A8A">
        <w:instrText xml:space="preserve"> SEQ Figure \* ARABIC </w:instrText>
      </w:r>
      <w:r w:rsidRPr="00941A8A">
        <w:fldChar w:fldCharType="separate"/>
      </w:r>
      <w:r w:rsidR="001B7BFC">
        <w:rPr>
          <w:noProof/>
        </w:rPr>
        <w:t>108</w:t>
      </w:r>
      <w:r w:rsidRPr="00941A8A">
        <w:fldChar w:fldCharType="end"/>
      </w:r>
      <w:r w:rsidRPr="00941A8A">
        <w:t>: Form filling tool / notice details</w:t>
      </w:r>
      <w:bookmarkEnd w:id="618"/>
      <w:bookmarkEnd w:id="619"/>
    </w:p>
    <w:p w14:paraId="1389515C" w14:textId="77777777" w:rsidR="00154CC6" w:rsidRPr="00941A8A" w:rsidRDefault="00154CC6" w:rsidP="00206A5C">
      <w:pPr>
        <w:jc w:val="both"/>
        <w:rPr>
          <w:lang w:val="en-GB"/>
        </w:rPr>
      </w:pPr>
    </w:p>
    <w:p w14:paraId="1602EE2C" w14:textId="77777777" w:rsidR="00154CC6" w:rsidRPr="00941A8A" w:rsidRDefault="00154CC6" w:rsidP="00206A5C">
      <w:pPr>
        <w:jc w:val="both"/>
        <w:rPr>
          <w:lang w:val="en-GB"/>
        </w:rPr>
      </w:pPr>
      <w:r w:rsidRPr="00941A8A">
        <w:rPr>
          <w:lang w:val="en-GB"/>
        </w:rPr>
        <w:t>Certain of the fields in the notice are drawn from the tender structure and cannot be edited by the user in the notice. After all the remaining details are populated, the user may save the notice as “Draft” or “Final”. Any notice saved in “Final” status is available for publication.</w:t>
      </w:r>
    </w:p>
    <w:p w14:paraId="0977C6DC" w14:textId="77777777" w:rsidR="00154CC6" w:rsidRPr="00941A8A" w:rsidRDefault="00154CC6" w:rsidP="00206A5C">
      <w:pPr>
        <w:jc w:val="both"/>
        <w:rPr>
          <w:lang w:val="en-GB"/>
        </w:rPr>
      </w:pPr>
    </w:p>
    <w:p w14:paraId="6BB7F1D5" w14:textId="77777777" w:rsidR="006F1BFA" w:rsidRDefault="00F1519A" w:rsidP="00206A5C">
      <w:pPr>
        <w:pStyle w:val="Caption"/>
        <w:jc w:val="both"/>
      </w:pPr>
      <w:bookmarkStart w:id="620" w:name="_Toc27473425"/>
      <w:r w:rsidRPr="00F1519A">
        <w:rPr>
          <w:b w:val="0"/>
          <w:bCs w:val="0"/>
          <w:noProof/>
          <w:szCs w:val="24"/>
        </w:rPr>
        <w:drawing>
          <wp:inline distT="0" distB="0" distL="0" distR="0" wp14:anchorId="29566832" wp14:editId="372C99AA">
            <wp:extent cx="5490210" cy="1307465"/>
            <wp:effectExtent l="0" t="0" r="0" b="6985"/>
            <wp:docPr id="12548286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28643" name="Picture 1" descr="A screenshot of a computer&#10;&#10;Description automatically generated"/>
                    <pic:cNvPicPr/>
                  </pic:nvPicPr>
                  <pic:blipFill>
                    <a:blip r:embed="rId198"/>
                    <a:stretch>
                      <a:fillRect/>
                    </a:stretch>
                  </pic:blipFill>
                  <pic:spPr>
                    <a:xfrm>
                      <a:off x="0" y="0"/>
                      <a:ext cx="5490210" cy="1307465"/>
                    </a:xfrm>
                    <a:prstGeom prst="rect">
                      <a:avLst/>
                    </a:prstGeom>
                  </pic:spPr>
                </pic:pic>
              </a:graphicData>
            </a:graphic>
          </wp:inline>
        </w:drawing>
      </w:r>
    </w:p>
    <w:p w14:paraId="5342AE39" w14:textId="77777777" w:rsidR="006F1BFA" w:rsidRDefault="006F1BFA" w:rsidP="00206A5C">
      <w:pPr>
        <w:pStyle w:val="Caption"/>
        <w:jc w:val="both"/>
      </w:pPr>
    </w:p>
    <w:p w14:paraId="578758A6" w14:textId="0AC56F12" w:rsidR="00154CC6" w:rsidRPr="00941A8A" w:rsidRDefault="00154CC6" w:rsidP="00206A5C">
      <w:pPr>
        <w:pStyle w:val="Caption"/>
        <w:jc w:val="both"/>
      </w:pPr>
      <w:bookmarkStart w:id="621" w:name="_Toc180171838"/>
      <w:r w:rsidRPr="00941A8A">
        <w:t xml:space="preserve">Figure </w:t>
      </w:r>
      <w:r w:rsidRPr="00941A8A">
        <w:fldChar w:fldCharType="begin"/>
      </w:r>
      <w:r w:rsidRPr="00941A8A">
        <w:instrText xml:space="preserve"> SEQ Figure \* ARABIC </w:instrText>
      </w:r>
      <w:r w:rsidRPr="00941A8A">
        <w:fldChar w:fldCharType="separate"/>
      </w:r>
      <w:r w:rsidR="001B7BFC">
        <w:rPr>
          <w:noProof/>
        </w:rPr>
        <w:t>109</w:t>
      </w:r>
      <w:r w:rsidRPr="00941A8A">
        <w:fldChar w:fldCharType="end"/>
      </w:r>
      <w:r w:rsidRPr="00941A8A">
        <w:t>: Contract notice publication</w:t>
      </w:r>
      <w:bookmarkEnd w:id="620"/>
      <w:bookmarkEnd w:id="621"/>
    </w:p>
    <w:p w14:paraId="7E60C180" w14:textId="77777777" w:rsidR="00154CC6" w:rsidRPr="00941A8A" w:rsidRDefault="00154CC6" w:rsidP="00206A5C">
      <w:pPr>
        <w:jc w:val="both"/>
        <w:rPr>
          <w:lang w:val="en-GB"/>
        </w:rPr>
      </w:pPr>
    </w:p>
    <w:p w14:paraId="60EC4C9A" w14:textId="77777777" w:rsidR="00154CC6" w:rsidRPr="00941A8A" w:rsidRDefault="00154CC6" w:rsidP="00206A5C">
      <w:pPr>
        <w:pStyle w:val="Heading2"/>
        <w:jc w:val="both"/>
        <w:rPr>
          <w:lang w:val="en-GB"/>
        </w:rPr>
      </w:pPr>
      <w:bookmarkStart w:id="622" w:name="_Toc294277297"/>
      <w:bookmarkStart w:id="623" w:name="_Ref352150467"/>
      <w:bookmarkStart w:id="624" w:name="_Toc27473149"/>
      <w:bookmarkStart w:id="625" w:name="_Toc180168874"/>
      <w:r w:rsidRPr="00941A8A">
        <w:rPr>
          <w:lang w:val="en-GB"/>
        </w:rPr>
        <w:lastRenderedPageBreak/>
        <w:t>Invitations</w:t>
      </w:r>
      <w:bookmarkEnd w:id="622"/>
      <w:bookmarkEnd w:id="623"/>
      <w:bookmarkEnd w:id="624"/>
      <w:bookmarkEnd w:id="625"/>
    </w:p>
    <w:p w14:paraId="64438895" w14:textId="77777777" w:rsidR="00154CC6" w:rsidRPr="00941A8A" w:rsidRDefault="00154CC6" w:rsidP="00206A5C">
      <w:pPr>
        <w:jc w:val="both"/>
        <w:rPr>
          <w:lang w:val="en-GB"/>
        </w:rPr>
      </w:pPr>
      <w:r w:rsidRPr="00941A8A">
        <w:rPr>
          <w:lang w:val="en-GB"/>
        </w:rPr>
        <w:t>Once all documentation is finalised the user may proceed to the creation and dispatch of invitations (for Simplified Bidding or Direct Bidding procedures). A respective task will be available in the user’s task list. The user will navigate to the Invitations tab in the Tender Documentation screen.</w:t>
      </w:r>
    </w:p>
    <w:p w14:paraId="0DDBB7C4" w14:textId="77777777" w:rsidR="00154CC6" w:rsidRPr="00941A8A" w:rsidRDefault="00154CC6" w:rsidP="00206A5C">
      <w:pPr>
        <w:jc w:val="both"/>
        <w:rPr>
          <w:lang w:val="en-GB"/>
        </w:rPr>
      </w:pPr>
    </w:p>
    <w:p w14:paraId="4022B2C0" w14:textId="77777777" w:rsidR="006F1BFA" w:rsidRDefault="00F1519A" w:rsidP="00206A5C">
      <w:pPr>
        <w:pStyle w:val="Caption"/>
        <w:jc w:val="both"/>
      </w:pPr>
      <w:bookmarkStart w:id="626" w:name="_Toc349314190"/>
      <w:bookmarkStart w:id="627" w:name="_Toc349925252"/>
      <w:bookmarkStart w:id="628" w:name="_Toc27473426"/>
      <w:r w:rsidRPr="00F1519A">
        <w:rPr>
          <w:b w:val="0"/>
          <w:bCs w:val="0"/>
          <w:noProof/>
          <w:szCs w:val="24"/>
        </w:rPr>
        <w:drawing>
          <wp:inline distT="0" distB="0" distL="0" distR="0" wp14:anchorId="7E3E9C16" wp14:editId="36CD8866">
            <wp:extent cx="5490210" cy="1000760"/>
            <wp:effectExtent l="0" t="0" r="0" b="8890"/>
            <wp:docPr id="9784691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469190" name="Picture 1" descr="A screenshot of a computer&#10;&#10;Description automatically generated"/>
                    <pic:cNvPicPr/>
                  </pic:nvPicPr>
                  <pic:blipFill>
                    <a:blip r:embed="rId199"/>
                    <a:stretch>
                      <a:fillRect/>
                    </a:stretch>
                  </pic:blipFill>
                  <pic:spPr>
                    <a:xfrm>
                      <a:off x="0" y="0"/>
                      <a:ext cx="5490210" cy="1000760"/>
                    </a:xfrm>
                    <a:prstGeom prst="rect">
                      <a:avLst/>
                    </a:prstGeom>
                  </pic:spPr>
                </pic:pic>
              </a:graphicData>
            </a:graphic>
          </wp:inline>
        </w:drawing>
      </w:r>
    </w:p>
    <w:p w14:paraId="6A64DB7A" w14:textId="77777777" w:rsidR="006F1BFA" w:rsidRDefault="006F1BFA" w:rsidP="00206A5C">
      <w:pPr>
        <w:pStyle w:val="Caption"/>
        <w:jc w:val="both"/>
      </w:pPr>
    </w:p>
    <w:p w14:paraId="5709F148" w14:textId="0E3034C3" w:rsidR="00154CC6" w:rsidRPr="00941A8A" w:rsidRDefault="00154CC6" w:rsidP="00206A5C">
      <w:pPr>
        <w:pStyle w:val="Caption"/>
        <w:jc w:val="both"/>
      </w:pPr>
      <w:bookmarkStart w:id="629" w:name="_Toc180171839"/>
      <w:r w:rsidRPr="00941A8A">
        <w:t xml:space="preserve">Figure </w:t>
      </w:r>
      <w:r w:rsidRPr="00941A8A">
        <w:fldChar w:fldCharType="begin"/>
      </w:r>
      <w:r w:rsidRPr="00941A8A">
        <w:instrText xml:space="preserve"> SEQ Figure \* ARABIC </w:instrText>
      </w:r>
      <w:r w:rsidRPr="00941A8A">
        <w:fldChar w:fldCharType="separate"/>
      </w:r>
      <w:r w:rsidR="001B7BFC">
        <w:rPr>
          <w:noProof/>
        </w:rPr>
        <w:t>110</w:t>
      </w:r>
      <w:r w:rsidRPr="00941A8A">
        <w:fldChar w:fldCharType="end"/>
      </w:r>
      <w:r w:rsidRPr="00941A8A">
        <w:t xml:space="preserve">: </w:t>
      </w:r>
      <w:bookmarkEnd w:id="626"/>
      <w:r w:rsidRPr="00941A8A">
        <w:t>Invitations tab</w:t>
      </w:r>
      <w:bookmarkEnd w:id="627"/>
      <w:r w:rsidRPr="00941A8A">
        <w:t xml:space="preserve"> / Create new invitation</w:t>
      </w:r>
      <w:bookmarkEnd w:id="628"/>
      <w:bookmarkEnd w:id="629"/>
    </w:p>
    <w:p w14:paraId="337A34E5" w14:textId="77777777" w:rsidR="00154CC6" w:rsidRPr="00941A8A" w:rsidRDefault="00154CC6" w:rsidP="00206A5C">
      <w:pPr>
        <w:jc w:val="both"/>
        <w:rPr>
          <w:lang w:val="en-GB"/>
        </w:rPr>
      </w:pPr>
    </w:p>
    <w:p w14:paraId="724BF195" w14:textId="77777777" w:rsidR="00154CC6" w:rsidRPr="00941A8A" w:rsidRDefault="00154CC6" w:rsidP="00206A5C">
      <w:pPr>
        <w:jc w:val="both"/>
        <w:rPr>
          <w:lang w:val="en-GB"/>
        </w:rPr>
      </w:pPr>
      <w:r w:rsidRPr="00941A8A">
        <w:rPr>
          <w:lang w:val="en-GB"/>
        </w:rPr>
        <w:t>The user will need to click on “Create New Invitation” for the system to auto-generate the respective information</w:t>
      </w:r>
    </w:p>
    <w:p w14:paraId="667FCA67" w14:textId="77777777" w:rsidR="00154CC6" w:rsidRPr="00941A8A" w:rsidRDefault="00154CC6" w:rsidP="00206A5C">
      <w:pPr>
        <w:jc w:val="both"/>
        <w:rPr>
          <w:lang w:val="en-GB"/>
        </w:rPr>
      </w:pPr>
    </w:p>
    <w:p w14:paraId="4F84B333" w14:textId="77777777" w:rsidR="00154CC6" w:rsidRPr="00941A8A" w:rsidRDefault="00154CC6" w:rsidP="00206A5C">
      <w:pPr>
        <w:jc w:val="both"/>
        <w:rPr>
          <w:lang w:val="en-GB"/>
        </w:rPr>
      </w:pPr>
      <w:r w:rsidRPr="00941A8A">
        <w:rPr>
          <w:lang w:val="en-GB"/>
        </w:rPr>
        <w:t>The system populates all fields with any core information. The list of Suppliers is populated by the user along with a description and any additional attachments.</w:t>
      </w:r>
    </w:p>
    <w:p w14:paraId="30DB86F1" w14:textId="20C67185" w:rsidR="00154CC6" w:rsidRPr="00941A8A" w:rsidRDefault="00154CC6" w:rsidP="00206A5C">
      <w:pPr>
        <w:jc w:val="both"/>
        <w:rPr>
          <w:lang w:val="en-GB"/>
        </w:rPr>
      </w:pPr>
    </w:p>
    <w:p w14:paraId="3A44D1D4" w14:textId="77777777" w:rsidR="006F1BFA" w:rsidRDefault="00F1519A" w:rsidP="00206A5C">
      <w:pPr>
        <w:pStyle w:val="Caption"/>
        <w:jc w:val="both"/>
      </w:pPr>
      <w:bookmarkStart w:id="630" w:name="_Toc349925254"/>
      <w:bookmarkStart w:id="631" w:name="_Toc27473427"/>
      <w:r w:rsidRPr="00F1519A">
        <w:rPr>
          <w:b w:val="0"/>
          <w:bCs w:val="0"/>
          <w:noProof/>
          <w:szCs w:val="24"/>
        </w:rPr>
        <w:drawing>
          <wp:inline distT="0" distB="0" distL="0" distR="0" wp14:anchorId="4E405DEF" wp14:editId="60734A49">
            <wp:extent cx="5490210" cy="2804160"/>
            <wp:effectExtent l="0" t="0" r="0" b="0"/>
            <wp:docPr id="8666226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622699" name="Picture 1" descr="A screenshot of a computer&#10;&#10;Description automatically generated"/>
                    <pic:cNvPicPr/>
                  </pic:nvPicPr>
                  <pic:blipFill>
                    <a:blip r:embed="rId200"/>
                    <a:stretch>
                      <a:fillRect/>
                    </a:stretch>
                  </pic:blipFill>
                  <pic:spPr>
                    <a:xfrm>
                      <a:off x="0" y="0"/>
                      <a:ext cx="5490210" cy="2804160"/>
                    </a:xfrm>
                    <a:prstGeom prst="rect">
                      <a:avLst/>
                    </a:prstGeom>
                  </pic:spPr>
                </pic:pic>
              </a:graphicData>
            </a:graphic>
          </wp:inline>
        </w:drawing>
      </w:r>
    </w:p>
    <w:p w14:paraId="268F5962" w14:textId="7D328B2D" w:rsidR="00154CC6" w:rsidRPr="00941A8A" w:rsidRDefault="00154CC6" w:rsidP="00206A5C">
      <w:pPr>
        <w:pStyle w:val="Caption"/>
        <w:jc w:val="both"/>
      </w:pPr>
      <w:bookmarkStart w:id="632" w:name="_Toc180171840"/>
      <w:r w:rsidRPr="00941A8A">
        <w:t xml:space="preserve">Figure </w:t>
      </w:r>
      <w:r w:rsidRPr="00941A8A">
        <w:fldChar w:fldCharType="begin"/>
      </w:r>
      <w:r w:rsidRPr="00941A8A">
        <w:instrText xml:space="preserve"> SEQ Figure \* ARABIC </w:instrText>
      </w:r>
      <w:r w:rsidRPr="00941A8A">
        <w:fldChar w:fldCharType="separate"/>
      </w:r>
      <w:r w:rsidR="001B7BFC">
        <w:rPr>
          <w:noProof/>
        </w:rPr>
        <w:t>111</w:t>
      </w:r>
      <w:r w:rsidRPr="00941A8A">
        <w:fldChar w:fldCharType="end"/>
      </w:r>
      <w:r w:rsidRPr="00941A8A">
        <w:t>:  Invitation</w:t>
      </w:r>
      <w:bookmarkEnd w:id="630"/>
      <w:r w:rsidRPr="00941A8A">
        <w:t xml:space="preserve"> page</w:t>
      </w:r>
      <w:bookmarkEnd w:id="631"/>
      <w:bookmarkEnd w:id="632"/>
    </w:p>
    <w:p w14:paraId="6464DAD8" w14:textId="77777777" w:rsidR="00154CC6" w:rsidRPr="00941A8A" w:rsidRDefault="00154CC6" w:rsidP="00206A5C">
      <w:pPr>
        <w:jc w:val="both"/>
        <w:rPr>
          <w:lang w:val="en-GB"/>
        </w:rPr>
      </w:pPr>
    </w:p>
    <w:p w14:paraId="0C2C6CEF" w14:textId="77777777" w:rsidR="00154CC6" w:rsidRPr="00941A8A" w:rsidRDefault="00154CC6" w:rsidP="00206A5C">
      <w:pPr>
        <w:jc w:val="both"/>
        <w:rPr>
          <w:lang w:val="en-GB"/>
        </w:rPr>
      </w:pPr>
      <w:r w:rsidRPr="00941A8A">
        <w:rPr>
          <w:lang w:val="en-GB"/>
        </w:rPr>
        <w:t>Upon clicking of the “Send Invitation” button the system will dispatch the invitation to all invited suppliers and will trigger the bidding process.</w:t>
      </w:r>
    </w:p>
    <w:p w14:paraId="1F5BC5D9" w14:textId="77777777" w:rsidR="00154CC6" w:rsidRDefault="00154CC6" w:rsidP="00206A5C">
      <w:pPr>
        <w:jc w:val="both"/>
        <w:rPr>
          <w:lang w:val="en-GB"/>
        </w:rPr>
      </w:pPr>
    </w:p>
    <w:p w14:paraId="48B23A56" w14:textId="2DFBD02B" w:rsidR="009C390C" w:rsidRDefault="00634EF7" w:rsidP="009C390C">
      <w:pPr>
        <w:pStyle w:val="Heading2"/>
        <w:rPr>
          <w:lang w:val="en-GB"/>
        </w:rPr>
      </w:pPr>
      <w:bookmarkStart w:id="633" w:name="_Toc180168875"/>
      <w:r>
        <w:rPr>
          <w:lang w:val="en-GB"/>
        </w:rPr>
        <w:t>Approval of Flotation Period – Limited Selection Procurement Method</w:t>
      </w:r>
      <w:bookmarkEnd w:id="633"/>
      <w:r>
        <w:rPr>
          <w:lang w:val="en-GB"/>
        </w:rPr>
        <w:t xml:space="preserve"> </w:t>
      </w:r>
    </w:p>
    <w:p w14:paraId="7874DC57" w14:textId="77777777" w:rsidR="009C390C" w:rsidRDefault="009C390C" w:rsidP="00206A5C">
      <w:pPr>
        <w:jc w:val="both"/>
        <w:rPr>
          <w:lang w:val="en-GB"/>
        </w:rPr>
      </w:pPr>
    </w:p>
    <w:p w14:paraId="7E0837E3" w14:textId="77777777" w:rsidR="00634EF7" w:rsidRPr="00EB08A3" w:rsidRDefault="00634EF7" w:rsidP="00634EF7">
      <w:pPr>
        <w:jc w:val="both"/>
        <w:rPr>
          <w:lang w:val="en-GB"/>
        </w:rPr>
      </w:pPr>
      <w:r w:rsidRPr="00EB08A3">
        <w:rPr>
          <w:lang w:val="en-GB"/>
        </w:rPr>
        <w:t xml:space="preserve">In case of Limited Selection procurement method, when the PO/TC user creates/ modifies an invitation by providing a bid submission deadline period that is lower than minimum 28 days validation period, the Compliance Monitoring Officer (CMO) user of the authority that manages </w:t>
      </w:r>
      <w:r w:rsidRPr="00EB08A3">
        <w:rPr>
          <w:lang w:val="en-GB"/>
        </w:rPr>
        <w:lastRenderedPageBreak/>
        <w:t>the compliance monitory should review the modification before the bid submission deadline date is updated in the system.</w:t>
      </w:r>
    </w:p>
    <w:p w14:paraId="3635F369" w14:textId="77777777" w:rsidR="009C390C" w:rsidRDefault="009C390C" w:rsidP="00206A5C">
      <w:pPr>
        <w:jc w:val="both"/>
        <w:rPr>
          <w:lang w:val="en-GB"/>
        </w:rPr>
      </w:pPr>
    </w:p>
    <w:p w14:paraId="2573A0DD" w14:textId="4AC9888E" w:rsidR="0032137F" w:rsidRDefault="00A16143" w:rsidP="00A16143">
      <w:pPr>
        <w:jc w:val="both"/>
        <w:rPr>
          <w:lang w:val="en-GB"/>
        </w:rPr>
      </w:pPr>
      <w:r>
        <w:rPr>
          <w:lang w:val="en-GB"/>
        </w:rPr>
        <w:t>A</w:t>
      </w:r>
      <w:r w:rsidRPr="00EB08A3">
        <w:rPr>
          <w:lang w:val="en-GB"/>
        </w:rPr>
        <w:t xml:space="preserve"> </w:t>
      </w:r>
      <w:r>
        <w:rPr>
          <w:lang w:val="en-GB"/>
        </w:rPr>
        <w:t xml:space="preserve">comment field will be available in the “Invitation” page. PO/TC has to provide a </w:t>
      </w:r>
      <w:r w:rsidR="0032137F">
        <w:rPr>
          <w:lang w:val="en-GB"/>
        </w:rPr>
        <w:t xml:space="preserve">mandatory </w:t>
      </w:r>
      <w:r>
        <w:rPr>
          <w:lang w:val="en-GB"/>
        </w:rPr>
        <w:t xml:space="preserve">comment and select the </w:t>
      </w:r>
      <w:r w:rsidRPr="00A16143">
        <w:rPr>
          <w:lang w:val="en-GB"/>
        </w:rPr>
        <w:drawing>
          <wp:inline distT="0" distB="0" distL="0" distR="0" wp14:anchorId="13C10D28" wp14:editId="4F294139">
            <wp:extent cx="906487" cy="203631"/>
            <wp:effectExtent l="0" t="0" r="0" b="6350"/>
            <wp:docPr id="2009039400" name="Picture 2009039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919205" cy="206488"/>
                    </a:xfrm>
                    <a:prstGeom prst="rect">
                      <a:avLst/>
                    </a:prstGeom>
                  </pic:spPr>
                </pic:pic>
              </a:graphicData>
            </a:graphic>
          </wp:inline>
        </w:drawing>
      </w:r>
      <w:r>
        <w:rPr>
          <w:lang w:val="en-GB"/>
        </w:rPr>
        <w:t xml:space="preserve"> button</w:t>
      </w:r>
      <w:r w:rsidR="0032137F">
        <w:rPr>
          <w:lang w:val="en-GB"/>
        </w:rPr>
        <w:t>.</w:t>
      </w:r>
    </w:p>
    <w:p w14:paraId="711045B8" w14:textId="77777777" w:rsidR="0032137F" w:rsidRDefault="0032137F" w:rsidP="00A16143">
      <w:pPr>
        <w:jc w:val="both"/>
        <w:rPr>
          <w:lang w:val="en-GB"/>
        </w:rPr>
      </w:pPr>
    </w:p>
    <w:p w14:paraId="184F95E3" w14:textId="77777777" w:rsidR="0032137F" w:rsidRDefault="0032137F" w:rsidP="00A16143">
      <w:pPr>
        <w:jc w:val="both"/>
        <w:rPr>
          <w:lang w:val="en-GB"/>
        </w:rPr>
      </w:pPr>
    </w:p>
    <w:p w14:paraId="4035EAA0" w14:textId="77777777" w:rsidR="0032137F" w:rsidRDefault="0032137F" w:rsidP="00A16143">
      <w:pPr>
        <w:jc w:val="both"/>
        <w:rPr>
          <w:lang w:val="en-GB"/>
        </w:rPr>
      </w:pPr>
    </w:p>
    <w:p w14:paraId="3B5172DA" w14:textId="197FE373" w:rsidR="00A16143" w:rsidRPr="00EB08A3" w:rsidRDefault="0032137F" w:rsidP="00A16143">
      <w:pPr>
        <w:jc w:val="both"/>
        <w:rPr>
          <w:lang w:val="en-GB"/>
        </w:rPr>
      </w:pPr>
      <w:r w:rsidRPr="0032137F">
        <w:rPr>
          <w:lang w:val="en-GB"/>
        </w:rPr>
        <w:drawing>
          <wp:inline distT="0" distB="0" distL="0" distR="0" wp14:anchorId="5A4568B9" wp14:editId="4166FA4B">
            <wp:extent cx="4515729" cy="3919273"/>
            <wp:effectExtent l="0" t="0" r="0" b="5080"/>
            <wp:docPr id="2009039401" name="Picture 2009039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519533" cy="3922575"/>
                    </a:xfrm>
                    <a:prstGeom prst="rect">
                      <a:avLst/>
                    </a:prstGeom>
                  </pic:spPr>
                </pic:pic>
              </a:graphicData>
            </a:graphic>
          </wp:inline>
        </w:drawing>
      </w:r>
      <w:r w:rsidR="00A16143">
        <w:rPr>
          <w:lang w:val="en-GB"/>
        </w:rPr>
        <w:t xml:space="preserve"> </w:t>
      </w:r>
    </w:p>
    <w:p w14:paraId="4EC7DC15" w14:textId="77777777" w:rsidR="009C390C" w:rsidRDefault="009C390C" w:rsidP="00206A5C">
      <w:pPr>
        <w:jc w:val="both"/>
        <w:rPr>
          <w:lang w:val="en-GB"/>
        </w:rPr>
      </w:pPr>
    </w:p>
    <w:p w14:paraId="645302C5" w14:textId="52E15B5B" w:rsidR="009C390C" w:rsidRDefault="0032137F" w:rsidP="0032137F">
      <w:pPr>
        <w:pStyle w:val="Caption"/>
      </w:pPr>
      <w:bookmarkStart w:id="634" w:name="_Toc180171841"/>
      <w:r>
        <w:t xml:space="preserve">Figure </w:t>
      </w:r>
      <w:r>
        <w:fldChar w:fldCharType="begin"/>
      </w:r>
      <w:r>
        <w:instrText xml:space="preserve"> SEQ Figure \* ARABIC </w:instrText>
      </w:r>
      <w:r>
        <w:fldChar w:fldCharType="separate"/>
      </w:r>
      <w:r w:rsidR="001B7BFC">
        <w:rPr>
          <w:noProof/>
        </w:rPr>
        <w:t>112</w:t>
      </w:r>
      <w:r>
        <w:fldChar w:fldCharType="end"/>
      </w:r>
      <w:r>
        <w:t xml:space="preserve"> Send invitation for Review</w:t>
      </w:r>
      <w:bookmarkEnd w:id="634"/>
    </w:p>
    <w:p w14:paraId="66E74F7D" w14:textId="77777777" w:rsidR="0032137F" w:rsidRDefault="0032137F" w:rsidP="0032137F"/>
    <w:p w14:paraId="2A7A8FF2" w14:textId="77777777" w:rsidR="0032137F" w:rsidRDefault="0032137F" w:rsidP="0032137F"/>
    <w:p w14:paraId="3088920B" w14:textId="5E53B1AC" w:rsidR="0032137F" w:rsidRDefault="0032137F" w:rsidP="0032137F">
      <w:pPr>
        <w:rPr>
          <w:lang w:val="en-GB"/>
        </w:rPr>
      </w:pPr>
      <w:r>
        <w:t xml:space="preserve">Upon selecting </w:t>
      </w:r>
      <w:r>
        <w:rPr>
          <w:lang w:val="en-GB"/>
        </w:rPr>
        <w:t xml:space="preserve">the </w:t>
      </w:r>
      <w:r w:rsidRPr="00A16143">
        <w:rPr>
          <w:lang w:val="en-GB"/>
        </w:rPr>
        <w:drawing>
          <wp:inline distT="0" distB="0" distL="0" distR="0" wp14:anchorId="6AA3CA11" wp14:editId="288BECE2">
            <wp:extent cx="906487" cy="203631"/>
            <wp:effectExtent l="0" t="0" r="0" b="6350"/>
            <wp:docPr id="2009039402" name="Picture 2009039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919205" cy="206488"/>
                    </a:xfrm>
                    <a:prstGeom prst="rect">
                      <a:avLst/>
                    </a:prstGeom>
                  </pic:spPr>
                </pic:pic>
              </a:graphicData>
            </a:graphic>
          </wp:inline>
        </w:drawing>
      </w:r>
      <w:r>
        <w:rPr>
          <w:lang w:val="en-GB"/>
        </w:rPr>
        <w:t xml:space="preserve"> button the invitation will be sent for approval by CMO user the following message is displayed.</w:t>
      </w:r>
    </w:p>
    <w:p w14:paraId="1B4D9DCF" w14:textId="77777777" w:rsidR="0032137F" w:rsidRDefault="0032137F" w:rsidP="0032137F">
      <w:pPr>
        <w:rPr>
          <w:lang w:val="en-GB"/>
        </w:rPr>
      </w:pPr>
    </w:p>
    <w:p w14:paraId="4BD40C6B" w14:textId="56A3F77F" w:rsidR="0032137F" w:rsidRDefault="0032137F" w:rsidP="0032137F">
      <w:pPr>
        <w:rPr>
          <w:lang w:val="en-GB"/>
        </w:rPr>
      </w:pPr>
      <w:r w:rsidRPr="0032137F">
        <w:rPr>
          <w:lang w:val="en-GB"/>
        </w:rPr>
        <w:lastRenderedPageBreak/>
        <w:drawing>
          <wp:inline distT="0" distB="0" distL="0" distR="0" wp14:anchorId="6B5AB480" wp14:editId="67FF36A9">
            <wp:extent cx="5490210" cy="1997075"/>
            <wp:effectExtent l="0" t="0" r="0" b="3175"/>
            <wp:docPr id="2009039403" name="Picture 2009039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490210" cy="1997075"/>
                    </a:xfrm>
                    <a:prstGeom prst="rect">
                      <a:avLst/>
                    </a:prstGeom>
                  </pic:spPr>
                </pic:pic>
              </a:graphicData>
            </a:graphic>
          </wp:inline>
        </w:drawing>
      </w:r>
    </w:p>
    <w:p w14:paraId="20ED4528" w14:textId="77777777" w:rsidR="0032137F" w:rsidRDefault="0032137F" w:rsidP="0032137F">
      <w:pPr>
        <w:rPr>
          <w:lang w:val="en-GB"/>
        </w:rPr>
      </w:pPr>
    </w:p>
    <w:p w14:paraId="58656DAE" w14:textId="13850AA8" w:rsidR="0032137F" w:rsidRDefault="00254B31" w:rsidP="00254B31">
      <w:pPr>
        <w:pStyle w:val="Caption"/>
      </w:pPr>
      <w:bookmarkStart w:id="635" w:name="_Toc180171842"/>
      <w:r>
        <w:t xml:space="preserve">Figure </w:t>
      </w:r>
      <w:r>
        <w:fldChar w:fldCharType="begin"/>
      </w:r>
      <w:r>
        <w:instrText xml:space="preserve"> SEQ Figure \* ARABIC </w:instrText>
      </w:r>
      <w:r>
        <w:fldChar w:fldCharType="separate"/>
      </w:r>
      <w:r w:rsidR="001B7BFC">
        <w:rPr>
          <w:noProof/>
        </w:rPr>
        <w:t>113</w:t>
      </w:r>
      <w:r>
        <w:fldChar w:fldCharType="end"/>
      </w:r>
      <w:r>
        <w:t xml:space="preserve"> Invitation has been sent to CMO for Approval</w:t>
      </w:r>
      <w:bookmarkEnd w:id="635"/>
    </w:p>
    <w:p w14:paraId="02577D67" w14:textId="77777777" w:rsidR="0032137F" w:rsidRDefault="0032137F" w:rsidP="0032137F"/>
    <w:p w14:paraId="71727DE1" w14:textId="77777777" w:rsidR="0032137F" w:rsidRDefault="0032137F" w:rsidP="0032137F"/>
    <w:p w14:paraId="13BBD943" w14:textId="5EE3AA39" w:rsidR="00254B31" w:rsidRDefault="00254B31" w:rsidP="00254B31">
      <w:pPr>
        <w:jc w:val="both"/>
        <w:rPr>
          <w:lang w:val="en-GB"/>
        </w:rPr>
      </w:pPr>
      <w:r w:rsidRPr="00EB08A3">
        <w:rPr>
          <w:lang w:val="en-GB"/>
        </w:rPr>
        <w:t>The task “</w:t>
      </w:r>
      <w:hyperlink r:id="rId204" w:history="1">
        <w:r w:rsidRPr="00254B31">
          <w:rPr>
            <w:lang w:val="en-GB"/>
          </w:rPr>
          <w:t>Review the Authority Response</w:t>
        </w:r>
      </w:hyperlink>
      <w:r w:rsidRPr="00EB08A3">
        <w:rPr>
          <w:lang w:val="en-GB"/>
        </w:rPr>
        <w:t xml:space="preserve">” will be available on CMO user’s task list. </w:t>
      </w:r>
    </w:p>
    <w:p w14:paraId="66129A66" w14:textId="77777777" w:rsidR="00254B31" w:rsidRDefault="00254B31" w:rsidP="00254B31">
      <w:pPr>
        <w:jc w:val="both"/>
        <w:rPr>
          <w:lang w:val="en-GB"/>
        </w:rPr>
      </w:pPr>
    </w:p>
    <w:p w14:paraId="72BA2CCB" w14:textId="77777777" w:rsidR="00254B31" w:rsidRDefault="00254B31" w:rsidP="00254B31">
      <w:pPr>
        <w:jc w:val="both"/>
        <w:rPr>
          <w:lang w:val="en-GB"/>
        </w:rPr>
      </w:pPr>
    </w:p>
    <w:p w14:paraId="6B555D9B" w14:textId="69CBBC1A" w:rsidR="00254B31" w:rsidRDefault="00254B31" w:rsidP="00254B31">
      <w:pPr>
        <w:jc w:val="both"/>
        <w:rPr>
          <w:lang w:val="en-GB"/>
        </w:rPr>
      </w:pPr>
      <w:r w:rsidRPr="00254B31">
        <w:rPr>
          <w:lang w:val="en-GB"/>
        </w:rPr>
        <w:drawing>
          <wp:inline distT="0" distB="0" distL="0" distR="0" wp14:anchorId="47FC0FDB" wp14:editId="479735CE">
            <wp:extent cx="5490210" cy="1896110"/>
            <wp:effectExtent l="0" t="0" r="0" b="8890"/>
            <wp:docPr id="2009039404" name="Picture 200903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490210" cy="1896110"/>
                    </a:xfrm>
                    <a:prstGeom prst="rect">
                      <a:avLst/>
                    </a:prstGeom>
                  </pic:spPr>
                </pic:pic>
              </a:graphicData>
            </a:graphic>
          </wp:inline>
        </w:drawing>
      </w:r>
    </w:p>
    <w:p w14:paraId="0EF7F4E2" w14:textId="77777777" w:rsidR="00254B31" w:rsidRDefault="00254B31" w:rsidP="00254B31">
      <w:pPr>
        <w:jc w:val="both"/>
        <w:rPr>
          <w:lang w:val="en-GB"/>
        </w:rPr>
      </w:pPr>
    </w:p>
    <w:p w14:paraId="3A25E852" w14:textId="77777777" w:rsidR="00254B31" w:rsidRDefault="00254B31" w:rsidP="00254B31">
      <w:pPr>
        <w:jc w:val="both"/>
        <w:rPr>
          <w:lang w:val="en-GB"/>
        </w:rPr>
      </w:pPr>
    </w:p>
    <w:p w14:paraId="5B4E6C3A" w14:textId="6AE07948" w:rsidR="00254B31" w:rsidRDefault="00254B31" w:rsidP="00254B31">
      <w:pPr>
        <w:pStyle w:val="Caption"/>
        <w:rPr>
          <w:lang w:val="en-GB"/>
        </w:rPr>
      </w:pPr>
      <w:bookmarkStart w:id="636" w:name="_Toc180171843"/>
      <w:r>
        <w:t xml:space="preserve">Figure </w:t>
      </w:r>
      <w:r>
        <w:fldChar w:fldCharType="begin"/>
      </w:r>
      <w:r>
        <w:instrText xml:space="preserve"> SEQ Figure \* ARABIC </w:instrText>
      </w:r>
      <w:r>
        <w:fldChar w:fldCharType="separate"/>
      </w:r>
      <w:r w:rsidR="001B7BFC">
        <w:rPr>
          <w:noProof/>
        </w:rPr>
        <w:t>114</w:t>
      </w:r>
      <w:r>
        <w:fldChar w:fldCharType="end"/>
      </w:r>
      <w:r>
        <w:t xml:space="preserve"> </w:t>
      </w:r>
      <w:hyperlink r:id="rId206" w:history="1">
        <w:r w:rsidRPr="00254B31">
          <w:rPr>
            <w:lang w:val="en-GB"/>
          </w:rPr>
          <w:t>Review the Authority Response</w:t>
        </w:r>
      </w:hyperlink>
      <w:r w:rsidR="001A341B">
        <w:rPr>
          <w:lang w:val="en-GB"/>
        </w:rPr>
        <w:t xml:space="preserve"> Task</w:t>
      </w:r>
      <w:bookmarkEnd w:id="636"/>
    </w:p>
    <w:p w14:paraId="51C5EDF0" w14:textId="77777777" w:rsidR="001A341B" w:rsidRPr="001A341B" w:rsidRDefault="001A341B" w:rsidP="001A341B">
      <w:pPr>
        <w:rPr>
          <w:lang w:val="en-GB"/>
        </w:rPr>
      </w:pPr>
    </w:p>
    <w:p w14:paraId="6A9AD020" w14:textId="77777777" w:rsidR="00254B31" w:rsidRDefault="00254B31" w:rsidP="00254B31">
      <w:pPr>
        <w:jc w:val="both"/>
        <w:rPr>
          <w:lang w:val="en-GB"/>
        </w:rPr>
      </w:pPr>
    </w:p>
    <w:p w14:paraId="7B815301" w14:textId="6B6B645F" w:rsidR="00254B31" w:rsidRDefault="00254B31" w:rsidP="00254B31">
      <w:pPr>
        <w:jc w:val="both"/>
        <w:rPr>
          <w:lang w:val="en-GB"/>
        </w:rPr>
      </w:pPr>
      <w:r w:rsidRPr="00EB08A3">
        <w:rPr>
          <w:lang w:val="en-GB"/>
        </w:rPr>
        <w:t>Upon selecting the relevant task, the CMO user will be able to view the tender’s commencement date (if available), initial bid submission deadline (if available), new bid submission deadline date and the provided comment by the PO/TC</w:t>
      </w:r>
      <w:r w:rsidR="00EB0433">
        <w:rPr>
          <w:lang w:val="en-GB"/>
        </w:rPr>
        <w:t>. Also, the following options are displayed</w:t>
      </w:r>
    </w:p>
    <w:p w14:paraId="7ADE0D4B" w14:textId="77777777" w:rsidR="00EB0433" w:rsidRDefault="00EB0433" w:rsidP="00254B31">
      <w:pPr>
        <w:jc w:val="both"/>
        <w:rPr>
          <w:lang w:val="en-GB"/>
        </w:rPr>
      </w:pPr>
    </w:p>
    <w:p w14:paraId="33B0E72A" w14:textId="77777777" w:rsidR="00EB0433" w:rsidRDefault="00EB0433" w:rsidP="00254B31">
      <w:pPr>
        <w:jc w:val="both"/>
        <w:rPr>
          <w:lang w:val="en-GB"/>
        </w:rPr>
      </w:pPr>
    </w:p>
    <w:p w14:paraId="5611E4C6" w14:textId="77777777" w:rsidR="001A341B" w:rsidRPr="00EB08A3" w:rsidRDefault="001A341B" w:rsidP="00254B31">
      <w:pPr>
        <w:jc w:val="both"/>
        <w:rPr>
          <w:lang w:val="en-GB"/>
        </w:rPr>
      </w:pPr>
    </w:p>
    <w:p w14:paraId="2B5A4E3E" w14:textId="4CECF281" w:rsidR="00254B31" w:rsidRPr="00D25CDA" w:rsidRDefault="00254B31" w:rsidP="00D25CDA">
      <w:pPr>
        <w:pStyle w:val="ListParagraph"/>
        <w:numPr>
          <w:ilvl w:val="0"/>
          <w:numId w:val="67"/>
        </w:numPr>
        <w:ind w:left="1440"/>
        <w:jc w:val="both"/>
        <w:rPr>
          <w:lang w:val="en-GB"/>
        </w:rPr>
      </w:pPr>
      <w:r w:rsidRPr="00D25CDA">
        <w:rPr>
          <w:u w:val="single"/>
          <w:lang w:val="en-GB"/>
        </w:rPr>
        <w:t>Approve bid submission deadline date</w:t>
      </w:r>
      <w:r w:rsidR="001A341B" w:rsidRPr="00D25CDA">
        <w:rPr>
          <w:u w:val="single"/>
          <w:lang w:val="en-GB"/>
        </w:rPr>
        <w:t xml:space="preserve">: </w:t>
      </w:r>
      <w:r w:rsidR="00D25CDA" w:rsidRPr="00D25CDA">
        <w:rPr>
          <w:lang w:val="en-GB"/>
        </w:rPr>
        <w:t xml:space="preserve">In case the CMO user approves the modification the TC user will be notified that the CMO user accepted the reduction request through email and the bid submission deadline will be updated. </w:t>
      </w:r>
    </w:p>
    <w:p w14:paraId="4278642F" w14:textId="7525B840" w:rsidR="00254B31" w:rsidRPr="00D25CDA" w:rsidRDefault="00254B31" w:rsidP="00D25CDA">
      <w:pPr>
        <w:pStyle w:val="ListParagraph"/>
        <w:numPr>
          <w:ilvl w:val="0"/>
          <w:numId w:val="66"/>
        </w:numPr>
        <w:spacing w:after="200" w:line="276" w:lineRule="auto"/>
        <w:ind w:left="993" w:firstLine="131"/>
        <w:jc w:val="both"/>
        <w:rPr>
          <w:u w:val="single"/>
          <w:lang w:val="en-GB"/>
        </w:rPr>
      </w:pPr>
      <w:r w:rsidRPr="001A341B">
        <w:rPr>
          <w:u w:val="single"/>
          <w:lang w:val="en-GB"/>
        </w:rPr>
        <w:t>Reject bid submission deadline</w:t>
      </w:r>
      <w:r w:rsidR="001A341B">
        <w:rPr>
          <w:u w:val="single"/>
          <w:lang w:val="en-GB"/>
        </w:rPr>
        <w:t xml:space="preserve">: </w:t>
      </w:r>
      <w:r w:rsidR="001A341B" w:rsidRPr="001A341B">
        <w:rPr>
          <w:lang w:val="en-GB"/>
        </w:rPr>
        <w:t xml:space="preserve">In case the CMO user rejects the proposed bid submission deadline date the CMO user will have to also provide a mandatory comment, the PO/TC user will be notified that the CMO user rejected the proposed bid submission deadline date via email. </w:t>
      </w:r>
    </w:p>
    <w:p w14:paraId="1FA839BD" w14:textId="54A2988C" w:rsidR="00254B31" w:rsidRPr="00D25CDA" w:rsidRDefault="00254B31" w:rsidP="00D25CDA">
      <w:pPr>
        <w:spacing w:line="276" w:lineRule="auto"/>
        <w:ind w:left="993"/>
        <w:jc w:val="both"/>
        <w:rPr>
          <w:u w:val="single"/>
          <w:lang w:val="en-GB"/>
        </w:rPr>
      </w:pPr>
    </w:p>
    <w:p w14:paraId="45783220" w14:textId="26DF9736" w:rsidR="0032137F" w:rsidRDefault="00BA6BC5" w:rsidP="0032137F">
      <w:r>
        <w:t xml:space="preserve">In order the user to provide the selected decision he/she has to select the </w:t>
      </w:r>
      <w:r w:rsidRPr="00BA6BC5">
        <w:drawing>
          <wp:inline distT="0" distB="0" distL="0" distR="0" wp14:anchorId="315EDA54" wp14:editId="1EEA8AE8">
            <wp:extent cx="543001" cy="219106"/>
            <wp:effectExtent l="0" t="0" r="0" b="9525"/>
            <wp:docPr id="2009039407" name="Picture 2009039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43001" cy="219106"/>
                    </a:xfrm>
                    <a:prstGeom prst="rect">
                      <a:avLst/>
                    </a:prstGeom>
                  </pic:spPr>
                </pic:pic>
              </a:graphicData>
            </a:graphic>
          </wp:inline>
        </w:drawing>
      </w:r>
      <w:r>
        <w:t xml:space="preserve"> button.</w:t>
      </w:r>
    </w:p>
    <w:p w14:paraId="71F67970" w14:textId="773EE925" w:rsidR="00254B31" w:rsidRDefault="00EB0433" w:rsidP="0032137F">
      <w:r w:rsidRPr="00EB0433">
        <w:drawing>
          <wp:inline distT="0" distB="0" distL="0" distR="0" wp14:anchorId="438320AF" wp14:editId="68E6D749">
            <wp:extent cx="5490210" cy="3139440"/>
            <wp:effectExtent l="0" t="0" r="0" b="3810"/>
            <wp:docPr id="2009039405" name="Picture 2009039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490210" cy="3139440"/>
                    </a:xfrm>
                    <a:prstGeom prst="rect">
                      <a:avLst/>
                    </a:prstGeom>
                  </pic:spPr>
                </pic:pic>
              </a:graphicData>
            </a:graphic>
          </wp:inline>
        </w:drawing>
      </w:r>
    </w:p>
    <w:p w14:paraId="400A4F7A" w14:textId="77777777" w:rsidR="00254B31" w:rsidRDefault="00254B31" w:rsidP="0032137F"/>
    <w:p w14:paraId="6697C712" w14:textId="7E625BC3" w:rsidR="00254B31" w:rsidRDefault="00EB0433" w:rsidP="00EB0433">
      <w:pPr>
        <w:pStyle w:val="Caption"/>
      </w:pPr>
      <w:bookmarkStart w:id="637" w:name="_Toc180171844"/>
      <w:r>
        <w:t xml:space="preserve">Figure </w:t>
      </w:r>
      <w:r>
        <w:fldChar w:fldCharType="begin"/>
      </w:r>
      <w:r>
        <w:instrText xml:space="preserve"> SEQ Figure \* ARABIC </w:instrText>
      </w:r>
      <w:r>
        <w:fldChar w:fldCharType="separate"/>
      </w:r>
      <w:r w:rsidR="001B7BFC">
        <w:rPr>
          <w:noProof/>
        </w:rPr>
        <w:t>115</w:t>
      </w:r>
      <w:r>
        <w:fldChar w:fldCharType="end"/>
      </w:r>
      <w:r>
        <w:t xml:space="preserve"> CMO approval flotation period page</w:t>
      </w:r>
      <w:bookmarkEnd w:id="637"/>
    </w:p>
    <w:p w14:paraId="67BCEFE1" w14:textId="77777777" w:rsidR="00254B31" w:rsidRDefault="00254B31" w:rsidP="0032137F"/>
    <w:p w14:paraId="564B6B9F" w14:textId="77777777" w:rsidR="00254B31" w:rsidRDefault="00254B31" w:rsidP="0032137F"/>
    <w:p w14:paraId="266C8748" w14:textId="77777777" w:rsidR="00254B31" w:rsidRDefault="00254B31" w:rsidP="0032137F"/>
    <w:p w14:paraId="2C8EAACD" w14:textId="67D1DA0F" w:rsidR="00254B31" w:rsidRDefault="00EB0433" w:rsidP="0032137F">
      <w:pPr>
        <w:rPr>
          <w:lang w:val="en-GB"/>
        </w:rPr>
      </w:pPr>
      <w:r w:rsidRPr="00D25CDA">
        <w:rPr>
          <w:lang w:val="en-GB"/>
        </w:rPr>
        <w:t>The following mail notification will be sent to TC user including the attached file</w:t>
      </w:r>
      <w:r w:rsidR="00F340B0">
        <w:rPr>
          <w:lang w:val="en-GB"/>
        </w:rPr>
        <w:t xml:space="preserve"> in case of acceptance of bid submission date</w:t>
      </w:r>
      <w:r w:rsidRPr="00D25CDA">
        <w:rPr>
          <w:lang w:val="en-GB"/>
        </w:rPr>
        <w:t>.</w:t>
      </w:r>
    </w:p>
    <w:p w14:paraId="1FA57FF6" w14:textId="77777777" w:rsidR="00EB0433" w:rsidRDefault="00EB0433" w:rsidP="0032137F">
      <w:pPr>
        <w:rPr>
          <w:lang w:val="en-GB"/>
        </w:rPr>
      </w:pPr>
    </w:p>
    <w:p w14:paraId="2B2AC394" w14:textId="6134A24D" w:rsidR="00EB0433" w:rsidRDefault="00BB1A8B" w:rsidP="0032137F">
      <w:r w:rsidRPr="00BB1A8B">
        <w:drawing>
          <wp:inline distT="0" distB="0" distL="0" distR="0" wp14:anchorId="3B433CFD" wp14:editId="6CB1A4DF">
            <wp:extent cx="3924886" cy="2106800"/>
            <wp:effectExtent l="0" t="0" r="0" b="8255"/>
            <wp:docPr id="2009039409" name="Picture 2009039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930741" cy="2109943"/>
                    </a:xfrm>
                    <a:prstGeom prst="rect">
                      <a:avLst/>
                    </a:prstGeom>
                  </pic:spPr>
                </pic:pic>
              </a:graphicData>
            </a:graphic>
          </wp:inline>
        </w:drawing>
      </w:r>
    </w:p>
    <w:p w14:paraId="783B458C" w14:textId="77777777" w:rsidR="00254B31" w:rsidRDefault="00254B31" w:rsidP="0032137F"/>
    <w:p w14:paraId="14E80C37" w14:textId="6FDCAF5E" w:rsidR="00254B31" w:rsidRDefault="00F340B0" w:rsidP="00F340B0">
      <w:pPr>
        <w:pStyle w:val="Caption"/>
      </w:pPr>
      <w:bookmarkStart w:id="638" w:name="_Toc180171845"/>
      <w:r>
        <w:t xml:space="preserve">Figure </w:t>
      </w:r>
      <w:r>
        <w:fldChar w:fldCharType="begin"/>
      </w:r>
      <w:r>
        <w:instrText xml:space="preserve"> SEQ Figure \* ARABIC </w:instrText>
      </w:r>
      <w:r>
        <w:fldChar w:fldCharType="separate"/>
      </w:r>
      <w:r w:rsidR="001B7BFC">
        <w:rPr>
          <w:noProof/>
        </w:rPr>
        <w:t>116</w:t>
      </w:r>
      <w:r>
        <w:fldChar w:fldCharType="end"/>
      </w:r>
      <w:r>
        <w:t xml:space="preserve"> Email Notification</w:t>
      </w:r>
      <w:r w:rsidR="00BB1A8B">
        <w:t xml:space="preserve"> - </w:t>
      </w:r>
      <w:r>
        <w:t>Accept</w:t>
      </w:r>
      <w:r w:rsidR="00BB1A8B">
        <w:t xml:space="preserve"> bid submission deadline</w:t>
      </w:r>
      <w:bookmarkEnd w:id="638"/>
    </w:p>
    <w:p w14:paraId="49EA5740" w14:textId="77777777" w:rsidR="00F340B0" w:rsidRDefault="00F340B0" w:rsidP="00F340B0"/>
    <w:p w14:paraId="3D084B14" w14:textId="77777777" w:rsidR="00F340B0" w:rsidRPr="00F340B0" w:rsidRDefault="00F340B0" w:rsidP="00F340B0"/>
    <w:p w14:paraId="2529534D" w14:textId="4D7490B1" w:rsidR="00254B31" w:rsidRDefault="00F340B0" w:rsidP="0032137F">
      <w:r w:rsidRPr="001A341B">
        <w:rPr>
          <w:lang w:val="en-GB"/>
        </w:rPr>
        <w:t>The following mail notification will be sent to PO/TC user</w:t>
      </w:r>
      <w:r>
        <w:rPr>
          <w:lang w:val="en-GB"/>
        </w:rPr>
        <w:t xml:space="preserve"> in case the rejection of Bid submission date</w:t>
      </w:r>
      <w:r w:rsidRPr="001A341B">
        <w:rPr>
          <w:lang w:val="en-GB"/>
        </w:rPr>
        <w:t>.</w:t>
      </w:r>
    </w:p>
    <w:p w14:paraId="3D6D8917" w14:textId="77777777" w:rsidR="00254B31" w:rsidRDefault="00254B31" w:rsidP="0032137F"/>
    <w:p w14:paraId="3AF1013E" w14:textId="02E41730" w:rsidR="0032137F" w:rsidRDefault="00BB1A8B" w:rsidP="0032137F">
      <w:r w:rsidRPr="00BB1A8B">
        <w:lastRenderedPageBreak/>
        <w:drawing>
          <wp:inline distT="0" distB="0" distL="0" distR="0" wp14:anchorId="035A48C2" wp14:editId="03590818">
            <wp:extent cx="4052824" cy="2560320"/>
            <wp:effectExtent l="0" t="0" r="5080" b="0"/>
            <wp:docPr id="2009039408" name="Picture 200903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055042" cy="2561721"/>
                    </a:xfrm>
                    <a:prstGeom prst="rect">
                      <a:avLst/>
                    </a:prstGeom>
                  </pic:spPr>
                </pic:pic>
              </a:graphicData>
            </a:graphic>
          </wp:inline>
        </w:drawing>
      </w:r>
    </w:p>
    <w:p w14:paraId="099839BE" w14:textId="77777777" w:rsidR="00BB1A8B" w:rsidRDefault="00BB1A8B" w:rsidP="0032137F"/>
    <w:p w14:paraId="40327F95" w14:textId="5B165747" w:rsidR="00BB1A8B" w:rsidRDefault="00BB1A8B" w:rsidP="00BB1A8B">
      <w:pPr>
        <w:pStyle w:val="Caption"/>
      </w:pPr>
      <w:bookmarkStart w:id="639" w:name="_Toc180171846"/>
      <w:r>
        <w:t xml:space="preserve">Figure </w:t>
      </w:r>
      <w:r>
        <w:fldChar w:fldCharType="begin"/>
      </w:r>
      <w:r>
        <w:instrText xml:space="preserve"> SEQ Figure \* ARABIC </w:instrText>
      </w:r>
      <w:r>
        <w:fldChar w:fldCharType="separate"/>
      </w:r>
      <w:r w:rsidR="001B7BFC">
        <w:rPr>
          <w:noProof/>
        </w:rPr>
        <w:t>117</w:t>
      </w:r>
      <w:r>
        <w:fldChar w:fldCharType="end"/>
      </w:r>
      <w:r>
        <w:t xml:space="preserve"> Email Notification – Reject Bid submission deadline</w:t>
      </w:r>
      <w:bookmarkEnd w:id="639"/>
    </w:p>
    <w:p w14:paraId="6C554AD2" w14:textId="77777777" w:rsidR="00BB1A8B" w:rsidRDefault="00BB1A8B" w:rsidP="0032137F"/>
    <w:p w14:paraId="1F24565F" w14:textId="77777777" w:rsidR="00BB1A8B" w:rsidRDefault="00BB1A8B" w:rsidP="0032137F"/>
    <w:p w14:paraId="50124C8F" w14:textId="77777777" w:rsidR="00BB1A8B" w:rsidRPr="0032137F" w:rsidRDefault="00BB1A8B" w:rsidP="0032137F"/>
    <w:p w14:paraId="2C046DE6" w14:textId="0B5F37A8" w:rsidR="00090985" w:rsidRDefault="00090985" w:rsidP="00090985">
      <w:pPr>
        <w:pStyle w:val="Heading2"/>
        <w:rPr>
          <w:lang w:val="en-GB"/>
        </w:rPr>
      </w:pPr>
      <w:bookmarkStart w:id="640" w:name="_Toc180168876"/>
      <w:r>
        <w:rPr>
          <w:lang w:val="en-GB"/>
        </w:rPr>
        <w:t>Modify Tender Structure</w:t>
      </w:r>
      <w:bookmarkEnd w:id="640"/>
    </w:p>
    <w:p w14:paraId="777D5C31" w14:textId="77777777" w:rsidR="00B67E35" w:rsidRPr="00B67E35" w:rsidRDefault="00B67E35" w:rsidP="00B67E35">
      <w:pPr>
        <w:rPr>
          <w:lang w:val="en-GB"/>
        </w:rPr>
      </w:pPr>
    </w:p>
    <w:p w14:paraId="6159AF55" w14:textId="7D36C24D" w:rsidR="00B67E35" w:rsidRDefault="00B67E35" w:rsidP="00B67E35">
      <w:pPr>
        <w:jc w:val="both"/>
        <w:rPr>
          <w:lang w:val="en-GB"/>
        </w:rPr>
      </w:pPr>
      <w:r w:rsidRPr="00EB08A3">
        <w:rPr>
          <w:lang w:val="en-GB"/>
        </w:rPr>
        <w:t>The PO/TC user will be in position to modify the tender structure during the bid submission period</w:t>
      </w:r>
      <w:r w:rsidR="0097434D">
        <w:rPr>
          <w:lang w:val="en-GB"/>
        </w:rPr>
        <w:t>. The user selects the option “View Evaluation Criteria” from “Show Menu” drop-down menu for a specific tender.</w:t>
      </w:r>
    </w:p>
    <w:p w14:paraId="1A88627B" w14:textId="77777777" w:rsidR="0097434D" w:rsidRDefault="0097434D" w:rsidP="00B67E35">
      <w:pPr>
        <w:jc w:val="both"/>
        <w:rPr>
          <w:lang w:val="en-GB"/>
        </w:rPr>
      </w:pPr>
    </w:p>
    <w:p w14:paraId="38C8F7F6" w14:textId="0B3F2D81" w:rsidR="0097434D" w:rsidRDefault="0097434D" w:rsidP="00B67E35">
      <w:pPr>
        <w:jc w:val="both"/>
        <w:rPr>
          <w:lang w:val="en-GB"/>
        </w:rPr>
      </w:pPr>
      <w:r w:rsidRPr="0097434D">
        <w:rPr>
          <w:noProof/>
        </w:rPr>
        <w:drawing>
          <wp:inline distT="0" distB="0" distL="0" distR="0" wp14:anchorId="11C17593" wp14:editId="48AD1D26">
            <wp:extent cx="1327150" cy="2419533"/>
            <wp:effectExtent l="0" t="0" r="6350" b="0"/>
            <wp:docPr id="580640227" name="Picture 58064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330119" cy="2424946"/>
                    </a:xfrm>
                    <a:prstGeom prst="rect">
                      <a:avLst/>
                    </a:prstGeom>
                  </pic:spPr>
                </pic:pic>
              </a:graphicData>
            </a:graphic>
          </wp:inline>
        </w:drawing>
      </w:r>
    </w:p>
    <w:p w14:paraId="1F46C115" w14:textId="77777777" w:rsidR="00B67E35" w:rsidRDefault="00B67E35" w:rsidP="00B67E35">
      <w:pPr>
        <w:jc w:val="both"/>
        <w:rPr>
          <w:lang w:val="en-GB"/>
        </w:rPr>
      </w:pPr>
    </w:p>
    <w:p w14:paraId="786A1113" w14:textId="1B35B0C5" w:rsidR="00B67E35" w:rsidRDefault="0097434D" w:rsidP="0097434D">
      <w:pPr>
        <w:pStyle w:val="Caption"/>
        <w:rPr>
          <w:lang w:val="en-GB"/>
        </w:rPr>
      </w:pPr>
      <w:bookmarkStart w:id="641" w:name="_Toc180171847"/>
      <w:r>
        <w:t xml:space="preserve">Figure </w:t>
      </w:r>
      <w:r>
        <w:fldChar w:fldCharType="begin"/>
      </w:r>
      <w:r>
        <w:instrText xml:space="preserve"> SEQ Figure \* ARABIC </w:instrText>
      </w:r>
      <w:r>
        <w:fldChar w:fldCharType="separate"/>
      </w:r>
      <w:r w:rsidR="001B7BFC">
        <w:rPr>
          <w:noProof/>
        </w:rPr>
        <w:t>118</w:t>
      </w:r>
      <w:r>
        <w:fldChar w:fldCharType="end"/>
      </w:r>
      <w:r>
        <w:t xml:space="preserve"> View Evaluation Criteria Option</w:t>
      </w:r>
      <w:bookmarkEnd w:id="641"/>
    </w:p>
    <w:p w14:paraId="181E0CED" w14:textId="77777777" w:rsidR="00B67E35" w:rsidRDefault="00B67E35" w:rsidP="00B67E35">
      <w:pPr>
        <w:jc w:val="both"/>
        <w:rPr>
          <w:lang w:val="en-GB"/>
        </w:rPr>
      </w:pPr>
    </w:p>
    <w:p w14:paraId="75CB2E5C" w14:textId="2099121A" w:rsidR="0097434D" w:rsidRDefault="0097434D" w:rsidP="00B67E35">
      <w:pPr>
        <w:jc w:val="both"/>
        <w:rPr>
          <w:lang w:val="en-GB"/>
        </w:rPr>
      </w:pPr>
      <w:r>
        <w:rPr>
          <w:lang w:val="en-GB"/>
        </w:rPr>
        <w:t xml:space="preserve">On evaluation criteria page the user selects the </w:t>
      </w:r>
      <w:r w:rsidRPr="0097434D">
        <w:rPr>
          <w:noProof/>
        </w:rPr>
        <w:drawing>
          <wp:inline distT="0" distB="0" distL="0" distR="0" wp14:anchorId="53887922" wp14:editId="49E99229">
            <wp:extent cx="419100" cy="283336"/>
            <wp:effectExtent l="0" t="0" r="0" b="2540"/>
            <wp:docPr id="580640228" name="Picture 58064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30142" cy="290801"/>
                    </a:xfrm>
                    <a:prstGeom prst="rect">
                      <a:avLst/>
                    </a:prstGeom>
                  </pic:spPr>
                </pic:pic>
              </a:graphicData>
            </a:graphic>
          </wp:inline>
        </w:drawing>
      </w:r>
      <w:r>
        <w:rPr>
          <w:lang w:val="en-GB"/>
        </w:rPr>
        <w:t xml:space="preserve"> button in order to be able to modify the evaluation criteria</w:t>
      </w:r>
    </w:p>
    <w:p w14:paraId="46623671" w14:textId="77777777" w:rsidR="009B641C" w:rsidRDefault="009B641C" w:rsidP="00B67E35">
      <w:pPr>
        <w:jc w:val="both"/>
        <w:rPr>
          <w:lang w:val="en-GB"/>
        </w:rPr>
      </w:pPr>
    </w:p>
    <w:p w14:paraId="40CF7A39" w14:textId="6D2D54F7" w:rsidR="009B641C" w:rsidRDefault="009B641C" w:rsidP="00B67E35">
      <w:pPr>
        <w:jc w:val="both"/>
        <w:rPr>
          <w:lang w:val="en-GB"/>
        </w:rPr>
      </w:pPr>
      <w:r w:rsidRPr="009B641C">
        <w:rPr>
          <w:noProof/>
        </w:rPr>
        <w:lastRenderedPageBreak/>
        <w:drawing>
          <wp:inline distT="0" distB="0" distL="0" distR="0" wp14:anchorId="7F21738C" wp14:editId="2C73578C">
            <wp:extent cx="5490210" cy="1812925"/>
            <wp:effectExtent l="0" t="0" r="0" b="0"/>
            <wp:docPr id="580640229" name="Picture 58064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490210" cy="1812925"/>
                    </a:xfrm>
                    <a:prstGeom prst="rect">
                      <a:avLst/>
                    </a:prstGeom>
                  </pic:spPr>
                </pic:pic>
              </a:graphicData>
            </a:graphic>
          </wp:inline>
        </w:drawing>
      </w:r>
    </w:p>
    <w:p w14:paraId="5FF26249" w14:textId="77777777" w:rsidR="009B641C" w:rsidRDefault="009B641C" w:rsidP="00B67E35">
      <w:pPr>
        <w:jc w:val="both"/>
        <w:rPr>
          <w:lang w:val="en-GB"/>
        </w:rPr>
      </w:pPr>
    </w:p>
    <w:p w14:paraId="75A1AD86" w14:textId="693D64A7" w:rsidR="009B641C" w:rsidRDefault="009B641C" w:rsidP="009B641C">
      <w:pPr>
        <w:pStyle w:val="Caption"/>
      </w:pPr>
      <w:bookmarkStart w:id="642" w:name="_Toc180171848"/>
      <w:r>
        <w:t xml:space="preserve">Figure </w:t>
      </w:r>
      <w:r>
        <w:fldChar w:fldCharType="begin"/>
      </w:r>
      <w:r>
        <w:instrText xml:space="preserve"> SEQ Figure \* ARABIC </w:instrText>
      </w:r>
      <w:r>
        <w:fldChar w:fldCharType="separate"/>
      </w:r>
      <w:r w:rsidR="001B7BFC">
        <w:rPr>
          <w:noProof/>
        </w:rPr>
        <w:t>119</w:t>
      </w:r>
      <w:r>
        <w:fldChar w:fldCharType="end"/>
      </w:r>
      <w:r>
        <w:t xml:space="preserve"> Edit Button</w:t>
      </w:r>
      <w:bookmarkEnd w:id="642"/>
    </w:p>
    <w:p w14:paraId="0B056697" w14:textId="77777777" w:rsidR="009B641C" w:rsidRDefault="009B641C" w:rsidP="009B641C"/>
    <w:p w14:paraId="734B448A" w14:textId="77777777" w:rsidR="009B641C" w:rsidRDefault="009B641C" w:rsidP="009B641C"/>
    <w:p w14:paraId="3AC75E61" w14:textId="6B818EE8" w:rsidR="00293B8B" w:rsidRDefault="00FD7B17" w:rsidP="009B641C">
      <w:r>
        <w:t>Following the selection of aforementioned button the user can modify</w:t>
      </w:r>
      <w:r w:rsidR="00293B8B">
        <w:t xml:space="preserve"> the number of envelopes or to import an existing XML structure </w:t>
      </w:r>
      <w:r w:rsidR="00C66B1A">
        <w:t>and the</w:t>
      </w:r>
      <w:r>
        <w:t xml:space="preserve"> information of existing or cr</w:t>
      </w:r>
      <w:r w:rsidR="006C1E16">
        <w:t xml:space="preserve">eate new </w:t>
      </w:r>
      <w:r w:rsidR="00C66B1A">
        <w:t>criteria, sections for each tab</w:t>
      </w:r>
      <w:r w:rsidR="006C1E16">
        <w:t xml:space="preserve"> (Preliminary, Technical, Commercial, </w:t>
      </w:r>
      <w:r w:rsidR="00293B8B">
        <w:t>and Financial</w:t>
      </w:r>
      <w:r w:rsidR="006C1E16">
        <w:t>)</w:t>
      </w:r>
      <w:r w:rsidR="00293B8B">
        <w:t xml:space="preserve">. </w:t>
      </w:r>
    </w:p>
    <w:p w14:paraId="5FD612AD" w14:textId="77777777" w:rsidR="00293B8B" w:rsidRDefault="00293B8B" w:rsidP="009B641C"/>
    <w:p w14:paraId="74580694" w14:textId="3C6EF751" w:rsidR="00293B8B" w:rsidRDefault="00C4060B" w:rsidP="009B641C">
      <w:r w:rsidRPr="00C4060B">
        <w:rPr>
          <w:noProof/>
        </w:rPr>
        <w:drawing>
          <wp:inline distT="0" distB="0" distL="0" distR="0" wp14:anchorId="08129FFE" wp14:editId="66AF86A8">
            <wp:extent cx="5490210" cy="1788795"/>
            <wp:effectExtent l="0" t="0" r="0" b="1905"/>
            <wp:docPr id="580640230" name="Picture 58064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490210" cy="1788795"/>
                    </a:xfrm>
                    <a:prstGeom prst="rect">
                      <a:avLst/>
                    </a:prstGeom>
                  </pic:spPr>
                </pic:pic>
              </a:graphicData>
            </a:graphic>
          </wp:inline>
        </w:drawing>
      </w:r>
    </w:p>
    <w:p w14:paraId="129ABB9C" w14:textId="77777777" w:rsidR="00C4060B" w:rsidRDefault="00C4060B" w:rsidP="009B641C"/>
    <w:p w14:paraId="70014A35" w14:textId="2379CC2E" w:rsidR="00293B8B" w:rsidRDefault="00C4060B" w:rsidP="00C4060B">
      <w:pPr>
        <w:pStyle w:val="Caption"/>
      </w:pPr>
      <w:bookmarkStart w:id="643" w:name="_Toc180171849"/>
      <w:r>
        <w:t xml:space="preserve">Figure </w:t>
      </w:r>
      <w:r>
        <w:fldChar w:fldCharType="begin"/>
      </w:r>
      <w:r>
        <w:instrText xml:space="preserve"> SEQ Figure \* ARABIC </w:instrText>
      </w:r>
      <w:r>
        <w:fldChar w:fldCharType="separate"/>
      </w:r>
      <w:r w:rsidR="001B7BFC">
        <w:rPr>
          <w:noProof/>
        </w:rPr>
        <w:t>120</w:t>
      </w:r>
      <w:r>
        <w:fldChar w:fldCharType="end"/>
      </w:r>
      <w:r>
        <w:t xml:space="preserve"> Modify evaluation criteria</w:t>
      </w:r>
      <w:bookmarkEnd w:id="643"/>
    </w:p>
    <w:p w14:paraId="0B338D41" w14:textId="77777777" w:rsidR="00293B8B" w:rsidRDefault="00293B8B" w:rsidP="009B641C"/>
    <w:p w14:paraId="142B6F16" w14:textId="6C4CD23D" w:rsidR="00D079D0" w:rsidRDefault="00D079D0" w:rsidP="002755BE">
      <w:pPr>
        <w:jc w:val="both"/>
      </w:pPr>
      <w:r>
        <w:t xml:space="preserve">The tender structure modification isn’t completed when the user selects to save the modifications as “draft” or just to select the “edit” button. Also the task </w:t>
      </w:r>
      <w:r w:rsidR="002755BE">
        <w:t>“</w:t>
      </w:r>
      <w:r w:rsidR="002755BE" w:rsidRPr="002755BE">
        <w:t>Finalisation of Pending Tender Structur</w:t>
      </w:r>
      <w:r w:rsidR="002755BE">
        <w:t xml:space="preserve">e” will be available in order the user to be informed to finalise the modifications of evaluation criteria. </w:t>
      </w:r>
    </w:p>
    <w:p w14:paraId="76FD3E52" w14:textId="77777777" w:rsidR="002755BE" w:rsidRDefault="002755BE" w:rsidP="002755BE">
      <w:pPr>
        <w:jc w:val="both"/>
      </w:pPr>
    </w:p>
    <w:p w14:paraId="5A2A5124" w14:textId="272DD36B" w:rsidR="002755BE" w:rsidRDefault="002755BE" w:rsidP="002755BE">
      <w:pPr>
        <w:jc w:val="both"/>
      </w:pPr>
      <w:r w:rsidRPr="002755BE">
        <w:rPr>
          <w:noProof/>
        </w:rPr>
        <w:drawing>
          <wp:inline distT="0" distB="0" distL="0" distR="0" wp14:anchorId="2414673F" wp14:editId="113DF88D">
            <wp:extent cx="5490210" cy="1252220"/>
            <wp:effectExtent l="0" t="0" r="0" b="5080"/>
            <wp:docPr id="580640231" name="Picture 58064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490210" cy="1252220"/>
                    </a:xfrm>
                    <a:prstGeom prst="rect">
                      <a:avLst/>
                    </a:prstGeom>
                  </pic:spPr>
                </pic:pic>
              </a:graphicData>
            </a:graphic>
          </wp:inline>
        </w:drawing>
      </w:r>
    </w:p>
    <w:p w14:paraId="1174E18A" w14:textId="77777777" w:rsidR="002755BE" w:rsidRDefault="002755BE" w:rsidP="002755BE">
      <w:pPr>
        <w:jc w:val="both"/>
      </w:pPr>
    </w:p>
    <w:p w14:paraId="484837DB" w14:textId="1479FA71" w:rsidR="002755BE" w:rsidRDefault="002755BE" w:rsidP="002755BE">
      <w:pPr>
        <w:pStyle w:val="Caption"/>
      </w:pPr>
      <w:bookmarkStart w:id="644" w:name="_Toc180171850"/>
      <w:r>
        <w:t xml:space="preserve">Figure </w:t>
      </w:r>
      <w:r>
        <w:fldChar w:fldCharType="begin"/>
      </w:r>
      <w:r>
        <w:instrText xml:space="preserve"> SEQ Figure \* ARABIC </w:instrText>
      </w:r>
      <w:r>
        <w:fldChar w:fldCharType="separate"/>
      </w:r>
      <w:r w:rsidR="001B7BFC">
        <w:rPr>
          <w:noProof/>
        </w:rPr>
        <w:t>121</w:t>
      </w:r>
      <w:r>
        <w:fldChar w:fldCharType="end"/>
      </w:r>
      <w:r>
        <w:t xml:space="preserve"> </w:t>
      </w:r>
      <w:r w:rsidRPr="002755BE">
        <w:t>Finalisation of Pending Tender Structur</w:t>
      </w:r>
      <w:r>
        <w:t>e Task</w:t>
      </w:r>
      <w:bookmarkEnd w:id="644"/>
    </w:p>
    <w:p w14:paraId="53BEAEE2" w14:textId="1C340EE0" w:rsidR="00293B8B" w:rsidRPr="009B641C" w:rsidRDefault="00D079D0" w:rsidP="002755BE">
      <w:pPr>
        <w:jc w:val="both"/>
      </w:pPr>
      <w:r>
        <w:t xml:space="preserve"> </w:t>
      </w:r>
    </w:p>
    <w:p w14:paraId="0EBE737D" w14:textId="24FB1840" w:rsidR="0097434D" w:rsidRDefault="00494D3E" w:rsidP="002755BE">
      <w:pPr>
        <w:jc w:val="both"/>
        <w:rPr>
          <w:lang w:val="en-GB"/>
        </w:rPr>
      </w:pPr>
      <w:r>
        <w:rPr>
          <w:lang w:val="en-GB"/>
        </w:rPr>
        <w:lastRenderedPageBreak/>
        <w:t xml:space="preserve">In this stage </w:t>
      </w:r>
      <w:r w:rsidR="00230654">
        <w:rPr>
          <w:lang w:val="en-GB"/>
        </w:rPr>
        <w:t>upon the</w:t>
      </w:r>
      <w:r>
        <w:rPr>
          <w:lang w:val="en-GB"/>
        </w:rPr>
        <w:t xml:space="preserve"> user selecting the aforementioned task or the option </w:t>
      </w:r>
      <w:r w:rsidR="00230654">
        <w:rPr>
          <w:lang w:val="en-GB"/>
        </w:rPr>
        <w:t>“</w:t>
      </w:r>
      <w:r>
        <w:rPr>
          <w:lang w:val="en-GB"/>
        </w:rPr>
        <w:t>view evaluation criteria</w:t>
      </w:r>
      <w:r w:rsidR="00230654">
        <w:rPr>
          <w:lang w:val="en-GB"/>
        </w:rPr>
        <w:t xml:space="preserve">” from “Show Menu” drop-down menu will be able to finalise the structure by selecting the </w:t>
      </w:r>
      <w:r w:rsidR="00230654" w:rsidRPr="00230654">
        <w:rPr>
          <w:noProof/>
        </w:rPr>
        <w:drawing>
          <wp:inline distT="0" distB="0" distL="0" distR="0" wp14:anchorId="63C36C36" wp14:editId="766EFF81">
            <wp:extent cx="495300" cy="222465"/>
            <wp:effectExtent l="0" t="0" r="0" b="6350"/>
            <wp:docPr id="580640232" name="Picture 58064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07274" cy="227843"/>
                    </a:xfrm>
                    <a:prstGeom prst="rect">
                      <a:avLst/>
                    </a:prstGeom>
                  </pic:spPr>
                </pic:pic>
              </a:graphicData>
            </a:graphic>
          </wp:inline>
        </w:drawing>
      </w:r>
      <w:r w:rsidR="00230654">
        <w:rPr>
          <w:lang w:val="en-GB"/>
        </w:rPr>
        <w:t xml:space="preserve"> button. Then, the modification of evaluation criteria will be completed</w:t>
      </w:r>
    </w:p>
    <w:p w14:paraId="4EEDF604" w14:textId="77777777" w:rsidR="00230654" w:rsidRDefault="00230654" w:rsidP="002755BE">
      <w:pPr>
        <w:jc w:val="both"/>
        <w:rPr>
          <w:lang w:val="en-GB"/>
        </w:rPr>
      </w:pPr>
    </w:p>
    <w:p w14:paraId="1A03CC93" w14:textId="62F4340F" w:rsidR="00230654" w:rsidRDefault="00230654" w:rsidP="002755BE">
      <w:pPr>
        <w:jc w:val="both"/>
        <w:rPr>
          <w:lang w:val="en-GB"/>
        </w:rPr>
      </w:pPr>
      <w:r w:rsidRPr="00230654">
        <w:rPr>
          <w:noProof/>
        </w:rPr>
        <w:drawing>
          <wp:inline distT="0" distB="0" distL="0" distR="0" wp14:anchorId="4D7E05AE" wp14:editId="39B9F750">
            <wp:extent cx="5490210" cy="1812290"/>
            <wp:effectExtent l="0" t="0" r="0" b="0"/>
            <wp:docPr id="580640233" name="Picture 58064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490210" cy="1812290"/>
                    </a:xfrm>
                    <a:prstGeom prst="rect">
                      <a:avLst/>
                    </a:prstGeom>
                  </pic:spPr>
                </pic:pic>
              </a:graphicData>
            </a:graphic>
          </wp:inline>
        </w:drawing>
      </w:r>
    </w:p>
    <w:p w14:paraId="2E5179ED" w14:textId="77777777" w:rsidR="00230654" w:rsidRDefault="00230654" w:rsidP="002755BE">
      <w:pPr>
        <w:jc w:val="both"/>
        <w:rPr>
          <w:lang w:val="en-GB"/>
        </w:rPr>
      </w:pPr>
    </w:p>
    <w:p w14:paraId="51F32735" w14:textId="46E3D7A7" w:rsidR="00230654" w:rsidRDefault="00230654" w:rsidP="00230654">
      <w:pPr>
        <w:pStyle w:val="Caption"/>
        <w:rPr>
          <w:lang w:val="en-GB"/>
        </w:rPr>
      </w:pPr>
      <w:bookmarkStart w:id="645" w:name="_Toc180171851"/>
      <w:r>
        <w:t xml:space="preserve">Figure </w:t>
      </w:r>
      <w:r>
        <w:fldChar w:fldCharType="begin"/>
      </w:r>
      <w:r>
        <w:instrText xml:space="preserve"> SEQ Figure \* ARABIC </w:instrText>
      </w:r>
      <w:r>
        <w:fldChar w:fldCharType="separate"/>
      </w:r>
      <w:r w:rsidR="001B7BFC">
        <w:rPr>
          <w:noProof/>
        </w:rPr>
        <w:t>122</w:t>
      </w:r>
      <w:r>
        <w:fldChar w:fldCharType="end"/>
      </w:r>
      <w:r>
        <w:t xml:space="preserve"> </w:t>
      </w:r>
      <w:r w:rsidR="00054779">
        <w:t>Finalise Modified</w:t>
      </w:r>
      <w:r>
        <w:t xml:space="preserve"> Tender Structure</w:t>
      </w:r>
      <w:bookmarkEnd w:id="645"/>
      <w:r>
        <w:t xml:space="preserve"> </w:t>
      </w:r>
    </w:p>
    <w:p w14:paraId="3B6143D3" w14:textId="77777777" w:rsidR="0097434D" w:rsidRPr="00EB08A3" w:rsidRDefault="0097434D" w:rsidP="00B67E35">
      <w:pPr>
        <w:jc w:val="both"/>
        <w:rPr>
          <w:lang w:val="en-GB"/>
        </w:rPr>
      </w:pPr>
    </w:p>
    <w:p w14:paraId="48A8316F" w14:textId="77777777" w:rsidR="00B67E35" w:rsidRPr="00EB08A3" w:rsidRDefault="00B67E35" w:rsidP="00B67E35">
      <w:pPr>
        <w:jc w:val="both"/>
        <w:rPr>
          <w:lang w:val="en-GB"/>
        </w:rPr>
      </w:pPr>
      <w:r w:rsidRPr="00EB08A3">
        <w:rPr>
          <w:lang w:val="en-GB"/>
        </w:rPr>
        <w:t>In case the tender structure is modified by the PO/TC user all the already submitted bids will be automatically marked as invalid and the supplier organisations that have already submitted their bids will be informed through an email notification in order to re-submit their bids.</w:t>
      </w:r>
    </w:p>
    <w:p w14:paraId="40F8E8E3" w14:textId="77777777" w:rsidR="00090985" w:rsidRDefault="00090985" w:rsidP="00206A5C">
      <w:pPr>
        <w:jc w:val="both"/>
        <w:rPr>
          <w:lang w:val="en-GB"/>
        </w:rPr>
      </w:pPr>
    </w:p>
    <w:p w14:paraId="280B1CFA" w14:textId="36BCD6AC" w:rsidR="00090985" w:rsidRDefault="00135E5F" w:rsidP="00135E5F">
      <w:pPr>
        <w:pStyle w:val="Heading2"/>
        <w:rPr>
          <w:lang w:val="en-GB"/>
        </w:rPr>
      </w:pPr>
      <w:bookmarkStart w:id="646" w:name="_Toc180168877"/>
      <w:r>
        <w:rPr>
          <w:lang w:val="en-GB"/>
        </w:rPr>
        <w:t>Tender Cancellation</w:t>
      </w:r>
      <w:bookmarkEnd w:id="646"/>
      <w:r>
        <w:rPr>
          <w:lang w:val="en-GB"/>
        </w:rPr>
        <w:t xml:space="preserve"> </w:t>
      </w:r>
    </w:p>
    <w:p w14:paraId="1A162DE3" w14:textId="77777777" w:rsidR="00135E5F" w:rsidRDefault="00135E5F" w:rsidP="00206A5C">
      <w:pPr>
        <w:jc w:val="both"/>
        <w:rPr>
          <w:lang w:val="en-GB"/>
        </w:rPr>
      </w:pPr>
    </w:p>
    <w:p w14:paraId="428AE32B" w14:textId="20BDC13A" w:rsidR="00135E5F" w:rsidRDefault="00135E5F" w:rsidP="00135E5F">
      <w:pPr>
        <w:jc w:val="both"/>
        <w:rPr>
          <w:lang w:val="en-GB"/>
        </w:rPr>
      </w:pPr>
      <w:r>
        <w:rPr>
          <w:lang w:val="en-GB"/>
        </w:rPr>
        <w:t xml:space="preserve">The system </w:t>
      </w:r>
      <w:r w:rsidRPr="00EB08A3">
        <w:rPr>
          <w:lang w:val="en-GB"/>
        </w:rPr>
        <w:t>provide</w:t>
      </w:r>
      <w:r>
        <w:rPr>
          <w:lang w:val="en-GB"/>
        </w:rPr>
        <w:t>s</w:t>
      </w:r>
      <w:r w:rsidRPr="00EB08A3">
        <w:rPr>
          <w:lang w:val="en-GB"/>
        </w:rPr>
        <w:t xml:space="preserve"> the addendum notice option to be done when the tender is cancelled at any point of the process. </w:t>
      </w:r>
      <w:r>
        <w:rPr>
          <w:lang w:val="en-GB"/>
        </w:rPr>
        <w:t xml:space="preserve">The cancellation button is available on tender details page. The user provides the reason of cancellation and selects the </w:t>
      </w:r>
      <w:r w:rsidRPr="00135E5F">
        <w:rPr>
          <w:lang w:val="en-GB"/>
        </w:rPr>
        <w:drawing>
          <wp:inline distT="0" distB="0" distL="0" distR="0" wp14:anchorId="4746C883" wp14:editId="0BD3239B">
            <wp:extent cx="672465" cy="17989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85038" cy="183259"/>
                    </a:xfrm>
                    <a:prstGeom prst="rect">
                      <a:avLst/>
                    </a:prstGeom>
                  </pic:spPr>
                </pic:pic>
              </a:graphicData>
            </a:graphic>
          </wp:inline>
        </w:drawing>
      </w:r>
      <w:r>
        <w:rPr>
          <w:lang w:val="en-GB"/>
        </w:rPr>
        <w:t xml:space="preserve"> </w:t>
      </w:r>
      <w:r w:rsidR="00DA6847">
        <w:rPr>
          <w:lang w:val="en-GB"/>
        </w:rPr>
        <w:t xml:space="preserve"> button</w:t>
      </w:r>
      <w:r>
        <w:rPr>
          <w:lang w:val="en-GB"/>
        </w:rPr>
        <w:t>.</w:t>
      </w:r>
    </w:p>
    <w:p w14:paraId="28CC70A8" w14:textId="77777777" w:rsidR="00DA6847" w:rsidRDefault="00DA6847" w:rsidP="00135E5F">
      <w:pPr>
        <w:jc w:val="both"/>
        <w:rPr>
          <w:lang w:val="en-GB"/>
        </w:rPr>
      </w:pPr>
    </w:p>
    <w:p w14:paraId="460AA08B" w14:textId="77777777" w:rsidR="00DA6847" w:rsidRPr="00EB08A3" w:rsidRDefault="00DA6847" w:rsidP="00135E5F">
      <w:pPr>
        <w:jc w:val="both"/>
        <w:rPr>
          <w:lang w:val="en-GB"/>
        </w:rPr>
      </w:pPr>
    </w:p>
    <w:p w14:paraId="5FEB19C8" w14:textId="77777777" w:rsidR="00135E5F" w:rsidRDefault="00135E5F" w:rsidP="00206A5C">
      <w:pPr>
        <w:jc w:val="both"/>
        <w:rPr>
          <w:lang w:val="en-GB"/>
        </w:rPr>
      </w:pPr>
    </w:p>
    <w:p w14:paraId="5948EFF6" w14:textId="29E701E4" w:rsidR="00135E5F" w:rsidRDefault="00DA6847" w:rsidP="00206A5C">
      <w:pPr>
        <w:jc w:val="both"/>
        <w:rPr>
          <w:lang w:val="en-GB"/>
        </w:rPr>
      </w:pPr>
      <w:r w:rsidRPr="00DA6847">
        <w:rPr>
          <w:lang w:val="en-GB"/>
        </w:rPr>
        <w:drawing>
          <wp:inline distT="0" distB="0" distL="0" distR="0" wp14:anchorId="1E405D79" wp14:editId="513F9D27">
            <wp:extent cx="5430129" cy="2170544"/>
            <wp:effectExtent l="0" t="0" r="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436844" cy="2173228"/>
                    </a:xfrm>
                    <a:prstGeom prst="rect">
                      <a:avLst/>
                    </a:prstGeom>
                  </pic:spPr>
                </pic:pic>
              </a:graphicData>
            </a:graphic>
          </wp:inline>
        </w:drawing>
      </w:r>
    </w:p>
    <w:p w14:paraId="5E2A9631" w14:textId="77777777" w:rsidR="00135E5F" w:rsidRDefault="00135E5F" w:rsidP="00206A5C">
      <w:pPr>
        <w:jc w:val="both"/>
        <w:rPr>
          <w:lang w:val="en-GB"/>
        </w:rPr>
      </w:pPr>
    </w:p>
    <w:p w14:paraId="22D0D03C" w14:textId="24788EE0" w:rsidR="00135E5F" w:rsidRDefault="00DA6847" w:rsidP="00DA6847">
      <w:pPr>
        <w:pStyle w:val="Caption"/>
      </w:pPr>
      <w:bookmarkStart w:id="647" w:name="_Toc180171852"/>
      <w:r>
        <w:t xml:space="preserve">Figure </w:t>
      </w:r>
      <w:r>
        <w:fldChar w:fldCharType="begin"/>
      </w:r>
      <w:r>
        <w:instrText xml:space="preserve"> SEQ Figure \* ARABIC </w:instrText>
      </w:r>
      <w:r>
        <w:fldChar w:fldCharType="separate"/>
      </w:r>
      <w:r w:rsidR="001B7BFC">
        <w:rPr>
          <w:noProof/>
        </w:rPr>
        <w:t>123</w:t>
      </w:r>
      <w:r>
        <w:fldChar w:fldCharType="end"/>
      </w:r>
      <w:r>
        <w:t xml:space="preserve"> Cancel Tender</w:t>
      </w:r>
      <w:bookmarkEnd w:id="647"/>
    </w:p>
    <w:p w14:paraId="4D828D6E" w14:textId="77777777" w:rsidR="00DA6847" w:rsidRDefault="00DA6847" w:rsidP="00DA6847"/>
    <w:p w14:paraId="400E0004" w14:textId="77777777" w:rsidR="00DA6847" w:rsidRDefault="00DA6847" w:rsidP="00DA6847"/>
    <w:p w14:paraId="74236EB8" w14:textId="32EC9B9F" w:rsidR="00DA6847" w:rsidRDefault="00DA6847" w:rsidP="00DA6847">
      <w:r>
        <w:t>Following the tender cancellation the “</w:t>
      </w:r>
      <w:hyperlink r:id="rId220" w:history="1">
        <w:r w:rsidRPr="00DA6847">
          <w:t xml:space="preserve">Create Addendum for CfT cancelation </w:t>
        </w:r>
      </w:hyperlink>
      <w:r>
        <w:t>“task is available</w:t>
      </w:r>
    </w:p>
    <w:p w14:paraId="5957A25B" w14:textId="77777777" w:rsidR="00DA6847" w:rsidRDefault="00DA6847" w:rsidP="00DA6847"/>
    <w:p w14:paraId="186AC98F" w14:textId="76B92E36" w:rsidR="00DA6847" w:rsidRDefault="00DA6847" w:rsidP="00DA6847">
      <w:r w:rsidRPr="00DA6847">
        <w:drawing>
          <wp:inline distT="0" distB="0" distL="0" distR="0" wp14:anchorId="392EBE4F" wp14:editId="099B0518">
            <wp:extent cx="5429885" cy="1503045"/>
            <wp:effectExtent l="0" t="0" r="0" b="1905"/>
            <wp:docPr id="296250019" name="Picture 29625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431944" cy="1503615"/>
                    </a:xfrm>
                    <a:prstGeom prst="rect">
                      <a:avLst/>
                    </a:prstGeom>
                  </pic:spPr>
                </pic:pic>
              </a:graphicData>
            </a:graphic>
          </wp:inline>
        </w:drawing>
      </w:r>
    </w:p>
    <w:p w14:paraId="559E0A8D" w14:textId="77777777" w:rsidR="00E108F2" w:rsidRDefault="00E108F2" w:rsidP="00DA6847"/>
    <w:p w14:paraId="2B079558" w14:textId="7BD6616B" w:rsidR="00E108F2" w:rsidRDefault="00E108F2" w:rsidP="00E108F2">
      <w:pPr>
        <w:pStyle w:val="Caption"/>
      </w:pPr>
      <w:bookmarkStart w:id="648" w:name="_Toc180171853"/>
      <w:r>
        <w:t xml:space="preserve">Figure </w:t>
      </w:r>
      <w:r>
        <w:fldChar w:fldCharType="begin"/>
      </w:r>
      <w:r>
        <w:instrText xml:space="preserve"> SEQ Figure \* ARABIC </w:instrText>
      </w:r>
      <w:r>
        <w:fldChar w:fldCharType="separate"/>
      </w:r>
      <w:r w:rsidR="001B7BFC">
        <w:rPr>
          <w:noProof/>
        </w:rPr>
        <w:t>124</w:t>
      </w:r>
      <w:r>
        <w:fldChar w:fldCharType="end"/>
      </w:r>
      <w:r>
        <w:t xml:space="preserve"> </w:t>
      </w:r>
      <w:r w:rsidRPr="00E108F2">
        <w:t>Create Addendum for CfT cancelation</w:t>
      </w:r>
      <w:r>
        <w:t xml:space="preserve"> task</w:t>
      </w:r>
      <w:bookmarkEnd w:id="648"/>
    </w:p>
    <w:p w14:paraId="53C3236D" w14:textId="77777777" w:rsidR="00DA6847" w:rsidRDefault="00DA6847" w:rsidP="00DA6847"/>
    <w:p w14:paraId="1B1F1E52" w14:textId="77777777" w:rsidR="009B2A51" w:rsidRDefault="009B2A51" w:rsidP="00DA6847"/>
    <w:p w14:paraId="4646909E" w14:textId="77777777" w:rsidR="009B2A51" w:rsidRDefault="009B2A51" w:rsidP="00DA6847"/>
    <w:p w14:paraId="1C26E10E" w14:textId="77777777" w:rsidR="009B2A51" w:rsidRDefault="009B2A51" w:rsidP="00DA6847"/>
    <w:p w14:paraId="1A949FE5" w14:textId="77777777" w:rsidR="009B2A51" w:rsidRDefault="009B2A51" w:rsidP="00DA6847"/>
    <w:p w14:paraId="52C6C472" w14:textId="77777777" w:rsidR="009B2A51" w:rsidRDefault="009B2A51" w:rsidP="00DA6847"/>
    <w:p w14:paraId="2E6B225B" w14:textId="77777777" w:rsidR="009B2A51" w:rsidRDefault="009B2A51" w:rsidP="00DA6847"/>
    <w:p w14:paraId="5F11C7D6" w14:textId="4273C26E" w:rsidR="009B2A51" w:rsidRDefault="009B2A51" w:rsidP="00DA6847">
      <w:r>
        <w:t xml:space="preserve">The PO/TC user will be able to create an addendum notice. </w:t>
      </w:r>
    </w:p>
    <w:p w14:paraId="4FF76AAD" w14:textId="77777777" w:rsidR="009B2A51" w:rsidRDefault="009B2A51" w:rsidP="00DA6847"/>
    <w:p w14:paraId="44EB59AA" w14:textId="41078F5A" w:rsidR="009B2A51" w:rsidRDefault="009B2A51" w:rsidP="00DA6847">
      <w:r w:rsidRPr="009B2A51">
        <w:drawing>
          <wp:inline distT="0" distB="0" distL="0" distR="0" wp14:anchorId="5A133FB8" wp14:editId="55FB4135">
            <wp:extent cx="5490210" cy="1690370"/>
            <wp:effectExtent l="0" t="0" r="0" b="5080"/>
            <wp:docPr id="296250025" name="Picture 29625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490210" cy="1690370"/>
                    </a:xfrm>
                    <a:prstGeom prst="rect">
                      <a:avLst/>
                    </a:prstGeom>
                  </pic:spPr>
                </pic:pic>
              </a:graphicData>
            </a:graphic>
          </wp:inline>
        </w:drawing>
      </w:r>
    </w:p>
    <w:p w14:paraId="482C4139" w14:textId="77777777" w:rsidR="009B2A51" w:rsidRDefault="009B2A51" w:rsidP="00DA6847"/>
    <w:p w14:paraId="23016819" w14:textId="03BA2D44" w:rsidR="009B2A51" w:rsidRDefault="009B2A51" w:rsidP="009B2A51">
      <w:pPr>
        <w:pStyle w:val="Caption"/>
      </w:pPr>
      <w:bookmarkStart w:id="649" w:name="_Toc180171854"/>
      <w:r>
        <w:t xml:space="preserve">Figure </w:t>
      </w:r>
      <w:r>
        <w:fldChar w:fldCharType="begin"/>
      </w:r>
      <w:r>
        <w:instrText xml:space="preserve"> SEQ Figure \* ARABIC </w:instrText>
      </w:r>
      <w:r>
        <w:fldChar w:fldCharType="separate"/>
      </w:r>
      <w:r w:rsidR="001B7BFC">
        <w:rPr>
          <w:noProof/>
        </w:rPr>
        <w:t>125</w:t>
      </w:r>
      <w:r>
        <w:fldChar w:fldCharType="end"/>
      </w:r>
      <w:r>
        <w:t xml:space="preserve"> Create</w:t>
      </w:r>
      <w:r w:rsidR="00C35C46">
        <w:t xml:space="preserve"> Addendum</w:t>
      </w:r>
      <w:r>
        <w:t xml:space="preserve"> Notice</w:t>
      </w:r>
      <w:r w:rsidR="00C35C46">
        <w:t xml:space="preserve"> (1)</w:t>
      </w:r>
      <w:bookmarkEnd w:id="649"/>
    </w:p>
    <w:p w14:paraId="1EF4C881" w14:textId="77777777" w:rsidR="00C35C46" w:rsidRDefault="00C35C46" w:rsidP="00C35C46"/>
    <w:p w14:paraId="2FBCC193" w14:textId="77777777" w:rsidR="00C35C46" w:rsidRDefault="00C35C46" w:rsidP="00C35C46"/>
    <w:p w14:paraId="775AED88" w14:textId="34E5CF90" w:rsidR="00C35C46" w:rsidRPr="00C35C46" w:rsidRDefault="00C35C46" w:rsidP="00C35C46">
      <w:r w:rsidRPr="00C35C46">
        <w:drawing>
          <wp:inline distT="0" distB="0" distL="0" distR="0" wp14:anchorId="6F589802" wp14:editId="683FED85">
            <wp:extent cx="5490210" cy="2289810"/>
            <wp:effectExtent l="0" t="0" r="0" b="0"/>
            <wp:docPr id="296250034" name="Picture 29625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490210" cy="2289810"/>
                    </a:xfrm>
                    <a:prstGeom prst="rect">
                      <a:avLst/>
                    </a:prstGeom>
                  </pic:spPr>
                </pic:pic>
              </a:graphicData>
            </a:graphic>
          </wp:inline>
        </w:drawing>
      </w:r>
    </w:p>
    <w:p w14:paraId="24C297E3" w14:textId="77777777" w:rsidR="009B2A51" w:rsidRDefault="009B2A51" w:rsidP="009B2A51"/>
    <w:p w14:paraId="1EC13DBC" w14:textId="77777777" w:rsidR="009B2A51" w:rsidRDefault="009B2A51" w:rsidP="009B2A51"/>
    <w:p w14:paraId="766A1ECC" w14:textId="2463D1C1" w:rsidR="009B2A51" w:rsidRPr="009B2A51" w:rsidRDefault="00C35C46" w:rsidP="00C35C46">
      <w:pPr>
        <w:pStyle w:val="Caption"/>
      </w:pPr>
      <w:bookmarkStart w:id="650" w:name="_Toc180171855"/>
      <w:r>
        <w:t xml:space="preserve">Figure </w:t>
      </w:r>
      <w:r>
        <w:fldChar w:fldCharType="begin"/>
      </w:r>
      <w:r>
        <w:instrText xml:space="preserve"> SEQ Figure \* ARABIC </w:instrText>
      </w:r>
      <w:r>
        <w:fldChar w:fldCharType="separate"/>
      </w:r>
      <w:r w:rsidR="001B7BFC">
        <w:rPr>
          <w:noProof/>
        </w:rPr>
        <w:t>126</w:t>
      </w:r>
      <w:r>
        <w:fldChar w:fldCharType="end"/>
      </w:r>
      <w:r>
        <w:t xml:space="preserve"> Create Addendum Notice (2)</w:t>
      </w:r>
      <w:bookmarkEnd w:id="650"/>
    </w:p>
    <w:p w14:paraId="0E5B7DCF" w14:textId="77777777" w:rsidR="00DA6847" w:rsidRDefault="00DA6847" w:rsidP="00DA6847"/>
    <w:p w14:paraId="29C09CE4" w14:textId="77777777" w:rsidR="00F70057" w:rsidRDefault="00F70057" w:rsidP="00DA6847"/>
    <w:p w14:paraId="1BE9DCC3" w14:textId="3605C394" w:rsidR="00F70057" w:rsidRDefault="00572E6B" w:rsidP="00DA6847">
      <w:r>
        <w:t xml:space="preserve"> T</w:t>
      </w:r>
      <w:r w:rsidR="00F70057">
        <w:t>he saved as draft addendum notice can be</w:t>
      </w:r>
      <w:r>
        <w:t xml:space="preserve"> </w:t>
      </w:r>
      <w:r w:rsidR="00F70057">
        <w:t xml:space="preserve">deleted </w:t>
      </w:r>
      <w:r w:rsidR="00F70057" w:rsidRPr="00F70057">
        <w:drawing>
          <wp:inline distT="0" distB="0" distL="0" distR="0" wp14:anchorId="4534AC5F" wp14:editId="080DBD4E">
            <wp:extent cx="156943" cy="179363"/>
            <wp:effectExtent l="0" t="0" r="0" b="0"/>
            <wp:docPr id="1522452180" name="Picture 152245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59462" cy="182242"/>
                    </a:xfrm>
                    <a:prstGeom prst="rect">
                      <a:avLst/>
                    </a:prstGeom>
                  </pic:spPr>
                </pic:pic>
              </a:graphicData>
            </a:graphic>
          </wp:inline>
        </w:drawing>
      </w:r>
      <w:r>
        <w:t xml:space="preserve"> or edited </w:t>
      </w:r>
      <w:r w:rsidRPr="00572E6B">
        <w:drawing>
          <wp:inline distT="0" distB="0" distL="0" distR="0" wp14:anchorId="162CD0D2" wp14:editId="5053C9C7">
            <wp:extent cx="181000" cy="181000"/>
            <wp:effectExtent l="0" t="0" r="9525" b="9525"/>
            <wp:docPr id="2009039393" name="Picture 2009039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81000" cy="181000"/>
                    </a:xfrm>
                    <a:prstGeom prst="rect">
                      <a:avLst/>
                    </a:prstGeom>
                  </pic:spPr>
                </pic:pic>
              </a:graphicData>
            </a:graphic>
          </wp:inline>
        </w:drawing>
      </w:r>
    </w:p>
    <w:p w14:paraId="6C3C80DE" w14:textId="77777777" w:rsidR="00F70057" w:rsidRDefault="00F70057" w:rsidP="00DA6847"/>
    <w:p w14:paraId="3348FAC9" w14:textId="77777777" w:rsidR="00674834" w:rsidRDefault="00674834" w:rsidP="00DA6847"/>
    <w:p w14:paraId="11C9C205" w14:textId="77777777" w:rsidR="00674834" w:rsidRDefault="00674834" w:rsidP="00DA6847"/>
    <w:p w14:paraId="0424FADC" w14:textId="4A0A7A60" w:rsidR="00674834" w:rsidRDefault="00572E6B" w:rsidP="00DA6847">
      <w:r w:rsidRPr="00572E6B">
        <w:drawing>
          <wp:inline distT="0" distB="0" distL="0" distR="0" wp14:anchorId="0F0585F3" wp14:editId="732704ED">
            <wp:extent cx="5490210" cy="2648585"/>
            <wp:effectExtent l="0" t="0" r="0" b="0"/>
            <wp:docPr id="2009039394" name="Picture 2009039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490210" cy="2648585"/>
                    </a:xfrm>
                    <a:prstGeom prst="rect">
                      <a:avLst/>
                    </a:prstGeom>
                  </pic:spPr>
                </pic:pic>
              </a:graphicData>
            </a:graphic>
          </wp:inline>
        </w:drawing>
      </w:r>
    </w:p>
    <w:p w14:paraId="25EB1BB4" w14:textId="77777777" w:rsidR="00674834" w:rsidRDefault="00674834" w:rsidP="00DA6847"/>
    <w:p w14:paraId="0232CAE3" w14:textId="5FE9D61E" w:rsidR="00674834" w:rsidRDefault="00674834" w:rsidP="00674834">
      <w:pPr>
        <w:pStyle w:val="Caption"/>
      </w:pPr>
      <w:bookmarkStart w:id="651" w:name="_Toc180171856"/>
      <w:r>
        <w:t xml:space="preserve">Figure </w:t>
      </w:r>
      <w:r>
        <w:fldChar w:fldCharType="begin"/>
      </w:r>
      <w:r>
        <w:instrText xml:space="preserve"> SEQ Figure \* ARABIC </w:instrText>
      </w:r>
      <w:r>
        <w:fldChar w:fldCharType="separate"/>
      </w:r>
      <w:r w:rsidR="001B7BFC">
        <w:rPr>
          <w:noProof/>
        </w:rPr>
        <w:t>127</w:t>
      </w:r>
      <w:r>
        <w:fldChar w:fldCharType="end"/>
      </w:r>
      <w:r>
        <w:t xml:space="preserve"> </w:t>
      </w:r>
      <w:r w:rsidR="00572E6B">
        <w:t xml:space="preserve">Edit/ </w:t>
      </w:r>
      <w:r>
        <w:t>Delete Addendum Notice</w:t>
      </w:r>
      <w:bookmarkEnd w:id="651"/>
    </w:p>
    <w:p w14:paraId="5D4F9B76" w14:textId="75C6F1F0" w:rsidR="00F70057" w:rsidRDefault="00F70057" w:rsidP="00DA6847">
      <w:r>
        <w:t xml:space="preserve">  </w:t>
      </w:r>
    </w:p>
    <w:p w14:paraId="520BF4C7" w14:textId="32240AE9" w:rsidR="00F70057" w:rsidRDefault="00196553" w:rsidP="00DA6847">
      <w:r>
        <w:t xml:space="preserve">Addendum Notice with status “Final” can be edited  </w:t>
      </w:r>
      <w:r w:rsidRPr="00572E6B">
        <w:drawing>
          <wp:inline distT="0" distB="0" distL="0" distR="0" wp14:anchorId="5F618CFC" wp14:editId="3C6A9170">
            <wp:extent cx="181000" cy="181000"/>
            <wp:effectExtent l="0" t="0" r="9525" b="9525"/>
            <wp:docPr id="2009039395" name="Picture 2009039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81000" cy="181000"/>
                    </a:xfrm>
                    <a:prstGeom prst="rect">
                      <a:avLst/>
                    </a:prstGeom>
                  </pic:spPr>
                </pic:pic>
              </a:graphicData>
            </a:graphic>
          </wp:inline>
        </w:drawing>
      </w:r>
      <w:r>
        <w:t xml:space="preserve"> or published</w:t>
      </w:r>
      <w:r w:rsidRPr="00196553">
        <w:drawing>
          <wp:inline distT="0" distB="0" distL="0" distR="0" wp14:anchorId="399FEB19" wp14:editId="7A9D4087">
            <wp:extent cx="567690" cy="144819"/>
            <wp:effectExtent l="0" t="0" r="3810" b="7620"/>
            <wp:docPr id="2009039397" name="Picture 2009039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79018" cy="147709"/>
                    </a:xfrm>
                    <a:prstGeom prst="rect">
                      <a:avLst/>
                    </a:prstGeom>
                  </pic:spPr>
                </pic:pic>
              </a:graphicData>
            </a:graphic>
          </wp:inline>
        </w:drawing>
      </w:r>
      <w:r>
        <w:t>. The status of tender will be changed to “Cancelled” following the publication of addendum notice.</w:t>
      </w:r>
    </w:p>
    <w:p w14:paraId="2BC3607E" w14:textId="77777777" w:rsidR="00196553" w:rsidRDefault="00196553" w:rsidP="00DA6847"/>
    <w:p w14:paraId="01597F12" w14:textId="77777777" w:rsidR="00196553" w:rsidRDefault="00196553" w:rsidP="00DA6847"/>
    <w:p w14:paraId="616C78FA" w14:textId="170B0ED7" w:rsidR="00196553" w:rsidRDefault="00196553" w:rsidP="00DA6847">
      <w:r w:rsidRPr="00196553">
        <w:drawing>
          <wp:inline distT="0" distB="0" distL="0" distR="0" wp14:anchorId="1E450721" wp14:editId="21DE18A4">
            <wp:extent cx="5008099" cy="2282201"/>
            <wp:effectExtent l="0" t="0" r="2540" b="3810"/>
            <wp:docPr id="2009039398" name="Picture 2009039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012526" cy="2284219"/>
                    </a:xfrm>
                    <a:prstGeom prst="rect">
                      <a:avLst/>
                    </a:prstGeom>
                  </pic:spPr>
                </pic:pic>
              </a:graphicData>
            </a:graphic>
          </wp:inline>
        </w:drawing>
      </w:r>
    </w:p>
    <w:p w14:paraId="7DC17626" w14:textId="77777777" w:rsidR="00196553" w:rsidRDefault="00196553" w:rsidP="00DA6847"/>
    <w:p w14:paraId="4219E223" w14:textId="77777777" w:rsidR="00196553" w:rsidRDefault="00196553" w:rsidP="00DA6847"/>
    <w:p w14:paraId="76052C8E" w14:textId="20F03619" w:rsidR="00196553" w:rsidRDefault="00196553" w:rsidP="00196553">
      <w:pPr>
        <w:pStyle w:val="Caption"/>
      </w:pPr>
      <w:bookmarkStart w:id="652" w:name="_Toc180171857"/>
      <w:r>
        <w:t xml:space="preserve">Figure </w:t>
      </w:r>
      <w:r>
        <w:fldChar w:fldCharType="begin"/>
      </w:r>
      <w:r>
        <w:instrText xml:space="preserve"> SEQ Figure \* ARABIC </w:instrText>
      </w:r>
      <w:r>
        <w:fldChar w:fldCharType="separate"/>
      </w:r>
      <w:r w:rsidR="001B7BFC">
        <w:rPr>
          <w:noProof/>
        </w:rPr>
        <w:t>128</w:t>
      </w:r>
      <w:r>
        <w:fldChar w:fldCharType="end"/>
      </w:r>
      <w:r>
        <w:t xml:space="preserve"> Edit/ Publish Addendum Notice</w:t>
      </w:r>
      <w:bookmarkEnd w:id="652"/>
    </w:p>
    <w:p w14:paraId="5308F1E0" w14:textId="77777777" w:rsidR="00196553" w:rsidRDefault="00196553" w:rsidP="00196553"/>
    <w:p w14:paraId="1933F66B" w14:textId="77777777" w:rsidR="00196553" w:rsidRDefault="00196553" w:rsidP="00196553"/>
    <w:p w14:paraId="79812AC1" w14:textId="77777777" w:rsidR="00196553" w:rsidRPr="00196553" w:rsidRDefault="00196553" w:rsidP="00196553"/>
    <w:p w14:paraId="2FBA5A40" w14:textId="77777777" w:rsidR="00F70057" w:rsidRDefault="00F70057" w:rsidP="00DA6847"/>
    <w:p w14:paraId="1B250891" w14:textId="104C31A7" w:rsidR="00F70057" w:rsidRDefault="00196553" w:rsidP="00DA6847">
      <w:r w:rsidRPr="00196553">
        <w:drawing>
          <wp:inline distT="0" distB="0" distL="0" distR="0" wp14:anchorId="56199C46" wp14:editId="6CD8C4F6">
            <wp:extent cx="5490210" cy="1438910"/>
            <wp:effectExtent l="0" t="0" r="0" b="8890"/>
            <wp:docPr id="2009039399" name="Picture 2009039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490210" cy="1438910"/>
                    </a:xfrm>
                    <a:prstGeom prst="rect">
                      <a:avLst/>
                    </a:prstGeom>
                  </pic:spPr>
                </pic:pic>
              </a:graphicData>
            </a:graphic>
          </wp:inline>
        </w:drawing>
      </w:r>
    </w:p>
    <w:p w14:paraId="6931BCB4" w14:textId="77777777" w:rsidR="00196553" w:rsidRDefault="00196553" w:rsidP="00196553">
      <w:pPr>
        <w:pStyle w:val="Caption"/>
      </w:pPr>
    </w:p>
    <w:p w14:paraId="76C668CE" w14:textId="26F32F6D" w:rsidR="00F70057" w:rsidRDefault="00196553" w:rsidP="00196553">
      <w:pPr>
        <w:pStyle w:val="Caption"/>
      </w:pPr>
      <w:bookmarkStart w:id="653" w:name="_Toc180171858"/>
      <w:r>
        <w:t xml:space="preserve">Figure </w:t>
      </w:r>
      <w:r>
        <w:fldChar w:fldCharType="begin"/>
      </w:r>
      <w:r>
        <w:instrText xml:space="preserve"> SEQ Figure \* ARABIC </w:instrText>
      </w:r>
      <w:r>
        <w:fldChar w:fldCharType="separate"/>
      </w:r>
      <w:r w:rsidR="001B7BFC">
        <w:rPr>
          <w:noProof/>
        </w:rPr>
        <w:t>129</w:t>
      </w:r>
      <w:r>
        <w:fldChar w:fldCharType="end"/>
      </w:r>
      <w:r>
        <w:t xml:space="preserve"> Publish addendum Notice</w:t>
      </w:r>
      <w:bookmarkEnd w:id="653"/>
    </w:p>
    <w:p w14:paraId="6B521DAE" w14:textId="77777777" w:rsidR="00196553" w:rsidRDefault="00196553" w:rsidP="00DA6847"/>
    <w:p w14:paraId="484987E2" w14:textId="77777777" w:rsidR="00196553" w:rsidRDefault="00196553" w:rsidP="00DA6847"/>
    <w:p w14:paraId="47EEC3B1" w14:textId="77777777" w:rsidR="00196553" w:rsidRPr="00DA6847" w:rsidRDefault="00196553" w:rsidP="00DA6847"/>
    <w:p w14:paraId="1EC1D214" w14:textId="77777777" w:rsidR="00154CC6" w:rsidRPr="00941A8A" w:rsidRDefault="00154CC6" w:rsidP="00206A5C">
      <w:pPr>
        <w:pStyle w:val="Heading2"/>
        <w:jc w:val="both"/>
        <w:rPr>
          <w:lang w:val="en-GB"/>
        </w:rPr>
      </w:pPr>
      <w:bookmarkStart w:id="654" w:name="_Toc294277298"/>
      <w:bookmarkStart w:id="655" w:name="_Toc27473150"/>
      <w:bookmarkStart w:id="656" w:name="_Toc180168878"/>
      <w:r w:rsidRPr="00941A8A">
        <w:rPr>
          <w:lang w:val="en-GB"/>
        </w:rPr>
        <w:t>Clarifications</w:t>
      </w:r>
      <w:bookmarkEnd w:id="654"/>
      <w:bookmarkEnd w:id="655"/>
      <w:bookmarkEnd w:id="656"/>
    </w:p>
    <w:p w14:paraId="0CA4FE3E" w14:textId="77777777" w:rsidR="00154CC6" w:rsidRPr="00941A8A" w:rsidRDefault="00154CC6" w:rsidP="00206A5C">
      <w:pPr>
        <w:jc w:val="both"/>
        <w:rPr>
          <w:lang w:val="en-GB"/>
        </w:rPr>
      </w:pPr>
      <w:r w:rsidRPr="00941A8A">
        <w:rPr>
          <w:lang w:val="en-GB"/>
        </w:rPr>
        <w:t>In the section of clarifications the system provides the following functionality to the user:</w:t>
      </w:r>
    </w:p>
    <w:p w14:paraId="30BA541C" w14:textId="77777777" w:rsidR="00154CC6" w:rsidRPr="00941A8A" w:rsidRDefault="00154CC6" w:rsidP="00066B0D">
      <w:pPr>
        <w:numPr>
          <w:ilvl w:val="0"/>
          <w:numId w:val="49"/>
        </w:numPr>
        <w:jc w:val="both"/>
        <w:rPr>
          <w:lang w:val="en-GB"/>
        </w:rPr>
      </w:pPr>
      <w:r w:rsidRPr="00941A8A">
        <w:rPr>
          <w:lang w:val="en-GB"/>
        </w:rPr>
        <w:t>To manage all clarifications which have been requested by Suppliers.</w:t>
      </w:r>
    </w:p>
    <w:p w14:paraId="773989DD" w14:textId="77777777" w:rsidR="00154CC6" w:rsidRPr="00941A8A" w:rsidRDefault="00154CC6" w:rsidP="00066B0D">
      <w:pPr>
        <w:numPr>
          <w:ilvl w:val="0"/>
          <w:numId w:val="49"/>
        </w:numPr>
        <w:jc w:val="both"/>
        <w:rPr>
          <w:lang w:val="en-GB"/>
        </w:rPr>
      </w:pPr>
      <w:r w:rsidRPr="00941A8A">
        <w:rPr>
          <w:lang w:val="en-GB"/>
        </w:rPr>
        <w:t>To insert clarification requests which have been introduced by Suppliers offline.</w:t>
      </w:r>
    </w:p>
    <w:p w14:paraId="756ADF5D" w14:textId="77777777" w:rsidR="00154CC6" w:rsidRPr="00941A8A" w:rsidRDefault="00154CC6" w:rsidP="00066B0D">
      <w:pPr>
        <w:numPr>
          <w:ilvl w:val="0"/>
          <w:numId w:val="49"/>
        </w:numPr>
        <w:jc w:val="both"/>
        <w:rPr>
          <w:lang w:val="en-GB"/>
        </w:rPr>
      </w:pPr>
      <w:r w:rsidRPr="00941A8A">
        <w:rPr>
          <w:lang w:val="en-GB"/>
        </w:rPr>
        <w:t>To provide information not associated with any particular requests.</w:t>
      </w:r>
    </w:p>
    <w:p w14:paraId="2007EB32" w14:textId="77777777" w:rsidR="00154CC6" w:rsidRPr="00941A8A" w:rsidRDefault="00154CC6" w:rsidP="00206A5C">
      <w:pPr>
        <w:jc w:val="both"/>
        <w:rPr>
          <w:lang w:val="en-GB"/>
        </w:rPr>
      </w:pPr>
    </w:p>
    <w:p w14:paraId="6AD6B31B" w14:textId="77777777" w:rsidR="00154CC6" w:rsidRPr="00941A8A" w:rsidRDefault="00154CC6" w:rsidP="00206A5C">
      <w:pPr>
        <w:jc w:val="both"/>
        <w:rPr>
          <w:lang w:val="en-GB"/>
        </w:rPr>
      </w:pPr>
      <w:r w:rsidRPr="00941A8A">
        <w:rPr>
          <w:lang w:val="en-GB"/>
        </w:rPr>
        <w:t>Each clarification request has one of the following statuses:</w:t>
      </w:r>
    </w:p>
    <w:tbl>
      <w:tblPr>
        <w:tblW w:w="0" w:type="auto"/>
        <w:tblInd w:w="108" w:type="dxa"/>
        <w:tblLook w:val="01E0" w:firstRow="1" w:lastRow="1" w:firstColumn="1" w:lastColumn="1" w:noHBand="0" w:noVBand="0"/>
      </w:tblPr>
      <w:tblGrid>
        <w:gridCol w:w="720"/>
        <w:gridCol w:w="7700"/>
      </w:tblGrid>
      <w:tr w:rsidR="00154CC6" w:rsidRPr="00941A8A" w14:paraId="61B00BD1" w14:textId="77777777" w:rsidTr="00931A42">
        <w:tc>
          <w:tcPr>
            <w:tcW w:w="720" w:type="dxa"/>
            <w:vAlign w:val="center"/>
          </w:tcPr>
          <w:p w14:paraId="49A1F9C3" w14:textId="6C2B8E08" w:rsidR="00154CC6" w:rsidRPr="00941A8A" w:rsidRDefault="00154CC6" w:rsidP="00206A5C">
            <w:pPr>
              <w:jc w:val="both"/>
              <w:rPr>
                <w:lang w:val="en-GB"/>
              </w:rPr>
            </w:pPr>
            <w:r w:rsidRPr="00941A8A">
              <w:rPr>
                <w:noProof/>
              </w:rPr>
              <w:drawing>
                <wp:inline distT="0" distB="0" distL="0" distR="0" wp14:anchorId="39FE563A" wp14:editId="754827CB">
                  <wp:extent cx="153670" cy="168275"/>
                  <wp:effectExtent l="0" t="0" r="0" b="3175"/>
                  <wp:docPr id="112535461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53670" cy="168275"/>
                          </a:xfrm>
                          <a:prstGeom prst="rect">
                            <a:avLst/>
                          </a:prstGeom>
                          <a:noFill/>
                          <a:ln>
                            <a:noFill/>
                          </a:ln>
                        </pic:spPr>
                      </pic:pic>
                    </a:graphicData>
                  </a:graphic>
                </wp:inline>
              </w:drawing>
            </w:r>
          </w:p>
        </w:tc>
        <w:tc>
          <w:tcPr>
            <w:tcW w:w="7700" w:type="dxa"/>
            <w:vAlign w:val="center"/>
          </w:tcPr>
          <w:p w14:paraId="65F7777E" w14:textId="77777777" w:rsidR="00154CC6" w:rsidRPr="00941A8A" w:rsidRDefault="00154CC6" w:rsidP="00206A5C">
            <w:pPr>
              <w:jc w:val="both"/>
              <w:rPr>
                <w:lang w:val="en-GB"/>
              </w:rPr>
            </w:pPr>
            <w:r w:rsidRPr="00941A8A">
              <w:rPr>
                <w:lang w:val="en-GB"/>
              </w:rPr>
              <w:t>The clarification request has not been answered</w:t>
            </w:r>
          </w:p>
        </w:tc>
      </w:tr>
      <w:tr w:rsidR="00154CC6" w:rsidRPr="00941A8A" w14:paraId="7C0B5E0C" w14:textId="77777777" w:rsidTr="00931A42">
        <w:tc>
          <w:tcPr>
            <w:tcW w:w="720" w:type="dxa"/>
            <w:vAlign w:val="center"/>
          </w:tcPr>
          <w:p w14:paraId="39C2321C" w14:textId="07C9E441" w:rsidR="00154CC6" w:rsidRPr="00941A8A" w:rsidRDefault="00154CC6" w:rsidP="00206A5C">
            <w:pPr>
              <w:jc w:val="both"/>
              <w:rPr>
                <w:lang w:val="en-GB"/>
              </w:rPr>
            </w:pPr>
            <w:r w:rsidRPr="00941A8A">
              <w:rPr>
                <w:noProof/>
              </w:rPr>
              <w:drawing>
                <wp:inline distT="0" distB="0" distL="0" distR="0" wp14:anchorId="6D3ED1C0" wp14:editId="34BB12B8">
                  <wp:extent cx="153670" cy="168275"/>
                  <wp:effectExtent l="0" t="0" r="0" b="3175"/>
                  <wp:docPr id="4469973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53670" cy="168275"/>
                          </a:xfrm>
                          <a:prstGeom prst="rect">
                            <a:avLst/>
                          </a:prstGeom>
                          <a:noFill/>
                          <a:ln>
                            <a:noFill/>
                          </a:ln>
                        </pic:spPr>
                      </pic:pic>
                    </a:graphicData>
                  </a:graphic>
                </wp:inline>
              </w:drawing>
            </w:r>
          </w:p>
        </w:tc>
        <w:tc>
          <w:tcPr>
            <w:tcW w:w="7700" w:type="dxa"/>
            <w:vAlign w:val="center"/>
          </w:tcPr>
          <w:p w14:paraId="6A092633" w14:textId="77777777" w:rsidR="00154CC6" w:rsidRPr="00941A8A" w:rsidRDefault="00154CC6" w:rsidP="00206A5C">
            <w:pPr>
              <w:jc w:val="both"/>
              <w:rPr>
                <w:lang w:val="en-GB"/>
              </w:rPr>
            </w:pPr>
            <w:r w:rsidRPr="00941A8A">
              <w:rPr>
                <w:lang w:val="en-GB"/>
              </w:rPr>
              <w:t>The clarification request has been answered</w:t>
            </w:r>
          </w:p>
        </w:tc>
      </w:tr>
      <w:tr w:rsidR="00154CC6" w:rsidRPr="00941A8A" w14:paraId="79E8D907" w14:textId="77777777" w:rsidTr="00931A42">
        <w:tc>
          <w:tcPr>
            <w:tcW w:w="720" w:type="dxa"/>
            <w:vAlign w:val="center"/>
          </w:tcPr>
          <w:p w14:paraId="5B23E54C" w14:textId="55FDBA03" w:rsidR="00154CC6" w:rsidRPr="00941A8A" w:rsidRDefault="00154CC6" w:rsidP="00206A5C">
            <w:pPr>
              <w:jc w:val="both"/>
              <w:rPr>
                <w:lang w:val="en-GB"/>
              </w:rPr>
            </w:pPr>
            <w:r w:rsidRPr="00941A8A">
              <w:rPr>
                <w:noProof/>
              </w:rPr>
              <w:drawing>
                <wp:inline distT="0" distB="0" distL="0" distR="0" wp14:anchorId="1E01950F" wp14:editId="53008511">
                  <wp:extent cx="153670" cy="168275"/>
                  <wp:effectExtent l="0" t="0" r="0" b="3175"/>
                  <wp:docPr id="107537511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53670" cy="168275"/>
                          </a:xfrm>
                          <a:prstGeom prst="rect">
                            <a:avLst/>
                          </a:prstGeom>
                          <a:noFill/>
                          <a:ln>
                            <a:noFill/>
                          </a:ln>
                        </pic:spPr>
                      </pic:pic>
                    </a:graphicData>
                  </a:graphic>
                </wp:inline>
              </w:drawing>
            </w:r>
          </w:p>
        </w:tc>
        <w:tc>
          <w:tcPr>
            <w:tcW w:w="7700" w:type="dxa"/>
            <w:vAlign w:val="center"/>
          </w:tcPr>
          <w:p w14:paraId="0B208707" w14:textId="77777777" w:rsidR="00154CC6" w:rsidRPr="00941A8A" w:rsidRDefault="00154CC6" w:rsidP="00206A5C">
            <w:pPr>
              <w:jc w:val="both"/>
              <w:rPr>
                <w:lang w:val="en-GB"/>
              </w:rPr>
            </w:pPr>
            <w:r w:rsidRPr="00941A8A">
              <w:rPr>
                <w:lang w:val="en-GB"/>
              </w:rPr>
              <w:t>The clarification request has been published</w:t>
            </w:r>
          </w:p>
        </w:tc>
      </w:tr>
    </w:tbl>
    <w:p w14:paraId="74DAD84D" w14:textId="77777777" w:rsidR="00154CC6" w:rsidRPr="00941A8A" w:rsidRDefault="00154CC6" w:rsidP="00206A5C">
      <w:pPr>
        <w:jc w:val="both"/>
        <w:rPr>
          <w:lang w:val="en-GB"/>
        </w:rPr>
      </w:pPr>
    </w:p>
    <w:p w14:paraId="0AA8FE6F" w14:textId="77777777" w:rsidR="00154CC6" w:rsidRPr="00941A8A" w:rsidRDefault="00154CC6" w:rsidP="00206A5C">
      <w:pPr>
        <w:jc w:val="both"/>
        <w:rPr>
          <w:lang w:val="en-GB"/>
        </w:rPr>
      </w:pPr>
      <w:r w:rsidRPr="00941A8A">
        <w:rPr>
          <w:lang w:val="en-GB"/>
        </w:rPr>
        <w:t xml:space="preserve">Once the PO/TC of the tender receives a request for clarification a respective task will be created. The user may access the request and create an answer for it. </w:t>
      </w:r>
    </w:p>
    <w:p w14:paraId="10359090" w14:textId="77777777" w:rsidR="00154CC6" w:rsidRPr="00941A8A" w:rsidRDefault="00154CC6" w:rsidP="00206A5C">
      <w:pPr>
        <w:jc w:val="both"/>
        <w:rPr>
          <w:lang w:val="en-GB"/>
        </w:rPr>
      </w:pPr>
    </w:p>
    <w:p w14:paraId="5123E3F6" w14:textId="77777777" w:rsidR="009B23AF" w:rsidRDefault="00F1519A" w:rsidP="00206A5C">
      <w:pPr>
        <w:pStyle w:val="Caption"/>
        <w:jc w:val="both"/>
      </w:pPr>
      <w:bookmarkStart w:id="657" w:name="_Toc349925257"/>
      <w:bookmarkStart w:id="658" w:name="_Toc27473428"/>
      <w:r w:rsidRPr="00F1519A">
        <w:rPr>
          <w:b w:val="0"/>
          <w:bCs w:val="0"/>
          <w:noProof/>
          <w:szCs w:val="24"/>
        </w:rPr>
        <w:drawing>
          <wp:inline distT="0" distB="0" distL="0" distR="0" wp14:anchorId="1DD8B839" wp14:editId="5508E51A">
            <wp:extent cx="5490210" cy="1564005"/>
            <wp:effectExtent l="0" t="0" r="0" b="0"/>
            <wp:docPr id="157105529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055297" name="Picture 1" descr="A screenshot of a computer&#10;&#10;Description automatically generated"/>
                    <pic:cNvPicPr/>
                  </pic:nvPicPr>
                  <pic:blipFill>
                    <a:blip r:embed="rId233"/>
                    <a:stretch>
                      <a:fillRect/>
                    </a:stretch>
                  </pic:blipFill>
                  <pic:spPr>
                    <a:xfrm>
                      <a:off x="0" y="0"/>
                      <a:ext cx="5490210" cy="1564005"/>
                    </a:xfrm>
                    <a:prstGeom prst="rect">
                      <a:avLst/>
                    </a:prstGeom>
                  </pic:spPr>
                </pic:pic>
              </a:graphicData>
            </a:graphic>
          </wp:inline>
        </w:drawing>
      </w:r>
    </w:p>
    <w:p w14:paraId="6D5A8133" w14:textId="77777777" w:rsidR="009B23AF" w:rsidRDefault="009B23AF" w:rsidP="00206A5C">
      <w:pPr>
        <w:pStyle w:val="Caption"/>
        <w:jc w:val="both"/>
      </w:pPr>
    </w:p>
    <w:p w14:paraId="45A32E3B" w14:textId="68ED2969" w:rsidR="00154CC6" w:rsidRPr="00941A8A" w:rsidRDefault="00154CC6" w:rsidP="00206A5C">
      <w:pPr>
        <w:pStyle w:val="Caption"/>
        <w:jc w:val="both"/>
      </w:pPr>
      <w:bookmarkStart w:id="659" w:name="_Toc180171859"/>
      <w:r w:rsidRPr="00941A8A">
        <w:t xml:space="preserve">Figure </w:t>
      </w:r>
      <w:r w:rsidRPr="00941A8A">
        <w:fldChar w:fldCharType="begin"/>
      </w:r>
      <w:r w:rsidRPr="00941A8A">
        <w:instrText xml:space="preserve"> SEQ Figure \* ARABIC </w:instrText>
      </w:r>
      <w:r w:rsidRPr="00941A8A">
        <w:fldChar w:fldCharType="separate"/>
      </w:r>
      <w:r w:rsidR="001B7BFC">
        <w:rPr>
          <w:noProof/>
        </w:rPr>
        <w:t>130</w:t>
      </w:r>
      <w:r w:rsidRPr="00941A8A">
        <w:fldChar w:fldCharType="end"/>
      </w:r>
      <w:r w:rsidRPr="00941A8A">
        <w:t>: View clarification request</w:t>
      </w:r>
      <w:bookmarkEnd w:id="657"/>
      <w:bookmarkEnd w:id="658"/>
      <w:bookmarkEnd w:id="659"/>
    </w:p>
    <w:p w14:paraId="20317044" w14:textId="77777777" w:rsidR="00154CC6" w:rsidRPr="00941A8A" w:rsidRDefault="00154CC6" w:rsidP="00206A5C">
      <w:pPr>
        <w:jc w:val="both"/>
        <w:rPr>
          <w:lang w:val="en-GB"/>
        </w:rPr>
      </w:pPr>
    </w:p>
    <w:p w14:paraId="23ACAA96" w14:textId="77777777" w:rsidR="00154CC6" w:rsidRDefault="00154CC6" w:rsidP="00206A5C">
      <w:pPr>
        <w:jc w:val="both"/>
        <w:rPr>
          <w:lang w:val="en-GB"/>
        </w:rPr>
      </w:pPr>
      <w:r w:rsidRPr="00941A8A">
        <w:rPr>
          <w:lang w:val="en-GB"/>
        </w:rPr>
        <w:t>In responding to the request, the PO/TC user is able to edit the initial request as well as provide a response. The request may need to be edited in circumstances where it contains details that could identify the source of the request, as all clarifications should remain anonymous. In addition to providing a response to the clarification, an attachment may be added for suppliers to read. If more than one document needs to be sent, these should be combined into a ZIP file and this file should be uploaded with the clarification response.</w:t>
      </w:r>
    </w:p>
    <w:p w14:paraId="52DD2E93" w14:textId="09FF9F46" w:rsidR="00741E95" w:rsidRPr="00941A8A" w:rsidRDefault="00741E95" w:rsidP="00206A5C">
      <w:pPr>
        <w:jc w:val="both"/>
        <w:rPr>
          <w:lang w:val="en-GB"/>
        </w:rPr>
      </w:pPr>
    </w:p>
    <w:p w14:paraId="441B7C7C" w14:textId="77777777" w:rsidR="009B23AF" w:rsidRDefault="002E7405" w:rsidP="00206A5C">
      <w:pPr>
        <w:pStyle w:val="Caption"/>
        <w:jc w:val="both"/>
      </w:pPr>
      <w:bookmarkStart w:id="660" w:name="_Toc349925258"/>
      <w:bookmarkStart w:id="661" w:name="_Toc27473429"/>
      <w:r w:rsidRPr="002E7405">
        <w:rPr>
          <w:noProof/>
        </w:rPr>
        <w:drawing>
          <wp:inline distT="0" distB="0" distL="0" distR="0" wp14:anchorId="1584A538" wp14:editId="015AB897">
            <wp:extent cx="5490210" cy="24244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490210" cy="2424430"/>
                    </a:xfrm>
                    <a:prstGeom prst="rect">
                      <a:avLst/>
                    </a:prstGeom>
                  </pic:spPr>
                </pic:pic>
              </a:graphicData>
            </a:graphic>
          </wp:inline>
        </w:drawing>
      </w:r>
    </w:p>
    <w:p w14:paraId="687B6338" w14:textId="77777777" w:rsidR="009B23AF" w:rsidRDefault="009B23AF" w:rsidP="00206A5C">
      <w:pPr>
        <w:pStyle w:val="Caption"/>
        <w:jc w:val="both"/>
      </w:pPr>
    </w:p>
    <w:p w14:paraId="024A884E" w14:textId="6D837DBB" w:rsidR="00154CC6" w:rsidRPr="00941A8A" w:rsidRDefault="00154CC6" w:rsidP="00206A5C">
      <w:pPr>
        <w:pStyle w:val="Caption"/>
        <w:jc w:val="both"/>
      </w:pPr>
      <w:bookmarkStart w:id="662" w:name="_Toc180171860"/>
      <w:r w:rsidRPr="00941A8A">
        <w:t xml:space="preserve">Figure </w:t>
      </w:r>
      <w:r w:rsidRPr="00941A8A">
        <w:fldChar w:fldCharType="begin"/>
      </w:r>
      <w:r w:rsidRPr="00941A8A">
        <w:instrText xml:space="preserve"> SEQ Figure \* ARABIC </w:instrText>
      </w:r>
      <w:r w:rsidRPr="00941A8A">
        <w:fldChar w:fldCharType="separate"/>
      </w:r>
      <w:r w:rsidR="001B7BFC">
        <w:rPr>
          <w:noProof/>
        </w:rPr>
        <w:t>131</w:t>
      </w:r>
      <w:r w:rsidRPr="00941A8A">
        <w:fldChar w:fldCharType="end"/>
      </w:r>
      <w:r w:rsidRPr="00941A8A">
        <w:t>: Reply to clarification request</w:t>
      </w:r>
      <w:bookmarkEnd w:id="660"/>
      <w:bookmarkEnd w:id="661"/>
      <w:bookmarkEnd w:id="662"/>
    </w:p>
    <w:p w14:paraId="005BBD21" w14:textId="77777777" w:rsidR="00154CC6" w:rsidRPr="00941A8A" w:rsidRDefault="00154CC6" w:rsidP="00206A5C">
      <w:pPr>
        <w:jc w:val="both"/>
        <w:rPr>
          <w:lang w:val="en-GB"/>
        </w:rPr>
      </w:pPr>
    </w:p>
    <w:p w14:paraId="5A735595" w14:textId="77777777" w:rsidR="00154CC6" w:rsidRPr="00941A8A" w:rsidRDefault="00154CC6" w:rsidP="00206A5C">
      <w:pPr>
        <w:jc w:val="both"/>
        <w:rPr>
          <w:lang w:val="en-GB"/>
        </w:rPr>
      </w:pPr>
      <w:r w:rsidRPr="00941A8A">
        <w:rPr>
          <w:lang w:val="en-GB"/>
        </w:rPr>
        <w:t xml:space="preserve">Upon answering the clarification request, the response will still not be available to suppliers until the publication of the clarification by the PO/TC. </w:t>
      </w:r>
    </w:p>
    <w:p w14:paraId="15A7279E" w14:textId="77777777" w:rsidR="00154CC6" w:rsidRPr="00941A8A" w:rsidRDefault="00154CC6" w:rsidP="00206A5C">
      <w:pPr>
        <w:jc w:val="both"/>
        <w:rPr>
          <w:lang w:val="en-GB"/>
        </w:rPr>
      </w:pPr>
    </w:p>
    <w:p w14:paraId="609A57F3" w14:textId="77777777" w:rsidR="009B23AF" w:rsidRDefault="00F1519A" w:rsidP="00206A5C">
      <w:pPr>
        <w:pStyle w:val="Caption"/>
        <w:jc w:val="both"/>
      </w:pPr>
      <w:bookmarkStart w:id="663" w:name="_Toc349925259"/>
      <w:bookmarkStart w:id="664" w:name="_Toc27473430"/>
      <w:r w:rsidRPr="00F1519A">
        <w:rPr>
          <w:b w:val="0"/>
          <w:bCs w:val="0"/>
          <w:noProof/>
          <w:szCs w:val="24"/>
        </w:rPr>
        <w:drawing>
          <wp:inline distT="0" distB="0" distL="0" distR="0" wp14:anchorId="69ED23B7" wp14:editId="786DDCA3">
            <wp:extent cx="5490210" cy="1567815"/>
            <wp:effectExtent l="0" t="0" r="0" b="0"/>
            <wp:docPr id="4717320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732030" name="Picture 1" descr="A screenshot of a computer&#10;&#10;Description automatically generated"/>
                    <pic:cNvPicPr/>
                  </pic:nvPicPr>
                  <pic:blipFill>
                    <a:blip r:embed="rId235"/>
                    <a:stretch>
                      <a:fillRect/>
                    </a:stretch>
                  </pic:blipFill>
                  <pic:spPr>
                    <a:xfrm>
                      <a:off x="0" y="0"/>
                      <a:ext cx="5490210" cy="1567815"/>
                    </a:xfrm>
                    <a:prstGeom prst="rect">
                      <a:avLst/>
                    </a:prstGeom>
                  </pic:spPr>
                </pic:pic>
              </a:graphicData>
            </a:graphic>
          </wp:inline>
        </w:drawing>
      </w:r>
    </w:p>
    <w:p w14:paraId="00DCEF0C" w14:textId="77777777" w:rsidR="009B23AF" w:rsidRDefault="009B23AF" w:rsidP="00206A5C">
      <w:pPr>
        <w:pStyle w:val="Caption"/>
        <w:jc w:val="both"/>
      </w:pPr>
    </w:p>
    <w:p w14:paraId="5F62F9E6" w14:textId="1C2CE1BE" w:rsidR="00154CC6" w:rsidRPr="00941A8A" w:rsidRDefault="00154CC6" w:rsidP="00206A5C">
      <w:pPr>
        <w:pStyle w:val="Caption"/>
        <w:jc w:val="both"/>
      </w:pPr>
      <w:bookmarkStart w:id="665" w:name="_Toc180171861"/>
      <w:r w:rsidRPr="00941A8A">
        <w:t xml:space="preserve">Figure </w:t>
      </w:r>
      <w:r w:rsidRPr="00941A8A">
        <w:fldChar w:fldCharType="begin"/>
      </w:r>
      <w:r w:rsidRPr="00941A8A">
        <w:instrText xml:space="preserve"> SEQ Figure \* ARABIC </w:instrText>
      </w:r>
      <w:r w:rsidRPr="00941A8A">
        <w:fldChar w:fldCharType="separate"/>
      </w:r>
      <w:r w:rsidR="001B7BFC">
        <w:rPr>
          <w:noProof/>
        </w:rPr>
        <w:t>132</w:t>
      </w:r>
      <w:r w:rsidRPr="00941A8A">
        <w:fldChar w:fldCharType="end"/>
      </w:r>
      <w:r w:rsidRPr="00941A8A">
        <w:t>: Publish clarification request</w:t>
      </w:r>
      <w:bookmarkEnd w:id="663"/>
      <w:bookmarkEnd w:id="664"/>
      <w:bookmarkEnd w:id="665"/>
    </w:p>
    <w:p w14:paraId="7319CEDC" w14:textId="77777777" w:rsidR="00154CC6" w:rsidRPr="00941A8A" w:rsidRDefault="00154CC6" w:rsidP="00206A5C">
      <w:pPr>
        <w:jc w:val="both"/>
        <w:rPr>
          <w:lang w:val="en-GB"/>
        </w:rPr>
      </w:pPr>
    </w:p>
    <w:p w14:paraId="4021B3C0" w14:textId="77777777" w:rsidR="00154CC6" w:rsidRPr="00941A8A" w:rsidRDefault="00154CC6" w:rsidP="00206A5C">
      <w:pPr>
        <w:jc w:val="both"/>
        <w:rPr>
          <w:lang w:val="en-GB"/>
        </w:rPr>
      </w:pPr>
      <w:r w:rsidRPr="00941A8A">
        <w:rPr>
          <w:lang w:val="en-GB"/>
        </w:rPr>
        <w:t>Once the clarification is published it will be made available to all suppliers associated with the tender and not only the supplier who initiated the request for clarification. The PO/TC user also has the option to download a PDF file with all published clarifications.</w:t>
      </w:r>
    </w:p>
    <w:p w14:paraId="67F9A0E4" w14:textId="3EC6E4DB" w:rsidR="00154CC6" w:rsidRPr="00941A8A" w:rsidRDefault="00154CC6" w:rsidP="00206A5C">
      <w:pPr>
        <w:jc w:val="both"/>
        <w:rPr>
          <w:lang w:val="en-GB"/>
        </w:rPr>
      </w:pPr>
    </w:p>
    <w:p w14:paraId="36CB5B9A" w14:textId="77777777" w:rsidR="009B23AF" w:rsidRDefault="00F1519A" w:rsidP="00206A5C">
      <w:pPr>
        <w:pStyle w:val="Caption"/>
        <w:jc w:val="both"/>
      </w:pPr>
      <w:bookmarkStart w:id="666" w:name="_Toc349925260"/>
      <w:bookmarkStart w:id="667" w:name="_Toc27473431"/>
      <w:r w:rsidRPr="00F1519A">
        <w:rPr>
          <w:b w:val="0"/>
          <w:bCs w:val="0"/>
          <w:noProof/>
          <w:szCs w:val="24"/>
        </w:rPr>
        <w:drawing>
          <wp:inline distT="0" distB="0" distL="0" distR="0" wp14:anchorId="1A8FF0E7" wp14:editId="6E2467D4">
            <wp:extent cx="5490210" cy="1504950"/>
            <wp:effectExtent l="0" t="0" r="0" b="0"/>
            <wp:docPr id="19476194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619484" name="Picture 1" descr="A screenshot of a computer&#10;&#10;Description automatically generated"/>
                    <pic:cNvPicPr/>
                  </pic:nvPicPr>
                  <pic:blipFill>
                    <a:blip r:embed="rId236"/>
                    <a:stretch>
                      <a:fillRect/>
                    </a:stretch>
                  </pic:blipFill>
                  <pic:spPr>
                    <a:xfrm>
                      <a:off x="0" y="0"/>
                      <a:ext cx="5490210" cy="1504950"/>
                    </a:xfrm>
                    <a:prstGeom prst="rect">
                      <a:avLst/>
                    </a:prstGeom>
                  </pic:spPr>
                </pic:pic>
              </a:graphicData>
            </a:graphic>
          </wp:inline>
        </w:drawing>
      </w:r>
    </w:p>
    <w:p w14:paraId="59790591" w14:textId="77777777" w:rsidR="009B23AF" w:rsidRDefault="009B23AF" w:rsidP="00206A5C">
      <w:pPr>
        <w:pStyle w:val="Caption"/>
        <w:jc w:val="both"/>
      </w:pPr>
    </w:p>
    <w:p w14:paraId="499764BE" w14:textId="3285FE49" w:rsidR="00154CC6" w:rsidRPr="00941A8A" w:rsidRDefault="00154CC6" w:rsidP="00206A5C">
      <w:pPr>
        <w:pStyle w:val="Caption"/>
        <w:jc w:val="both"/>
      </w:pPr>
      <w:bookmarkStart w:id="668" w:name="_Toc180171862"/>
      <w:r w:rsidRPr="00941A8A">
        <w:t xml:space="preserve">Figure </w:t>
      </w:r>
      <w:r w:rsidRPr="00941A8A">
        <w:fldChar w:fldCharType="begin"/>
      </w:r>
      <w:r w:rsidRPr="00941A8A">
        <w:instrText xml:space="preserve"> SEQ Figure \* ARABIC </w:instrText>
      </w:r>
      <w:r w:rsidRPr="00941A8A">
        <w:fldChar w:fldCharType="separate"/>
      </w:r>
      <w:r w:rsidR="001B7BFC">
        <w:rPr>
          <w:noProof/>
        </w:rPr>
        <w:t>133</w:t>
      </w:r>
      <w:r w:rsidRPr="00941A8A">
        <w:fldChar w:fldCharType="end"/>
      </w:r>
      <w:r w:rsidRPr="00941A8A">
        <w:t>: View published clarifications</w:t>
      </w:r>
      <w:bookmarkEnd w:id="666"/>
      <w:bookmarkEnd w:id="667"/>
      <w:bookmarkEnd w:id="668"/>
    </w:p>
    <w:p w14:paraId="5000A537" w14:textId="77777777" w:rsidR="00154CC6" w:rsidRPr="00941A8A" w:rsidRDefault="00154CC6" w:rsidP="00206A5C">
      <w:pPr>
        <w:jc w:val="both"/>
        <w:rPr>
          <w:lang w:val="en-GB"/>
        </w:rPr>
      </w:pPr>
      <w:bookmarkStart w:id="669" w:name="_Toc294277302"/>
    </w:p>
    <w:p w14:paraId="43CF00CD" w14:textId="77777777" w:rsidR="00154CC6" w:rsidRPr="00941A8A" w:rsidRDefault="00154CC6" w:rsidP="00206A5C">
      <w:pPr>
        <w:pStyle w:val="Heading3"/>
        <w:rPr>
          <w:lang w:val="en-GB"/>
        </w:rPr>
      </w:pPr>
      <w:bookmarkStart w:id="670" w:name="_Toc27473151"/>
      <w:bookmarkStart w:id="671" w:name="_Toc180168879"/>
      <w:r w:rsidRPr="00941A8A">
        <w:rPr>
          <w:lang w:val="en-GB"/>
        </w:rPr>
        <w:lastRenderedPageBreak/>
        <w:t>Create an Offline Request for Clarification</w:t>
      </w:r>
      <w:bookmarkEnd w:id="669"/>
      <w:bookmarkEnd w:id="670"/>
      <w:bookmarkEnd w:id="671"/>
    </w:p>
    <w:p w14:paraId="775E9FCC" w14:textId="565623FC" w:rsidR="00154CC6" w:rsidRPr="00941A8A" w:rsidRDefault="00154CC6" w:rsidP="00206A5C">
      <w:pPr>
        <w:jc w:val="both"/>
        <w:rPr>
          <w:lang w:val="en-GB"/>
        </w:rPr>
      </w:pPr>
      <w:r w:rsidRPr="00941A8A">
        <w:rPr>
          <w:lang w:val="en-GB"/>
        </w:rPr>
        <w:t>In order to create a clarification request which was received offline, the user selects the “Enter Offline Requests for Clarification” tab</w:t>
      </w:r>
      <w:r w:rsidR="00D44351">
        <w:rPr>
          <w:lang w:val="en-GB"/>
        </w:rPr>
        <w:t xml:space="preserve">. </w:t>
      </w:r>
      <w:r w:rsidRPr="00941A8A">
        <w:rPr>
          <w:lang w:val="en-GB"/>
        </w:rPr>
        <w:t>The user can then provide the following information (</w:t>
      </w:r>
      <w:r w:rsidRPr="00941A8A">
        <w:rPr>
          <w:lang w:val="en-GB"/>
        </w:rPr>
        <w:fldChar w:fldCharType="begin"/>
      </w:r>
      <w:r w:rsidRPr="00941A8A">
        <w:rPr>
          <w:lang w:val="en-GB"/>
        </w:rPr>
        <w:instrText xml:space="preserve"> REF clarification_request_offline \h </w:instrText>
      </w:r>
      <w:r w:rsidR="00206A5C">
        <w:rPr>
          <w:lang w:val="en-GB"/>
        </w:rPr>
        <w:instrText xml:space="preserve"> \* MERGEFORMAT </w:instrText>
      </w:r>
      <w:r w:rsidRPr="00941A8A">
        <w:rPr>
          <w:lang w:val="en-GB"/>
        </w:rPr>
      </w:r>
      <w:r w:rsidRPr="00941A8A">
        <w:rPr>
          <w:lang w:val="en-GB"/>
        </w:rPr>
        <w:fldChar w:fldCharType="separate"/>
      </w:r>
      <w:r w:rsidRPr="00941A8A">
        <w:t xml:space="preserve">Figure </w:t>
      </w:r>
      <w:r>
        <w:rPr>
          <w:noProof/>
        </w:rPr>
        <w:t>107</w:t>
      </w:r>
      <w:r w:rsidRPr="00941A8A">
        <w:rPr>
          <w:lang w:val="en-GB"/>
        </w:rPr>
        <w:fldChar w:fldCharType="end"/>
      </w:r>
      <w:r w:rsidRPr="00941A8A">
        <w:rPr>
          <w:lang w:val="en-GB"/>
        </w:rPr>
        <w:t>):</w:t>
      </w:r>
    </w:p>
    <w:p w14:paraId="04254176" w14:textId="77777777" w:rsidR="00154CC6" w:rsidRPr="00941A8A" w:rsidRDefault="00154CC6" w:rsidP="00066B0D">
      <w:pPr>
        <w:numPr>
          <w:ilvl w:val="0"/>
          <w:numId w:val="49"/>
        </w:numPr>
        <w:jc w:val="both"/>
        <w:rPr>
          <w:lang w:val="en-GB"/>
        </w:rPr>
      </w:pPr>
      <w:r w:rsidRPr="00941A8A">
        <w:rPr>
          <w:lang w:val="en-GB"/>
        </w:rPr>
        <w:t>Title of the request.</w:t>
      </w:r>
    </w:p>
    <w:p w14:paraId="244CF228" w14:textId="77777777" w:rsidR="00154CC6" w:rsidRPr="00941A8A" w:rsidRDefault="00154CC6" w:rsidP="00066B0D">
      <w:pPr>
        <w:numPr>
          <w:ilvl w:val="0"/>
          <w:numId w:val="49"/>
        </w:numPr>
        <w:jc w:val="both"/>
        <w:rPr>
          <w:lang w:val="en-GB"/>
        </w:rPr>
      </w:pPr>
      <w:r w:rsidRPr="00941A8A">
        <w:rPr>
          <w:lang w:val="en-GB"/>
        </w:rPr>
        <w:t>Language of the request.</w:t>
      </w:r>
    </w:p>
    <w:p w14:paraId="36F2BB67" w14:textId="77777777" w:rsidR="00154CC6" w:rsidRPr="00941A8A" w:rsidRDefault="00154CC6" w:rsidP="00066B0D">
      <w:pPr>
        <w:numPr>
          <w:ilvl w:val="0"/>
          <w:numId w:val="49"/>
        </w:numPr>
        <w:jc w:val="both"/>
        <w:rPr>
          <w:lang w:val="en-GB"/>
        </w:rPr>
      </w:pPr>
      <w:r w:rsidRPr="00941A8A">
        <w:rPr>
          <w:lang w:val="en-GB"/>
        </w:rPr>
        <w:t>Description of the clarification request.</w:t>
      </w:r>
    </w:p>
    <w:p w14:paraId="190C3437" w14:textId="77777777" w:rsidR="00154CC6" w:rsidRPr="00941A8A" w:rsidRDefault="00154CC6" w:rsidP="00066B0D">
      <w:pPr>
        <w:numPr>
          <w:ilvl w:val="0"/>
          <w:numId w:val="49"/>
        </w:numPr>
        <w:jc w:val="both"/>
        <w:rPr>
          <w:lang w:val="en-GB"/>
        </w:rPr>
      </w:pPr>
      <w:r w:rsidRPr="00941A8A">
        <w:rPr>
          <w:lang w:val="en-GB"/>
        </w:rPr>
        <w:t>Name of the requestor.</w:t>
      </w:r>
    </w:p>
    <w:p w14:paraId="043BD4A3" w14:textId="77777777" w:rsidR="00154CC6" w:rsidRPr="00941A8A" w:rsidRDefault="00154CC6" w:rsidP="00066B0D">
      <w:pPr>
        <w:numPr>
          <w:ilvl w:val="0"/>
          <w:numId w:val="49"/>
        </w:numPr>
        <w:jc w:val="both"/>
        <w:rPr>
          <w:lang w:val="en-GB"/>
        </w:rPr>
      </w:pPr>
      <w:r w:rsidRPr="00941A8A">
        <w:rPr>
          <w:lang w:val="en-GB"/>
        </w:rPr>
        <w:t>City.</w:t>
      </w:r>
    </w:p>
    <w:p w14:paraId="06591C9A" w14:textId="77777777" w:rsidR="00154CC6" w:rsidRPr="00941A8A" w:rsidRDefault="00154CC6" w:rsidP="00066B0D">
      <w:pPr>
        <w:numPr>
          <w:ilvl w:val="0"/>
          <w:numId w:val="49"/>
        </w:numPr>
        <w:jc w:val="both"/>
        <w:rPr>
          <w:lang w:val="en-GB"/>
        </w:rPr>
      </w:pPr>
      <w:r w:rsidRPr="00941A8A">
        <w:rPr>
          <w:lang w:val="en-GB"/>
        </w:rPr>
        <w:t>Address.</w:t>
      </w:r>
    </w:p>
    <w:p w14:paraId="23AAF9F1" w14:textId="77777777" w:rsidR="00154CC6" w:rsidRPr="00941A8A" w:rsidRDefault="00154CC6" w:rsidP="00066B0D">
      <w:pPr>
        <w:numPr>
          <w:ilvl w:val="0"/>
          <w:numId w:val="49"/>
        </w:numPr>
        <w:jc w:val="both"/>
        <w:rPr>
          <w:lang w:val="en-GB"/>
        </w:rPr>
      </w:pPr>
      <w:r w:rsidRPr="00941A8A">
        <w:rPr>
          <w:lang w:val="en-GB"/>
        </w:rPr>
        <w:t>Post Code.</w:t>
      </w:r>
    </w:p>
    <w:p w14:paraId="71435CA7" w14:textId="77777777" w:rsidR="00154CC6" w:rsidRPr="00941A8A" w:rsidRDefault="00154CC6" w:rsidP="00066B0D">
      <w:pPr>
        <w:numPr>
          <w:ilvl w:val="0"/>
          <w:numId w:val="49"/>
        </w:numPr>
        <w:jc w:val="both"/>
        <w:rPr>
          <w:lang w:val="en-GB"/>
        </w:rPr>
      </w:pPr>
      <w:r w:rsidRPr="00941A8A">
        <w:rPr>
          <w:lang w:val="en-GB"/>
        </w:rPr>
        <w:t>Phone Number.</w:t>
      </w:r>
    </w:p>
    <w:p w14:paraId="40466529" w14:textId="77777777" w:rsidR="00154CC6" w:rsidRPr="00941A8A" w:rsidRDefault="00154CC6" w:rsidP="00066B0D">
      <w:pPr>
        <w:numPr>
          <w:ilvl w:val="0"/>
          <w:numId w:val="49"/>
        </w:numPr>
        <w:jc w:val="both"/>
        <w:rPr>
          <w:lang w:val="en-GB"/>
        </w:rPr>
      </w:pPr>
      <w:r w:rsidRPr="00941A8A">
        <w:rPr>
          <w:lang w:val="en-GB"/>
        </w:rPr>
        <w:t>Fax number</w:t>
      </w:r>
    </w:p>
    <w:p w14:paraId="67A39E59" w14:textId="77777777" w:rsidR="00154CC6" w:rsidRPr="00941A8A" w:rsidRDefault="00154CC6" w:rsidP="00206A5C">
      <w:pPr>
        <w:jc w:val="both"/>
        <w:rPr>
          <w:lang w:val="en-GB"/>
        </w:rPr>
      </w:pPr>
    </w:p>
    <w:p w14:paraId="49C99A59" w14:textId="77777777" w:rsidR="00D44351" w:rsidRDefault="00F1519A" w:rsidP="00D44351">
      <w:pPr>
        <w:pStyle w:val="Caption"/>
      </w:pPr>
      <w:bookmarkStart w:id="672" w:name="clarification_request_offline"/>
      <w:bookmarkStart w:id="673" w:name="_Toc294277509"/>
      <w:bookmarkStart w:id="674" w:name="_Toc27473432"/>
      <w:r w:rsidRPr="00D44351">
        <w:rPr>
          <w:noProof/>
        </w:rPr>
        <w:drawing>
          <wp:inline distT="0" distB="0" distL="0" distR="0" wp14:anchorId="10A9E86E" wp14:editId="3025D001">
            <wp:extent cx="5490210" cy="2381885"/>
            <wp:effectExtent l="0" t="0" r="0" b="0"/>
            <wp:docPr id="9841806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180664" name="Picture 1" descr="A screenshot of a computer&#10;&#10;Description automatically generated"/>
                    <pic:cNvPicPr/>
                  </pic:nvPicPr>
                  <pic:blipFill>
                    <a:blip r:embed="rId237"/>
                    <a:stretch>
                      <a:fillRect/>
                    </a:stretch>
                  </pic:blipFill>
                  <pic:spPr>
                    <a:xfrm>
                      <a:off x="0" y="0"/>
                      <a:ext cx="5490210" cy="2381885"/>
                    </a:xfrm>
                    <a:prstGeom prst="rect">
                      <a:avLst/>
                    </a:prstGeom>
                  </pic:spPr>
                </pic:pic>
              </a:graphicData>
            </a:graphic>
          </wp:inline>
        </w:drawing>
      </w:r>
    </w:p>
    <w:p w14:paraId="00C688AD" w14:textId="77777777" w:rsidR="009B23AF" w:rsidRPr="009B23AF" w:rsidRDefault="009B23AF" w:rsidP="009B23AF"/>
    <w:p w14:paraId="0575E3D9" w14:textId="77777777" w:rsidR="00D44351" w:rsidRDefault="00D44351" w:rsidP="00D44351">
      <w:pPr>
        <w:pStyle w:val="Caption"/>
      </w:pPr>
    </w:p>
    <w:p w14:paraId="58798065" w14:textId="5633349A" w:rsidR="00D44351" w:rsidRPr="00D44351" w:rsidRDefault="00154CC6" w:rsidP="00D44351">
      <w:pPr>
        <w:pStyle w:val="Caption"/>
      </w:pPr>
      <w:bookmarkStart w:id="675" w:name="_Toc180171863"/>
      <w:r w:rsidRPr="00941A8A">
        <w:t xml:space="preserve">Figure </w:t>
      </w:r>
      <w:r w:rsidRPr="00941A8A">
        <w:fldChar w:fldCharType="begin"/>
      </w:r>
      <w:r w:rsidRPr="00941A8A">
        <w:instrText xml:space="preserve"> SEQ Figure \* ARABIC </w:instrText>
      </w:r>
      <w:r w:rsidRPr="00941A8A">
        <w:fldChar w:fldCharType="separate"/>
      </w:r>
      <w:r w:rsidR="001B7BFC">
        <w:rPr>
          <w:noProof/>
        </w:rPr>
        <w:t>134</w:t>
      </w:r>
      <w:r w:rsidRPr="00941A8A">
        <w:fldChar w:fldCharType="end"/>
      </w:r>
      <w:bookmarkEnd w:id="672"/>
      <w:r w:rsidRPr="00941A8A">
        <w:t>: Offline request for clarifications</w:t>
      </w:r>
      <w:bookmarkEnd w:id="673"/>
      <w:bookmarkEnd w:id="674"/>
      <w:bookmarkEnd w:id="675"/>
    </w:p>
    <w:p w14:paraId="6875DB3A" w14:textId="77777777" w:rsidR="00154CC6" w:rsidRPr="00941A8A" w:rsidRDefault="00154CC6" w:rsidP="00206A5C">
      <w:pPr>
        <w:jc w:val="both"/>
        <w:rPr>
          <w:lang w:val="en-GB"/>
        </w:rPr>
      </w:pPr>
    </w:p>
    <w:p w14:paraId="0C683D94" w14:textId="77777777" w:rsidR="00154CC6" w:rsidRPr="00941A8A" w:rsidRDefault="00154CC6" w:rsidP="00206A5C">
      <w:pPr>
        <w:pStyle w:val="Heading3"/>
        <w:rPr>
          <w:lang w:val="en-GB"/>
        </w:rPr>
      </w:pPr>
      <w:bookmarkStart w:id="676" w:name="_Toc294277303"/>
      <w:bookmarkStart w:id="677" w:name="_Toc27473152"/>
      <w:bookmarkStart w:id="678" w:name="_Toc180168880"/>
      <w:r w:rsidRPr="00941A8A">
        <w:rPr>
          <w:lang w:val="en-GB"/>
        </w:rPr>
        <w:t xml:space="preserve">Creation of a Clarification </w:t>
      </w:r>
      <w:proofErr w:type="gramStart"/>
      <w:r w:rsidRPr="00941A8A">
        <w:rPr>
          <w:lang w:val="en-GB"/>
        </w:rPr>
        <w:t>Without</w:t>
      </w:r>
      <w:proofErr w:type="gramEnd"/>
      <w:r w:rsidRPr="00941A8A">
        <w:rPr>
          <w:lang w:val="en-GB"/>
        </w:rPr>
        <w:t xml:space="preserve"> Request</w:t>
      </w:r>
      <w:bookmarkEnd w:id="676"/>
      <w:bookmarkEnd w:id="677"/>
      <w:bookmarkEnd w:id="678"/>
    </w:p>
    <w:p w14:paraId="160F13C3" w14:textId="3269EA9E" w:rsidR="00154CC6" w:rsidRPr="00941A8A" w:rsidRDefault="00154CC6" w:rsidP="00206A5C">
      <w:pPr>
        <w:jc w:val="both"/>
        <w:rPr>
          <w:lang w:val="en-GB"/>
        </w:rPr>
      </w:pPr>
      <w:r w:rsidRPr="00941A8A">
        <w:rPr>
          <w:lang w:val="en-GB"/>
        </w:rPr>
        <w:t>In order to create a clarification without a request, the user selects the tab “Create Clarification without a Request”. The user then provides the following information:</w:t>
      </w:r>
    </w:p>
    <w:p w14:paraId="5B75CDC5" w14:textId="77777777" w:rsidR="00154CC6" w:rsidRPr="00941A8A" w:rsidRDefault="00154CC6" w:rsidP="00066B0D">
      <w:pPr>
        <w:numPr>
          <w:ilvl w:val="0"/>
          <w:numId w:val="49"/>
        </w:numPr>
        <w:jc w:val="both"/>
        <w:rPr>
          <w:lang w:val="en-GB"/>
        </w:rPr>
      </w:pPr>
      <w:r w:rsidRPr="00941A8A">
        <w:rPr>
          <w:lang w:val="en-GB"/>
        </w:rPr>
        <w:t>Title of the clarification.</w:t>
      </w:r>
    </w:p>
    <w:p w14:paraId="5163E5AB" w14:textId="77777777" w:rsidR="00154CC6" w:rsidRPr="00941A8A" w:rsidRDefault="00154CC6" w:rsidP="00066B0D">
      <w:pPr>
        <w:numPr>
          <w:ilvl w:val="0"/>
          <w:numId w:val="49"/>
        </w:numPr>
        <w:jc w:val="both"/>
        <w:rPr>
          <w:lang w:val="en-GB"/>
        </w:rPr>
      </w:pPr>
      <w:r w:rsidRPr="00941A8A">
        <w:rPr>
          <w:lang w:val="en-GB"/>
        </w:rPr>
        <w:t>Language of the clarification.</w:t>
      </w:r>
    </w:p>
    <w:p w14:paraId="006EA891" w14:textId="77777777" w:rsidR="00154CC6" w:rsidRPr="00941A8A" w:rsidRDefault="00154CC6" w:rsidP="00066B0D">
      <w:pPr>
        <w:numPr>
          <w:ilvl w:val="0"/>
          <w:numId w:val="49"/>
        </w:numPr>
        <w:jc w:val="both"/>
        <w:rPr>
          <w:lang w:val="en-GB"/>
        </w:rPr>
      </w:pPr>
      <w:r w:rsidRPr="00941A8A">
        <w:rPr>
          <w:lang w:val="en-GB"/>
        </w:rPr>
        <w:t>Description of the request.</w:t>
      </w:r>
    </w:p>
    <w:p w14:paraId="3045752E" w14:textId="77777777" w:rsidR="00154CC6" w:rsidRPr="00941A8A" w:rsidRDefault="00154CC6" w:rsidP="00066B0D">
      <w:pPr>
        <w:numPr>
          <w:ilvl w:val="0"/>
          <w:numId w:val="49"/>
        </w:numPr>
        <w:jc w:val="both"/>
        <w:rPr>
          <w:lang w:val="en-GB"/>
        </w:rPr>
      </w:pPr>
      <w:r w:rsidRPr="00941A8A">
        <w:rPr>
          <w:lang w:val="en-GB"/>
        </w:rPr>
        <w:t>Details (Body) of the clarification.</w:t>
      </w:r>
    </w:p>
    <w:p w14:paraId="73AD2985" w14:textId="77777777" w:rsidR="00154CC6" w:rsidRPr="00941A8A" w:rsidRDefault="00154CC6" w:rsidP="00066B0D">
      <w:pPr>
        <w:numPr>
          <w:ilvl w:val="0"/>
          <w:numId w:val="49"/>
        </w:numPr>
        <w:jc w:val="both"/>
        <w:rPr>
          <w:lang w:val="en-GB"/>
        </w:rPr>
      </w:pPr>
      <w:r w:rsidRPr="00941A8A">
        <w:rPr>
          <w:lang w:val="en-GB"/>
        </w:rPr>
        <w:t>Attached file for the clarification (optional).</w:t>
      </w:r>
    </w:p>
    <w:p w14:paraId="551EC76B" w14:textId="77777777" w:rsidR="00154CC6" w:rsidRPr="00941A8A" w:rsidRDefault="00154CC6" w:rsidP="00206A5C">
      <w:pPr>
        <w:jc w:val="both"/>
        <w:rPr>
          <w:lang w:val="en-GB"/>
        </w:rPr>
      </w:pPr>
    </w:p>
    <w:p w14:paraId="18D52BEA" w14:textId="77777777" w:rsidR="00154CC6" w:rsidRPr="00941A8A" w:rsidRDefault="00154CC6" w:rsidP="00206A5C">
      <w:pPr>
        <w:jc w:val="both"/>
        <w:rPr>
          <w:lang w:val="en-GB"/>
        </w:rPr>
      </w:pPr>
      <w:r w:rsidRPr="00941A8A">
        <w:rPr>
          <w:lang w:val="en-GB"/>
        </w:rPr>
        <w:t>The user selects the “Send Request” button to send the request.</w:t>
      </w:r>
    </w:p>
    <w:p w14:paraId="450273E5" w14:textId="77777777" w:rsidR="00154CC6" w:rsidRPr="00941A8A" w:rsidRDefault="00154CC6" w:rsidP="00206A5C">
      <w:pPr>
        <w:jc w:val="both"/>
        <w:rPr>
          <w:lang w:val="en-GB"/>
        </w:rPr>
      </w:pPr>
    </w:p>
    <w:p w14:paraId="5B7607A6" w14:textId="77777777" w:rsidR="009B23AF" w:rsidRDefault="00F1519A" w:rsidP="00206A5C">
      <w:pPr>
        <w:pStyle w:val="Caption"/>
        <w:jc w:val="both"/>
      </w:pPr>
      <w:bookmarkStart w:id="679" w:name="_Ref353884373"/>
      <w:bookmarkStart w:id="680" w:name="_Toc27473433"/>
      <w:r w:rsidRPr="00F1519A">
        <w:rPr>
          <w:b w:val="0"/>
          <w:bCs w:val="0"/>
          <w:noProof/>
          <w:szCs w:val="24"/>
        </w:rPr>
        <w:lastRenderedPageBreak/>
        <w:drawing>
          <wp:inline distT="0" distB="0" distL="0" distR="0" wp14:anchorId="597B0EE5" wp14:editId="441A258F">
            <wp:extent cx="5490210" cy="2227580"/>
            <wp:effectExtent l="0" t="0" r="0" b="1270"/>
            <wp:docPr id="8127050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05067" name="Picture 1" descr="A screenshot of a computer&#10;&#10;Description automatically generated"/>
                    <pic:cNvPicPr/>
                  </pic:nvPicPr>
                  <pic:blipFill>
                    <a:blip r:embed="rId238"/>
                    <a:stretch>
                      <a:fillRect/>
                    </a:stretch>
                  </pic:blipFill>
                  <pic:spPr>
                    <a:xfrm>
                      <a:off x="0" y="0"/>
                      <a:ext cx="5490210" cy="2227580"/>
                    </a:xfrm>
                    <a:prstGeom prst="rect">
                      <a:avLst/>
                    </a:prstGeom>
                  </pic:spPr>
                </pic:pic>
              </a:graphicData>
            </a:graphic>
          </wp:inline>
        </w:drawing>
      </w:r>
    </w:p>
    <w:p w14:paraId="3E19AF7E" w14:textId="77777777" w:rsidR="009B23AF" w:rsidRDefault="009B23AF" w:rsidP="00206A5C">
      <w:pPr>
        <w:pStyle w:val="Caption"/>
        <w:jc w:val="both"/>
      </w:pPr>
    </w:p>
    <w:p w14:paraId="43E7CB4A" w14:textId="5A104AFD" w:rsidR="00154CC6" w:rsidRPr="00941A8A" w:rsidRDefault="00154CC6" w:rsidP="00206A5C">
      <w:pPr>
        <w:pStyle w:val="Caption"/>
        <w:jc w:val="both"/>
      </w:pPr>
      <w:bookmarkStart w:id="681" w:name="_Toc180171864"/>
      <w:r w:rsidRPr="00941A8A">
        <w:t xml:space="preserve">Figure </w:t>
      </w:r>
      <w:r w:rsidRPr="00941A8A">
        <w:fldChar w:fldCharType="begin"/>
      </w:r>
      <w:r w:rsidRPr="00941A8A">
        <w:instrText xml:space="preserve"> SEQ Figure \* ARABIC </w:instrText>
      </w:r>
      <w:r w:rsidRPr="00941A8A">
        <w:fldChar w:fldCharType="separate"/>
      </w:r>
      <w:r w:rsidR="001B7BFC">
        <w:rPr>
          <w:noProof/>
        </w:rPr>
        <w:t>135</w:t>
      </w:r>
      <w:r w:rsidRPr="00941A8A">
        <w:fldChar w:fldCharType="end"/>
      </w:r>
      <w:bookmarkEnd w:id="679"/>
      <w:r w:rsidRPr="00941A8A">
        <w:t>: Clarification without a request</w:t>
      </w:r>
      <w:bookmarkEnd w:id="680"/>
      <w:bookmarkEnd w:id="681"/>
    </w:p>
    <w:p w14:paraId="2E6EA96E" w14:textId="77777777" w:rsidR="00154CC6" w:rsidRDefault="00154CC6" w:rsidP="00206A5C">
      <w:pPr>
        <w:jc w:val="both"/>
        <w:rPr>
          <w:lang w:val="en-GB"/>
        </w:rPr>
      </w:pPr>
    </w:p>
    <w:p w14:paraId="7DF28BC3" w14:textId="77777777" w:rsidR="00EA07E3" w:rsidRDefault="00EA07E3" w:rsidP="00EA07E3">
      <w:pPr>
        <w:jc w:val="both"/>
        <w:rPr>
          <w:lang w:val="en-GB"/>
        </w:rPr>
      </w:pPr>
    </w:p>
    <w:p w14:paraId="7B13C07F" w14:textId="6D840CF9" w:rsidR="00EA07E3" w:rsidRPr="00EB08A3" w:rsidRDefault="00EA07E3" w:rsidP="00EA07E3">
      <w:pPr>
        <w:jc w:val="both"/>
        <w:rPr>
          <w:lang w:val="en-GB"/>
        </w:rPr>
      </w:pPr>
      <w:r w:rsidRPr="00EB08A3">
        <w:rPr>
          <w:lang w:val="en-GB"/>
        </w:rPr>
        <w:t>The PO/TC user will be in position to answer and publish his response on a supplier’s clarification request even after the end of bid clarification period.</w:t>
      </w:r>
      <w:r>
        <w:rPr>
          <w:lang w:val="en-GB"/>
        </w:rPr>
        <w:t xml:space="preserve"> Additionally, PO/TC </w:t>
      </w:r>
      <w:r w:rsidRPr="00EB08A3">
        <w:rPr>
          <w:lang w:val="en-GB"/>
        </w:rPr>
        <w:t>will be in position to raise a clarification without request even after the end of the bid clarification perio</w:t>
      </w:r>
      <w:r>
        <w:rPr>
          <w:lang w:val="en-GB"/>
        </w:rPr>
        <w:t xml:space="preserve">d, </w:t>
      </w:r>
      <w:r w:rsidRPr="002375B9">
        <w:rPr>
          <w:lang w:val="en-GB"/>
        </w:rPr>
        <w:t>answer and publish his</w:t>
      </w:r>
      <w:r>
        <w:rPr>
          <w:lang w:val="en-GB"/>
        </w:rPr>
        <w:t>/her</w:t>
      </w:r>
      <w:r w:rsidRPr="002375B9">
        <w:rPr>
          <w:lang w:val="en-GB"/>
        </w:rPr>
        <w:t xml:space="preserve"> response on a supplier’s clarification request and raise a clarification without request until the bid opening expiration date</w:t>
      </w:r>
      <w:r>
        <w:rPr>
          <w:lang w:val="en-GB"/>
        </w:rPr>
        <w:t>.</w:t>
      </w:r>
    </w:p>
    <w:p w14:paraId="64BB0891" w14:textId="77777777" w:rsidR="00934D21" w:rsidRDefault="00934D21" w:rsidP="00206A5C">
      <w:pPr>
        <w:jc w:val="both"/>
        <w:rPr>
          <w:lang w:val="en-GB"/>
        </w:rPr>
      </w:pPr>
    </w:p>
    <w:p w14:paraId="245A7B3A" w14:textId="77777777" w:rsidR="00861BE6" w:rsidRDefault="00861BE6" w:rsidP="00206A5C">
      <w:pPr>
        <w:jc w:val="both"/>
        <w:rPr>
          <w:lang w:val="en-GB"/>
        </w:rPr>
      </w:pPr>
    </w:p>
    <w:p w14:paraId="57B1FBE0" w14:textId="77777777" w:rsidR="00861BE6" w:rsidRPr="00941A8A" w:rsidRDefault="00861BE6" w:rsidP="00206A5C">
      <w:pPr>
        <w:jc w:val="both"/>
        <w:rPr>
          <w:lang w:val="en-GB"/>
        </w:rPr>
      </w:pPr>
    </w:p>
    <w:p w14:paraId="16707CE5" w14:textId="77777777" w:rsidR="00934D21" w:rsidRPr="00941A8A" w:rsidRDefault="00934D21" w:rsidP="00206A5C">
      <w:pPr>
        <w:pStyle w:val="Heading1"/>
        <w:jc w:val="both"/>
        <w:rPr>
          <w:lang w:val="en-GB"/>
        </w:rPr>
      </w:pPr>
      <w:bookmarkStart w:id="682" w:name="_Toc294277305"/>
      <w:bookmarkStart w:id="683" w:name="_Toc27473153"/>
      <w:bookmarkStart w:id="684" w:name="_Toc180168881"/>
      <w:r w:rsidRPr="00941A8A">
        <w:rPr>
          <w:lang w:val="en-GB"/>
        </w:rPr>
        <w:t>Bid Opening</w:t>
      </w:r>
      <w:bookmarkEnd w:id="682"/>
      <w:bookmarkEnd w:id="683"/>
      <w:bookmarkEnd w:id="684"/>
    </w:p>
    <w:p w14:paraId="74740CC5" w14:textId="77777777" w:rsidR="00934D21" w:rsidRPr="00941A8A" w:rsidRDefault="00934D21" w:rsidP="00206A5C">
      <w:pPr>
        <w:jc w:val="both"/>
        <w:rPr>
          <w:lang w:val="en-GB"/>
        </w:rPr>
      </w:pPr>
      <w:r w:rsidRPr="00941A8A">
        <w:rPr>
          <w:lang w:val="en-GB"/>
        </w:rPr>
        <w:t xml:space="preserve">The opening of the bid documents is performed according to the </w:t>
      </w:r>
      <w:proofErr w:type="gramStart"/>
      <w:r w:rsidRPr="00941A8A">
        <w:rPr>
          <w:lang w:val="en-GB"/>
        </w:rPr>
        <w:t>four-eyes</w:t>
      </w:r>
      <w:proofErr w:type="gramEnd"/>
      <w:r w:rsidRPr="00941A8A">
        <w:rPr>
          <w:lang w:val="en-GB"/>
        </w:rPr>
        <w:t xml:space="preserve"> principle and requires the involvement of two procurement officers who have been associated as Opening Staff (PO/OS) to the specific tender. </w:t>
      </w:r>
    </w:p>
    <w:p w14:paraId="231AC885" w14:textId="77777777" w:rsidR="00934D21" w:rsidRPr="00941A8A" w:rsidRDefault="00934D21" w:rsidP="00206A5C">
      <w:pPr>
        <w:jc w:val="both"/>
        <w:rPr>
          <w:lang w:val="en-GB"/>
        </w:rPr>
      </w:pPr>
    </w:p>
    <w:p w14:paraId="558B5FF8" w14:textId="77777777" w:rsidR="00934D21" w:rsidRPr="00941A8A" w:rsidRDefault="00934D21" w:rsidP="00206A5C">
      <w:pPr>
        <w:jc w:val="both"/>
        <w:rPr>
          <w:lang w:val="en-GB"/>
        </w:rPr>
      </w:pPr>
      <w:r w:rsidRPr="00941A8A">
        <w:rPr>
          <w:lang w:val="en-GB"/>
        </w:rPr>
        <w:t>The first PO/OS user submits the list of bid documents which he proposes to be opened. The second procurement officer has the choice to either approve or reject the first opener’s choice.  All these actions are later registered in the automatically generated opening report. Where the bid requires a bid security, the bid security provided by each supplier is also recorded in the opening report.</w:t>
      </w:r>
    </w:p>
    <w:p w14:paraId="5EED9C23" w14:textId="77777777" w:rsidR="00934D21" w:rsidRPr="00941A8A" w:rsidRDefault="00934D21" w:rsidP="00206A5C">
      <w:pPr>
        <w:jc w:val="both"/>
        <w:rPr>
          <w:lang w:val="en-GB"/>
        </w:rPr>
      </w:pPr>
    </w:p>
    <w:p w14:paraId="5C8BCBE5" w14:textId="77777777" w:rsidR="00934D21" w:rsidRPr="00941A8A" w:rsidRDefault="00934D21" w:rsidP="00206A5C">
      <w:pPr>
        <w:pStyle w:val="Heading2"/>
        <w:jc w:val="both"/>
        <w:rPr>
          <w:lang w:val="en-GB"/>
        </w:rPr>
      </w:pPr>
      <w:bookmarkStart w:id="685" w:name="_Toc349925208"/>
      <w:bookmarkStart w:id="686" w:name="_Toc27473154"/>
      <w:bookmarkStart w:id="687" w:name="_Toc180168882"/>
      <w:r w:rsidRPr="00941A8A">
        <w:rPr>
          <w:lang w:val="en-GB"/>
        </w:rPr>
        <w:t xml:space="preserve">Unlock </w:t>
      </w:r>
      <w:bookmarkEnd w:id="685"/>
      <w:r w:rsidRPr="00941A8A">
        <w:rPr>
          <w:lang w:val="en-GB"/>
        </w:rPr>
        <w:t>Bids – 1</w:t>
      </w:r>
      <w:r w:rsidRPr="00941A8A">
        <w:rPr>
          <w:vertAlign w:val="superscript"/>
          <w:lang w:val="en-GB"/>
        </w:rPr>
        <w:t>st</w:t>
      </w:r>
      <w:r w:rsidRPr="00941A8A">
        <w:rPr>
          <w:lang w:val="en-GB"/>
        </w:rPr>
        <w:t xml:space="preserve"> PO/OS</w:t>
      </w:r>
      <w:bookmarkEnd w:id="686"/>
      <w:bookmarkEnd w:id="687"/>
    </w:p>
    <w:p w14:paraId="7A1A0095" w14:textId="77777777" w:rsidR="00934D21" w:rsidRPr="00941A8A" w:rsidRDefault="00934D21" w:rsidP="00206A5C">
      <w:pPr>
        <w:jc w:val="both"/>
        <w:rPr>
          <w:lang w:val="en-GB"/>
        </w:rPr>
      </w:pPr>
      <w:r w:rsidRPr="00941A8A">
        <w:rPr>
          <w:lang w:val="en-GB"/>
        </w:rPr>
        <w:t>Once bid opening date is reached one of the PO/OS user will need to login. The user’s task list will be updated as per below.</w:t>
      </w:r>
    </w:p>
    <w:p w14:paraId="52953FA6" w14:textId="77777777" w:rsidR="00934D21" w:rsidRPr="00941A8A" w:rsidRDefault="00934D21" w:rsidP="00206A5C">
      <w:pPr>
        <w:jc w:val="both"/>
        <w:rPr>
          <w:lang w:val="en-GB"/>
        </w:rPr>
      </w:pPr>
    </w:p>
    <w:p w14:paraId="7A6E379B" w14:textId="77777777" w:rsidR="009B23AF" w:rsidRDefault="00F1519A" w:rsidP="00206A5C">
      <w:pPr>
        <w:pStyle w:val="Caption"/>
        <w:jc w:val="both"/>
      </w:pPr>
      <w:bookmarkStart w:id="688" w:name="_Toc349925274"/>
      <w:bookmarkStart w:id="689" w:name="_Toc27473434"/>
      <w:r w:rsidRPr="00F1519A">
        <w:rPr>
          <w:noProof/>
        </w:rPr>
        <w:drawing>
          <wp:inline distT="0" distB="0" distL="0" distR="0" wp14:anchorId="330BF63D" wp14:editId="371B6468">
            <wp:extent cx="5490210" cy="909320"/>
            <wp:effectExtent l="0" t="0" r="0" b="5080"/>
            <wp:docPr id="187920006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200063" name="Picture 1" descr="A screenshot of a computer&#10;&#10;Description automatically generated"/>
                    <pic:cNvPicPr/>
                  </pic:nvPicPr>
                  <pic:blipFill>
                    <a:blip r:embed="rId239"/>
                    <a:stretch>
                      <a:fillRect/>
                    </a:stretch>
                  </pic:blipFill>
                  <pic:spPr>
                    <a:xfrm>
                      <a:off x="0" y="0"/>
                      <a:ext cx="5490210" cy="909320"/>
                    </a:xfrm>
                    <a:prstGeom prst="rect">
                      <a:avLst/>
                    </a:prstGeom>
                  </pic:spPr>
                </pic:pic>
              </a:graphicData>
            </a:graphic>
          </wp:inline>
        </w:drawing>
      </w:r>
    </w:p>
    <w:p w14:paraId="602C32C8" w14:textId="77777777" w:rsidR="009B23AF" w:rsidRDefault="009B23AF" w:rsidP="00206A5C">
      <w:pPr>
        <w:pStyle w:val="Caption"/>
        <w:jc w:val="both"/>
      </w:pPr>
    </w:p>
    <w:p w14:paraId="1CDA3AAA" w14:textId="71583668" w:rsidR="00934D21" w:rsidRPr="00941A8A" w:rsidRDefault="00934D21" w:rsidP="00206A5C">
      <w:pPr>
        <w:pStyle w:val="Caption"/>
        <w:jc w:val="both"/>
      </w:pPr>
      <w:bookmarkStart w:id="690" w:name="_Toc180171865"/>
      <w:r w:rsidRPr="00941A8A">
        <w:t xml:space="preserve">Figure </w:t>
      </w:r>
      <w:r w:rsidRPr="00941A8A">
        <w:fldChar w:fldCharType="begin"/>
      </w:r>
      <w:r w:rsidRPr="00941A8A">
        <w:instrText xml:space="preserve"> SEQ Figure \* ARABIC </w:instrText>
      </w:r>
      <w:r w:rsidRPr="00941A8A">
        <w:fldChar w:fldCharType="separate"/>
      </w:r>
      <w:r w:rsidR="001B7BFC">
        <w:rPr>
          <w:noProof/>
        </w:rPr>
        <w:t>136</w:t>
      </w:r>
      <w:r w:rsidRPr="00941A8A">
        <w:fldChar w:fldCharType="end"/>
      </w:r>
      <w:r w:rsidRPr="00941A8A">
        <w:t>: Open bids task</w:t>
      </w:r>
      <w:bookmarkEnd w:id="688"/>
      <w:bookmarkEnd w:id="689"/>
      <w:bookmarkEnd w:id="690"/>
    </w:p>
    <w:p w14:paraId="7B093B2F" w14:textId="30B4F940" w:rsidR="00934D21" w:rsidRPr="00941A8A" w:rsidRDefault="00934D21" w:rsidP="00206A5C">
      <w:pPr>
        <w:jc w:val="both"/>
        <w:rPr>
          <w:lang w:val="en-GB"/>
        </w:rPr>
      </w:pPr>
    </w:p>
    <w:p w14:paraId="2C307974" w14:textId="29B9880D" w:rsidR="00934D21" w:rsidRPr="00941A8A" w:rsidRDefault="00934D21" w:rsidP="00206A5C">
      <w:pPr>
        <w:jc w:val="both"/>
        <w:rPr>
          <w:lang w:val="en-GB"/>
        </w:rPr>
      </w:pPr>
      <w:r w:rsidRPr="00941A8A">
        <w:rPr>
          <w:lang w:val="en-GB"/>
        </w:rPr>
        <w:t xml:space="preserve">The user will be able to view the preliminary tender opening page either through the task or the respective menu item from the Tender Menu. Where the tender workflow specified Offline bid submission, the user must add information for bids received offline (section </w:t>
      </w:r>
      <w:r w:rsidRPr="00941A8A">
        <w:rPr>
          <w:lang w:val="en-GB"/>
        </w:rPr>
        <w:fldChar w:fldCharType="begin"/>
      </w:r>
      <w:r w:rsidRPr="00941A8A">
        <w:rPr>
          <w:lang w:val="en-GB"/>
        </w:rPr>
        <w:instrText xml:space="preserve"> REF _Ref447619689 \w \h </w:instrText>
      </w:r>
      <w:r w:rsidR="00206A5C">
        <w:rPr>
          <w:lang w:val="en-GB"/>
        </w:rPr>
        <w:instrText xml:space="preserve"> \* MERGEFORMAT </w:instrText>
      </w:r>
      <w:r w:rsidRPr="00941A8A">
        <w:rPr>
          <w:lang w:val="en-GB"/>
        </w:rPr>
      </w:r>
      <w:r w:rsidRPr="00941A8A">
        <w:rPr>
          <w:lang w:val="en-GB"/>
        </w:rPr>
        <w:fldChar w:fldCharType="separate"/>
      </w:r>
      <w:r w:rsidR="008C6570">
        <w:rPr>
          <w:lang w:val="en-GB"/>
        </w:rPr>
        <w:t>9.2</w:t>
      </w:r>
      <w:r w:rsidRPr="00941A8A">
        <w:rPr>
          <w:lang w:val="en-GB"/>
        </w:rPr>
        <w:fldChar w:fldCharType="end"/>
      </w:r>
      <w:r w:rsidRPr="00941A8A">
        <w:rPr>
          <w:lang w:val="en-GB"/>
        </w:rPr>
        <w:t>) before proceeding to authorise the opening.</w:t>
      </w:r>
    </w:p>
    <w:p w14:paraId="5AB028E3" w14:textId="77777777" w:rsidR="00934D21" w:rsidRPr="00941A8A" w:rsidRDefault="00934D21" w:rsidP="00206A5C">
      <w:pPr>
        <w:jc w:val="both"/>
        <w:rPr>
          <w:lang w:val="en-GB"/>
        </w:rPr>
      </w:pPr>
    </w:p>
    <w:p w14:paraId="331D6CD3" w14:textId="77777777" w:rsidR="00934D21" w:rsidRPr="00941A8A" w:rsidRDefault="00934D21" w:rsidP="00206A5C">
      <w:pPr>
        <w:jc w:val="both"/>
        <w:rPr>
          <w:lang w:val="en-GB"/>
        </w:rPr>
      </w:pPr>
      <w:r w:rsidRPr="00941A8A">
        <w:rPr>
          <w:lang w:val="en-GB"/>
        </w:rPr>
        <w:t>Where the tender allows submission of bids in foreign currencies, the PO/OS needs to provide the exchange rate for each of the foreign currencies in relation to the Zambian Kwacha.</w:t>
      </w:r>
    </w:p>
    <w:p w14:paraId="0AE4A4C3" w14:textId="77777777" w:rsidR="00934D21" w:rsidRPr="00941A8A" w:rsidRDefault="00934D21" w:rsidP="00206A5C">
      <w:pPr>
        <w:jc w:val="both"/>
        <w:rPr>
          <w:lang w:val="en-GB"/>
        </w:rPr>
      </w:pPr>
    </w:p>
    <w:p w14:paraId="1AA51E5E" w14:textId="77777777" w:rsidR="009B23AF" w:rsidRDefault="00F1519A" w:rsidP="00206A5C">
      <w:pPr>
        <w:pStyle w:val="Caption"/>
        <w:jc w:val="both"/>
      </w:pPr>
      <w:bookmarkStart w:id="691" w:name="_Toc349925275"/>
      <w:bookmarkStart w:id="692" w:name="_Toc27473435"/>
      <w:r w:rsidRPr="00F1519A">
        <w:rPr>
          <w:noProof/>
        </w:rPr>
        <w:drawing>
          <wp:inline distT="0" distB="0" distL="0" distR="0" wp14:anchorId="5A3E3865" wp14:editId="29C5FF76">
            <wp:extent cx="5490210" cy="2131695"/>
            <wp:effectExtent l="0" t="0" r="0" b="1905"/>
            <wp:docPr id="6439487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948799" name="Picture 1" descr="A screenshot of a computer&#10;&#10;Description automatically generated"/>
                    <pic:cNvPicPr/>
                  </pic:nvPicPr>
                  <pic:blipFill>
                    <a:blip r:embed="rId240"/>
                    <a:stretch>
                      <a:fillRect/>
                    </a:stretch>
                  </pic:blipFill>
                  <pic:spPr>
                    <a:xfrm>
                      <a:off x="0" y="0"/>
                      <a:ext cx="5490210" cy="2131695"/>
                    </a:xfrm>
                    <a:prstGeom prst="rect">
                      <a:avLst/>
                    </a:prstGeom>
                  </pic:spPr>
                </pic:pic>
              </a:graphicData>
            </a:graphic>
          </wp:inline>
        </w:drawing>
      </w:r>
    </w:p>
    <w:p w14:paraId="21DC862C" w14:textId="77777777" w:rsidR="009B23AF" w:rsidRDefault="009B23AF" w:rsidP="00206A5C">
      <w:pPr>
        <w:pStyle w:val="Caption"/>
        <w:jc w:val="both"/>
      </w:pPr>
    </w:p>
    <w:p w14:paraId="66E66CC3" w14:textId="4B8AAB5A" w:rsidR="00934D21" w:rsidRPr="00941A8A" w:rsidRDefault="00934D21" w:rsidP="00206A5C">
      <w:pPr>
        <w:pStyle w:val="Caption"/>
        <w:jc w:val="both"/>
      </w:pPr>
      <w:bookmarkStart w:id="693" w:name="_Toc180171866"/>
      <w:r w:rsidRPr="00941A8A">
        <w:t xml:space="preserve">Figure </w:t>
      </w:r>
      <w:r w:rsidRPr="00941A8A">
        <w:fldChar w:fldCharType="begin"/>
      </w:r>
      <w:r w:rsidRPr="00941A8A">
        <w:instrText xml:space="preserve"> SEQ Figure \* ARABIC </w:instrText>
      </w:r>
      <w:r w:rsidRPr="00941A8A">
        <w:fldChar w:fldCharType="separate"/>
      </w:r>
      <w:r w:rsidR="001B7BFC">
        <w:rPr>
          <w:noProof/>
        </w:rPr>
        <w:t>137</w:t>
      </w:r>
      <w:r w:rsidRPr="00941A8A">
        <w:fldChar w:fldCharType="end"/>
      </w:r>
      <w:r w:rsidRPr="00941A8A">
        <w:t>: 1</w:t>
      </w:r>
      <w:r w:rsidRPr="00941A8A">
        <w:rPr>
          <w:vertAlign w:val="superscript"/>
        </w:rPr>
        <w:t>st</w:t>
      </w:r>
      <w:r w:rsidRPr="00941A8A">
        <w:t xml:space="preserve"> PO/OS view</w:t>
      </w:r>
      <w:bookmarkEnd w:id="691"/>
      <w:bookmarkEnd w:id="692"/>
      <w:bookmarkEnd w:id="693"/>
    </w:p>
    <w:p w14:paraId="30E7677C" w14:textId="77777777" w:rsidR="00934D21" w:rsidRPr="00941A8A" w:rsidRDefault="00934D21" w:rsidP="00206A5C">
      <w:pPr>
        <w:jc w:val="both"/>
        <w:rPr>
          <w:lang w:val="en-GB"/>
        </w:rPr>
      </w:pPr>
    </w:p>
    <w:p w14:paraId="3879BB8A" w14:textId="77777777" w:rsidR="00934D21" w:rsidRPr="00941A8A" w:rsidRDefault="00934D21" w:rsidP="00206A5C">
      <w:pPr>
        <w:jc w:val="both"/>
        <w:rPr>
          <w:lang w:val="en-GB"/>
        </w:rPr>
      </w:pPr>
      <w:r w:rsidRPr="00941A8A">
        <w:rPr>
          <w:lang w:val="en-GB"/>
        </w:rPr>
        <w:t>The PO/OS user should then proceed to select all the bids that should be opened and confirm the bid opening.</w:t>
      </w:r>
    </w:p>
    <w:p w14:paraId="311C7F84" w14:textId="77777777" w:rsidR="00934D21" w:rsidRPr="00941A8A" w:rsidRDefault="00934D21" w:rsidP="00206A5C">
      <w:pPr>
        <w:jc w:val="both"/>
        <w:rPr>
          <w:lang w:val="en-GB"/>
        </w:rPr>
      </w:pPr>
    </w:p>
    <w:p w14:paraId="2413FDBC" w14:textId="77777777" w:rsidR="009B23AF" w:rsidRDefault="00F1519A" w:rsidP="00206A5C">
      <w:pPr>
        <w:pStyle w:val="Caption"/>
        <w:jc w:val="both"/>
      </w:pPr>
      <w:bookmarkStart w:id="694" w:name="_Toc27473436"/>
      <w:r w:rsidRPr="00F1519A">
        <w:rPr>
          <w:noProof/>
        </w:rPr>
        <w:drawing>
          <wp:inline distT="0" distB="0" distL="0" distR="0" wp14:anchorId="39B3C91D" wp14:editId="6E10B45B">
            <wp:extent cx="5490210" cy="2110740"/>
            <wp:effectExtent l="0" t="0" r="0" b="3810"/>
            <wp:docPr id="127278674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786740" name="Picture 1" descr="A screenshot of a computer&#10;&#10;Description automatically generated"/>
                    <pic:cNvPicPr/>
                  </pic:nvPicPr>
                  <pic:blipFill>
                    <a:blip r:embed="rId241"/>
                    <a:stretch>
                      <a:fillRect/>
                    </a:stretch>
                  </pic:blipFill>
                  <pic:spPr>
                    <a:xfrm>
                      <a:off x="0" y="0"/>
                      <a:ext cx="5490210" cy="2110740"/>
                    </a:xfrm>
                    <a:prstGeom prst="rect">
                      <a:avLst/>
                    </a:prstGeom>
                  </pic:spPr>
                </pic:pic>
              </a:graphicData>
            </a:graphic>
          </wp:inline>
        </w:drawing>
      </w:r>
    </w:p>
    <w:p w14:paraId="63671C4A" w14:textId="77777777" w:rsidR="009B23AF" w:rsidRDefault="009B23AF" w:rsidP="00206A5C">
      <w:pPr>
        <w:pStyle w:val="Caption"/>
        <w:jc w:val="both"/>
      </w:pPr>
    </w:p>
    <w:p w14:paraId="2525F2EA" w14:textId="2DF9CE2B" w:rsidR="00934D21" w:rsidRPr="00941A8A" w:rsidRDefault="00934D21" w:rsidP="00206A5C">
      <w:pPr>
        <w:pStyle w:val="Caption"/>
        <w:jc w:val="both"/>
        <w:rPr>
          <w:noProof/>
        </w:rPr>
      </w:pPr>
      <w:bookmarkStart w:id="695" w:name="_Toc180171867"/>
      <w:r w:rsidRPr="00941A8A">
        <w:t xml:space="preserve">Figure </w:t>
      </w:r>
      <w:r w:rsidRPr="00941A8A">
        <w:fldChar w:fldCharType="begin"/>
      </w:r>
      <w:r w:rsidRPr="00941A8A">
        <w:instrText xml:space="preserve"> SEQ Figure \* ARABIC </w:instrText>
      </w:r>
      <w:r w:rsidRPr="00941A8A">
        <w:fldChar w:fldCharType="separate"/>
      </w:r>
      <w:r w:rsidR="001B7BFC">
        <w:rPr>
          <w:noProof/>
        </w:rPr>
        <w:t>138</w:t>
      </w:r>
      <w:r w:rsidRPr="00941A8A">
        <w:fldChar w:fldCharType="end"/>
      </w:r>
      <w:r w:rsidRPr="00941A8A">
        <w:t>:</w:t>
      </w:r>
      <w:r w:rsidRPr="00941A8A">
        <w:rPr>
          <w:noProof/>
        </w:rPr>
        <w:t xml:space="preserve"> Confirm bids to be opened</w:t>
      </w:r>
      <w:bookmarkEnd w:id="694"/>
      <w:bookmarkEnd w:id="695"/>
    </w:p>
    <w:p w14:paraId="3BE4CD94" w14:textId="77777777" w:rsidR="00934D21" w:rsidRPr="00941A8A" w:rsidRDefault="00934D21" w:rsidP="00206A5C">
      <w:pPr>
        <w:jc w:val="both"/>
        <w:rPr>
          <w:lang w:val="en-GB"/>
        </w:rPr>
      </w:pPr>
    </w:p>
    <w:p w14:paraId="53AF870C" w14:textId="35BE772C" w:rsidR="00934D21" w:rsidRPr="00941A8A" w:rsidRDefault="00934D21" w:rsidP="00206A5C">
      <w:pPr>
        <w:pStyle w:val="Heading2"/>
        <w:jc w:val="both"/>
        <w:rPr>
          <w:lang w:val="en-GB"/>
        </w:rPr>
      </w:pPr>
      <w:bookmarkStart w:id="696" w:name="_Toc349925209"/>
      <w:bookmarkStart w:id="697" w:name="_Ref447619689"/>
      <w:bookmarkStart w:id="698" w:name="_Toc27473155"/>
      <w:bookmarkStart w:id="699" w:name="_Toc180168883"/>
      <w:r w:rsidRPr="00941A8A">
        <w:rPr>
          <w:lang w:val="en-GB"/>
        </w:rPr>
        <w:t xml:space="preserve">Offline </w:t>
      </w:r>
      <w:bookmarkEnd w:id="696"/>
      <w:r w:rsidRPr="00941A8A">
        <w:rPr>
          <w:lang w:val="en-GB"/>
        </w:rPr>
        <w:t>Bids</w:t>
      </w:r>
      <w:bookmarkEnd w:id="697"/>
      <w:bookmarkEnd w:id="698"/>
      <w:bookmarkEnd w:id="699"/>
    </w:p>
    <w:p w14:paraId="0FDCC0DD" w14:textId="77FDF576" w:rsidR="00934D21" w:rsidRPr="00941A8A" w:rsidRDefault="00934D21" w:rsidP="00206A5C">
      <w:pPr>
        <w:jc w:val="both"/>
        <w:rPr>
          <w:lang w:val="en-GB"/>
        </w:rPr>
      </w:pPr>
      <w:r w:rsidRPr="00941A8A">
        <w:rPr>
          <w:lang w:val="en-GB"/>
        </w:rPr>
        <w:t xml:space="preserve">In case offline bids have been specified in the tender structure, the PO/OS may update the system with the respective information. The only limitation is that the Supplier that performed the offline submission must exist as a registered Supplier in the System. </w:t>
      </w:r>
    </w:p>
    <w:p w14:paraId="22DF882C" w14:textId="617EB5D7" w:rsidR="00934D21" w:rsidRPr="00941A8A" w:rsidRDefault="00934D21" w:rsidP="00206A5C">
      <w:pPr>
        <w:jc w:val="both"/>
        <w:rPr>
          <w:lang w:val="en-GB"/>
        </w:rPr>
      </w:pPr>
    </w:p>
    <w:p w14:paraId="05B52677" w14:textId="77777777" w:rsidR="009B23AF" w:rsidRDefault="00F1519A" w:rsidP="00206A5C">
      <w:pPr>
        <w:pStyle w:val="Caption"/>
        <w:jc w:val="both"/>
      </w:pPr>
      <w:bookmarkStart w:id="700" w:name="_Toc27473437"/>
      <w:r w:rsidRPr="00F1519A">
        <w:rPr>
          <w:b w:val="0"/>
          <w:bCs w:val="0"/>
          <w:noProof/>
          <w:szCs w:val="24"/>
        </w:rPr>
        <w:lastRenderedPageBreak/>
        <w:drawing>
          <wp:inline distT="0" distB="0" distL="0" distR="0" wp14:anchorId="59B053A2" wp14:editId="553F9C0B">
            <wp:extent cx="5490210" cy="1900555"/>
            <wp:effectExtent l="0" t="0" r="0" b="4445"/>
            <wp:docPr id="4214388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438821" name="Picture 1" descr="A screenshot of a computer&#10;&#10;Description automatically generated"/>
                    <pic:cNvPicPr/>
                  </pic:nvPicPr>
                  <pic:blipFill>
                    <a:blip r:embed="rId242"/>
                    <a:stretch>
                      <a:fillRect/>
                    </a:stretch>
                  </pic:blipFill>
                  <pic:spPr>
                    <a:xfrm>
                      <a:off x="0" y="0"/>
                      <a:ext cx="5490210" cy="1900555"/>
                    </a:xfrm>
                    <a:prstGeom prst="rect">
                      <a:avLst/>
                    </a:prstGeom>
                  </pic:spPr>
                </pic:pic>
              </a:graphicData>
            </a:graphic>
          </wp:inline>
        </w:drawing>
      </w:r>
    </w:p>
    <w:p w14:paraId="120574EB" w14:textId="77777777" w:rsidR="009B23AF" w:rsidRDefault="009B23AF" w:rsidP="00206A5C">
      <w:pPr>
        <w:pStyle w:val="Caption"/>
        <w:jc w:val="both"/>
      </w:pPr>
    </w:p>
    <w:p w14:paraId="324303FA" w14:textId="11916612" w:rsidR="00934D21" w:rsidRPr="00941A8A" w:rsidRDefault="00934D21" w:rsidP="00206A5C">
      <w:pPr>
        <w:pStyle w:val="Caption"/>
        <w:jc w:val="both"/>
      </w:pPr>
      <w:bookmarkStart w:id="701" w:name="_Toc180171868"/>
      <w:r w:rsidRPr="00941A8A">
        <w:t xml:space="preserve">Figure </w:t>
      </w:r>
      <w:r w:rsidRPr="00941A8A">
        <w:fldChar w:fldCharType="begin"/>
      </w:r>
      <w:r w:rsidRPr="00941A8A">
        <w:instrText xml:space="preserve"> SEQ Figure \* ARABIC </w:instrText>
      </w:r>
      <w:r w:rsidRPr="00941A8A">
        <w:fldChar w:fldCharType="separate"/>
      </w:r>
      <w:r w:rsidR="001B7BFC">
        <w:rPr>
          <w:noProof/>
        </w:rPr>
        <w:t>139</w:t>
      </w:r>
      <w:r w:rsidRPr="00941A8A">
        <w:fldChar w:fldCharType="end"/>
      </w:r>
      <w:r w:rsidRPr="00941A8A">
        <w:t>:</w:t>
      </w:r>
      <w:r w:rsidRPr="00941A8A">
        <w:rPr>
          <w:noProof/>
        </w:rPr>
        <w:t xml:space="preserve"> </w:t>
      </w:r>
      <w:r w:rsidRPr="00941A8A">
        <w:t>1</w:t>
      </w:r>
      <w:r w:rsidRPr="00941A8A">
        <w:rPr>
          <w:vertAlign w:val="superscript"/>
        </w:rPr>
        <w:t>st</w:t>
      </w:r>
      <w:r w:rsidRPr="00941A8A">
        <w:t xml:space="preserve"> PO/OS view for offline bid submission</w:t>
      </w:r>
      <w:bookmarkEnd w:id="700"/>
      <w:bookmarkEnd w:id="701"/>
    </w:p>
    <w:p w14:paraId="4FFC5287" w14:textId="77777777" w:rsidR="00934D21" w:rsidRPr="00941A8A" w:rsidRDefault="00934D21" w:rsidP="00206A5C">
      <w:pPr>
        <w:jc w:val="both"/>
        <w:rPr>
          <w:lang w:val="en-GB"/>
        </w:rPr>
      </w:pPr>
    </w:p>
    <w:p w14:paraId="1DF6F48A" w14:textId="04A4D0E0" w:rsidR="00934D21" w:rsidRPr="00941A8A" w:rsidRDefault="00934D21" w:rsidP="00206A5C">
      <w:pPr>
        <w:jc w:val="both"/>
        <w:rPr>
          <w:lang w:val="en-GB"/>
        </w:rPr>
      </w:pPr>
      <w:r w:rsidRPr="00941A8A">
        <w:rPr>
          <w:lang w:val="en-GB"/>
        </w:rPr>
        <w:t>The process may be repeated to capture the information for multiple supplier submissions.</w:t>
      </w:r>
    </w:p>
    <w:p w14:paraId="26101066" w14:textId="125DE0F5" w:rsidR="00934D21" w:rsidRPr="00941A8A" w:rsidRDefault="00934D21" w:rsidP="00206A5C">
      <w:pPr>
        <w:jc w:val="both"/>
        <w:rPr>
          <w:lang w:val="en-GB"/>
        </w:rPr>
      </w:pPr>
    </w:p>
    <w:p w14:paraId="76630D92" w14:textId="77777777" w:rsidR="009B23AF" w:rsidRDefault="00F1519A" w:rsidP="00206A5C">
      <w:pPr>
        <w:pStyle w:val="Caption"/>
        <w:jc w:val="both"/>
      </w:pPr>
      <w:bookmarkStart w:id="702" w:name="_Toc349925276"/>
      <w:bookmarkStart w:id="703" w:name="_Toc27473438"/>
      <w:r w:rsidRPr="00F1519A">
        <w:rPr>
          <w:noProof/>
        </w:rPr>
        <w:drawing>
          <wp:inline distT="0" distB="0" distL="0" distR="0" wp14:anchorId="4C00012F" wp14:editId="453CD505">
            <wp:extent cx="5490210" cy="2633345"/>
            <wp:effectExtent l="0" t="0" r="0" b="0"/>
            <wp:docPr id="47520347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203478" name="Picture 1" descr="A screenshot of a computer&#10;&#10;Description automatically generated"/>
                    <pic:cNvPicPr/>
                  </pic:nvPicPr>
                  <pic:blipFill>
                    <a:blip r:embed="rId243"/>
                    <a:stretch>
                      <a:fillRect/>
                    </a:stretch>
                  </pic:blipFill>
                  <pic:spPr>
                    <a:xfrm>
                      <a:off x="0" y="0"/>
                      <a:ext cx="5490210" cy="2633345"/>
                    </a:xfrm>
                    <a:prstGeom prst="rect">
                      <a:avLst/>
                    </a:prstGeom>
                  </pic:spPr>
                </pic:pic>
              </a:graphicData>
            </a:graphic>
          </wp:inline>
        </w:drawing>
      </w:r>
    </w:p>
    <w:p w14:paraId="69CB622F" w14:textId="77777777" w:rsidR="009B23AF" w:rsidRDefault="009B23AF" w:rsidP="00206A5C">
      <w:pPr>
        <w:pStyle w:val="Caption"/>
        <w:jc w:val="both"/>
      </w:pPr>
    </w:p>
    <w:p w14:paraId="4F8CB09D" w14:textId="510C8EB4" w:rsidR="00934D21" w:rsidRPr="00941A8A" w:rsidRDefault="00934D21" w:rsidP="00206A5C">
      <w:pPr>
        <w:pStyle w:val="Caption"/>
        <w:jc w:val="both"/>
      </w:pPr>
      <w:bookmarkStart w:id="704" w:name="_Toc180171869"/>
      <w:r w:rsidRPr="00941A8A">
        <w:t xml:space="preserve">Figure </w:t>
      </w:r>
      <w:r w:rsidRPr="00941A8A">
        <w:fldChar w:fldCharType="begin"/>
      </w:r>
      <w:r w:rsidRPr="00941A8A">
        <w:instrText xml:space="preserve"> SEQ Figure \* ARABIC </w:instrText>
      </w:r>
      <w:r w:rsidRPr="00941A8A">
        <w:fldChar w:fldCharType="separate"/>
      </w:r>
      <w:r w:rsidR="001B7BFC">
        <w:rPr>
          <w:noProof/>
        </w:rPr>
        <w:t>140</w:t>
      </w:r>
      <w:r w:rsidRPr="00941A8A">
        <w:fldChar w:fldCharType="end"/>
      </w:r>
      <w:r w:rsidRPr="00941A8A">
        <w:t>: Add tender received offline</w:t>
      </w:r>
      <w:bookmarkEnd w:id="702"/>
      <w:bookmarkEnd w:id="703"/>
      <w:bookmarkEnd w:id="704"/>
    </w:p>
    <w:p w14:paraId="636054D8" w14:textId="77777777" w:rsidR="00934D21" w:rsidRPr="00941A8A" w:rsidRDefault="00934D21" w:rsidP="00206A5C">
      <w:pPr>
        <w:jc w:val="both"/>
        <w:rPr>
          <w:lang w:val="en-GB"/>
        </w:rPr>
      </w:pPr>
    </w:p>
    <w:p w14:paraId="01A3CC32" w14:textId="77777777" w:rsidR="00934D21" w:rsidRPr="00941A8A" w:rsidRDefault="00934D21" w:rsidP="00206A5C">
      <w:pPr>
        <w:jc w:val="both"/>
        <w:rPr>
          <w:lang w:val="en-GB"/>
        </w:rPr>
      </w:pPr>
      <w:r w:rsidRPr="00941A8A">
        <w:rPr>
          <w:lang w:val="en-GB"/>
        </w:rPr>
        <w:t>The PO/OS searches for the respective Supplier through a dedicated search facility. When the tender is initiated by invitation rather than by publication, only invited suppliers are available for selection by the PO/OS user.</w:t>
      </w:r>
    </w:p>
    <w:p w14:paraId="03DD58F5" w14:textId="44198A4A" w:rsidR="00934D21" w:rsidRPr="00941A8A" w:rsidRDefault="00934D21" w:rsidP="00206A5C">
      <w:pPr>
        <w:jc w:val="both"/>
        <w:rPr>
          <w:lang w:val="en-GB"/>
        </w:rPr>
      </w:pPr>
    </w:p>
    <w:p w14:paraId="3A829A43" w14:textId="77777777" w:rsidR="009B23AF" w:rsidRDefault="00F1519A" w:rsidP="00206A5C">
      <w:pPr>
        <w:pStyle w:val="Caption"/>
        <w:jc w:val="both"/>
      </w:pPr>
      <w:bookmarkStart w:id="705" w:name="_Toc349925277"/>
      <w:bookmarkStart w:id="706" w:name="_Toc27473439"/>
      <w:r w:rsidRPr="00F1519A">
        <w:rPr>
          <w:b w:val="0"/>
          <w:bCs w:val="0"/>
          <w:noProof/>
          <w:szCs w:val="24"/>
        </w:rPr>
        <w:lastRenderedPageBreak/>
        <w:drawing>
          <wp:inline distT="0" distB="0" distL="0" distR="0" wp14:anchorId="69D7E61E" wp14:editId="2D84EC41">
            <wp:extent cx="5490210" cy="3595370"/>
            <wp:effectExtent l="0" t="0" r="0" b="5080"/>
            <wp:docPr id="11420112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11219" name="Picture 1" descr="A screenshot of a computer&#10;&#10;Description automatically generated"/>
                    <pic:cNvPicPr/>
                  </pic:nvPicPr>
                  <pic:blipFill>
                    <a:blip r:embed="rId244"/>
                    <a:stretch>
                      <a:fillRect/>
                    </a:stretch>
                  </pic:blipFill>
                  <pic:spPr>
                    <a:xfrm>
                      <a:off x="0" y="0"/>
                      <a:ext cx="5490210" cy="3595370"/>
                    </a:xfrm>
                    <a:prstGeom prst="rect">
                      <a:avLst/>
                    </a:prstGeom>
                  </pic:spPr>
                </pic:pic>
              </a:graphicData>
            </a:graphic>
          </wp:inline>
        </w:drawing>
      </w:r>
    </w:p>
    <w:p w14:paraId="1AF7EEB2" w14:textId="77777777" w:rsidR="009B23AF" w:rsidRDefault="009B23AF" w:rsidP="00206A5C">
      <w:pPr>
        <w:pStyle w:val="Caption"/>
        <w:jc w:val="both"/>
      </w:pPr>
    </w:p>
    <w:p w14:paraId="6DCD17A0" w14:textId="3F64D97A" w:rsidR="00934D21" w:rsidRPr="00941A8A" w:rsidRDefault="00934D21" w:rsidP="00206A5C">
      <w:pPr>
        <w:pStyle w:val="Caption"/>
        <w:jc w:val="both"/>
      </w:pPr>
      <w:bookmarkStart w:id="707" w:name="_Toc180171870"/>
      <w:r w:rsidRPr="00941A8A">
        <w:t xml:space="preserve">Figure </w:t>
      </w:r>
      <w:r w:rsidRPr="00941A8A">
        <w:fldChar w:fldCharType="begin"/>
      </w:r>
      <w:r w:rsidRPr="00941A8A">
        <w:instrText xml:space="preserve"> SEQ Figure \* ARABIC </w:instrText>
      </w:r>
      <w:r w:rsidRPr="00941A8A">
        <w:fldChar w:fldCharType="separate"/>
      </w:r>
      <w:r w:rsidR="001B7BFC">
        <w:rPr>
          <w:noProof/>
        </w:rPr>
        <w:t>141</w:t>
      </w:r>
      <w:r w:rsidRPr="00941A8A">
        <w:fldChar w:fldCharType="end"/>
      </w:r>
      <w:r w:rsidRPr="00941A8A">
        <w:t xml:space="preserve">: Search for the Supplier that submitted offline </w:t>
      </w:r>
      <w:bookmarkEnd w:id="705"/>
      <w:r w:rsidRPr="00941A8A">
        <w:t>bid</w:t>
      </w:r>
      <w:bookmarkEnd w:id="706"/>
      <w:bookmarkEnd w:id="707"/>
    </w:p>
    <w:p w14:paraId="70103C99" w14:textId="77777777" w:rsidR="00934D21" w:rsidRPr="00941A8A" w:rsidRDefault="00934D21" w:rsidP="00206A5C">
      <w:pPr>
        <w:jc w:val="both"/>
        <w:rPr>
          <w:lang w:val="en-GB"/>
        </w:rPr>
      </w:pPr>
    </w:p>
    <w:p w14:paraId="39F1B3F1" w14:textId="77777777" w:rsidR="00934D21" w:rsidRPr="00941A8A" w:rsidRDefault="00934D21" w:rsidP="00206A5C">
      <w:pPr>
        <w:jc w:val="both"/>
        <w:rPr>
          <w:lang w:val="en-GB"/>
        </w:rPr>
      </w:pPr>
      <w:r w:rsidRPr="00941A8A">
        <w:rPr>
          <w:lang w:val="en-GB"/>
        </w:rPr>
        <w:t xml:space="preserve">Once all information is inserted the PO/OS will click the “Confirm Bids Opening” button to authorise the opening of bids. </w:t>
      </w:r>
    </w:p>
    <w:p w14:paraId="0890EFDC" w14:textId="77777777" w:rsidR="00934D21" w:rsidRPr="00941A8A" w:rsidRDefault="00934D21" w:rsidP="00206A5C">
      <w:pPr>
        <w:jc w:val="both"/>
        <w:rPr>
          <w:lang w:val="en-GB"/>
        </w:rPr>
      </w:pPr>
    </w:p>
    <w:p w14:paraId="3B4E6D17" w14:textId="7052457C" w:rsidR="00934D21" w:rsidRDefault="00D84B29" w:rsidP="00206A5C">
      <w:pPr>
        <w:jc w:val="both"/>
        <w:rPr>
          <w:lang w:val="en-GB"/>
        </w:rPr>
      </w:pPr>
      <w:r w:rsidRPr="00D84B29">
        <w:rPr>
          <w:noProof/>
        </w:rPr>
        <w:drawing>
          <wp:inline distT="0" distB="0" distL="0" distR="0" wp14:anchorId="1F40A2A8" wp14:editId="5423B770">
            <wp:extent cx="5490210" cy="20389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490210" cy="2038985"/>
                    </a:xfrm>
                    <a:prstGeom prst="rect">
                      <a:avLst/>
                    </a:prstGeom>
                  </pic:spPr>
                </pic:pic>
              </a:graphicData>
            </a:graphic>
          </wp:inline>
        </w:drawing>
      </w:r>
    </w:p>
    <w:p w14:paraId="348CE02E" w14:textId="77777777" w:rsidR="009B23AF" w:rsidRPr="00941A8A" w:rsidRDefault="009B23AF" w:rsidP="00206A5C">
      <w:pPr>
        <w:jc w:val="both"/>
        <w:rPr>
          <w:lang w:val="en-GB"/>
        </w:rPr>
      </w:pPr>
    </w:p>
    <w:p w14:paraId="4ABBDE9A" w14:textId="268FA42D" w:rsidR="00934D21" w:rsidRPr="00941A8A" w:rsidRDefault="00934D21" w:rsidP="00206A5C">
      <w:pPr>
        <w:pStyle w:val="Caption"/>
        <w:jc w:val="both"/>
      </w:pPr>
      <w:bookmarkStart w:id="708" w:name="_Toc349925278"/>
      <w:bookmarkStart w:id="709" w:name="_Toc27473440"/>
      <w:bookmarkStart w:id="710" w:name="_Toc180171871"/>
      <w:r w:rsidRPr="00442768">
        <w:t xml:space="preserve">Figure </w:t>
      </w:r>
      <w:r w:rsidRPr="00442768">
        <w:fldChar w:fldCharType="begin"/>
      </w:r>
      <w:r w:rsidRPr="00442768">
        <w:instrText xml:space="preserve"> SEQ Figure \* ARABIC </w:instrText>
      </w:r>
      <w:r w:rsidRPr="00442768">
        <w:fldChar w:fldCharType="separate"/>
      </w:r>
      <w:r w:rsidR="001B7BFC">
        <w:rPr>
          <w:noProof/>
        </w:rPr>
        <w:t>142</w:t>
      </w:r>
      <w:r w:rsidRPr="00442768">
        <w:fldChar w:fldCharType="end"/>
      </w:r>
      <w:r w:rsidRPr="00442768">
        <w:t>: View of bids to be opened for offline submission</w:t>
      </w:r>
      <w:bookmarkEnd w:id="708"/>
      <w:bookmarkEnd w:id="709"/>
      <w:bookmarkEnd w:id="710"/>
    </w:p>
    <w:p w14:paraId="24578C38" w14:textId="77777777" w:rsidR="00934D21" w:rsidRPr="00941A8A" w:rsidRDefault="00934D21" w:rsidP="00206A5C">
      <w:pPr>
        <w:jc w:val="both"/>
        <w:rPr>
          <w:lang w:val="en-GB"/>
        </w:rPr>
      </w:pPr>
    </w:p>
    <w:p w14:paraId="4DAB04C1" w14:textId="77777777" w:rsidR="00934D21" w:rsidRPr="00941A8A" w:rsidRDefault="00934D21" w:rsidP="00206A5C">
      <w:pPr>
        <w:jc w:val="both"/>
        <w:rPr>
          <w:lang w:val="en-GB"/>
        </w:rPr>
      </w:pPr>
      <w:r w:rsidRPr="00941A8A">
        <w:rPr>
          <w:lang w:val="en-GB"/>
        </w:rPr>
        <w:t>In case the user has grounds for not allowing a bid to be opened, then the respective bid should not be included in the list of bids to be opened (i.e. not tick the relevant entry).</w:t>
      </w:r>
    </w:p>
    <w:p w14:paraId="34E233BC" w14:textId="77777777" w:rsidR="00934D21" w:rsidRPr="00941A8A" w:rsidRDefault="00934D21" w:rsidP="00206A5C">
      <w:pPr>
        <w:jc w:val="both"/>
        <w:rPr>
          <w:lang w:val="en-GB"/>
        </w:rPr>
      </w:pPr>
    </w:p>
    <w:p w14:paraId="64E7820B" w14:textId="77777777" w:rsidR="00934D21" w:rsidRPr="00A9136E" w:rsidRDefault="00934D21" w:rsidP="00206A5C">
      <w:pPr>
        <w:pStyle w:val="Heading2"/>
        <w:jc w:val="both"/>
        <w:rPr>
          <w:lang w:val="en-GB"/>
        </w:rPr>
      </w:pPr>
      <w:bookmarkStart w:id="711" w:name="_Toc349925210"/>
      <w:bookmarkStart w:id="712" w:name="_Toc27473156"/>
      <w:bookmarkStart w:id="713" w:name="_Toc180168884"/>
      <w:r w:rsidRPr="00A9136E">
        <w:rPr>
          <w:lang w:val="en-GB"/>
        </w:rPr>
        <w:lastRenderedPageBreak/>
        <w:t>Approve Unlocking</w:t>
      </w:r>
      <w:bookmarkEnd w:id="711"/>
      <w:r w:rsidRPr="00A9136E">
        <w:rPr>
          <w:lang w:val="en-GB"/>
        </w:rPr>
        <w:t xml:space="preserve"> – 2</w:t>
      </w:r>
      <w:r w:rsidRPr="00A9136E">
        <w:rPr>
          <w:vertAlign w:val="superscript"/>
          <w:lang w:val="en-GB"/>
        </w:rPr>
        <w:t>nd</w:t>
      </w:r>
      <w:r w:rsidRPr="00A9136E">
        <w:rPr>
          <w:lang w:val="en-GB"/>
        </w:rPr>
        <w:t xml:space="preserve"> PO/OS</w:t>
      </w:r>
      <w:bookmarkEnd w:id="712"/>
      <w:bookmarkEnd w:id="713"/>
    </w:p>
    <w:p w14:paraId="2074DC87" w14:textId="77777777" w:rsidR="00934D21" w:rsidRPr="00941A8A" w:rsidRDefault="00934D21" w:rsidP="00206A5C">
      <w:pPr>
        <w:jc w:val="both"/>
        <w:rPr>
          <w:lang w:val="en-GB"/>
        </w:rPr>
      </w:pPr>
      <w:r w:rsidRPr="00941A8A">
        <w:rPr>
          <w:lang w:val="en-GB"/>
        </w:rPr>
        <w:t>Once the 1</w:t>
      </w:r>
      <w:r w:rsidRPr="00941A8A">
        <w:rPr>
          <w:vertAlign w:val="superscript"/>
          <w:lang w:val="en-GB"/>
        </w:rPr>
        <w:t>st</w:t>
      </w:r>
      <w:r w:rsidRPr="00941A8A">
        <w:rPr>
          <w:lang w:val="en-GB"/>
        </w:rPr>
        <w:t xml:space="preserve"> PO/OS authorises bid opening, the process reverts to the 2</w:t>
      </w:r>
      <w:r w:rsidRPr="00941A8A">
        <w:rPr>
          <w:vertAlign w:val="superscript"/>
          <w:lang w:val="en-GB"/>
        </w:rPr>
        <w:t>nd</w:t>
      </w:r>
      <w:r w:rsidRPr="00941A8A">
        <w:rPr>
          <w:lang w:val="en-GB"/>
        </w:rPr>
        <w:t xml:space="preserve"> member of the opening committee. </w:t>
      </w:r>
    </w:p>
    <w:p w14:paraId="3E3CFC89" w14:textId="484C009A" w:rsidR="00934D21" w:rsidRPr="00941A8A" w:rsidRDefault="00934D21" w:rsidP="00206A5C">
      <w:pPr>
        <w:jc w:val="both"/>
        <w:rPr>
          <w:lang w:val="en-GB"/>
        </w:rPr>
      </w:pPr>
    </w:p>
    <w:p w14:paraId="1B81236C" w14:textId="77777777" w:rsidR="009B23AF" w:rsidRDefault="00F1519A" w:rsidP="00206A5C">
      <w:pPr>
        <w:pStyle w:val="Caption"/>
        <w:jc w:val="both"/>
      </w:pPr>
      <w:bookmarkStart w:id="714" w:name="_Toc27473441"/>
      <w:r w:rsidRPr="00F1519A">
        <w:rPr>
          <w:b w:val="0"/>
          <w:bCs w:val="0"/>
          <w:noProof/>
          <w:szCs w:val="24"/>
        </w:rPr>
        <w:drawing>
          <wp:inline distT="0" distB="0" distL="0" distR="0" wp14:anchorId="3CCCD728" wp14:editId="49557D25">
            <wp:extent cx="5490210" cy="2193925"/>
            <wp:effectExtent l="0" t="0" r="0" b="0"/>
            <wp:docPr id="17345486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548631" name="Picture 1" descr="A screenshot of a computer&#10;&#10;Description automatically generated"/>
                    <pic:cNvPicPr/>
                  </pic:nvPicPr>
                  <pic:blipFill>
                    <a:blip r:embed="rId246"/>
                    <a:stretch>
                      <a:fillRect/>
                    </a:stretch>
                  </pic:blipFill>
                  <pic:spPr>
                    <a:xfrm>
                      <a:off x="0" y="0"/>
                      <a:ext cx="5490210" cy="2193925"/>
                    </a:xfrm>
                    <a:prstGeom prst="rect">
                      <a:avLst/>
                    </a:prstGeom>
                  </pic:spPr>
                </pic:pic>
              </a:graphicData>
            </a:graphic>
          </wp:inline>
        </w:drawing>
      </w:r>
    </w:p>
    <w:p w14:paraId="4DD78579" w14:textId="77777777" w:rsidR="009B23AF" w:rsidRDefault="009B23AF" w:rsidP="00206A5C">
      <w:pPr>
        <w:pStyle w:val="Caption"/>
        <w:jc w:val="both"/>
      </w:pPr>
    </w:p>
    <w:p w14:paraId="540B1AA9" w14:textId="4438B07D" w:rsidR="00934D21" w:rsidRPr="00941A8A" w:rsidRDefault="00934D21" w:rsidP="00206A5C">
      <w:pPr>
        <w:pStyle w:val="Caption"/>
        <w:jc w:val="both"/>
      </w:pPr>
      <w:bookmarkStart w:id="715" w:name="_Toc180171872"/>
      <w:r w:rsidRPr="00941A8A">
        <w:t xml:space="preserve">Figure </w:t>
      </w:r>
      <w:r w:rsidRPr="00941A8A">
        <w:fldChar w:fldCharType="begin"/>
      </w:r>
      <w:r w:rsidRPr="00941A8A">
        <w:instrText xml:space="preserve"> SEQ Figure \* ARABIC </w:instrText>
      </w:r>
      <w:r w:rsidRPr="00941A8A">
        <w:fldChar w:fldCharType="separate"/>
      </w:r>
      <w:r w:rsidR="001B7BFC">
        <w:rPr>
          <w:noProof/>
        </w:rPr>
        <w:t>143</w:t>
      </w:r>
      <w:r w:rsidRPr="00941A8A">
        <w:fldChar w:fldCharType="end"/>
      </w:r>
      <w:r w:rsidRPr="00941A8A">
        <w:t>: 2</w:t>
      </w:r>
      <w:r w:rsidRPr="00941A8A">
        <w:rPr>
          <w:vertAlign w:val="superscript"/>
        </w:rPr>
        <w:t>nd</w:t>
      </w:r>
      <w:r w:rsidRPr="00941A8A">
        <w:t xml:space="preserve"> PO/OS view</w:t>
      </w:r>
      <w:bookmarkEnd w:id="714"/>
      <w:bookmarkEnd w:id="715"/>
    </w:p>
    <w:p w14:paraId="490AA441" w14:textId="77777777" w:rsidR="00934D21" w:rsidRPr="00941A8A" w:rsidRDefault="00934D21" w:rsidP="00206A5C">
      <w:pPr>
        <w:jc w:val="both"/>
        <w:rPr>
          <w:lang w:val="en-GB"/>
        </w:rPr>
      </w:pPr>
    </w:p>
    <w:p w14:paraId="384C29CE" w14:textId="745E12F0" w:rsidR="00934D21" w:rsidRPr="00941A8A" w:rsidRDefault="00934D21" w:rsidP="00206A5C">
      <w:pPr>
        <w:jc w:val="both"/>
        <w:rPr>
          <w:lang w:val="en-GB"/>
        </w:rPr>
      </w:pPr>
      <w:r w:rsidRPr="00941A8A">
        <w:rPr>
          <w:lang w:val="en-GB"/>
        </w:rPr>
        <w:t xml:space="preserve">The user either accepts the proposed bids </w:t>
      </w:r>
      <w:r w:rsidR="00E67EA3" w:rsidRPr="00941A8A">
        <w:rPr>
          <w:lang w:val="en-GB"/>
        </w:rPr>
        <w:t>opening or</w:t>
      </w:r>
      <w:r w:rsidRPr="00941A8A">
        <w:rPr>
          <w:lang w:val="en-GB"/>
        </w:rPr>
        <w:t xml:space="preserve"> rejects the list of bids and proceeds in re-performing the selection process for the bids that are proposed to be opened. In the latter case, the flow will revert back to the 1</w:t>
      </w:r>
      <w:r w:rsidRPr="00941A8A">
        <w:rPr>
          <w:vertAlign w:val="superscript"/>
          <w:lang w:val="en-GB"/>
        </w:rPr>
        <w:t>st</w:t>
      </w:r>
      <w:r w:rsidRPr="00941A8A">
        <w:rPr>
          <w:lang w:val="en-GB"/>
        </w:rPr>
        <w:t xml:space="preserve"> PO/OS again to accept the new proposal.</w:t>
      </w:r>
    </w:p>
    <w:p w14:paraId="5CEC95A8" w14:textId="77777777" w:rsidR="00934D21" w:rsidRPr="00941A8A" w:rsidRDefault="00934D21" w:rsidP="00206A5C">
      <w:pPr>
        <w:jc w:val="both"/>
        <w:rPr>
          <w:lang w:val="en-GB"/>
        </w:rPr>
      </w:pPr>
    </w:p>
    <w:p w14:paraId="7B36355B" w14:textId="77777777" w:rsidR="00934D21" w:rsidRPr="00941A8A" w:rsidRDefault="00934D21" w:rsidP="00206A5C">
      <w:pPr>
        <w:jc w:val="both"/>
        <w:rPr>
          <w:lang w:val="en-GB"/>
        </w:rPr>
      </w:pPr>
      <w:r w:rsidRPr="00941A8A">
        <w:rPr>
          <w:lang w:val="en-GB"/>
        </w:rPr>
        <w:t>Once the opening is approved the System (after a few seconds pass) will display the list of opened bids along with the report of the opening ceremony.</w:t>
      </w:r>
    </w:p>
    <w:p w14:paraId="69A9D067" w14:textId="77777777" w:rsidR="00934D21" w:rsidRPr="00941A8A" w:rsidRDefault="00934D21" w:rsidP="00206A5C">
      <w:pPr>
        <w:jc w:val="both"/>
        <w:rPr>
          <w:lang w:val="en-GB"/>
        </w:rPr>
      </w:pPr>
    </w:p>
    <w:p w14:paraId="60285988" w14:textId="77777777" w:rsidR="009B23AF" w:rsidRDefault="00F1519A" w:rsidP="00206A5C">
      <w:pPr>
        <w:pStyle w:val="Caption"/>
        <w:jc w:val="both"/>
      </w:pPr>
      <w:bookmarkStart w:id="716" w:name="_Toc349925281"/>
      <w:bookmarkStart w:id="717" w:name="_Toc27473442"/>
      <w:r w:rsidRPr="00F1519A">
        <w:rPr>
          <w:b w:val="0"/>
          <w:bCs w:val="0"/>
          <w:noProof/>
          <w:szCs w:val="24"/>
        </w:rPr>
        <w:drawing>
          <wp:inline distT="0" distB="0" distL="0" distR="0" wp14:anchorId="1E9FE8F7" wp14:editId="772E8EC5">
            <wp:extent cx="5490210" cy="1798320"/>
            <wp:effectExtent l="0" t="0" r="0" b="0"/>
            <wp:docPr id="33966648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666480" name="Picture 1" descr="A screenshot of a computer&#10;&#10;Description automatically generated"/>
                    <pic:cNvPicPr/>
                  </pic:nvPicPr>
                  <pic:blipFill>
                    <a:blip r:embed="rId247"/>
                    <a:stretch>
                      <a:fillRect/>
                    </a:stretch>
                  </pic:blipFill>
                  <pic:spPr>
                    <a:xfrm>
                      <a:off x="0" y="0"/>
                      <a:ext cx="5490210" cy="1798320"/>
                    </a:xfrm>
                    <a:prstGeom prst="rect">
                      <a:avLst/>
                    </a:prstGeom>
                  </pic:spPr>
                </pic:pic>
              </a:graphicData>
            </a:graphic>
          </wp:inline>
        </w:drawing>
      </w:r>
    </w:p>
    <w:p w14:paraId="1921C676" w14:textId="77777777" w:rsidR="009B23AF" w:rsidRDefault="009B23AF" w:rsidP="00206A5C">
      <w:pPr>
        <w:pStyle w:val="Caption"/>
        <w:jc w:val="both"/>
      </w:pPr>
    </w:p>
    <w:p w14:paraId="2FDD5F32" w14:textId="06FFA9CD" w:rsidR="00934D21" w:rsidRPr="00941A8A" w:rsidRDefault="00934D21" w:rsidP="00206A5C">
      <w:pPr>
        <w:pStyle w:val="Caption"/>
        <w:jc w:val="both"/>
      </w:pPr>
      <w:bookmarkStart w:id="718" w:name="_Toc180171873"/>
      <w:r w:rsidRPr="00941A8A">
        <w:t xml:space="preserve">Figure </w:t>
      </w:r>
      <w:r w:rsidRPr="00941A8A">
        <w:fldChar w:fldCharType="begin"/>
      </w:r>
      <w:r w:rsidRPr="00941A8A">
        <w:instrText xml:space="preserve"> SEQ Figure \* ARABIC </w:instrText>
      </w:r>
      <w:r w:rsidRPr="00941A8A">
        <w:fldChar w:fldCharType="separate"/>
      </w:r>
      <w:r w:rsidR="001B7BFC">
        <w:rPr>
          <w:noProof/>
        </w:rPr>
        <w:t>144</w:t>
      </w:r>
      <w:r w:rsidRPr="00941A8A">
        <w:fldChar w:fldCharType="end"/>
      </w:r>
      <w:r w:rsidRPr="00941A8A">
        <w:t>: Opened bids list view and opening report</w:t>
      </w:r>
      <w:bookmarkEnd w:id="716"/>
      <w:bookmarkEnd w:id="717"/>
      <w:bookmarkEnd w:id="718"/>
    </w:p>
    <w:p w14:paraId="5A99D6F5" w14:textId="48B62B60" w:rsidR="00934D21" w:rsidRPr="00941A8A" w:rsidRDefault="00934D21" w:rsidP="00206A5C">
      <w:pPr>
        <w:jc w:val="both"/>
        <w:rPr>
          <w:lang w:val="en-GB"/>
        </w:rPr>
      </w:pPr>
    </w:p>
    <w:p w14:paraId="5AD84E04" w14:textId="3447962D" w:rsidR="00934D21" w:rsidRPr="00941A8A" w:rsidRDefault="00934D21" w:rsidP="00206A5C">
      <w:pPr>
        <w:pStyle w:val="Heading1"/>
        <w:jc w:val="both"/>
        <w:rPr>
          <w:lang w:val="en-GB"/>
        </w:rPr>
      </w:pPr>
      <w:bookmarkStart w:id="719" w:name="_Toc294277309"/>
      <w:bookmarkStart w:id="720" w:name="_Toc27473157"/>
      <w:bookmarkStart w:id="721" w:name="_Toc180168885"/>
      <w:r w:rsidRPr="00941A8A">
        <w:rPr>
          <w:lang w:val="en-GB"/>
        </w:rPr>
        <w:t xml:space="preserve">Evaluation of </w:t>
      </w:r>
      <w:bookmarkEnd w:id="719"/>
      <w:r w:rsidRPr="00941A8A">
        <w:rPr>
          <w:lang w:val="en-GB"/>
        </w:rPr>
        <w:t>Bids</w:t>
      </w:r>
      <w:bookmarkEnd w:id="720"/>
      <w:bookmarkEnd w:id="721"/>
    </w:p>
    <w:p w14:paraId="3735E790" w14:textId="77777777" w:rsidR="00934D21" w:rsidRPr="00941A8A" w:rsidRDefault="00934D21" w:rsidP="00206A5C">
      <w:pPr>
        <w:jc w:val="both"/>
        <w:rPr>
          <w:lang w:val="en-GB"/>
        </w:rPr>
      </w:pPr>
      <w:r w:rsidRPr="00941A8A">
        <w:rPr>
          <w:lang w:val="en-GB"/>
        </w:rPr>
        <w:t xml:space="preserve">Through the task or the respective tender menu item, the PO/ES users proceed to the evaluation of the bids until the conclusion of the evaluation process. </w:t>
      </w:r>
    </w:p>
    <w:p w14:paraId="2A015FAC" w14:textId="77777777" w:rsidR="00934D21" w:rsidRPr="00941A8A" w:rsidRDefault="00934D21" w:rsidP="00206A5C">
      <w:pPr>
        <w:pStyle w:val="Heading2"/>
        <w:jc w:val="both"/>
        <w:rPr>
          <w:lang w:val="en-GB"/>
        </w:rPr>
      </w:pPr>
      <w:bookmarkStart w:id="722" w:name="_Toc27473158"/>
      <w:bookmarkStart w:id="723" w:name="_Toc180168886"/>
      <w:r w:rsidRPr="00941A8A">
        <w:rPr>
          <w:lang w:val="en-GB"/>
        </w:rPr>
        <w:t>Conflict of Interest Declaration</w:t>
      </w:r>
      <w:bookmarkEnd w:id="722"/>
      <w:bookmarkEnd w:id="723"/>
    </w:p>
    <w:p w14:paraId="11C01397" w14:textId="77777777" w:rsidR="00934D21" w:rsidRPr="00941A8A" w:rsidRDefault="00934D21" w:rsidP="00206A5C">
      <w:pPr>
        <w:jc w:val="both"/>
        <w:rPr>
          <w:lang w:val="en-GB"/>
        </w:rPr>
      </w:pPr>
      <w:r w:rsidRPr="00941A8A">
        <w:rPr>
          <w:lang w:val="en-GB"/>
        </w:rPr>
        <w:t xml:space="preserve">Before being granted access to the submitted bids to conduct evaluation, the members of the evaluation committee need to complete the conflict of interest declaration indicating that they are </w:t>
      </w:r>
      <w:r w:rsidRPr="00941A8A">
        <w:rPr>
          <w:lang w:val="en-GB"/>
        </w:rPr>
        <w:lastRenderedPageBreak/>
        <w:t>not in a conflicted position with regards to the suppliers who have submitted bids for the tender. A task will be added to the users’ task list on their homepage.</w:t>
      </w:r>
    </w:p>
    <w:p w14:paraId="10BC53FC" w14:textId="77777777" w:rsidR="00934D21" w:rsidRPr="00941A8A" w:rsidRDefault="00934D21" w:rsidP="00206A5C">
      <w:pPr>
        <w:jc w:val="both"/>
        <w:rPr>
          <w:lang w:val="en-GB"/>
        </w:rPr>
      </w:pPr>
    </w:p>
    <w:p w14:paraId="3FC75E0E" w14:textId="77777777" w:rsidR="009B23AF" w:rsidRDefault="00F1519A" w:rsidP="00206A5C">
      <w:pPr>
        <w:pStyle w:val="Caption"/>
        <w:jc w:val="both"/>
      </w:pPr>
      <w:bookmarkStart w:id="724" w:name="_Toc27473443"/>
      <w:r w:rsidRPr="00F1519A">
        <w:rPr>
          <w:b w:val="0"/>
          <w:bCs w:val="0"/>
          <w:noProof/>
          <w:szCs w:val="24"/>
        </w:rPr>
        <w:drawing>
          <wp:inline distT="0" distB="0" distL="0" distR="0" wp14:anchorId="4A5ED3B8" wp14:editId="2A535D17">
            <wp:extent cx="5490210" cy="763270"/>
            <wp:effectExtent l="0" t="0" r="0" b="0"/>
            <wp:docPr id="13726227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622725" name="Picture 1" descr="A screenshot of a computer&#10;&#10;Description automatically generated"/>
                    <pic:cNvPicPr/>
                  </pic:nvPicPr>
                  <pic:blipFill>
                    <a:blip r:embed="rId248"/>
                    <a:stretch>
                      <a:fillRect/>
                    </a:stretch>
                  </pic:blipFill>
                  <pic:spPr>
                    <a:xfrm>
                      <a:off x="0" y="0"/>
                      <a:ext cx="5490210" cy="763270"/>
                    </a:xfrm>
                    <a:prstGeom prst="rect">
                      <a:avLst/>
                    </a:prstGeom>
                  </pic:spPr>
                </pic:pic>
              </a:graphicData>
            </a:graphic>
          </wp:inline>
        </w:drawing>
      </w:r>
    </w:p>
    <w:p w14:paraId="0DA14BF6" w14:textId="77777777" w:rsidR="009B23AF" w:rsidRDefault="009B23AF" w:rsidP="00206A5C">
      <w:pPr>
        <w:pStyle w:val="Caption"/>
        <w:jc w:val="both"/>
      </w:pPr>
    </w:p>
    <w:p w14:paraId="1755F9A5" w14:textId="5E7019F9" w:rsidR="00934D21" w:rsidRPr="00941A8A" w:rsidRDefault="00934D21" w:rsidP="00206A5C">
      <w:pPr>
        <w:pStyle w:val="Caption"/>
        <w:jc w:val="both"/>
      </w:pPr>
      <w:bookmarkStart w:id="725" w:name="_Toc180171874"/>
      <w:r w:rsidRPr="00941A8A">
        <w:t xml:space="preserve">Figure </w:t>
      </w:r>
      <w:r w:rsidRPr="00941A8A">
        <w:fldChar w:fldCharType="begin"/>
      </w:r>
      <w:r w:rsidRPr="00941A8A">
        <w:instrText xml:space="preserve"> SEQ Figure \* ARABIC </w:instrText>
      </w:r>
      <w:r w:rsidRPr="00941A8A">
        <w:fldChar w:fldCharType="separate"/>
      </w:r>
      <w:r w:rsidR="001B7BFC">
        <w:rPr>
          <w:noProof/>
        </w:rPr>
        <w:t>145</w:t>
      </w:r>
      <w:r w:rsidRPr="00941A8A">
        <w:fldChar w:fldCharType="end"/>
      </w:r>
      <w:r w:rsidRPr="00941A8A">
        <w:t>: Conflict of interest task</w:t>
      </w:r>
      <w:bookmarkEnd w:id="724"/>
      <w:bookmarkEnd w:id="725"/>
    </w:p>
    <w:p w14:paraId="5856DEF8" w14:textId="77777777" w:rsidR="00934D21" w:rsidRPr="00941A8A" w:rsidRDefault="00934D21" w:rsidP="00206A5C">
      <w:pPr>
        <w:jc w:val="both"/>
        <w:rPr>
          <w:lang w:val="en-GB"/>
        </w:rPr>
      </w:pPr>
    </w:p>
    <w:p w14:paraId="17B4BA7F" w14:textId="2A7F5AAD" w:rsidR="00934D21" w:rsidRDefault="00934D21" w:rsidP="00206A5C">
      <w:pPr>
        <w:jc w:val="both"/>
        <w:rPr>
          <w:lang w:val="en-GB"/>
        </w:rPr>
      </w:pPr>
      <w:r w:rsidRPr="00941A8A">
        <w:rPr>
          <w:lang w:val="en-GB"/>
        </w:rPr>
        <w:t>Clicking on the task takes the user to the declaration screen, where they need to provide their declaration status. A comment may be provided if the user selects “</w:t>
      </w:r>
      <w:r w:rsidRPr="00941A8A">
        <w:rPr>
          <w:b/>
          <w:lang w:val="en-GB"/>
        </w:rPr>
        <w:t>Yes</w:t>
      </w:r>
      <w:r w:rsidRPr="00941A8A">
        <w:rPr>
          <w:lang w:val="en-GB"/>
        </w:rPr>
        <w:t>” for the perceived or actual conflict of interest question. In order to view th</w:t>
      </w:r>
      <w:r w:rsidR="00DE7C78">
        <w:rPr>
          <w:lang w:val="en-GB"/>
        </w:rPr>
        <w:t>e list of bidders the user selects the “View Bids” option</w:t>
      </w:r>
      <w:r w:rsidRPr="00941A8A">
        <w:rPr>
          <w:lang w:val="en-GB"/>
        </w:rPr>
        <w:t xml:space="preserve"> through the provided link.</w:t>
      </w:r>
    </w:p>
    <w:p w14:paraId="3F6D7383" w14:textId="77777777" w:rsidR="00DE7C78" w:rsidRDefault="00DE7C78" w:rsidP="00206A5C">
      <w:pPr>
        <w:jc w:val="both"/>
        <w:rPr>
          <w:lang w:val="en-GB"/>
        </w:rPr>
      </w:pPr>
    </w:p>
    <w:p w14:paraId="15E7E69D" w14:textId="3F8EBE9C" w:rsidR="00DE7C78" w:rsidRDefault="00DE7C78" w:rsidP="00206A5C">
      <w:pPr>
        <w:jc w:val="both"/>
        <w:rPr>
          <w:lang w:val="en-GB"/>
        </w:rPr>
      </w:pPr>
      <w:r w:rsidRPr="00DE7C78">
        <w:rPr>
          <w:noProof/>
        </w:rPr>
        <w:drawing>
          <wp:inline distT="0" distB="0" distL="0" distR="0" wp14:anchorId="62334B00" wp14:editId="24F6764F">
            <wp:extent cx="5490210" cy="152209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5490210" cy="1522095"/>
                    </a:xfrm>
                    <a:prstGeom prst="rect">
                      <a:avLst/>
                    </a:prstGeom>
                  </pic:spPr>
                </pic:pic>
              </a:graphicData>
            </a:graphic>
          </wp:inline>
        </w:drawing>
      </w:r>
    </w:p>
    <w:p w14:paraId="7FEBE26C" w14:textId="77777777" w:rsidR="009B23AF" w:rsidRPr="00941A8A" w:rsidRDefault="009B23AF" w:rsidP="00206A5C">
      <w:pPr>
        <w:jc w:val="both"/>
        <w:rPr>
          <w:lang w:val="en-GB"/>
        </w:rPr>
      </w:pPr>
    </w:p>
    <w:p w14:paraId="0B634AEB" w14:textId="77777777" w:rsidR="00934D21" w:rsidRPr="00941A8A" w:rsidRDefault="00934D21" w:rsidP="00206A5C">
      <w:pPr>
        <w:jc w:val="both"/>
        <w:rPr>
          <w:lang w:val="en-GB"/>
        </w:rPr>
      </w:pPr>
    </w:p>
    <w:p w14:paraId="0E558215" w14:textId="72C66068" w:rsidR="00934D21" w:rsidRPr="00941A8A" w:rsidRDefault="00934D21" w:rsidP="00206A5C">
      <w:pPr>
        <w:pStyle w:val="Caption"/>
        <w:jc w:val="both"/>
      </w:pPr>
      <w:bookmarkStart w:id="726" w:name="_Toc27473444"/>
      <w:bookmarkStart w:id="727" w:name="_Toc180171875"/>
      <w:r w:rsidRPr="00941A8A">
        <w:t xml:space="preserve">Figure </w:t>
      </w:r>
      <w:r w:rsidRPr="00941A8A">
        <w:fldChar w:fldCharType="begin"/>
      </w:r>
      <w:r w:rsidRPr="00941A8A">
        <w:instrText xml:space="preserve"> SEQ Figure \* ARABIC </w:instrText>
      </w:r>
      <w:r w:rsidRPr="00941A8A">
        <w:fldChar w:fldCharType="separate"/>
      </w:r>
      <w:r w:rsidR="001B7BFC">
        <w:rPr>
          <w:noProof/>
        </w:rPr>
        <w:t>146</w:t>
      </w:r>
      <w:r w:rsidRPr="00941A8A">
        <w:fldChar w:fldCharType="end"/>
      </w:r>
      <w:r w:rsidRPr="00941A8A">
        <w:t>:</w:t>
      </w:r>
      <w:r w:rsidRPr="00941A8A">
        <w:rPr>
          <w:noProof/>
        </w:rPr>
        <w:t xml:space="preserve"> Conflict of interest declaration</w:t>
      </w:r>
      <w:bookmarkEnd w:id="726"/>
      <w:bookmarkEnd w:id="727"/>
    </w:p>
    <w:p w14:paraId="016C2072" w14:textId="77777777" w:rsidR="00934D21" w:rsidRPr="00941A8A" w:rsidRDefault="00934D21" w:rsidP="00206A5C">
      <w:pPr>
        <w:pStyle w:val="Heading3"/>
        <w:rPr>
          <w:lang w:val="en-GB"/>
        </w:rPr>
      </w:pPr>
      <w:bookmarkStart w:id="728" w:name="_Toc27473159"/>
      <w:bookmarkStart w:id="729" w:name="_Toc180168887"/>
      <w:r w:rsidRPr="00941A8A">
        <w:rPr>
          <w:lang w:val="en-GB"/>
        </w:rPr>
        <w:t>Replace Evaluator</w:t>
      </w:r>
      <w:bookmarkEnd w:id="728"/>
      <w:bookmarkEnd w:id="729"/>
    </w:p>
    <w:p w14:paraId="2C256D76" w14:textId="10F99F58" w:rsidR="00934D21" w:rsidRPr="00941A8A" w:rsidRDefault="00934D21" w:rsidP="00206A5C">
      <w:pPr>
        <w:jc w:val="both"/>
        <w:rPr>
          <w:lang w:val="en-GB"/>
        </w:rPr>
      </w:pPr>
      <w:r w:rsidRPr="00941A8A">
        <w:rPr>
          <w:lang w:val="en-GB"/>
        </w:rPr>
        <w:t>The PO/TC user is able to view the response status of all members of the evaluation committee from the Tender Menu by selecting the “PO/ES declaration responses” option.</w:t>
      </w:r>
    </w:p>
    <w:p w14:paraId="32E51C9D" w14:textId="77777777" w:rsidR="00934D21" w:rsidRPr="00941A8A" w:rsidRDefault="00934D21" w:rsidP="00206A5C">
      <w:pPr>
        <w:jc w:val="both"/>
        <w:rPr>
          <w:lang w:val="en-GB"/>
        </w:rPr>
      </w:pPr>
    </w:p>
    <w:p w14:paraId="1A8782B9" w14:textId="658853D3" w:rsidR="00934D21" w:rsidRDefault="000F1825" w:rsidP="00206A5C">
      <w:pPr>
        <w:jc w:val="both"/>
        <w:rPr>
          <w:lang w:val="en-GB"/>
        </w:rPr>
      </w:pPr>
      <w:r>
        <w:rPr>
          <w:noProof/>
        </w:rPr>
        <w:lastRenderedPageBreak/>
        <mc:AlternateContent>
          <mc:Choice Requires="wps">
            <w:drawing>
              <wp:anchor distT="0" distB="0" distL="114300" distR="114300" simplePos="0" relativeHeight="251821056" behindDoc="0" locked="0" layoutInCell="1" allowOverlap="1" wp14:anchorId="0F3C9876" wp14:editId="6F257D17">
                <wp:simplePos x="0" y="0"/>
                <wp:positionH relativeFrom="column">
                  <wp:posOffset>46260</wp:posOffset>
                </wp:positionH>
                <wp:positionV relativeFrom="paragraph">
                  <wp:posOffset>706414</wp:posOffset>
                </wp:positionV>
                <wp:extent cx="1501254" cy="225188"/>
                <wp:effectExtent l="0" t="0" r="22860" b="22860"/>
                <wp:wrapNone/>
                <wp:docPr id="912733648" name="Rectangle 78"/>
                <wp:cNvGraphicFramePr/>
                <a:graphic xmlns:a="http://schemas.openxmlformats.org/drawingml/2006/main">
                  <a:graphicData uri="http://schemas.microsoft.com/office/word/2010/wordprocessingShape">
                    <wps:wsp>
                      <wps:cNvSpPr/>
                      <wps:spPr>
                        <a:xfrm>
                          <a:off x="0" y="0"/>
                          <a:ext cx="1501254" cy="225188"/>
                        </a:xfrm>
                        <a:prstGeom prst="rect">
                          <a:avLst/>
                        </a:prstGeom>
                        <a:solidFill>
                          <a:srgbClr val="E71224">
                            <a:alpha val="5000"/>
                          </a:srgbClr>
                        </a:solidFill>
                        <a:ln w="18000">
                          <a:solidFill>
                            <a:srgbClr val="E71224"/>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4D294811" id="Rectangle 78" o:spid="_x0000_s1026" style="position:absolute;margin-left:3.65pt;margin-top:55.6pt;width:118.2pt;height:17.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" fillcolor="#e71224" strokecolor="#e71224" strokeweight=".5mm">
                <v:fill opacity="3341f"/>
              </v:rect>
            </w:pict>
          </mc:Fallback>
        </mc:AlternateContent>
      </w:r>
      <w:r w:rsidRPr="000F1825">
        <w:rPr>
          <w:noProof/>
        </w:rPr>
        <w:drawing>
          <wp:inline distT="0" distB="0" distL="0" distR="0" wp14:anchorId="26A80AB5" wp14:editId="45083DE0">
            <wp:extent cx="1501270" cy="3421677"/>
            <wp:effectExtent l="0" t="0" r="3810" b="7620"/>
            <wp:docPr id="14740825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082586" name="Picture 1" descr="A screenshot of a computer&#10;&#10;Description automatically generated"/>
                    <pic:cNvPicPr/>
                  </pic:nvPicPr>
                  <pic:blipFill>
                    <a:blip r:embed="rId250"/>
                    <a:stretch>
                      <a:fillRect/>
                    </a:stretch>
                  </pic:blipFill>
                  <pic:spPr>
                    <a:xfrm>
                      <a:off x="0" y="0"/>
                      <a:ext cx="1501270" cy="3421677"/>
                    </a:xfrm>
                    <a:prstGeom prst="rect">
                      <a:avLst/>
                    </a:prstGeom>
                  </pic:spPr>
                </pic:pic>
              </a:graphicData>
            </a:graphic>
          </wp:inline>
        </w:drawing>
      </w:r>
    </w:p>
    <w:p w14:paraId="31247CD9" w14:textId="77777777" w:rsidR="009B23AF" w:rsidRPr="00941A8A" w:rsidRDefault="009B23AF" w:rsidP="00206A5C">
      <w:pPr>
        <w:jc w:val="both"/>
        <w:rPr>
          <w:lang w:val="en-GB"/>
        </w:rPr>
      </w:pPr>
    </w:p>
    <w:p w14:paraId="5BAEC092" w14:textId="1D9630CA" w:rsidR="00934D21" w:rsidRPr="00941A8A" w:rsidRDefault="00934D21" w:rsidP="00206A5C">
      <w:pPr>
        <w:pStyle w:val="Caption"/>
        <w:jc w:val="both"/>
        <w:rPr>
          <w:noProof/>
        </w:rPr>
      </w:pPr>
      <w:bookmarkStart w:id="730" w:name="_Ref447627259"/>
      <w:bookmarkStart w:id="731" w:name="_Toc27473445"/>
      <w:bookmarkStart w:id="732" w:name="_Toc180171876"/>
      <w:r w:rsidRPr="00941A8A">
        <w:t xml:space="preserve">Figure </w:t>
      </w:r>
      <w:r w:rsidRPr="00941A8A">
        <w:fldChar w:fldCharType="begin"/>
      </w:r>
      <w:r w:rsidRPr="00941A8A">
        <w:instrText xml:space="preserve"> SEQ Figure \* ARABIC </w:instrText>
      </w:r>
      <w:r w:rsidRPr="00941A8A">
        <w:fldChar w:fldCharType="separate"/>
      </w:r>
      <w:r w:rsidR="001B7BFC">
        <w:rPr>
          <w:noProof/>
        </w:rPr>
        <w:t>147</w:t>
      </w:r>
      <w:r w:rsidRPr="00941A8A">
        <w:fldChar w:fldCharType="end"/>
      </w:r>
      <w:bookmarkEnd w:id="730"/>
      <w:r w:rsidRPr="00941A8A">
        <w:t xml:space="preserve">: </w:t>
      </w:r>
      <w:r w:rsidRPr="00941A8A">
        <w:rPr>
          <w:noProof/>
        </w:rPr>
        <w:t>PO/ES declaration responses menu selection</w:t>
      </w:r>
      <w:bookmarkEnd w:id="731"/>
      <w:bookmarkEnd w:id="732"/>
    </w:p>
    <w:p w14:paraId="5A1E7C90" w14:textId="77777777" w:rsidR="00934D21" w:rsidRPr="00941A8A" w:rsidRDefault="00934D21" w:rsidP="00206A5C">
      <w:pPr>
        <w:jc w:val="both"/>
        <w:rPr>
          <w:lang w:val="en-GB"/>
        </w:rPr>
      </w:pPr>
    </w:p>
    <w:p w14:paraId="5E9D8876" w14:textId="77777777" w:rsidR="00934D21" w:rsidRPr="00941A8A" w:rsidRDefault="00934D21" w:rsidP="00206A5C">
      <w:pPr>
        <w:jc w:val="both"/>
        <w:rPr>
          <w:lang w:val="en-GB"/>
        </w:rPr>
      </w:pPr>
      <w:r w:rsidRPr="00941A8A">
        <w:rPr>
          <w:lang w:val="en-GB"/>
        </w:rPr>
        <w:t>The results are shown in a table layout indicating the “Code of Conduct” as well as “Conflict of Interest” status of each evaluator.</w:t>
      </w:r>
    </w:p>
    <w:p w14:paraId="5C890323" w14:textId="77777777" w:rsidR="00934D21" w:rsidRPr="00941A8A" w:rsidRDefault="00934D21" w:rsidP="00206A5C">
      <w:pPr>
        <w:jc w:val="both"/>
        <w:rPr>
          <w:lang w:val="en-GB"/>
        </w:rPr>
      </w:pPr>
    </w:p>
    <w:p w14:paraId="5FD65D7B" w14:textId="77777777" w:rsidR="009B23AF" w:rsidRDefault="00F1519A" w:rsidP="00206A5C">
      <w:pPr>
        <w:pStyle w:val="Caption"/>
        <w:jc w:val="both"/>
      </w:pPr>
      <w:bookmarkStart w:id="733" w:name="_Toc27473446"/>
      <w:r w:rsidRPr="00F1519A">
        <w:rPr>
          <w:b w:val="0"/>
          <w:bCs w:val="0"/>
          <w:noProof/>
          <w:szCs w:val="24"/>
        </w:rPr>
        <w:drawing>
          <wp:inline distT="0" distB="0" distL="0" distR="0" wp14:anchorId="30D29333" wp14:editId="54DC15FF">
            <wp:extent cx="5490210" cy="1359535"/>
            <wp:effectExtent l="0" t="0" r="0" b="0"/>
            <wp:docPr id="14698796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879648" name="Picture 1" descr="A screenshot of a computer&#10;&#10;Description automatically generated"/>
                    <pic:cNvPicPr/>
                  </pic:nvPicPr>
                  <pic:blipFill>
                    <a:blip r:embed="rId251"/>
                    <a:stretch>
                      <a:fillRect/>
                    </a:stretch>
                  </pic:blipFill>
                  <pic:spPr>
                    <a:xfrm>
                      <a:off x="0" y="0"/>
                      <a:ext cx="5490210" cy="1359535"/>
                    </a:xfrm>
                    <a:prstGeom prst="rect">
                      <a:avLst/>
                    </a:prstGeom>
                  </pic:spPr>
                </pic:pic>
              </a:graphicData>
            </a:graphic>
          </wp:inline>
        </w:drawing>
      </w:r>
    </w:p>
    <w:p w14:paraId="03DA7D2B" w14:textId="77777777" w:rsidR="009B23AF" w:rsidRDefault="009B23AF" w:rsidP="00206A5C">
      <w:pPr>
        <w:pStyle w:val="Caption"/>
        <w:jc w:val="both"/>
      </w:pPr>
    </w:p>
    <w:p w14:paraId="2EC3ED17" w14:textId="3DCD30EB" w:rsidR="00934D21" w:rsidRPr="00941A8A" w:rsidRDefault="00934D21" w:rsidP="00206A5C">
      <w:pPr>
        <w:pStyle w:val="Caption"/>
        <w:jc w:val="both"/>
      </w:pPr>
      <w:bookmarkStart w:id="734" w:name="_Toc180171877"/>
      <w:r w:rsidRPr="00941A8A">
        <w:t xml:space="preserve">Figure </w:t>
      </w:r>
      <w:r w:rsidRPr="00941A8A">
        <w:fldChar w:fldCharType="begin"/>
      </w:r>
      <w:r w:rsidRPr="00941A8A">
        <w:instrText xml:space="preserve"> SEQ Figure \* ARABIC </w:instrText>
      </w:r>
      <w:r w:rsidRPr="00941A8A">
        <w:fldChar w:fldCharType="separate"/>
      </w:r>
      <w:r w:rsidR="001B7BFC">
        <w:rPr>
          <w:noProof/>
        </w:rPr>
        <w:t>148</w:t>
      </w:r>
      <w:r w:rsidRPr="00941A8A">
        <w:fldChar w:fldCharType="end"/>
      </w:r>
      <w:r w:rsidRPr="00941A8A">
        <w:t>:</w:t>
      </w:r>
      <w:r w:rsidRPr="00941A8A">
        <w:rPr>
          <w:noProof/>
        </w:rPr>
        <w:t xml:space="preserve"> Evaluation committee member declarations</w:t>
      </w:r>
      <w:bookmarkEnd w:id="733"/>
      <w:bookmarkEnd w:id="734"/>
    </w:p>
    <w:p w14:paraId="2D6B6904" w14:textId="77777777" w:rsidR="00934D21" w:rsidRPr="00941A8A" w:rsidRDefault="00934D21" w:rsidP="00206A5C">
      <w:pPr>
        <w:jc w:val="both"/>
        <w:rPr>
          <w:lang w:val="en-GB"/>
        </w:rPr>
      </w:pPr>
    </w:p>
    <w:p w14:paraId="0CA89A3E" w14:textId="52D90CC6" w:rsidR="00934D21" w:rsidRPr="00941A8A" w:rsidRDefault="00934D21" w:rsidP="00206A5C">
      <w:pPr>
        <w:jc w:val="both"/>
        <w:rPr>
          <w:lang w:val="en-GB"/>
        </w:rPr>
      </w:pPr>
      <w:r w:rsidRPr="00941A8A">
        <w:rPr>
          <w:lang w:val="en-GB"/>
        </w:rPr>
        <w:t>An evaluator who has declared a conflict of interest can be replaced by the PO/TC with another evaluator by accessing the Associated Officers option in the Tender Menu (</w:t>
      </w:r>
      <w:r w:rsidRPr="00941A8A">
        <w:rPr>
          <w:lang w:val="en-GB"/>
        </w:rPr>
        <w:fldChar w:fldCharType="begin"/>
      </w:r>
      <w:r w:rsidRPr="00941A8A">
        <w:rPr>
          <w:lang w:val="en-GB"/>
        </w:rPr>
        <w:instrText xml:space="preserve"> REF _Ref447627633 \h </w:instrText>
      </w:r>
      <w:r w:rsidR="00206A5C">
        <w:rPr>
          <w:lang w:val="en-GB"/>
        </w:rPr>
        <w:instrText xml:space="preserve"> \* MERGEFORMAT </w:instrText>
      </w:r>
      <w:r w:rsidRPr="00941A8A">
        <w:rPr>
          <w:lang w:val="en-GB"/>
        </w:rPr>
      </w:r>
      <w:r w:rsidRPr="00941A8A">
        <w:rPr>
          <w:lang w:val="en-GB"/>
        </w:rPr>
        <w:fldChar w:fldCharType="separate"/>
      </w:r>
      <w:r w:rsidRPr="00941A8A">
        <w:t xml:space="preserve">Figure </w:t>
      </w:r>
      <w:r>
        <w:rPr>
          <w:noProof/>
        </w:rPr>
        <w:t>63</w:t>
      </w:r>
      <w:r w:rsidRPr="00941A8A">
        <w:rPr>
          <w:lang w:val="en-GB"/>
        </w:rPr>
        <w:fldChar w:fldCharType="end"/>
      </w:r>
      <w:r w:rsidRPr="00941A8A">
        <w:rPr>
          <w:lang w:val="en-GB"/>
        </w:rPr>
        <w:t>). The replacement evaluator must have the same status as the one being replaced, i.e. an evaluator who has not accepted the code of conduct cannot replace an evaluator who has accepted the code of conduct.</w:t>
      </w:r>
    </w:p>
    <w:p w14:paraId="3B32038E" w14:textId="77777777" w:rsidR="00934D21" w:rsidRPr="00941A8A" w:rsidRDefault="00934D21" w:rsidP="00206A5C">
      <w:pPr>
        <w:jc w:val="both"/>
        <w:rPr>
          <w:lang w:val="en-GB"/>
        </w:rPr>
      </w:pPr>
    </w:p>
    <w:p w14:paraId="70008D45" w14:textId="77777777" w:rsidR="009B23AF" w:rsidRDefault="00F1519A" w:rsidP="00206A5C">
      <w:pPr>
        <w:pStyle w:val="Caption"/>
        <w:jc w:val="both"/>
      </w:pPr>
      <w:bookmarkStart w:id="735" w:name="_Toc27473447"/>
      <w:r w:rsidRPr="00F1519A">
        <w:rPr>
          <w:b w:val="0"/>
          <w:bCs w:val="0"/>
          <w:noProof/>
          <w:szCs w:val="24"/>
        </w:rPr>
        <w:lastRenderedPageBreak/>
        <w:drawing>
          <wp:inline distT="0" distB="0" distL="0" distR="0" wp14:anchorId="76A326A7" wp14:editId="10BD6785">
            <wp:extent cx="5490210" cy="1979295"/>
            <wp:effectExtent l="0" t="0" r="0" b="1905"/>
            <wp:docPr id="10007772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77219" name="Picture 1" descr="A screenshot of a computer&#10;&#10;Description automatically generated"/>
                    <pic:cNvPicPr/>
                  </pic:nvPicPr>
                  <pic:blipFill>
                    <a:blip r:embed="rId252"/>
                    <a:stretch>
                      <a:fillRect/>
                    </a:stretch>
                  </pic:blipFill>
                  <pic:spPr>
                    <a:xfrm>
                      <a:off x="0" y="0"/>
                      <a:ext cx="5490210" cy="1979295"/>
                    </a:xfrm>
                    <a:prstGeom prst="rect">
                      <a:avLst/>
                    </a:prstGeom>
                  </pic:spPr>
                </pic:pic>
              </a:graphicData>
            </a:graphic>
          </wp:inline>
        </w:drawing>
      </w:r>
    </w:p>
    <w:p w14:paraId="73CD06C7" w14:textId="77777777" w:rsidR="009B23AF" w:rsidRDefault="009B23AF" w:rsidP="00206A5C">
      <w:pPr>
        <w:pStyle w:val="Caption"/>
        <w:jc w:val="both"/>
      </w:pPr>
    </w:p>
    <w:p w14:paraId="2C03F257" w14:textId="6038882D" w:rsidR="00934D21" w:rsidRPr="00941A8A" w:rsidRDefault="00934D21" w:rsidP="00206A5C">
      <w:pPr>
        <w:pStyle w:val="Caption"/>
        <w:jc w:val="both"/>
        <w:rPr>
          <w:noProof/>
        </w:rPr>
      </w:pPr>
      <w:bookmarkStart w:id="736" w:name="_Toc180171878"/>
      <w:r w:rsidRPr="00941A8A">
        <w:t xml:space="preserve">Figure </w:t>
      </w:r>
      <w:r w:rsidRPr="00941A8A">
        <w:fldChar w:fldCharType="begin"/>
      </w:r>
      <w:r w:rsidRPr="00941A8A">
        <w:instrText xml:space="preserve"> SEQ Figure \* ARABIC </w:instrText>
      </w:r>
      <w:r w:rsidRPr="00941A8A">
        <w:fldChar w:fldCharType="separate"/>
      </w:r>
      <w:r w:rsidR="001B7BFC">
        <w:rPr>
          <w:noProof/>
        </w:rPr>
        <w:t>149</w:t>
      </w:r>
      <w:r w:rsidRPr="00941A8A">
        <w:fldChar w:fldCharType="end"/>
      </w:r>
      <w:r w:rsidRPr="00941A8A">
        <w:t>:</w:t>
      </w:r>
      <w:r w:rsidRPr="00941A8A">
        <w:rPr>
          <w:noProof/>
        </w:rPr>
        <w:t xml:space="preserve"> Replace conflicted evaluator</w:t>
      </w:r>
      <w:bookmarkEnd w:id="735"/>
      <w:bookmarkEnd w:id="736"/>
    </w:p>
    <w:p w14:paraId="2E74B086" w14:textId="77777777" w:rsidR="00934D21" w:rsidRPr="00941A8A" w:rsidRDefault="00934D21" w:rsidP="00206A5C">
      <w:pPr>
        <w:jc w:val="both"/>
        <w:rPr>
          <w:lang w:val="en-GB"/>
        </w:rPr>
      </w:pPr>
    </w:p>
    <w:p w14:paraId="4DA4D201" w14:textId="77777777" w:rsidR="00934D21" w:rsidRPr="00941A8A" w:rsidRDefault="00934D21" w:rsidP="00206A5C">
      <w:pPr>
        <w:jc w:val="both"/>
        <w:rPr>
          <w:lang w:val="en-GB"/>
        </w:rPr>
      </w:pPr>
      <w:r w:rsidRPr="00941A8A">
        <w:rPr>
          <w:lang w:val="en-GB"/>
        </w:rPr>
        <w:t>Clicking on the “Replace Evaluator” link launches a pop-up window that allows the PO/TC user to search for a replacement evaluator. Only eligible replacements are shown in the search results. If no results are found, then the desired user must be added to the PO/ES role and must accept the code of conduct declaration before they can be selected to replace the conflicted evaluator.</w:t>
      </w:r>
    </w:p>
    <w:p w14:paraId="47195B96" w14:textId="586FF03C" w:rsidR="00934D21" w:rsidRPr="00941A8A" w:rsidRDefault="00934D21" w:rsidP="00206A5C">
      <w:pPr>
        <w:jc w:val="both"/>
        <w:rPr>
          <w:lang w:val="en-GB"/>
        </w:rPr>
      </w:pPr>
    </w:p>
    <w:p w14:paraId="1B89F7BB" w14:textId="77777777" w:rsidR="009B23AF" w:rsidRDefault="00F1519A" w:rsidP="00206A5C">
      <w:pPr>
        <w:pStyle w:val="Caption"/>
        <w:jc w:val="both"/>
      </w:pPr>
      <w:bookmarkStart w:id="737" w:name="_Toc27473448"/>
      <w:r w:rsidRPr="00F1519A">
        <w:rPr>
          <w:b w:val="0"/>
          <w:bCs w:val="0"/>
          <w:noProof/>
          <w:szCs w:val="24"/>
        </w:rPr>
        <w:drawing>
          <wp:inline distT="0" distB="0" distL="0" distR="0" wp14:anchorId="41DDFF8C" wp14:editId="219DABA0">
            <wp:extent cx="5490210" cy="3310890"/>
            <wp:effectExtent l="0" t="0" r="0" b="3810"/>
            <wp:docPr id="19054889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488969" name="Picture 1" descr="A screenshot of a computer&#10;&#10;Description automatically generated"/>
                    <pic:cNvPicPr/>
                  </pic:nvPicPr>
                  <pic:blipFill>
                    <a:blip r:embed="rId253"/>
                    <a:stretch>
                      <a:fillRect/>
                    </a:stretch>
                  </pic:blipFill>
                  <pic:spPr>
                    <a:xfrm>
                      <a:off x="0" y="0"/>
                      <a:ext cx="5490210" cy="3310890"/>
                    </a:xfrm>
                    <a:prstGeom prst="rect">
                      <a:avLst/>
                    </a:prstGeom>
                  </pic:spPr>
                </pic:pic>
              </a:graphicData>
            </a:graphic>
          </wp:inline>
        </w:drawing>
      </w:r>
    </w:p>
    <w:p w14:paraId="4B250E1F" w14:textId="77777777" w:rsidR="009B23AF" w:rsidRDefault="009B23AF" w:rsidP="00206A5C">
      <w:pPr>
        <w:pStyle w:val="Caption"/>
        <w:jc w:val="both"/>
      </w:pPr>
    </w:p>
    <w:p w14:paraId="25142A56" w14:textId="16F18918" w:rsidR="00934D21" w:rsidRPr="00941A8A" w:rsidRDefault="00934D21" w:rsidP="00206A5C">
      <w:pPr>
        <w:pStyle w:val="Caption"/>
        <w:jc w:val="both"/>
      </w:pPr>
      <w:bookmarkStart w:id="738" w:name="_Toc180171879"/>
      <w:r w:rsidRPr="00941A8A">
        <w:t xml:space="preserve">Figure </w:t>
      </w:r>
      <w:r w:rsidRPr="00941A8A">
        <w:fldChar w:fldCharType="begin"/>
      </w:r>
      <w:r w:rsidRPr="00941A8A">
        <w:instrText xml:space="preserve"> SEQ Figure \* ARABIC </w:instrText>
      </w:r>
      <w:r w:rsidRPr="00941A8A">
        <w:fldChar w:fldCharType="separate"/>
      </w:r>
      <w:r w:rsidR="001B7BFC">
        <w:rPr>
          <w:noProof/>
        </w:rPr>
        <w:t>150</w:t>
      </w:r>
      <w:r w:rsidRPr="00941A8A">
        <w:fldChar w:fldCharType="end"/>
      </w:r>
      <w:r w:rsidRPr="00941A8A">
        <w:t>: Search for replacement evaluator</w:t>
      </w:r>
      <w:bookmarkEnd w:id="737"/>
      <w:bookmarkEnd w:id="738"/>
    </w:p>
    <w:p w14:paraId="11A8FDA9" w14:textId="77777777" w:rsidR="00934D21" w:rsidRPr="00941A8A" w:rsidRDefault="00934D21" w:rsidP="00206A5C">
      <w:pPr>
        <w:jc w:val="both"/>
        <w:rPr>
          <w:lang w:val="en-GB"/>
        </w:rPr>
      </w:pPr>
    </w:p>
    <w:p w14:paraId="1B17FCC3" w14:textId="77777777" w:rsidR="00934D21" w:rsidRPr="00941A8A" w:rsidRDefault="00934D21" w:rsidP="00206A5C">
      <w:pPr>
        <w:pStyle w:val="Heading3"/>
        <w:rPr>
          <w:lang w:val="en-GB"/>
        </w:rPr>
      </w:pPr>
      <w:bookmarkStart w:id="739" w:name="_Toc27473160"/>
      <w:bookmarkStart w:id="740" w:name="_Toc180168888"/>
      <w:r w:rsidRPr="00941A8A">
        <w:rPr>
          <w:lang w:val="en-GB"/>
        </w:rPr>
        <w:t>Disassociate Evaluator</w:t>
      </w:r>
      <w:bookmarkEnd w:id="739"/>
      <w:bookmarkEnd w:id="740"/>
    </w:p>
    <w:p w14:paraId="02487972" w14:textId="77777777" w:rsidR="00934D21" w:rsidRPr="00941A8A" w:rsidRDefault="00934D21" w:rsidP="00206A5C">
      <w:pPr>
        <w:jc w:val="both"/>
        <w:rPr>
          <w:lang w:val="en-GB"/>
        </w:rPr>
      </w:pPr>
      <w:r w:rsidRPr="00941A8A">
        <w:rPr>
          <w:lang w:val="en-GB"/>
        </w:rPr>
        <w:t>The PO/TC user also has the option to disassociate an evaluator from the tender without replacing them. In this case, the evaluation committee size is reduced by one member.</w:t>
      </w:r>
    </w:p>
    <w:p w14:paraId="3167AB29" w14:textId="77777777" w:rsidR="00934D21" w:rsidRPr="00941A8A" w:rsidRDefault="00934D21" w:rsidP="00206A5C">
      <w:pPr>
        <w:jc w:val="both"/>
        <w:rPr>
          <w:lang w:val="en-GB"/>
        </w:rPr>
      </w:pPr>
    </w:p>
    <w:p w14:paraId="679BA223" w14:textId="77777777" w:rsidR="009B23AF" w:rsidRDefault="00F1519A" w:rsidP="00206A5C">
      <w:pPr>
        <w:pStyle w:val="Caption"/>
        <w:jc w:val="both"/>
      </w:pPr>
      <w:bookmarkStart w:id="741" w:name="_Toc27473449"/>
      <w:r w:rsidRPr="00F1519A">
        <w:rPr>
          <w:b w:val="0"/>
          <w:bCs w:val="0"/>
          <w:noProof/>
          <w:szCs w:val="24"/>
        </w:rPr>
        <w:lastRenderedPageBreak/>
        <w:drawing>
          <wp:inline distT="0" distB="0" distL="0" distR="0" wp14:anchorId="42A48B02" wp14:editId="76D53DF4">
            <wp:extent cx="5490210" cy="1997075"/>
            <wp:effectExtent l="0" t="0" r="0" b="3175"/>
            <wp:docPr id="20923886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388676" name="Picture 1" descr="A screenshot of a computer&#10;&#10;Description automatically generated"/>
                    <pic:cNvPicPr/>
                  </pic:nvPicPr>
                  <pic:blipFill>
                    <a:blip r:embed="rId254"/>
                    <a:stretch>
                      <a:fillRect/>
                    </a:stretch>
                  </pic:blipFill>
                  <pic:spPr>
                    <a:xfrm>
                      <a:off x="0" y="0"/>
                      <a:ext cx="5490210" cy="1997075"/>
                    </a:xfrm>
                    <a:prstGeom prst="rect">
                      <a:avLst/>
                    </a:prstGeom>
                  </pic:spPr>
                </pic:pic>
              </a:graphicData>
            </a:graphic>
          </wp:inline>
        </w:drawing>
      </w:r>
    </w:p>
    <w:p w14:paraId="4052C943" w14:textId="77777777" w:rsidR="009B23AF" w:rsidRDefault="009B23AF" w:rsidP="00206A5C">
      <w:pPr>
        <w:pStyle w:val="Caption"/>
        <w:jc w:val="both"/>
      </w:pPr>
    </w:p>
    <w:p w14:paraId="27D2A73A" w14:textId="58A8019D" w:rsidR="00934D21" w:rsidRPr="00941A8A" w:rsidRDefault="00934D21" w:rsidP="00206A5C">
      <w:pPr>
        <w:pStyle w:val="Caption"/>
        <w:jc w:val="both"/>
      </w:pPr>
      <w:bookmarkStart w:id="742" w:name="_Toc180171880"/>
      <w:r w:rsidRPr="00941A8A">
        <w:t xml:space="preserve">Figure </w:t>
      </w:r>
      <w:r w:rsidRPr="00941A8A">
        <w:fldChar w:fldCharType="begin"/>
      </w:r>
      <w:r w:rsidRPr="00941A8A">
        <w:instrText xml:space="preserve"> SEQ Figure \* ARABIC </w:instrText>
      </w:r>
      <w:r w:rsidRPr="00941A8A">
        <w:fldChar w:fldCharType="separate"/>
      </w:r>
      <w:r w:rsidR="001B7BFC">
        <w:rPr>
          <w:noProof/>
        </w:rPr>
        <w:t>151</w:t>
      </w:r>
      <w:r w:rsidRPr="00941A8A">
        <w:fldChar w:fldCharType="end"/>
      </w:r>
      <w:r w:rsidRPr="00941A8A">
        <w:t>: Disassociate conflicted evaluator</w:t>
      </w:r>
      <w:bookmarkEnd w:id="741"/>
      <w:bookmarkEnd w:id="742"/>
    </w:p>
    <w:p w14:paraId="576636CF" w14:textId="77777777" w:rsidR="00934D21" w:rsidRPr="00941A8A" w:rsidRDefault="00934D21" w:rsidP="00206A5C">
      <w:pPr>
        <w:jc w:val="both"/>
        <w:rPr>
          <w:lang w:val="en-GB"/>
        </w:rPr>
      </w:pPr>
    </w:p>
    <w:p w14:paraId="07517BC5" w14:textId="77777777" w:rsidR="00934D21" w:rsidRPr="00941A8A" w:rsidRDefault="00934D21" w:rsidP="00206A5C">
      <w:pPr>
        <w:pStyle w:val="Heading2"/>
        <w:jc w:val="both"/>
        <w:rPr>
          <w:lang w:val="en-GB"/>
        </w:rPr>
      </w:pPr>
      <w:bookmarkStart w:id="743" w:name="_Toc27473161"/>
      <w:bookmarkStart w:id="744" w:name="_Toc180168889"/>
      <w:r w:rsidRPr="00941A8A">
        <w:rPr>
          <w:lang w:val="en-GB"/>
        </w:rPr>
        <w:t xml:space="preserve">Clarifications </w:t>
      </w:r>
      <w:proofErr w:type="gramStart"/>
      <w:r w:rsidRPr="00941A8A">
        <w:rPr>
          <w:lang w:val="en-GB"/>
        </w:rPr>
        <w:t>During</w:t>
      </w:r>
      <w:proofErr w:type="gramEnd"/>
      <w:r w:rsidRPr="00941A8A">
        <w:rPr>
          <w:lang w:val="en-GB"/>
        </w:rPr>
        <w:t xml:space="preserve"> Evaluation</w:t>
      </w:r>
      <w:bookmarkEnd w:id="743"/>
      <w:bookmarkEnd w:id="744"/>
    </w:p>
    <w:p w14:paraId="5C05DC80" w14:textId="3BD59F3E" w:rsidR="00934D21" w:rsidRPr="00941A8A" w:rsidRDefault="00934D21" w:rsidP="00206A5C">
      <w:pPr>
        <w:jc w:val="both"/>
        <w:rPr>
          <w:lang w:val="en-GB"/>
        </w:rPr>
      </w:pPr>
      <w:r w:rsidRPr="00941A8A">
        <w:rPr>
          <w:lang w:val="en-GB"/>
        </w:rPr>
        <w:t>During the evaluation phase, the evaluation team of a tender may contact a supplier that has submitted a bid in order to request additional information and/or obtain clarifications for the bid. To do so, a user may access the “Clarifications” section under the Tender Menu.</w:t>
      </w:r>
    </w:p>
    <w:p w14:paraId="67E91395" w14:textId="77777777" w:rsidR="00934D21" w:rsidRPr="00941A8A" w:rsidRDefault="00934D21" w:rsidP="00206A5C">
      <w:pPr>
        <w:jc w:val="both"/>
        <w:rPr>
          <w:lang w:val="en-GB"/>
        </w:rPr>
      </w:pPr>
    </w:p>
    <w:p w14:paraId="73A12958" w14:textId="2A5EF148" w:rsidR="00934D21" w:rsidRDefault="000D06F4" w:rsidP="00206A5C">
      <w:pPr>
        <w:jc w:val="both"/>
        <w:rPr>
          <w:lang w:val="en-GB"/>
        </w:rPr>
      </w:pPr>
      <w:r>
        <w:rPr>
          <w:noProof/>
        </w:rPr>
        <mc:AlternateContent>
          <mc:Choice Requires="wps">
            <w:drawing>
              <wp:anchor distT="0" distB="0" distL="114300" distR="114300" simplePos="0" relativeHeight="251839488" behindDoc="0" locked="0" layoutInCell="1" allowOverlap="1" wp14:anchorId="49CDB943" wp14:editId="3BAD2542">
                <wp:simplePos x="0" y="0"/>
                <wp:positionH relativeFrom="column">
                  <wp:posOffset>64364</wp:posOffset>
                </wp:positionH>
                <wp:positionV relativeFrom="paragraph">
                  <wp:posOffset>1656182</wp:posOffset>
                </wp:positionV>
                <wp:extent cx="1097280" cy="182880"/>
                <wp:effectExtent l="0" t="0" r="26670" b="26670"/>
                <wp:wrapNone/>
                <wp:docPr id="580640247" name="Rectangle 94"/>
                <wp:cNvGraphicFramePr/>
                <a:graphic xmlns:a="http://schemas.openxmlformats.org/drawingml/2006/main">
                  <a:graphicData uri="http://schemas.microsoft.com/office/word/2010/wordprocessingShape">
                    <wps:wsp>
                      <wps:cNvSpPr/>
                      <wps:spPr>
                        <a:xfrm>
                          <a:off x="0" y="0"/>
                          <a:ext cx="1097280" cy="182880"/>
                        </a:xfrm>
                        <a:prstGeom prst="rect">
                          <a:avLst/>
                        </a:prstGeom>
                        <a:solidFill>
                          <a:srgbClr val="E71224">
                            <a:alpha val="5000"/>
                          </a:srgbClr>
                        </a:solidFill>
                        <a:ln w="18000">
                          <a:solidFill>
                            <a:srgbClr val="E71224"/>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2ECC12A9" id="Rectangle 94" o:spid="_x0000_s1026" style="position:absolute;margin-left:5.05pt;margin-top:130.4pt;width:86.4pt;height:14.4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" fillcolor="#e71224" strokecolor="#e71224" strokeweight=".5mm">
                <v:fill opacity="3341f"/>
              </v:rect>
            </w:pict>
          </mc:Fallback>
        </mc:AlternateContent>
      </w:r>
      <w:r w:rsidRPr="000D06F4">
        <w:rPr>
          <w:noProof/>
        </w:rPr>
        <w:drawing>
          <wp:inline distT="0" distB="0" distL="0" distR="0" wp14:anchorId="15A0808B" wp14:editId="6D52C612">
            <wp:extent cx="1905165" cy="4336156"/>
            <wp:effectExtent l="0" t="0" r="0" b="7620"/>
            <wp:docPr id="185425538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255388" name="Picture 1" descr="A screenshot of a phone&#10;&#10;Description automatically generated"/>
                    <pic:cNvPicPr/>
                  </pic:nvPicPr>
                  <pic:blipFill>
                    <a:blip r:embed="rId255"/>
                    <a:stretch>
                      <a:fillRect/>
                    </a:stretch>
                  </pic:blipFill>
                  <pic:spPr>
                    <a:xfrm>
                      <a:off x="0" y="0"/>
                      <a:ext cx="1905165" cy="4336156"/>
                    </a:xfrm>
                    <a:prstGeom prst="rect">
                      <a:avLst/>
                    </a:prstGeom>
                  </pic:spPr>
                </pic:pic>
              </a:graphicData>
            </a:graphic>
          </wp:inline>
        </w:drawing>
      </w:r>
    </w:p>
    <w:p w14:paraId="42FFF864" w14:textId="77777777" w:rsidR="009B23AF" w:rsidRPr="00941A8A" w:rsidRDefault="009B23AF" w:rsidP="00206A5C">
      <w:pPr>
        <w:jc w:val="both"/>
        <w:rPr>
          <w:lang w:val="en-GB"/>
        </w:rPr>
      </w:pPr>
    </w:p>
    <w:p w14:paraId="08BC1C98" w14:textId="616E9C91" w:rsidR="00934D21" w:rsidRPr="00941A8A" w:rsidRDefault="00934D21" w:rsidP="00206A5C">
      <w:pPr>
        <w:pStyle w:val="Caption"/>
        <w:jc w:val="both"/>
      </w:pPr>
      <w:bookmarkStart w:id="745" w:name="_Ref353890684"/>
      <w:bookmarkStart w:id="746" w:name="_Ref353890678"/>
      <w:bookmarkStart w:id="747" w:name="_Toc27473450"/>
      <w:bookmarkStart w:id="748" w:name="_Toc180171881"/>
      <w:r w:rsidRPr="00941A8A">
        <w:t xml:space="preserve">Figure </w:t>
      </w:r>
      <w:r w:rsidRPr="00941A8A">
        <w:fldChar w:fldCharType="begin"/>
      </w:r>
      <w:r w:rsidRPr="00941A8A">
        <w:instrText xml:space="preserve"> SEQ Figure \* ARABIC </w:instrText>
      </w:r>
      <w:r w:rsidRPr="00941A8A">
        <w:fldChar w:fldCharType="separate"/>
      </w:r>
      <w:r w:rsidR="001B7BFC">
        <w:rPr>
          <w:noProof/>
        </w:rPr>
        <w:t>152</w:t>
      </w:r>
      <w:r w:rsidRPr="00941A8A">
        <w:fldChar w:fldCharType="end"/>
      </w:r>
      <w:bookmarkEnd w:id="745"/>
      <w:r w:rsidRPr="00941A8A">
        <w:t>: Clarifications link under the tender Menu</w:t>
      </w:r>
      <w:bookmarkEnd w:id="746"/>
      <w:bookmarkEnd w:id="747"/>
      <w:bookmarkEnd w:id="748"/>
    </w:p>
    <w:p w14:paraId="33A19E01" w14:textId="77777777" w:rsidR="00934D21" w:rsidRPr="00941A8A" w:rsidRDefault="00934D21" w:rsidP="00206A5C">
      <w:pPr>
        <w:jc w:val="both"/>
        <w:rPr>
          <w:lang w:val="en-GB"/>
        </w:rPr>
      </w:pPr>
    </w:p>
    <w:p w14:paraId="5A375B56" w14:textId="77777777" w:rsidR="00934D21" w:rsidRPr="00941A8A" w:rsidRDefault="00934D21" w:rsidP="00206A5C">
      <w:pPr>
        <w:jc w:val="both"/>
        <w:rPr>
          <w:lang w:val="en-GB"/>
        </w:rPr>
      </w:pPr>
      <w:r w:rsidRPr="00941A8A">
        <w:rPr>
          <w:lang w:val="en-GB"/>
        </w:rPr>
        <w:t>Once in the “Clarifications” section, the user must select the “Evaluation Clarifications” tab and then click on the “Requests for clarification” button. This will present to the user a new form for defining the clarification being sought, allowing the user to select the recipient supplier(s).</w:t>
      </w:r>
    </w:p>
    <w:p w14:paraId="18B7DD51" w14:textId="77777777" w:rsidR="00934D21" w:rsidRPr="00941A8A" w:rsidRDefault="00934D21" w:rsidP="00206A5C">
      <w:pPr>
        <w:jc w:val="both"/>
        <w:rPr>
          <w:lang w:val="en-GB"/>
        </w:rPr>
      </w:pPr>
    </w:p>
    <w:p w14:paraId="2FBD6D37" w14:textId="2F7CD649" w:rsidR="00934D21" w:rsidRDefault="00F1519A" w:rsidP="00206A5C">
      <w:pPr>
        <w:jc w:val="both"/>
        <w:rPr>
          <w:lang w:val="en-GB"/>
        </w:rPr>
      </w:pPr>
      <w:r w:rsidRPr="00F1519A">
        <w:rPr>
          <w:noProof/>
        </w:rPr>
        <w:drawing>
          <wp:inline distT="0" distB="0" distL="0" distR="0" wp14:anchorId="63357433" wp14:editId="2DD62FAF">
            <wp:extent cx="5490210" cy="2163445"/>
            <wp:effectExtent l="0" t="0" r="0" b="8255"/>
            <wp:docPr id="10245611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61126" name="Picture 1" descr="A screenshot of a computer&#10;&#10;Description automatically generated"/>
                    <pic:cNvPicPr/>
                  </pic:nvPicPr>
                  <pic:blipFill>
                    <a:blip r:embed="rId256"/>
                    <a:stretch>
                      <a:fillRect/>
                    </a:stretch>
                  </pic:blipFill>
                  <pic:spPr>
                    <a:xfrm>
                      <a:off x="0" y="0"/>
                      <a:ext cx="5490210" cy="2163445"/>
                    </a:xfrm>
                    <a:prstGeom prst="rect">
                      <a:avLst/>
                    </a:prstGeom>
                  </pic:spPr>
                </pic:pic>
              </a:graphicData>
            </a:graphic>
          </wp:inline>
        </w:drawing>
      </w:r>
    </w:p>
    <w:p w14:paraId="09C652AA" w14:textId="77777777" w:rsidR="009B23AF" w:rsidRPr="00941A8A" w:rsidRDefault="009B23AF" w:rsidP="00206A5C">
      <w:pPr>
        <w:jc w:val="both"/>
        <w:rPr>
          <w:lang w:val="en-GB"/>
        </w:rPr>
      </w:pPr>
    </w:p>
    <w:p w14:paraId="1113AEA6" w14:textId="00D4DB35" w:rsidR="00934D21" w:rsidRPr="00941A8A" w:rsidRDefault="00934D21" w:rsidP="00206A5C">
      <w:pPr>
        <w:pStyle w:val="Caption"/>
        <w:jc w:val="both"/>
      </w:pPr>
      <w:bookmarkStart w:id="749" w:name="_Toc27473451"/>
      <w:bookmarkStart w:id="750" w:name="_Toc180171882"/>
      <w:r w:rsidRPr="00941A8A">
        <w:t xml:space="preserve">Figure </w:t>
      </w:r>
      <w:r w:rsidRPr="00941A8A">
        <w:fldChar w:fldCharType="begin"/>
      </w:r>
      <w:r w:rsidRPr="00941A8A">
        <w:instrText xml:space="preserve"> SEQ Figure \* ARABIC </w:instrText>
      </w:r>
      <w:r w:rsidRPr="00941A8A">
        <w:fldChar w:fldCharType="separate"/>
      </w:r>
      <w:r w:rsidR="001B7BFC">
        <w:rPr>
          <w:noProof/>
        </w:rPr>
        <w:t>153</w:t>
      </w:r>
      <w:r w:rsidRPr="00941A8A">
        <w:fldChar w:fldCharType="end"/>
      </w:r>
      <w:r w:rsidRPr="00941A8A">
        <w:t>: New clarification during evaluation</w:t>
      </w:r>
      <w:bookmarkEnd w:id="749"/>
      <w:bookmarkEnd w:id="750"/>
    </w:p>
    <w:p w14:paraId="3B1FDDB6" w14:textId="77777777" w:rsidR="00934D21" w:rsidRPr="00941A8A" w:rsidRDefault="00934D21" w:rsidP="00206A5C">
      <w:pPr>
        <w:jc w:val="both"/>
        <w:rPr>
          <w:lang w:val="en-GB"/>
        </w:rPr>
      </w:pPr>
    </w:p>
    <w:p w14:paraId="50896CED" w14:textId="77777777" w:rsidR="00934D21" w:rsidRPr="00941A8A" w:rsidRDefault="00934D21" w:rsidP="00206A5C">
      <w:pPr>
        <w:jc w:val="both"/>
        <w:rPr>
          <w:lang w:val="en-GB"/>
        </w:rPr>
      </w:pPr>
      <w:r w:rsidRPr="00941A8A">
        <w:rPr>
          <w:lang w:val="en-GB"/>
        </w:rPr>
        <w:t>Once a response is provided by the supplier, a new task will appear in the Homepage of the user.</w:t>
      </w:r>
    </w:p>
    <w:p w14:paraId="4324A9D2" w14:textId="77777777" w:rsidR="00934D21" w:rsidRPr="00941A8A" w:rsidRDefault="00934D21" w:rsidP="00206A5C">
      <w:pPr>
        <w:jc w:val="both"/>
        <w:rPr>
          <w:lang w:val="en-GB"/>
        </w:rPr>
      </w:pPr>
    </w:p>
    <w:p w14:paraId="0AA08D19" w14:textId="77777777" w:rsidR="009B23AF" w:rsidRDefault="00F1519A" w:rsidP="00206A5C">
      <w:pPr>
        <w:pStyle w:val="Caption"/>
        <w:jc w:val="both"/>
      </w:pPr>
      <w:bookmarkStart w:id="751" w:name="_Toc27473452"/>
      <w:r w:rsidRPr="00F1519A">
        <w:rPr>
          <w:b w:val="0"/>
          <w:bCs w:val="0"/>
          <w:noProof/>
          <w:szCs w:val="24"/>
        </w:rPr>
        <w:drawing>
          <wp:inline distT="0" distB="0" distL="0" distR="0" wp14:anchorId="6DE7D58A" wp14:editId="76295A47">
            <wp:extent cx="5490210" cy="993140"/>
            <wp:effectExtent l="0" t="0" r="0" b="0"/>
            <wp:docPr id="20090394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039420" name="Picture 1" descr="A screenshot of a computer&#10;&#10;Description automatically generated"/>
                    <pic:cNvPicPr/>
                  </pic:nvPicPr>
                  <pic:blipFill>
                    <a:blip r:embed="rId257"/>
                    <a:stretch>
                      <a:fillRect/>
                    </a:stretch>
                  </pic:blipFill>
                  <pic:spPr>
                    <a:xfrm>
                      <a:off x="0" y="0"/>
                      <a:ext cx="5490210" cy="993140"/>
                    </a:xfrm>
                    <a:prstGeom prst="rect">
                      <a:avLst/>
                    </a:prstGeom>
                  </pic:spPr>
                </pic:pic>
              </a:graphicData>
            </a:graphic>
          </wp:inline>
        </w:drawing>
      </w:r>
    </w:p>
    <w:p w14:paraId="7263734F" w14:textId="77777777" w:rsidR="009B23AF" w:rsidRDefault="009B23AF" w:rsidP="00206A5C">
      <w:pPr>
        <w:pStyle w:val="Caption"/>
        <w:jc w:val="both"/>
      </w:pPr>
    </w:p>
    <w:p w14:paraId="6F974B21" w14:textId="4C519F92" w:rsidR="00934D21" w:rsidRPr="00941A8A" w:rsidRDefault="00934D21" w:rsidP="00206A5C">
      <w:pPr>
        <w:pStyle w:val="Caption"/>
        <w:jc w:val="both"/>
      </w:pPr>
      <w:bookmarkStart w:id="752" w:name="_Toc180171883"/>
      <w:r w:rsidRPr="00941A8A">
        <w:t xml:space="preserve">Figure </w:t>
      </w:r>
      <w:r w:rsidRPr="00941A8A">
        <w:fldChar w:fldCharType="begin"/>
      </w:r>
      <w:r w:rsidRPr="00941A8A">
        <w:instrText xml:space="preserve"> SEQ Figure \* ARABIC </w:instrText>
      </w:r>
      <w:r w:rsidRPr="00941A8A">
        <w:fldChar w:fldCharType="separate"/>
      </w:r>
      <w:r w:rsidR="001B7BFC">
        <w:rPr>
          <w:noProof/>
        </w:rPr>
        <w:t>154</w:t>
      </w:r>
      <w:r w:rsidRPr="00941A8A">
        <w:fldChar w:fldCharType="end"/>
      </w:r>
      <w:r w:rsidRPr="00941A8A">
        <w:t>: New task for clarification during evaluation</w:t>
      </w:r>
      <w:bookmarkEnd w:id="751"/>
      <w:bookmarkEnd w:id="752"/>
    </w:p>
    <w:p w14:paraId="1A2A285A" w14:textId="77777777" w:rsidR="00934D21" w:rsidRPr="00941A8A" w:rsidRDefault="00934D21" w:rsidP="00206A5C">
      <w:pPr>
        <w:jc w:val="both"/>
        <w:rPr>
          <w:lang w:val="en-GB"/>
        </w:rPr>
      </w:pPr>
    </w:p>
    <w:p w14:paraId="5E5AC5CE" w14:textId="659D9B7E" w:rsidR="00934D21" w:rsidRPr="00941A8A" w:rsidRDefault="00934D21" w:rsidP="00206A5C">
      <w:pPr>
        <w:jc w:val="both"/>
        <w:rPr>
          <w:lang w:val="en-GB"/>
        </w:rPr>
      </w:pPr>
      <w:r w:rsidRPr="00941A8A">
        <w:rPr>
          <w:lang w:val="en-GB"/>
        </w:rPr>
        <w:t>To view the full details of the supplier response, the user can click on the task “View Answer for Evaluation Clarification”. The PO/TC user also has the option to download a PDF file with all the evaluation clarification responses.</w:t>
      </w:r>
    </w:p>
    <w:p w14:paraId="5B636A1E" w14:textId="77777777" w:rsidR="00934D21" w:rsidRPr="00941A8A" w:rsidRDefault="00934D21" w:rsidP="00206A5C">
      <w:pPr>
        <w:jc w:val="both"/>
        <w:rPr>
          <w:lang w:val="en-GB"/>
        </w:rPr>
      </w:pPr>
    </w:p>
    <w:p w14:paraId="6C4BA4A5" w14:textId="77777777" w:rsidR="009B23AF" w:rsidRDefault="00F1519A" w:rsidP="00206A5C">
      <w:pPr>
        <w:pStyle w:val="Caption"/>
        <w:jc w:val="both"/>
      </w:pPr>
      <w:bookmarkStart w:id="753" w:name="_Ref447632579"/>
      <w:bookmarkStart w:id="754" w:name="_Toc27473453"/>
      <w:r w:rsidRPr="00F1519A">
        <w:rPr>
          <w:b w:val="0"/>
          <w:bCs w:val="0"/>
          <w:noProof/>
          <w:szCs w:val="24"/>
        </w:rPr>
        <w:drawing>
          <wp:inline distT="0" distB="0" distL="0" distR="0" wp14:anchorId="2B84AFDD" wp14:editId="7275E0A6">
            <wp:extent cx="5490210" cy="2007235"/>
            <wp:effectExtent l="0" t="0" r="0" b="0"/>
            <wp:docPr id="8713118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311825" name="Picture 1" descr="A screenshot of a computer&#10;&#10;Description automatically generated"/>
                    <pic:cNvPicPr/>
                  </pic:nvPicPr>
                  <pic:blipFill>
                    <a:blip r:embed="rId258"/>
                    <a:stretch>
                      <a:fillRect/>
                    </a:stretch>
                  </pic:blipFill>
                  <pic:spPr>
                    <a:xfrm>
                      <a:off x="0" y="0"/>
                      <a:ext cx="5490210" cy="2007235"/>
                    </a:xfrm>
                    <a:prstGeom prst="rect">
                      <a:avLst/>
                    </a:prstGeom>
                  </pic:spPr>
                </pic:pic>
              </a:graphicData>
            </a:graphic>
          </wp:inline>
        </w:drawing>
      </w:r>
    </w:p>
    <w:p w14:paraId="47E42C5A" w14:textId="77777777" w:rsidR="009B23AF" w:rsidRDefault="009B23AF" w:rsidP="00206A5C">
      <w:pPr>
        <w:pStyle w:val="Caption"/>
        <w:jc w:val="both"/>
      </w:pPr>
    </w:p>
    <w:p w14:paraId="425A395D" w14:textId="2CF82D07" w:rsidR="00934D21" w:rsidRPr="00941A8A" w:rsidRDefault="00934D21" w:rsidP="00206A5C">
      <w:pPr>
        <w:pStyle w:val="Caption"/>
        <w:jc w:val="both"/>
      </w:pPr>
      <w:bookmarkStart w:id="755" w:name="_Toc180171884"/>
      <w:r w:rsidRPr="00941A8A">
        <w:t xml:space="preserve">Figure </w:t>
      </w:r>
      <w:r w:rsidRPr="00941A8A">
        <w:fldChar w:fldCharType="begin"/>
      </w:r>
      <w:r w:rsidRPr="00941A8A">
        <w:instrText xml:space="preserve"> SEQ Figure \* ARABIC </w:instrText>
      </w:r>
      <w:r w:rsidRPr="00941A8A">
        <w:fldChar w:fldCharType="separate"/>
      </w:r>
      <w:r w:rsidR="001B7BFC">
        <w:rPr>
          <w:noProof/>
        </w:rPr>
        <w:t>155</w:t>
      </w:r>
      <w:r w:rsidRPr="00941A8A">
        <w:fldChar w:fldCharType="end"/>
      </w:r>
      <w:bookmarkEnd w:id="753"/>
      <w:r w:rsidRPr="00941A8A">
        <w:t>: Evaluation clarifications list</w:t>
      </w:r>
      <w:bookmarkEnd w:id="754"/>
      <w:bookmarkEnd w:id="755"/>
    </w:p>
    <w:p w14:paraId="1A577BC8" w14:textId="77777777" w:rsidR="00934D21" w:rsidRPr="00941A8A" w:rsidRDefault="00934D21" w:rsidP="00206A5C">
      <w:pPr>
        <w:jc w:val="both"/>
        <w:rPr>
          <w:lang w:val="en-GB"/>
        </w:rPr>
      </w:pPr>
    </w:p>
    <w:p w14:paraId="293456B7" w14:textId="77777777" w:rsidR="00934D21" w:rsidRPr="00941A8A" w:rsidRDefault="00934D21" w:rsidP="00206A5C">
      <w:pPr>
        <w:pStyle w:val="Heading2"/>
        <w:jc w:val="both"/>
        <w:rPr>
          <w:lang w:val="en-GB"/>
        </w:rPr>
      </w:pPr>
      <w:bookmarkStart w:id="756" w:name="_Toc27473162"/>
      <w:bookmarkStart w:id="757" w:name="_Toc180168890"/>
      <w:r w:rsidRPr="00941A8A">
        <w:rPr>
          <w:lang w:val="en-GB"/>
        </w:rPr>
        <w:t>Evaluation of Bids</w:t>
      </w:r>
      <w:bookmarkEnd w:id="756"/>
      <w:bookmarkEnd w:id="757"/>
    </w:p>
    <w:p w14:paraId="57EF60A7" w14:textId="77777777" w:rsidR="00934D21" w:rsidRPr="00941A8A" w:rsidRDefault="00934D21" w:rsidP="00206A5C">
      <w:pPr>
        <w:jc w:val="both"/>
        <w:rPr>
          <w:lang w:val="en-GB"/>
        </w:rPr>
      </w:pPr>
      <w:r w:rsidRPr="00941A8A">
        <w:rPr>
          <w:lang w:val="en-GB"/>
        </w:rPr>
        <w:t>Upon completion of the opening process, the system will generate the “Evaluate bids” task for online procedures or the “Enter offline results” for offline procedures. The user has access to the separate bid of each Supplier.</w:t>
      </w:r>
    </w:p>
    <w:p w14:paraId="155BCD06" w14:textId="77777777" w:rsidR="00934D21" w:rsidRPr="00941A8A" w:rsidRDefault="00934D21" w:rsidP="00206A5C">
      <w:pPr>
        <w:jc w:val="both"/>
        <w:rPr>
          <w:lang w:val="en-GB"/>
        </w:rPr>
      </w:pPr>
    </w:p>
    <w:p w14:paraId="17864520" w14:textId="77777777" w:rsidR="009B23AF" w:rsidRDefault="00F1519A" w:rsidP="00206A5C">
      <w:pPr>
        <w:pStyle w:val="Caption"/>
        <w:jc w:val="both"/>
      </w:pPr>
      <w:bookmarkStart w:id="758" w:name="_Toc349925282"/>
      <w:bookmarkStart w:id="759" w:name="_Toc27473454"/>
      <w:r w:rsidRPr="00F1519A">
        <w:rPr>
          <w:b w:val="0"/>
          <w:bCs w:val="0"/>
          <w:noProof/>
          <w:szCs w:val="24"/>
        </w:rPr>
        <w:drawing>
          <wp:inline distT="0" distB="0" distL="0" distR="0" wp14:anchorId="66D7201D" wp14:editId="12D19FB8">
            <wp:extent cx="5490210" cy="858520"/>
            <wp:effectExtent l="0" t="0" r="0" b="0"/>
            <wp:docPr id="20306041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604102" name="Picture 1" descr="A screenshot of a computer&#10;&#10;Description automatically generated"/>
                    <pic:cNvPicPr/>
                  </pic:nvPicPr>
                  <pic:blipFill>
                    <a:blip r:embed="rId259"/>
                    <a:stretch>
                      <a:fillRect/>
                    </a:stretch>
                  </pic:blipFill>
                  <pic:spPr>
                    <a:xfrm>
                      <a:off x="0" y="0"/>
                      <a:ext cx="5490210" cy="858520"/>
                    </a:xfrm>
                    <a:prstGeom prst="rect">
                      <a:avLst/>
                    </a:prstGeom>
                  </pic:spPr>
                </pic:pic>
              </a:graphicData>
            </a:graphic>
          </wp:inline>
        </w:drawing>
      </w:r>
    </w:p>
    <w:p w14:paraId="1F357504" w14:textId="77777777" w:rsidR="009B23AF" w:rsidRDefault="009B23AF" w:rsidP="00206A5C">
      <w:pPr>
        <w:pStyle w:val="Caption"/>
        <w:jc w:val="both"/>
      </w:pPr>
    </w:p>
    <w:p w14:paraId="72EBC0AF" w14:textId="15169A98" w:rsidR="00934D21" w:rsidRPr="00941A8A" w:rsidRDefault="00934D21" w:rsidP="00206A5C">
      <w:pPr>
        <w:pStyle w:val="Caption"/>
        <w:jc w:val="both"/>
      </w:pPr>
      <w:bookmarkStart w:id="760" w:name="_Toc180171885"/>
      <w:r w:rsidRPr="00941A8A">
        <w:t xml:space="preserve">Figure </w:t>
      </w:r>
      <w:r w:rsidRPr="00941A8A">
        <w:fldChar w:fldCharType="begin"/>
      </w:r>
      <w:r w:rsidRPr="00941A8A">
        <w:instrText xml:space="preserve"> SEQ Figure \* ARABIC </w:instrText>
      </w:r>
      <w:r w:rsidRPr="00941A8A">
        <w:fldChar w:fldCharType="separate"/>
      </w:r>
      <w:r w:rsidR="001B7BFC">
        <w:rPr>
          <w:noProof/>
        </w:rPr>
        <w:t>156</w:t>
      </w:r>
      <w:r w:rsidRPr="00941A8A">
        <w:fldChar w:fldCharType="end"/>
      </w:r>
      <w:r w:rsidRPr="00941A8A">
        <w:t>: Evaluation task</w:t>
      </w:r>
      <w:bookmarkEnd w:id="758"/>
      <w:bookmarkEnd w:id="759"/>
      <w:bookmarkEnd w:id="760"/>
    </w:p>
    <w:p w14:paraId="594BE000" w14:textId="77777777" w:rsidR="00934D21" w:rsidRPr="00941A8A" w:rsidRDefault="00934D21" w:rsidP="00206A5C">
      <w:pPr>
        <w:jc w:val="both"/>
        <w:rPr>
          <w:lang w:val="en-GB"/>
        </w:rPr>
      </w:pPr>
    </w:p>
    <w:p w14:paraId="4EDD4587" w14:textId="7C9F7AD7" w:rsidR="00934D21" w:rsidRPr="00941A8A" w:rsidRDefault="00934D21" w:rsidP="00206A5C">
      <w:pPr>
        <w:jc w:val="both"/>
        <w:rPr>
          <w:lang w:val="en-GB"/>
        </w:rPr>
      </w:pPr>
      <w:r w:rsidRPr="00941A8A">
        <w:rPr>
          <w:lang w:val="en-GB"/>
        </w:rPr>
        <w:t xml:space="preserve">The user opens each envelope of the bid and populates the respective scores for each criterion. </w:t>
      </w:r>
    </w:p>
    <w:p w14:paraId="1213E7F0" w14:textId="77777777" w:rsidR="00565DCC" w:rsidRPr="00571F3C" w:rsidRDefault="00565DCC" w:rsidP="00206A5C">
      <w:pPr>
        <w:jc w:val="both"/>
      </w:pPr>
    </w:p>
    <w:p w14:paraId="20B5A8FF" w14:textId="7E13A05D" w:rsidR="00565DCC" w:rsidRPr="00B6315D" w:rsidRDefault="00565DCC" w:rsidP="00206A5C">
      <w:pPr>
        <w:jc w:val="both"/>
      </w:pPr>
      <w:r>
        <w:t xml:space="preserve">In case </w:t>
      </w:r>
      <w:r w:rsidRPr="00B6315D">
        <w:t xml:space="preserve">and the </w:t>
      </w:r>
      <w:r>
        <w:t>PO/ES or PO/ESR</w:t>
      </w:r>
      <w:r w:rsidRPr="00B6315D">
        <w:t xml:space="preserve"> users give </w:t>
      </w:r>
      <w:r>
        <w:t xml:space="preserve">a </w:t>
      </w:r>
      <w:r w:rsidRPr="00B6315D">
        <w:t>Score that is under the current Thresh</w:t>
      </w:r>
      <w:r>
        <w:t xml:space="preserve">old, the “Justification” field </w:t>
      </w:r>
      <w:r w:rsidRPr="00B6315D">
        <w:rPr>
          <w:noProof/>
        </w:rPr>
        <w:drawing>
          <wp:inline distT="0" distB="0" distL="0" distR="0" wp14:anchorId="1A8C53C4" wp14:editId="14765734">
            <wp:extent cx="266700" cy="219075"/>
            <wp:effectExtent l="0" t="0" r="0"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66700" cy="219075"/>
                    </a:xfrm>
                    <a:prstGeom prst="rect">
                      <a:avLst/>
                    </a:prstGeom>
                    <a:noFill/>
                    <a:ln>
                      <a:noFill/>
                    </a:ln>
                  </pic:spPr>
                </pic:pic>
              </a:graphicData>
            </a:graphic>
          </wp:inline>
        </w:drawing>
      </w:r>
      <w:r w:rsidRPr="00B6315D">
        <w:t xml:space="preserve">under the Evaluation Score </w:t>
      </w:r>
      <w:r>
        <w:t xml:space="preserve">is mandatory for both users. </w:t>
      </w:r>
      <w:r w:rsidRPr="00B6315D">
        <w:t>In case the Evaluation Score is over the Threshol</w:t>
      </w:r>
      <w:r>
        <w:t>d given, the Justification is</w:t>
      </w:r>
      <w:r w:rsidRPr="00B6315D">
        <w:t xml:space="preserve"> optional.</w:t>
      </w:r>
    </w:p>
    <w:p w14:paraId="74210B10" w14:textId="3A7655DB" w:rsidR="00565DCC" w:rsidRDefault="00565DCC" w:rsidP="00206A5C">
      <w:pPr>
        <w:jc w:val="both"/>
      </w:pPr>
      <w:r w:rsidRPr="00571F3C">
        <w:t xml:space="preserve">After all scores are provided, the </w:t>
      </w:r>
      <w:r w:rsidR="00821FB6">
        <w:t>PO/ESR</w:t>
      </w:r>
      <w:r w:rsidRPr="00571F3C">
        <w:t xml:space="preserve"> user will then proceed in </w:t>
      </w:r>
      <w:r w:rsidR="00821FB6" w:rsidRPr="00571F3C">
        <w:t>finalizing</w:t>
      </w:r>
      <w:r w:rsidRPr="00571F3C">
        <w:t xml:space="preserve"> the evaluation process and generate the respective evaluation report. The </w:t>
      </w:r>
      <w:r w:rsidR="00821FB6">
        <w:t>PO/ESR</w:t>
      </w:r>
      <w:r w:rsidRPr="00571F3C">
        <w:t xml:space="preserve"> user will be able to proceed to </w:t>
      </w:r>
      <w:r w:rsidR="00821FB6" w:rsidRPr="00571F3C">
        <w:t>finalizing</w:t>
      </w:r>
      <w:r w:rsidRPr="00571F3C">
        <w:t xml:space="preserve"> the evaluation process if at least one member of the </w:t>
      </w:r>
      <w:r>
        <w:t xml:space="preserve">bid </w:t>
      </w:r>
      <w:r w:rsidRPr="00571F3C">
        <w:t>evaluation committee has provided</w:t>
      </w:r>
      <w:r w:rsidR="00A940F0">
        <w:t xml:space="preserve"> an evaluation for each supplier’s</w:t>
      </w:r>
      <w:r w:rsidRPr="00571F3C">
        <w:t xml:space="preserve"> bid. </w:t>
      </w:r>
    </w:p>
    <w:p w14:paraId="50973480" w14:textId="77777777" w:rsidR="00821FB6" w:rsidRDefault="00821FB6" w:rsidP="00206A5C">
      <w:pPr>
        <w:jc w:val="both"/>
      </w:pPr>
    </w:p>
    <w:p w14:paraId="5FCEBACE" w14:textId="77777777" w:rsidR="00821FB6" w:rsidRPr="00862DA8" w:rsidRDefault="00821FB6" w:rsidP="00206A5C">
      <w:pPr>
        <w:jc w:val="both"/>
        <w:rPr>
          <w:lang w:val="en-GB"/>
        </w:rPr>
      </w:pPr>
      <w:r w:rsidRPr="00EB08A3">
        <w:rPr>
          <w:lang w:val="en-GB"/>
        </w:rPr>
        <w:t>In case of the below procurement methods at least 3 evaluators should save their evaluation as final before the PO/ESR user become in position to finalise the corresponding envelope (Eligibility, Technical, Commercial and Financial)</w:t>
      </w:r>
    </w:p>
    <w:p w14:paraId="18E14E0D" w14:textId="77777777" w:rsidR="00821FB6" w:rsidRPr="00862DA8" w:rsidRDefault="00821FB6" w:rsidP="00066B0D">
      <w:pPr>
        <w:numPr>
          <w:ilvl w:val="0"/>
          <w:numId w:val="59"/>
        </w:numPr>
        <w:ind w:left="1134"/>
        <w:jc w:val="both"/>
        <w:rPr>
          <w:lang w:val="en-GB"/>
        </w:rPr>
      </w:pPr>
      <w:r w:rsidRPr="00862DA8">
        <w:rPr>
          <w:lang w:val="en-GB"/>
        </w:rPr>
        <w:t xml:space="preserve">Open Bidding National  </w:t>
      </w:r>
    </w:p>
    <w:p w14:paraId="167BFAB4" w14:textId="77777777" w:rsidR="00821FB6" w:rsidRPr="00862DA8" w:rsidRDefault="00821FB6" w:rsidP="00066B0D">
      <w:pPr>
        <w:numPr>
          <w:ilvl w:val="0"/>
          <w:numId w:val="59"/>
        </w:numPr>
        <w:ind w:left="1134"/>
        <w:jc w:val="both"/>
        <w:rPr>
          <w:lang w:val="en-GB"/>
        </w:rPr>
      </w:pPr>
      <w:r w:rsidRPr="00862DA8">
        <w:rPr>
          <w:lang w:val="en-GB"/>
        </w:rPr>
        <w:t xml:space="preserve">Open Bidding International </w:t>
      </w:r>
    </w:p>
    <w:p w14:paraId="2D4D84CA" w14:textId="77777777" w:rsidR="00821FB6" w:rsidRPr="00862DA8" w:rsidRDefault="00821FB6" w:rsidP="00066B0D">
      <w:pPr>
        <w:numPr>
          <w:ilvl w:val="0"/>
          <w:numId w:val="59"/>
        </w:numPr>
        <w:ind w:left="1134"/>
        <w:jc w:val="both"/>
        <w:rPr>
          <w:lang w:val="en-GB"/>
        </w:rPr>
      </w:pPr>
      <w:r w:rsidRPr="00862DA8">
        <w:rPr>
          <w:lang w:val="en-GB"/>
        </w:rPr>
        <w:t xml:space="preserve">Open Selection National </w:t>
      </w:r>
    </w:p>
    <w:p w14:paraId="11EBF21B" w14:textId="77777777" w:rsidR="00821FB6" w:rsidRPr="00862DA8" w:rsidRDefault="00821FB6" w:rsidP="00066B0D">
      <w:pPr>
        <w:numPr>
          <w:ilvl w:val="0"/>
          <w:numId w:val="59"/>
        </w:numPr>
        <w:ind w:left="1134"/>
        <w:jc w:val="both"/>
        <w:rPr>
          <w:lang w:val="en-GB"/>
        </w:rPr>
      </w:pPr>
      <w:r w:rsidRPr="00862DA8">
        <w:rPr>
          <w:lang w:val="en-GB"/>
        </w:rPr>
        <w:t xml:space="preserve">Open Selection International </w:t>
      </w:r>
    </w:p>
    <w:p w14:paraId="23B3BC8B" w14:textId="77777777" w:rsidR="00821FB6" w:rsidRPr="00862DA8" w:rsidRDefault="00821FB6" w:rsidP="00066B0D">
      <w:pPr>
        <w:numPr>
          <w:ilvl w:val="0"/>
          <w:numId w:val="59"/>
        </w:numPr>
        <w:ind w:left="1134"/>
        <w:jc w:val="both"/>
        <w:rPr>
          <w:lang w:val="en-GB"/>
        </w:rPr>
      </w:pPr>
      <w:r w:rsidRPr="00862DA8">
        <w:rPr>
          <w:lang w:val="en-GB"/>
        </w:rPr>
        <w:t>Limited Bidding</w:t>
      </w:r>
    </w:p>
    <w:p w14:paraId="4154E5F4" w14:textId="77777777" w:rsidR="00821FB6" w:rsidRPr="00EB08A3" w:rsidRDefault="00821FB6" w:rsidP="00066B0D">
      <w:pPr>
        <w:numPr>
          <w:ilvl w:val="0"/>
          <w:numId w:val="59"/>
        </w:numPr>
        <w:ind w:left="1134"/>
        <w:jc w:val="both"/>
        <w:rPr>
          <w:lang w:val="en-GB"/>
        </w:rPr>
      </w:pPr>
      <w:r w:rsidRPr="00862DA8">
        <w:rPr>
          <w:lang w:val="en-GB"/>
        </w:rPr>
        <w:t>Limited Selection</w:t>
      </w:r>
    </w:p>
    <w:p w14:paraId="22137726" w14:textId="0C050F4D" w:rsidR="00821FB6" w:rsidRPr="00571F3C" w:rsidRDefault="00821FB6" w:rsidP="00206A5C">
      <w:pPr>
        <w:jc w:val="both"/>
      </w:pPr>
    </w:p>
    <w:p w14:paraId="32B24925" w14:textId="445E67A7" w:rsidR="00565DCC" w:rsidRDefault="00565DCC" w:rsidP="00206A5C">
      <w:pPr>
        <w:jc w:val="both"/>
      </w:pPr>
      <w:r w:rsidRPr="00571F3C">
        <w:t xml:space="preserve">The evaluators are able to proceed with next envelope only in case the previous envelope is </w:t>
      </w:r>
      <w:r w:rsidR="00821FB6" w:rsidRPr="00571F3C">
        <w:t>finalized</w:t>
      </w:r>
      <w:r w:rsidRPr="00571F3C">
        <w:t>.</w:t>
      </w:r>
    </w:p>
    <w:p w14:paraId="60D6CBFB" w14:textId="77777777" w:rsidR="009B23AF" w:rsidRDefault="00F1519A" w:rsidP="00206A5C">
      <w:pPr>
        <w:pStyle w:val="Caption"/>
        <w:jc w:val="both"/>
      </w:pPr>
      <w:bookmarkStart w:id="761" w:name="_Toc173846775"/>
      <w:bookmarkStart w:id="762" w:name="_Toc349925283"/>
      <w:r w:rsidRPr="00F1519A">
        <w:rPr>
          <w:b w:val="0"/>
          <w:bCs w:val="0"/>
          <w:noProof/>
          <w:szCs w:val="24"/>
        </w:rPr>
        <w:lastRenderedPageBreak/>
        <w:drawing>
          <wp:inline distT="0" distB="0" distL="0" distR="0" wp14:anchorId="70A4A1BA" wp14:editId="0D4C08AC">
            <wp:extent cx="5490210" cy="2153920"/>
            <wp:effectExtent l="0" t="0" r="0" b="0"/>
            <wp:docPr id="11066261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626189" name="Picture 1" descr="A screenshot of a computer&#10;&#10;Description automatically generated"/>
                    <pic:cNvPicPr/>
                  </pic:nvPicPr>
                  <pic:blipFill>
                    <a:blip r:embed="rId261"/>
                    <a:stretch>
                      <a:fillRect/>
                    </a:stretch>
                  </pic:blipFill>
                  <pic:spPr>
                    <a:xfrm>
                      <a:off x="0" y="0"/>
                      <a:ext cx="5490210" cy="2153920"/>
                    </a:xfrm>
                    <a:prstGeom prst="rect">
                      <a:avLst/>
                    </a:prstGeom>
                  </pic:spPr>
                </pic:pic>
              </a:graphicData>
            </a:graphic>
          </wp:inline>
        </w:drawing>
      </w:r>
    </w:p>
    <w:p w14:paraId="0BF03196" w14:textId="77777777" w:rsidR="009B23AF" w:rsidRDefault="009B23AF" w:rsidP="00206A5C">
      <w:pPr>
        <w:pStyle w:val="Caption"/>
        <w:jc w:val="both"/>
      </w:pPr>
    </w:p>
    <w:p w14:paraId="0C26D190" w14:textId="2B5C387F" w:rsidR="00565DCC" w:rsidRPr="00571F3C" w:rsidRDefault="00565DCC" w:rsidP="00206A5C">
      <w:pPr>
        <w:pStyle w:val="Caption"/>
        <w:jc w:val="both"/>
      </w:pPr>
      <w:bookmarkStart w:id="763" w:name="_Toc180171886"/>
      <w:r w:rsidRPr="00571F3C">
        <w:t xml:space="preserve">Figure </w:t>
      </w:r>
      <w:r w:rsidRPr="00571F3C">
        <w:fldChar w:fldCharType="begin"/>
      </w:r>
      <w:r w:rsidRPr="00571F3C">
        <w:instrText xml:space="preserve"> SEQ Figure \* ARABIC </w:instrText>
      </w:r>
      <w:r w:rsidRPr="00571F3C">
        <w:fldChar w:fldCharType="separate"/>
      </w:r>
      <w:r w:rsidR="001B7BFC">
        <w:rPr>
          <w:noProof/>
        </w:rPr>
        <w:t>157</w:t>
      </w:r>
      <w:r w:rsidRPr="00571F3C">
        <w:fldChar w:fldCharType="end"/>
      </w:r>
      <w:r w:rsidRPr="00571F3C">
        <w:t>: Preliminary Criteria Evaluation</w:t>
      </w:r>
      <w:bookmarkEnd w:id="761"/>
      <w:bookmarkEnd w:id="763"/>
      <w:r w:rsidRPr="00571F3C">
        <w:t xml:space="preserve"> </w:t>
      </w:r>
      <w:bookmarkEnd w:id="762"/>
    </w:p>
    <w:p w14:paraId="4842334A" w14:textId="77777777" w:rsidR="00565DCC" w:rsidRPr="00571F3C" w:rsidRDefault="00565DCC" w:rsidP="00206A5C">
      <w:pPr>
        <w:jc w:val="both"/>
      </w:pPr>
    </w:p>
    <w:p w14:paraId="18AB0BFB" w14:textId="77777777" w:rsidR="009B23AF" w:rsidRDefault="00F1519A" w:rsidP="00206A5C">
      <w:pPr>
        <w:pStyle w:val="Caption"/>
        <w:jc w:val="both"/>
      </w:pPr>
      <w:bookmarkStart w:id="764" w:name="_Toc173846776"/>
      <w:r w:rsidRPr="00F1519A">
        <w:rPr>
          <w:b w:val="0"/>
          <w:bCs w:val="0"/>
          <w:noProof/>
          <w:szCs w:val="24"/>
        </w:rPr>
        <w:drawing>
          <wp:inline distT="0" distB="0" distL="0" distR="0" wp14:anchorId="2EA5763E" wp14:editId="3BE1DA33">
            <wp:extent cx="5490210" cy="2106295"/>
            <wp:effectExtent l="0" t="0" r="0" b="8255"/>
            <wp:docPr id="13239960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96027" name="Picture 1" descr="A screenshot of a computer&#10;&#10;Description automatically generated"/>
                    <pic:cNvPicPr/>
                  </pic:nvPicPr>
                  <pic:blipFill>
                    <a:blip r:embed="rId262"/>
                    <a:stretch>
                      <a:fillRect/>
                    </a:stretch>
                  </pic:blipFill>
                  <pic:spPr>
                    <a:xfrm>
                      <a:off x="0" y="0"/>
                      <a:ext cx="5490210" cy="2106295"/>
                    </a:xfrm>
                    <a:prstGeom prst="rect">
                      <a:avLst/>
                    </a:prstGeom>
                  </pic:spPr>
                </pic:pic>
              </a:graphicData>
            </a:graphic>
          </wp:inline>
        </w:drawing>
      </w:r>
    </w:p>
    <w:p w14:paraId="4ED496C6" w14:textId="77777777" w:rsidR="009B23AF" w:rsidRDefault="009B23AF" w:rsidP="00206A5C">
      <w:pPr>
        <w:pStyle w:val="Caption"/>
        <w:jc w:val="both"/>
      </w:pPr>
    </w:p>
    <w:p w14:paraId="29FEDBAA" w14:textId="74F75068" w:rsidR="00565DCC" w:rsidRPr="00571F3C" w:rsidRDefault="00565DCC" w:rsidP="00206A5C">
      <w:pPr>
        <w:pStyle w:val="Caption"/>
        <w:jc w:val="both"/>
      </w:pPr>
      <w:bookmarkStart w:id="765" w:name="_Toc180171887"/>
      <w:r w:rsidRPr="00571F3C">
        <w:t xml:space="preserve">Figure </w:t>
      </w:r>
      <w:r w:rsidRPr="00571F3C">
        <w:fldChar w:fldCharType="begin"/>
      </w:r>
      <w:r w:rsidRPr="00571F3C">
        <w:instrText xml:space="preserve"> SEQ Figure \* ARABIC </w:instrText>
      </w:r>
      <w:r w:rsidRPr="00571F3C">
        <w:fldChar w:fldCharType="separate"/>
      </w:r>
      <w:r w:rsidR="001B7BFC">
        <w:rPr>
          <w:noProof/>
        </w:rPr>
        <w:t>158</w:t>
      </w:r>
      <w:r w:rsidRPr="00571F3C">
        <w:fldChar w:fldCharType="end"/>
      </w:r>
      <w:r w:rsidRPr="00571F3C">
        <w:t xml:space="preserve">: </w:t>
      </w:r>
      <w:r w:rsidR="003933AC">
        <w:t>Technical</w:t>
      </w:r>
      <w:r w:rsidRPr="00571F3C">
        <w:t xml:space="preserve"> Criteria Evaluation</w:t>
      </w:r>
      <w:bookmarkEnd w:id="764"/>
      <w:bookmarkEnd w:id="765"/>
      <w:r w:rsidRPr="00571F3C">
        <w:t xml:space="preserve"> </w:t>
      </w:r>
    </w:p>
    <w:p w14:paraId="313DCF7E" w14:textId="77777777" w:rsidR="00565DCC" w:rsidRPr="00571F3C" w:rsidRDefault="00565DCC" w:rsidP="00206A5C">
      <w:pPr>
        <w:jc w:val="both"/>
      </w:pPr>
    </w:p>
    <w:p w14:paraId="4CA90079" w14:textId="77777777" w:rsidR="009B23AF" w:rsidRDefault="00F1519A" w:rsidP="00206A5C">
      <w:pPr>
        <w:pStyle w:val="Caption"/>
        <w:jc w:val="both"/>
      </w:pPr>
      <w:bookmarkStart w:id="766" w:name="_Toc173846777"/>
      <w:r w:rsidRPr="00F1519A">
        <w:rPr>
          <w:b w:val="0"/>
          <w:bCs w:val="0"/>
          <w:noProof/>
          <w:szCs w:val="24"/>
        </w:rPr>
        <w:drawing>
          <wp:inline distT="0" distB="0" distL="0" distR="0" wp14:anchorId="05166F34" wp14:editId="5DBCF49B">
            <wp:extent cx="5490210" cy="2091055"/>
            <wp:effectExtent l="0" t="0" r="0" b="4445"/>
            <wp:docPr id="19219105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910553" name="Picture 1" descr="A screenshot of a computer&#10;&#10;Description automatically generated"/>
                    <pic:cNvPicPr/>
                  </pic:nvPicPr>
                  <pic:blipFill>
                    <a:blip r:embed="rId263"/>
                    <a:stretch>
                      <a:fillRect/>
                    </a:stretch>
                  </pic:blipFill>
                  <pic:spPr>
                    <a:xfrm>
                      <a:off x="0" y="0"/>
                      <a:ext cx="5490210" cy="2091055"/>
                    </a:xfrm>
                    <a:prstGeom prst="rect">
                      <a:avLst/>
                    </a:prstGeom>
                  </pic:spPr>
                </pic:pic>
              </a:graphicData>
            </a:graphic>
          </wp:inline>
        </w:drawing>
      </w:r>
    </w:p>
    <w:p w14:paraId="0331C05D" w14:textId="77777777" w:rsidR="009B23AF" w:rsidRDefault="009B23AF" w:rsidP="00206A5C">
      <w:pPr>
        <w:pStyle w:val="Caption"/>
        <w:jc w:val="both"/>
      </w:pPr>
    </w:p>
    <w:p w14:paraId="64B9F1E2" w14:textId="0A83F3EF" w:rsidR="00565DCC" w:rsidRPr="00571F3C" w:rsidRDefault="00565DCC" w:rsidP="00206A5C">
      <w:pPr>
        <w:pStyle w:val="Caption"/>
        <w:jc w:val="both"/>
      </w:pPr>
      <w:bookmarkStart w:id="767" w:name="_Toc180171888"/>
      <w:r w:rsidRPr="00571F3C">
        <w:t xml:space="preserve">Figure </w:t>
      </w:r>
      <w:r w:rsidRPr="00571F3C">
        <w:fldChar w:fldCharType="begin"/>
      </w:r>
      <w:r w:rsidRPr="00571F3C">
        <w:instrText xml:space="preserve"> SEQ Figure \* ARABIC </w:instrText>
      </w:r>
      <w:r w:rsidRPr="00571F3C">
        <w:fldChar w:fldCharType="separate"/>
      </w:r>
      <w:r w:rsidR="001B7BFC">
        <w:rPr>
          <w:noProof/>
        </w:rPr>
        <w:t>159</w:t>
      </w:r>
      <w:r w:rsidRPr="00571F3C">
        <w:fldChar w:fldCharType="end"/>
      </w:r>
      <w:r w:rsidRPr="00571F3C">
        <w:t xml:space="preserve">: </w:t>
      </w:r>
      <w:r w:rsidR="003933AC">
        <w:t>Commercial</w:t>
      </w:r>
      <w:r w:rsidRPr="00571F3C">
        <w:t xml:space="preserve"> Criteria Evaluation</w:t>
      </w:r>
      <w:bookmarkEnd w:id="766"/>
      <w:bookmarkEnd w:id="767"/>
      <w:r w:rsidRPr="00571F3C">
        <w:t xml:space="preserve"> </w:t>
      </w:r>
    </w:p>
    <w:p w14:paraId="4C814CE2" w14:textId="77777777" w:rsidR="00565DCC" w:rsidRDefault="00565DCC" w:rsidP="00206A5C">
      <w:pPr>
        <w:jc w:val="both"/>
      </w:pPr>
    </w:p>
    <w:p w14:paraId="26AD6D87" w14:textId="77777777" w:rsidR="009B23AF" w:rsidRDefault="00F1519A" w:rsidP="00206A5C">
      <w:pPr>
        <w:pStyle w:val="Caption"/>
        <w:jc w:val="both"/>
      </w:pPr>
      <w:r w:rsidRPr="00F1519A">
        <w:rPr>
          <w:b w:val="0"/>
          <w:bCs w:val="0"/>
          <w:noProof/>
          <w:szCs w:val="24"/>
        </w:rPr>
        <w:lastRenderedPageBreak/>
        <w:drawing>
          <wp:inline distT="0" distB="0" distL="0" distR="0" wp14:anchorId="5FFB3FC3" wp14:editId="73AB45A4">
            <wp:extent cx="5490210" cy="2136140"/>
            <wp:effectExtent l="0" t="0" r="0" b="0"/>
            <wp:docPr id="17223355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335575" name="Picture 1" descr="A screenshot of a computer&#10;&#10;Description automatically generated"/>
                    <pic:cNvPicPr/>
                  </pic:nvPicPr>
                  <pic:blipFill>
                    <a:blip r:embed="rId264"/>
                    <a:stretch>
                      <a:fillRect/>
                    </a:stretch>
                  </pic:blipFill>
                  <pic:spPr>
                    <a:xfrm>
                      <a:off x="0" y="0"/>
                      <a:ext cx="5490210" cy="2136140"/>
                    </a:xfrm>
                    <a:prstGeom prst="rect">
                      <a:avLst/>
                    </a:prstGeom>
                  </pic:spPr>
                </pic:pic>
              </a:graphicData>
            </a:graphic>
          </wp:inline>
        </w:drawing>
      </w:r>
    </w:p>
    <w:p w14:paraId="17EBB582" w14:textId="77777777" w:rsidR="009B23AF" w:rsidRDefault="009B23AF" w:rsidP="00206A5C">
      <w:pPr>
        <w:pStyle w:val="Caption"/>
        <w:jc w:val="both"/>
      </w:pPr>
    </w:p>
    <w:p w14:paraId="39CFE0D0" w14:textId="664FA14B" w:rsidR="003933AC" w:rsidRDefault="003933AC" w:rsidP="00206A5C">
      <w:pPr>
        <w:pStyle w:val="Caption"/>
        <w:jc w:val="both"/>
      </w:pPr>
      <w:bookmarkStart w:id="768" w:name="_Toc180171889"/>
      <w:r>
        <w:t xml:space="preserve">Figure </w:t>
      </w:r>
      <w:r>
        <w:fldChar w:fldCharType="begin"/>
      </w:r>
      <w:r>
        <w:instrText xml:space="preserve"> SEQ Figure \* ARABIC </w:instrText>
      </w:r>
      <w:r>
        <w:fldChar w:fldCharType="separate"/>
      </w:r>
      <w:r w:rsidR="001B7BFC">
        <w:rPr>
          <w:noProof/>
        </w:rPr>
        <w:t>160</w:t>
      </w:r>
      <w:r>
        <w:fldChar w:fldCharType="end"/>
      </w:r>
      <w:r>
        <w:t>: Financial Criteria Evaluation</w:t>
      </w:r>
      <w:bookmarkEnd w:id="768"/>
    </w:p>
    <w:p w14:paraId="5981FB45" w14:textId="77777777" w:rsidR="003933AC" w:rsidRPr="003933AC" w:rsidRDefault="003933AC" w:rsidP="00206A5C">
      <w:pPr>
        <w:jc w:val="both"/>
      </w:pPr>
    </w:p>
    <w:p w14:paraId="176F5584" w14:textId="7907CA30" w:rsidR="00565DCC" w:rsidRDefault="00565DCC" w:rsidP="00206A5C">
      <w:pPr>
        <w:jc w:val="both"/>
      </w:pPr>
      <w:r>
        <w:t>In case</w:t>
      </w:r>
      <w:r w:rsidRPr="00A42541">
        <w:t xml:space="preserve"> the finalized</w:t>
      </w:r>
      <w:r w:rsidR="00A940F0">
        <w:t xml:space="preserve"> financial value of the Supplier</w:t>
      </w:r>
      <w:r w:rsidRPr="00A42541">
        <w:t xml:space="preserve"> is modified during the evaluation</w:t>
      </w:r>
      <w:r>
        <w:t>,</w:t>
      </w:r>
      <w:r w:rsidR="00A940F0">
        <w:t xml:space="preserve"> the corresponding Supplier</w:t>
      </w:r>
      <w:r w:rsidRPr="00A42541">
        <w:t xml:space="preserve"> admin user will be tasked to approve</w:t>
      </w:r>
      <w:r w:rsidR="00A83F35">
        <w:t>/reject</w:t>
      </w:r>
      <w:r w:rsidRPr="00A42541">
        <w:t xml:space="preserve"> the updated financial value.</w:t>
      </w:r>
      <w:r>
        <w:t xml:space="preserve"> </w:t>
      </w:r>
      <w:r w:rsidR="00A83F35">
        <w:t>In case the supplier</w:t>
      </w:r>
      <w:r w:rsidR="00A83F35" w:rsidRPr="00A44F0A">
        <w:t xml:space="preserve"> admin user selects the “accept” option, the financial value will be automatically updated.</w:t>
      </w:r>
      <w:r w:rsidR="00A83F35">
        <w:t xml:space="preserve"> </w:t>
      </w:r>
      <w:r>
        <w:t xml:space="preserve">The </w:t>
      </w:r>
      <w:r w:rsidR="005C68D0">
        <w:t>PO/ES</w:t>
      </w:r>
      <w:r>
        <w:t xml:space="preserve"> and </w:t>
      </w:r>
      <w:r w:rsidR="005C68D0">
        <w:t>PO/ESR</w:t>
      </w:r>
      <w:r>
        <w:t xml:space="preserve"> users can be informed when they pass over the check icon</w:t>
      </w:r>
      <w:r>
        <w:rPr>
          <w:noProof/>
        </w:rPr>
        <w:drawing>
          <wp:inline distT="0" distB="0" distL="0" distR="0" wp14:anchorId="3E8FBE75" wp14:editId="2B8A6712">
            <wp:extent cx="180975" cy="209550"/>
            <wp:effectExtent l="0" t="0" r="952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t>.</w:t>
      </w:r>
    </w:p>
    <w:p w14:paraId="4ECC11CD" w14:textId="77777777" w:rsidR="00565DCC" w:rsidRDefault="00565DCC" w:rsidP="00206A5C">
      <w:pPr>
        <w:jc w:val="both"/>
      </w:pPr>
    </w:p>
    <w:p w14:paraId="489EE7FC" w14:textId="77777777" w:rsidR="009B23AF" w:rsidRDefault="00F1519A" w:rsidP="00206A5C">
      <w:pPr>
        <w:pStyle w:val="Caption"/>
        <w:jc w:val="both"/>
      </w:pPr>
      <w:bookmarkStart w:id="769" w:name="_Toc173846778"/>
      <w:r w:rsidRPr="00F1519A">
        <w:rPr>
          <w:b w:val="0"/>
          <w:bCs w:val="0"/>
          <w:noProof/>
          <w:szCs w:val="24"/>
        </w:rPr>
        <w:drawing>
          <wp:inline distT="0" distB="0" distL="0" distR="0" wp14:anchorId="18D9AA1F" wp14:editId="62142D62">
            <wp:extent cx="5490210" cy="2176145"/>
            <wp:effectExtent l="0" t="0" r="0" b="0"/>
            <wp:docPr id="6703647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364767" name="Picture 1" descr="A screenshot of a computer&#10;&#10;Description automatically generated"/>
                    <pic:cNvPicPr/>
                  </pic:nvPicPr>
                  <pic:blipFill>
                    <a:blip r:embed="rId266"/>
                    <a:stretch>
                      <a:fillRect/>
                    </a:stretch>
                  </pic:blipFill>
                  <pic:spPr>
                    <a:xfrm>
                      <a:off x="0" y="0"/>
                      <a:ext cx="5490210" cy="2176145"/>
                    </a:xfrm>
                    <a:prstGeom prst="rect">
                      <a:avLst/>
                    </a:prstGeom>
                  </pic:spPr>
                </pic:pic>
              </a:graphicData>
            </a:graphic>
          </wp:inline>
        </w:drawing>
      </w:r>
    </w:p>
    <w:p w14:paraId="2E8E0A77" w14:textId="77777777" w:rsidR="009B23AF" w:rsidRDefault="009B23AF" w:rsidP="00206A5C">
      <w:pPr>
        <w:pStyle w:val="Caption"/>
        <w:jc w:val="both"/>
      </w:pPr>
    </w:p>
    <w:p w14:paraId="26CF7834" w14:textId="13368B63" w:rsidR="00565DCC" w:rsidRDefault="00565DCC" w:rsidP="00206A5C">
      <w:pPr>
        <w:pStyle w:val="Caption"/>
        <w:jc w:val="both"/>
      </w:pPr>
      <w:bookmarkStart w:id="770" w:name="_Toc180171890"/>
      <w:r w:rsidRPr="00571F3C">
        <w:t xml:space="preserve">Figure </w:t>
      </w:r>
      <w:r w:rsidRPr="00571F3C">
        <w:fldChar w:fldCharType="begin"/>
      </w:r>
      <w:r w:rsidRPr="00571F3C">
        <w:instrText xml:space="preserve"> SEQ Figure \* ARABIC </w:instrText>
      </w:r>
      <w:r w:rsidRPr="00571F3C">
        <w:fldChar w:fldCharType="separate"/>
      </w:r>
      <w:r w:rsidR="001B7BFC">
        <w:rPr>
          <w:noProof/>
        </w:rPr>
        <w:t>161</w:t>
      </w:r>
      <w:r w:rsidRPr="00571F3C">
        <w:fldChar w:fldCharType="end"/>
      </w:r>
      <w:r w:rsidRPr="00571F3C">
        <w:t xml:space="preserve">: </w:t>
      </w:r>
      <w:r>
        <w:t xml:space="preserve">Financial Value Pending Review from </w:t>
      </w:r>
      <w:bookmarkEnd w:id="769"/>
      <w:r w:rsidR="00A940F0">
        <w:t>Supplier</w:t>
      </w:r>
      <w:bookmarkEnd w:id="770"/>
    </w:p>
    <w:p w14:paraId="594560EA" w14:textId="77777777" w:rsidR="009B23AF" w:rsidRPr="009B23AF" w:rsidRDefault="009B23AF" w:rsidP="009B23AF"/>
    <w:p w14:paraId="784064E7" w14:textId="77777777" w:rsidR="00A83F35" w:rsidRDefault="00A83F35" w:rsidP="00A83F35">
      <w:pPr>
        <w:jc w:val="both"/>
      </w:pPr>
      <w:r>
        <w:t xml:space="preserve">In case the supplier </w:t>
      </w:r>
      <w:r w:rsidRPr="00A44F0A">
        <w:t>admin selects the “reject” option, the financial value will not be m</w:t>
      </w:r>
      <w:r>
        <w:t xml:space="preserve">odified </w:t>
      </w:r>
      <w:proofErr w:type="gramStart"/>
      <w:r>
        <w:t>and  t</w:t>
      </w:r>
      <w:r w:rsidRPr="00A44F0A">
        <w:t>he</w:t>
      </w:r>
      <w:proofErr w:type="gramEnd"/>
      <w:r w:rsidRPr="00A44F0A">
        <w:t xml:space="preserve"> </w:t>
      </w:r>
      <w:r>
        <w:t xml:space="preserve">PO/ESR will have option to pass/fail the evaluation and select </w:t>
      </w:r>
      <w:r w:rsidRPr="00A83F35">
        <w:rPr>
          <w:noProof/>
        </w:rPr>
        <w:drawing>
          <wp:inline distT="0" distB="0" distL="0" distR="0" wp14:anchorId="0A15E9BC" wp14:editId="42EF7AA2">
            <wp:extent cx="942975" cy="189476"/>
            <wp:effectExtent l="0" t="0" r="0" b="1270"/>
            <wp:docPr id="1238267680" name="Picture 1238267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997691" cy="200470"/>
                    </a:xfrm>
                    <a:prstGeom prst="rect">
                      <a:avLst/>
                    </a:prstGeom>
                  </pic:spPr>
                </pic:pic>
              </a:graphicData>
            </a:graphic>
          </wp:inline>
        </w:drawing>
      </w:r>
      <w:r>
        <w:t xml:space="preserve">  button to finalise it.</w:t>
      </w:r>
    </w:p>
    <w:p w14:paraId="198E2B1E" w14:textId="77777777" w:rsidR="00A83F35" w:rsidRDefault="00A83F35" w:rsidP="00A83F35">
      <w:pPr>
        <w:jc w:val="both"/>
      </w:pPr>
    </w:p>
    <w:p w14:paraId="7E18DB7C" w14:textId="77777777" w:rsidR="00A83F35" w:rsidRDefault="00A83F35" w:rsidP="00A83F35">
      <w:pPr>
        <w:jc w:val="both"/>
      </w:pPr>
    </w:p>
    <w:p w14:paraId="01D08532" w14:textId="2BE73FA1" w:rsidR="00A83F35" w:rsidRDefault="00893D39" w:rsidP="00A83F35">
      <w:pPr>
        <w:jc w:val="both"/>
      </w:pPr>
      <w:r w:rsidRPr="00893D39">
        <w:rPr>
          <w:noProof/>
        </w:rPr>
        <w:lastRenderedPageBreak/>
        <w:drawing>
          <wp:inline distT="0" distB="0" distL="0" distR="0" wp14:anchorId="6180C20D" wp14:editId="5B6391F6">
            <wp:extent cx="5490210" cy="2733040"/>
            <wp:effectExtent l="0" t="0" r="0" b="0"/>
            <wp:docPr id="1238267681" name="Picture 123826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490210" cy="2733040"/>
                    </a:xfrm>
                    <a:prstGeom prst="rect">
                      <a:avLst/>
                    </a:prstGeom>
                  </pic:spPr>
                </pic:pic>
              </a:graphicData>
            </a:graphic>
          </wp:inline>
        </w:drawing>
      </w:r>
      <w:r w:rsidR="00A83F35">
        <w:t xml:space="preserve"> </w:t>
      </w:r>
      <w:r w:rsidR="00A83F35" w:rsidRPr="00A44F0A">
        <w:t xml:space="preserve"> </w:t>
      </w:r>
    </w:p>
    <w:p w14:paraId="00432428" w14:textId="33E4431C" w:rsidR="00565DCC" w:rsidRDefault="00893D39" w:rsidP="00893D39">
      <w:pPr>
        <w:pStyle w:val="Caption"/>
      </w:pPr>
      <w:bookmarkStart w:id="771" w:name="_Toc180171891"/>
      <w:r>
        <w:t xml:space="preserve">Figure </w:t>
      </w:r>
      <w:r>
        <w:fldChar w:fldCharType="begin"/>
      </w:r>
      <w:r>
        <w:instrText xml:space="preserve"> SEQ Figure \* ARABIC </w:instrText>
      </w:r>
      <w:r>
        <w:fldChar w:fldCharType="separate"/>
      </w:r>
      <w:r w:rsidR="001B7BFC">
        <w:rPr>
          <w:noProof/>
        </w:rPr>
        <w:t>162</w:t>
      </w:r>
      <w:r>
        <w:fldChar w:fldCharType="end"/>
      </w:r>
      <w:r>
        <w:t xml:space="preserve">  Supplier Rejection – PO/ESR options</w:t>
      </w:r>
      <w:bookmarkEnd w:id="771"/>
    </w:p>
    <w:p w14:paraId="379290E1" w14:textId="77777777" w:rsidR="00A83F35" w:rsidRDefault="00A83F35" w:rsidP="00206A5C">
      <w:pPr>
        <w:jc w:val="both"/>
      </w:pPr>
    </w:p>
    <w:p w14:paraId="0CCCC6AF" w14:textId="77777777" w:rsidR="00A83F35" w:rsidRDefault="00A83F35" w:rsidP="00206A5C">
      <w:pPr>
        <w:jc w:val="both"/>
      </w:pPr>
    </w:p>
    <w:p w14:paraId="67CA86E3" w14:textId="6C386342" w:rsidR="00242041" w:rsidRDefault="00242041" w:rsidP="00242041">
      <w:pPr>
        <w:pStyle w:val="Caption"/>
        <w:rPr>
          <w:b w:val="0"/>
        </w:rPr>
      </w:pPr>
      <w:r w:rsidRPr="00242041">
        <w:rPr>
          <w:b w:val="0"/>
        </w:rPr>
        <w:t xml:space="preserve">Finally, the PO/ESR user can view the supplier response on overall evaluation page under the </w:t>
      </w:r>
      <w:r>
        <w:rPr>
          <w:b w:val="0"/>
        </w:rPr>
        <w:t>“</w:t>
      </w:r>
      <w:r w:rsidRPr="00242041">
        <w:rPr>
          <w:b w:val="0"/>
        </w:rPr>
        <w:t>Supplier Financial Score Review</w:t>
      </w:r>
      <w:r>
        <w:rPr>
          <w:b w:val="0"/>
        </w:rPr>
        <w:t>” section.</w:t>
      </w:r>
    </w:p>
    <w:p w14:paraId="7717EEFD" w14:textId="77777777" w:rsidR="00242041" w:rsidRDefault="00242041" w:rsidP="00242041"/>
    <w:p w14:paraId="4A44C4DA" w14:textId="77777777" w:rsidR="00242041" w:rsidRDefault="00242041" w:rsidP="00242041"/>
    <w:p w14:paraId="4B40ABFF" w14:textId="4F3D56B6" w:rsidR="00242041" w:rsidRPr="00242041" w:rsidRDefault="00242041" w:rsidP="00242041">
      <w:r w:rsidRPr="00242041">
        <w:rPr>
          <w:noProof/>
        </w:rPr>
        <w:drawing>
          <wp:inline distT="0" distB="0" distL="0" distR="0" wp14:anchorId="7F345868" wp14:editId="52845569">
            <wp:extent cx="5490210" cy="1787525"/>
            <wp:effectExtent l="0" t="0" r="0" b="3175"/>
            <wp:docPr id="1238267683" name="Picture 1238267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490210" cy="1787525"/>
                    </a:xfrm>
                    <a:prstGeom prst="rect">
                      <a:avLst/>
                    </a:prstGeom>
                  </pic:spPr>
                </pic:pic>
              </a:graphicData>
            </a:graphic>
          </wp:inline>
        </w:drawing>
      </w:r>
    </w:p>
    <w:p w14:paraId="76139B27" w14:textId="7DFFA431" w:rsidR="00242041" w:rsidRDefault="00242041" w:rsidP="00206A5C">
      <w:pPr>
        <w:jc w:val="both"/>
      </w:pPr>
    </w:p>
    <w:p w14:paraId="0D9E3E4E" w14:textId="540459B5" w:rsidR="00242041" w:rsidRDefault="00242041" w:rsidP="00242041">
      <w:pPr>
        <w:pStyle w:val="Caption"/>
      </w:pPr>
      <w:bookmarkStart w:id="772" w:name="_Toc180171892"/>
      <w:r>
        <w:t xml:space="preserve">Figure </w:t>
      </w:r>
      <w:r>
        <w:fldChar w:fldCharType="begin"/>
      </w:r>
      <w:r>
        <w:instrText xml:space="preserve"> SEQ Figure \* ARABIC </w:instrText>
      </w:r>
      <w:r>
        <w:fldChar w:fldCharType="separate"/>
      </w:r>
      <w:r w:rsidR="001B7BFC">
        <w:rPr>
          <w:noProof/>
        </w:rPr>
        <w:t>163</w:t>
      </w:r>
      <w:r>
        <w:fldChar w:fldCharType="end"/>
      </w:r>
      <w:r>
        <w:t xml:space="preserve">  PO/ESR </w:t>
      </w:r>
      <w:r w:rsidRPr="00242041">
        <w:t>Supplier Financial Score Review</w:t>
      </w:r>
      <w:bookmarkEnd w:id="772"/>
    </w:p>
    <w:p w14:paraId="533E9DB9" w14:textId="693411DD" w:rsidR="00531EB1" w:rsidRDefault="00242041" w:rsidP="00206A5C">
      <w:pPr>
        <w:jc w:val="both"/>
      </w:pPr>
      <w:r>
        <w:t xml:space="preserve"> </w:t>
      </w:r>
    </w:p>
    <w:p w14:paraId="20098283" w14:textId="77777777" w:rsidR="00242041" w:rsidRDefault="00242041" w:rsidP="00206A5C">
      <w:pPr>
        <w:jc w:val="both"/>
      </w:pPr>
    </w:p>
    <w:p w14:paraId="444140B1" w14:textId="77777777" w:rsidR="00531EB1" w:rsidRDefault="00531EB1" w:rsidP="00206A5C">
      <w:pPr>
        <w:jc w:val="both"/>
      </w:pPr>
    </w:p>
    <w:p w14:paraId="2435B5AC" w14:textId="77777777" w:rsidR="00531EB1" w:rsidRDefault="00531EB1" w:rsidP="00206A5C">
      <w:pPr>
        <w:jc w:val="both"/>
      </w:pPr>
    </w:p>
    <w:p w14:paraId="3B875DCD" w14:textId="77777777" w:rsidR="00531EB1" w:rsidRDefault="00531EB1" w:rsidP="00206A5C">
      <w:pPr>
        <w:jc w:val="both"/>
      </w:pPr>
    </w:p>
    <w:p w14:paraId="532664E7" w14:textId="77777777" w:rsidR="00531EB1" w:rsidRDefault="00531EB1" w:rsidP="00206A5C">
      <w:pPr>
        <w:jc w:val="both"/>
      </w:pPr>
    </w:p>
    <w:p w14:paraId="02F9CD2F" w14:textId="77777777" w:rsidR="00531EB1" w:rsidRPr="00571F3C" w:rsidRDefault="00531EB1" w:rsidP="00206A5C">
      <w:pPr>
        <w:jc w:val="both"/>
      </w:pPr>
    </w:p>
    <w:p w14:paraId="2ACECE07" w14:textId="77777777" w:rsidR="00565DCC" w:rsidRPr="00571F3C" w:rsidRDefault="00565DCC" w:rsidP="00206A5C">
      <w:pPr>
        <w:jc w:val="both"/>
      </w:pPr>
    </w:p>
    <w:p w14:paraId="5AC29E90" w14:textId="04C2D53F" w:rsidR="00565DCC" w:rsidRPr="00571F3C" w:rsidRDefault="00565DCC" w:rsidP="00206A5C">
      <w:pPr>
        <w:jc w:val="both"/>
      </w:pPr>
      <w:r w:rsidRPr="00571F3C">
        <w:t xml:space="preserve">The </w:t>
      </w:r>
      <w:r w:rsidR="005C68D0">
        <w:t>PO/ESR</w:t>
      </w:r>
      <w:r w:rsidRPr="00571F3C">
        <w:t xml:space="preserve"> user has three options available when reviewing the evaluations of each member of the </w:t>
      </w:r>
      <w:r>
        <w:t xml:space="preserve">bid </w:t>
      </w:r>
      <w:r w:rsidRPr="00571F3C">
        <w:t>evaluation committee:</w:t>
      </w:r>
    </w:p>
    <w:p w14:paraId="7749CF21" w14:textId="77777777" w:rsidR="00565DCC" w:rsidRPr="00571F3C" w:rsidRDefault="00565DCC" w:rsidP="00206A5C">
      <w:pPr>
        <w:jc w:val="both"/>
      </w:pPr>
      <w:r w:rsidRPr="00571F3C">
        <w:t>Accept the information provided and finalise the evaluation;</w:t>
      </w:r>
    </w:p>
    <w:p w14:paraId="659C1681" w14:textId="417B85E3" w:rsidR="00565DCC" w:rsidRPr="00571F3C" w:rsidRDefault="00565DCC" w:rsidP="00206A5C">
      <w:pPr>
        <w:jc w:val="both"/>
      </w:pPr>
      <w:r w:rsidRPr="00571F3C">
        <w:t>Request re-evaluation by one or more evaluator</w:t>
      </w:r>
      <w:r w:rsidR="005C68D0">
        <w:t>s</w:t>
      </w:r>
      <w:r w:rsidRPr="00571F3C">
        <w:t>;</w:t>
      </w:r>
    </w:p>
    <w:p w14:paraId="301833E6" w14:textId="77777777" w:rsidR="00565DCC" w:rsidRPr="00571F3C" w:rsidRDefault="00565DCC" w:rsidP="00206A5C">
      <w:pPr>
        <w:jc w:val="both"/>
      </w:pPr>
      <w:r w:rsidRPr="00571F3C">
        <w:t>Discard one or more evaluations from the results (the scores are recalculated by the system to remove these evaluations from the final results).</w:t>
      </w:r>
    </w:p>
    <w:p w14:paraId="2B8BBAA6" w14:textId="77777777" w:rsidR="00565DCC" w:rsidRPr="00571F3C" w:rsidRDefault="00565DCC" w:rsidP="00206A5C">
      <w:pPr>
        <w:jc w:val="both"/>
      </w:pPr>
    </w:p>
    <w:p w14:paraId="2A843FB5" w14:textId="42CBE428" w:rsidR="00565DCC" w:rsidRDefault="00565DCC" w:rsidP="00206A5C">
      <w:pPr>
        <w:jc w:val="both"/>
      </w:pPr>
    </w:p>
    <w:p w14:paraId="55A3D017" w14:textId="77777777" w:rsidR="009B23AF" w:rsidRDefault="00F1519A" w:rsidP="00206A5C">
      <w:pPr>
        <w:pStyle w:val="Caption"/>
        <w:jc w:val="both"/>
      </w:pPr>
      <w:bookmarkStart w:id="773" w:name="_Toc173846779"/>
      <w:r w:rsidRPr="00F1519A">
        <w:rPr>
          <w:b w:val="0"/>
          <w:bCs w:val="0"/>
          <w:noProof/>
          <w:szCs w:val="24"/>
        </w:rPr>
        <w:drawing>
          <wp:inline distT="0" distB="0" distL="0" distR="0" wp14:anchorId="7BCAADF6" wp14:editId="5E13754F">
            <wp:extent cx="5490210" cy="2647315"/>
            <wp:effectExtent l="0" t="0" r="0" b="635"/>
            <wp:docPr id="15224521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52183" name="Picture 1" descr="A screenshot of a computer&#10;&#10;Description automatically generated"/>
                    <pic:cNvPicPr/>
                  </pic:nvPicPr>
                  <pic:blipFill>
                    <a:blip r:embed="rId270"/>
                    <a:stretch>
                      <a:fillRect/>
                    </a:stretch>
                  </pic:blipFill>
                  <pic:spPr>
                    <a:xfrm>
                      <a:off x="0" y="0"/>
                      <a:ext cx="5490210" cy="2647315"/>
                    </a:xfrm>
                    <a:prstGeom prst="rect">
                      <a:avLst/>
                    </a:prstGeom>
                  </pic:spPr>
                </pic:pic>
              </a:graphicData>
            </a:graphic>
          </wp:inline>
        </w:drawing>
      </w:r>
    </w:p>
    <w:p w14:paraId="3C58FA9A" w14:textId="77777777" w:rsidR="009B23AF" w:rsidRDefault="009B23AF" w:rsidP="00206A5C">
      <w:pPr>
        <w:pStyle w:val="Caption"/>
        <w:jc w:val="both"/>
      </w:pPr>
    </w:p>
    <w:p w14:paraId="6ADDFD12" w14:textId="0872EF74" w:rsidR="00565DCC" w:rsidRDefault="00565DCC" w:rsidP="00206A5C">
      <w:pPr>
        <w:pStyle w:val="Caption"/>
        <w:jc w:val="both"/>
        <w:rPr>
          <w:noProof/>
        </w:rPr>
      </w:pPr>
      <w:bookmarkStart w:id="774" w:name="_Toc180171893"/>
      <w:r w:rsidRPr="00571F3C">
        <w:t xml:space="preserve">Figure </w:t>
      </w:r>
      <w:r w:rsidRPr="00571F3C">
        <w:fldChar w:fldCharType="begin"/>
      </w:r>
      <w:r w:rsidRPr="00571F3C">
        <w:instrText xml:space="preserve"> SEQ Figure \* ARABIC </w:instrText>
      </w:r>
      <w:r w:rsidRPr="00571F3C">
        <w:fldChar w:fldCharType="separate"/>
      </w:r>
      <w:r w:rsidR="001B7BFC">
        <w:rPr>
          <w:noProof/>
        </w:rPr>
        <w:t>164</w:t>
      </w:r>
      <w:r w:rsidRPr="00571F3C">
        <w:fldChar w:fldCharType="end"/>
      </w:r>
      <w:r w:rsidRPr="00571F3C">
        <w:t>:</w:t>
      </w:r>
      <w:r w:rsidRPr="00571F3C">
        <w:rPr>
          <w:noProof/>
        </w:rPr>
        <w:t xml:space="preserve"> Review individual evaluations</w:t>
      </w:r>
      <w:bookmarkEnd w:id="773"/>
      <w:bookmarkEnd w:id="774"/>
    </w:p>
    <w:p w14:paraId="13D0F69C" w14:textId="77777777" w:rsidR="00565DCC" w:rsidRDefault="00565DCC" w:rsidP="00206A5C">
      <w:pPr>
        <w:jc w:val="both"/>
      </w:pPr>
    </w:p>
    <w:p w14:paraId="308A30D7" w14:textId="77777777" w:rsidR="00565DCC" w:rsidRPr="00565DCC" w:rsidRDefault="00565DCC" w:rsidP="00206A5C">
      <w:pPr>
        <w:jc w:val="both"/>
      </w:pPr>
    </w:p>
    <w:p w14:paraId="18A1130A" w14:textId="77777777" w:rsidR="00903152" w:rsidRPr="00941A8A" w:rsidRDefault="00903152" w:rsidP="00206A5C">
      <w:pPr>
        <w:jc w:val="both"/>
        <w:rPr>
          <w:lang w:val="en-GB"/>
        </w:rPr>
      </w:pPr>
    </w:p>
    <w:p w14:paraId="245E624D" w14:textId="77777777" w:rsidR="00934D21" w:rsidRPr="00941A8A" w:rsidRDefault="00934D21" w:rsidP="00206A5C">
      <w:pPr>
        <w:pStyle w:val="Heading2"/>
        <w:jc w:val="both"/>
        <w:rPr>
          <w:lang w:val="en-GB"/>
        </w:rPr>
      </w:pPr>
      <w:bookmarkStart w:id="775" w:name="_Toc27473163"/>
      <w:bookmarkStart w:id="776" w:name="_Toc180168891"/>
      <w:r w:rsidRPr="00941A8A">
        <w:rPr>
          <w:lang w:val="en-GB"/>
        </w:rPr>
        <w:t>Evaluation Report</w:t>
      </w:r>
      <w:bookmarkEnd w:id="775"/>
      <w:bookmarkEnd w:id="776"/>
    </w:p>
    <w:p w14:paraId="1F534246" w14:textId="3036EC8C" w:rsidR="00E81DA3" w:rsidRPr="00571F3C" w:rsidRDefault="00E81DA3" w:rsidP="00206A5C">
      <w:pPr>
        <w:jc w:val="both"/>
      </w:pPr>
      <w:r w:rsidRPr="00571F3C">
        <w:t xml:space="preserve">Once evaluation results are finalised </w:t>
      </w:r>
      <w:r w:rsidR="00903152">
        <w:t xml:space="preserve">  the “Generate evaluation report task is available on PO/ESR task list.</w:t>
      </w:r>
      <w:r w:rsidR="007F7EB8">
        <w:t xml:space="preserve"> The user select the “Generate evaluation report” button in order to proceed </w:t>
      </w:r>
      <w:r w:rsidR="00EC3A82">
        <w:t>with evaluation</w:t>
      </w:r>
      <w:r w:rsidR="007F7EB8">
        <w:t xml:space="preserve"> report generation. </w:t>
      </w:r>
    </w:p>
    <w:p w14:paraId="58224667" w14:textId="77777777" w:rsidR="00E81DA3" w:rsidRPr="00571F3C" w:rsidRDefault="00E81DA3" w:rsidP="00206A5C">
      <w:pPr>
        <w:jc w:val="both"/>
      </w:pPr>
    </w:p>
    <w:p w14:paraId="3C92A808" w14:textId="77777777" w:rsidR="009B23AF" w:rsidRDefault="00F1519A" w:rsidP="00206A5C">
      <w:pPr>
        <w:pStyle w:val="Caption"/>
        <w:jc w:val="both"/>
      </w:pPr>
      <w:bookmarkStart w:id="777" w:name="_Toc349925284"/>
      <w:bookmarkStart w:id="778" w:name="_Toc173846788"/>
      <w:r w:rsidRPr="00F1519A">
        <w:rPr>
          <w:b w:val="0"/>
          <w:bCs w:val="0"/>
          <w:noProof/>
          <w:szCs w:val="24"/>
        </w:rPr>
        <w:drawing>
          <wp:inline distT="0" distB="0" distL="0" distR="0" wp14:anchorId="02D97469" wp14:editId="458CF09F">
            <wp:extent cx="5490210" cy="1868170"/>
            <wp:effectExtent l="0" t="0" r="0" b="0"/>
            <wp:docPr id="12259221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922121" name="Picture 1" descr="A screenshot of a computer&#10;&#10;Description automatically generated"/>
                    <pic:cNvPicPr/>
                  </pic:nvPicPr>
                  <pic:blipFill>
                    <a:blip r:embed="rId271"/>
                    <a:stretch>
                      <a:fillRect/>
                    </a:stretch>
                  </pic:blipFill>
                  <pic:spPr>
                    <a:xfrm>
                      <a:off x="0" y="0"/>
                      <a:ext cx="5490210" cy="1868170"/>
                    </a:xfrm>
                    <a:prstGeom prst="rect">
                      <a:avLst/>
                    </a:prstGeom>
                  </pic:spPr>
                </pic:pic>
              </a:graphicData>
            </a:graphic>
          </wp:inline>
        </w:drawing>
      </w:r>
    </w:p>
    <w:p w14:paraId="336A675A" w14:textId="77777777" w:rsidR="009B23AF" w:rsidRDefault="009B23AF" w:rsidP="00206A5C">
      <w:pPr>
        <w:pStyle w:val="Caption"/>
        <w:jc w:val="both"/>
      </w:pPr>
    </w:p>
    <w:p w14:paraId="645F52E7" w14:textId="61451CB0" w:rsidR="00E81DA3" w:rsidRPr="00571F3C" w:rsidRDefault="00E81DA3" w:rsidP="00206A5C">
      <w:pPr>
        <w:pStyle w:val="Caption"/>
        <w:jc w:val="both"/>
      </w:pPr>
      <w:bookmarkStart w:id="779" w:name="_Toc180171894"/>
      <w:r w:rsidRPr="00571F3C">
        <w:t xml:space="preserve">Figure </w:t>
      </w:r>
      <w:r w:rsidRPr="00571F3C">
        <w:fldChar w:fldCharType="begin"/>
      </w:r>
      <w:r w:rsidRPr="00571F3C">
        <w:instrText xml:space="preserve"> SEQ Figure \* ARABIC </w:instrText>
      </w:r>
      <w:r w:rsidRPr="00571F3C">
        <w:fldChar w:fldCharType="separate"/>
      </w:r>
      <w:r w:rsidR="001B7BFC">
        <w:rPr>
          <w:noProof/>
        </w:rPr>
        <w:t>165</w:t>
      </w:r>
      <w:r w:rsidRPr="00571F3C">
        <w:fldChar w:fldCharType="end"/>
      </w:r>
      <w:r w:rsidRPr="00571F3C">
        <w:t xml:space="preserve">: Evaluation report </w:t>
      </w:r>
      <w:bookmarkEnd w:id="777"/>
      <w:bookmarkEnd w:id="778"/>
      <w:r w:rsidR="00CF3919">
        <w:t>task</w:t>
      </w:r>
      <w:bookmarkEnd w:id="779"/>
    </w:p>
    <w:p w14:paraId="37FC4C8C" w14:textId="77777777" w:rsidR="00E81DA3" w:rsidRDefault="00E81DA3" w:rsidP="00206A5C">
      <w:pPr>
        <w:jc w:val="both"/>
      </w:pPr>
    </w:p>
    <w:p w14:paraId="37A9CCFF" w14:textId="77777777" w:rsidR="007F7EB8" w:rsidRDefault="00F1519A" w:rsidP="00206A5C">
      <w:pPr>
        <w:pStyle w:val="Caption"/>
        <w:jc w:val="both"/>
      </w:pPr>
      <w:r w:rsidRPr="00F1519A">
        <w:rPr>
          <w:b w:val="0"/>
          <w:bCs w:val="0"/>
          <w:noProof/>
          <w:szCs w:val="24"/>
        </w:rPr>
        <w:lastRenderedPageBreak/>
        <w:drawing>
          <wp:inline distT="0" distB="0" distL="0" distR="0" wp14:anchorId="172C5490" wp14:editId="79374B01">
            <wp:extent cx="5490210" cy="1351915"/>
            <wp:effectExtent l="0" t="0" r="0" b="635"/>
            <wp:docPr id="1223936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93685" name="Picture 1" descr="A screenshot of a computer&#10;&#10;Description automatically generated"/>
                    <pic:cNvPicPr/>
                  </pic:nvPicPr>
                  <pic:blipFill>
                    <a:blip r:embed="rId272"/>
                    <a:stretch>
                      <a:fillRect/>
                    </a:stretch>
                  </pic:blipFill>
                  <pic:spPr>
                    <a:xfrm>
                      <a:off x="0" y="0"/>
                      <a:ext cx="5490210" cy="1351915"/>
                    </a:xfrm>
                    <a:prstGeom prst="rect">
                      <a:avLst/>
                    </a:prstGeom>
                  </pic:spPr>
                </pic:pic>
              </a:graphicData>
            </a:graphic>
          </wp:inline>
        </w:drawing>
      </w:r>
    </w:p>
    <w:p w14:paraId="549D1A21" w14:textId="77777777" w:rsidR="007F7EB8" w:rsidRDefault="007F7EB8" w:rsidP="00206A5C">
      <w:pPr>
        <w:pStyle w:val="Caption"/>
        <w:jc w:val="both"/>
      </w:pPr>
    </w:p>
    <w:p w14:paraId="5FABF7B7" w14:textId="082A2A15" w:rsidR="00226233" w:rsidRPr="00571F3C" w:rsidRDefault="00226233" w:rsidP="00206A5C">
      <w:pPr>
        <w:pStyle w:val="Caption"/>
        <w:jc w:val="both"/>
      </w:pPr>
      <w:bookmarkStart w:id="780" w:name="_Toc180171895"/>
      <w:r>
        <w:t xml:space="preserve">Figure </w:t>
      </w:r>
      <w:r>
        <w:fldChar w:fldCharType="begin"/>
      </w:r>
      <w:r>
        <w:instrText xml:space="preserve"> SEQ Figure \* ARABIC </w:instrText>
      </w:r>
      <w:r>
        <w:fldChar w:fldCharType="separate"/>
      </w:r>
      <w:r w:rsidR="001B7BFC">
        <w:rPr>
          <w:noProof/>
        </w:rPr>
        <w:t>166</w:t>
      </w:r>
      <w:r>
        <w:fldChar w:fldCharType="end"/>
      </w:r>
      <w:r>
        <w:t>: Generate Evaluation report</w:t>
      </w:r>
      <w:bookmarkEnd w:id="780"/>
    </w:p>
    <w:p w14:paraId="5F0B0F3F" w14:textId="77777777" w:rsidR="007F7EB8" w:rsidRDefault="007F7EB8" w:rsidP="00206A5C">
      <w:pPr>
        <w:jc w:val="both"/>
      </w:pPr>
    </w:p>
    <w:p w14:paraId="4654C824" w14:textId="5F85CC4D" w:rsidR="007F7EB8" w:rsidRDefault="007F7EB8" w:rsidP="007F7EB8">
      <w:pPr>
        <w:pStyle w:val="Heading2"/>
      </w:pPr>
      <w:bookmarkStart w:id="781" w:name="_Toc180168892"/>
      <w:r>
        <w:t>Approve evaluation report</w:t>
      </w:r>
      <w:bookmarkEnd w:id="781"/>
    </w:p>
    <w:p w14:paraId="3D8EE844" w14:textId="77777777" w:rsidR="007F7EB8" w:rsidRDefault="007F7EB8" w:rsidP="00206A5C">
      <w:pPr>
        <w:jc w:val="both"/>
      </w:pPr>
    </w:p>
    <w:p w14:paraId="2E7154B7" w14:textId="77777777" w:rsidR="007F7EB8" w:rsidRDefault="007F7EB8" w:rsidP="00206A5C">
      <w:pPr>
        <w:jc w:val="both"/>
      </w:pPr>
    </w:p>
    <w:p w14:paraId="461D8875" w14:textId="5E3BBDFC" w:rsidR="00EC3A82" w:rsidRDefault="007F7EB8" w:rsidP="00206A5C">
      <w:pPr>
        <w:jc w:val="both"/>
      </w:pPr>
      <w:r>
        <w:t xml:space="preserve">When the </w:t>
      </w:r>
      <w:r w:rsidR="00D572AF">
        <w:t>Eva</w:t>
      </w:r>
      <w:r>
        <w:t xml:space="preserve">luation report is generated </w:t>
      </w:r>
      <w:r w:rsidR="00DE3457">
        <w:t>the PO/ESR</w:t>
      </w:r>
      <w:r>
        <w:t xml:space="preserve"> and PO/ES u</w:t>
      </w:r>
      <w:r w:rsidR="00DE3457">
        <w:t>ser</w:t>
      </w:r>
      <w:r>
        <w:t>s</w:t>
      </w:r>
      <w:r w:rsidR="00DE3457">
        <w:t xml:space="preserve"> may</w:t>
      </w:r>
      <w:r>
        <w:t xml:space="preserve"> approve the evaluation report or upload a new version of evaluation report by selecting the</w:t>
      </w:r>
      <w:r w:rsidR="00DE3457">
        <w:t xml:space="preserve"> “Approve” or “Upload a new Version</w:t>
      </w:r>
      <w:r w:rsidR="00EC3A82">
        <w:t xml:space="preserve">” buttons. </w:t>
      </w:r>
    </w:p>
    <w:p w14:paraId="539EC832" w14:textId="77777777" w:rsidR="00351F4C" w:rsidRDefault="00351F4C" w:rsidP="00206A5C">
      <w:pPr>
        <w:jc w:val="both"/>
      </w:pPr>
    </w:p>
    <w:p w14:paraId="2B758552" w14:textId="0F529DDC" w:rsidR="00EC3A82" w:rsidRDefault="00EC3A82" w:rsidP="00EC3A82">
      <w:pPr>
        <w:jc w:val="both"/>
      </w:pPr>
      <w:r w:rsidRPr="00EC3A82">
        <w:t>The PO/ESR user will be in position to view with</w:t>
      </w:r>
      <w:r w:rsidR="00351F4C">
        <w:t xml:space="preserve">in the manage evaluation reports </w:t>
      </w:r>
      <w:r w:rsidRPr="00EC3A82">
        <w:t>page whether a PO/ES user has approved the evaluation report or not.</w:t>
      </w:r>
      <w:r>
        <w:t xml:space="preserve"> </w:t>
      </w:r>
    </w:p>
    <w:p w14:paraId="6F7EAD94" w14:textId="77777777" w:rsidR="00351F4C" w:rsidRDefault="00351F4C" w:rsidP="00EC3A82">
      <w:pPr>
        <w:jc w:val="both"/>
      </w:pPr>
    </w:p>
    <w:p w14:paraId="69D5EA7E" w14:textId="77777777" w:rsidR="00351F4C" w:rsidRDefault="00351F4C" w:rsidP="00EC3A82">
      <w:pPr>
        <w:jc w:val="both"/>
      </w:pPr>
    </w:p>
    <w:p w14:paraId="4E91DAFC" w14:textId="172F6209" w:rsidR="00351F4C" w:rsidRDefault="00351F4C" w:rsidP="00EC3A82">
      <w:pPr>
        <w:jc w:val="both"/>
      </w:pPr>
      <w:r w:rsidRPr="00351F4C">
        <w:rPr>
          <w:noProof/>
        </w:rPr>
        <w:drawing>
          <wp:inline distT="0" distB="0" distL="0" distR="0" wp14:anchorId="0FD0AD1E" wp14:editId="6834508E">
            <wp:extent cx="4768850" cy="4293399"/>
            <wp:effectExtent l="0" t="0" r="0" b="0"/>
            <wp:docPr id="1238267692" name="Picture 1238267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771431" cy="4295723"/>
                    </a:xfrm>
                    <a:prstGeom prst="rect">
                      <a:avLst/>
                    </a:prstGeom>
                  </pic:spPr>
                </pic:pic>
              </a:graphicData>
            </a:graphic>
          </wp:inline>
        </w:drawing>
      </w:r>
    </w:p>
    <w:p w14:paraId="3A033685" w14:textId="77777777" w:rsidR="00351F4C" w:rsidRDefault="00351F4C" w:rsidP="00EC3A82">
      <w:pPr>
        <w:jc w:val="both"/>
      </w:pPr>
    </w:p>
    <w:p w14:paraId="6ADC888D" w14:textId="1A1A3838" w:rsidR="00351F4C" w:rsidRDefault="00351F4C" w:rsidP="00351F4C">
      <w:pPr>
        <w:pStyle w:val="Caption"/>
      </w:pPr>
      <w:bookmarkStart w:id="782" w:name="_Toc180171896"/>
      <w:r>
        <w:t xml:space="preserve">Figure </w:t>
      </w:r>
      <w:r>
        <w:fldChar w:fldCharType="begin"/>
      </w:r>
      <w:r>
        <w:instrText xml:space="preserve"> SEQ Figure \* ARABIC </w:instrText>
      </w:r>
      <w:r>
        <w:fldChar w:fldCharType="separate"/>
      </w:r>
      <w:r w:rsidR="001B7BFC">
        <w:rPr>
          <w:noProof/>
        </w:rPr>
        <w:t>167</w:t>
      </w:r>
      <w:r>
        <w:fldChar w:fldCharType="end"/>
      </w:r>
      <w:r>
        <w:t xml:space="preserve"> PO/ESR Manage Evaluation Report Page – Approval Status of PO/ES</w:t>
      </w:r>
      <w:bookmarkEnd w:id="782"/>
      <w:r>
        <w:t xml:space="preserve">   </w:t>
      </w:r>
    </w:p>
    <w:p w14:paraId="47998814" w14:textId="77777777" w:rsidR="00EC3A82" w:rsidRDefault="00EC3A82" w:rsidP="00EC3A82">
      <w:pPr>
        <w:jc w:val="both"/>
      </w:pPr>
    </w:p>
    <w:p w14:paraId="6806527C" w14:textId="77777777" w:rsidR="00EC3A82" w:rsidRDefault="00EC3A82" w:rsidP="00EC3A82">
      <w:pPr>
        <w:jc w:val="both"/>
      </w:pPr>
    </w:p>
    <w:p w14:paraId="23E80FD0" w14:textId="66C31451" w:rsidR="00EC3A82" w:rsidRDefault="00EC3A82" w:rsidP="00EC3A82">
      <w:pPr>
        <w:jc w:val="both"/>
      </w:pPr>
      <w:r w:rsidRPr="00EC3A82">
        <w:t>Additionally the PO/ESR user will be in position to issue alert on PO/ES user that has not yet approved the evaluation report within the manage evaluation report page</w:t>
      </w:r>
      <w:r w:rsidR="001C00BC">
        <w:t xml:space="preserve"> by selecting the “Send Reminder” option.</w:t>
      </w:r>
    </w:p>
    <w:p w14:paraId="64EF54D2" w14:textId="77777777" w:rsidR="001C00BC" w:rsidRDefault="001C00BC" w:rsidP="00EC3A82">
      <w:pPr>
        <w:jc w:val="both"/>
      </w:pPr>
    </w:p>
    <w:p w14:paraId="4C95DD9F" w14:textId="5641EA3D" w:rsidR="001C00BC" w:rsidRDefault="001C00BC" w:rsidP="00EC3A82">
      <w:pPr>
        <w:jc w:val="both"/>
      </w:pPr>
      <w:r w:rsidRPr="001C00BC">
        <w:rPr>
          <w:noProof/>
        </w:rPr>
        <w:drawing>
          <wp:inline distT="0" distB="0" distL="0" distR="0" wp14:anchorId="39C408E6" wp14:editId="18796AD0">
            <wp:extent cx="4708185" cy="4102100"/>
            <wp:effectExtent l="0" t="0" r="0" b="0"/>
            <wp:docPr id="1238267693" name="Picture 1238267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712350" cy="4105729"/>
                    </a:xfrm>
                    <a:prstGeom prst="rect">
                      <a:avLst/>
                    </a:prstGeom>
                  </pic:spPr>
                </pic:pic>
              </a:graphicData>
            </a:graphic>
          </wp:inline>
        </w:drawing>
      </w:r>
    </w:p>
    <w:p w14:paraId="6825069E" w14:textId="77777777" w:rsidR="001C00BC" w:rsidRDefault="001C00BC" w:rsidP="00EC3A82">
      <w:pPr>
        <w:jc w:val="both"/>
      </w:pPr>
    </w:p>
    <w:p w14:paraId="73D4D7BB" w14:textId="77777777" w:rsidR="001C00BC" w:rsidRDefault="001C00BC" w:rsidP="001C00BC">
      <w:pPr>
        <w:pStyle w:val="Caption"/>
      </w:pPr>
    </w:p>
    <w:p w14:paraId="7CB01F9B" w14:textId="49107DF3" w:rsidR="001C00BC" w:rsidRDefault="001C00BC" w:rsidP="001C00BC">
      <w:pPr>
        <w:pStyle w:val="Caption"/>
      </w:pPr>
      <w:bookmarkStart w:id="783" w:name="_Toc180171897"/>
      <w:r>
        <w:t xml:space="preserve">Figure </w:t>
      </w:r>
      <w:r>
        <w:fldChar w:fldCharType="begin"/>
      </w:r>
      <w:r>
        <w:instrText xml:space="preserve"> SEQ Figure \* ARABIC </w:instrText>
      </w:r>
      <w:r>
        <w:fldChar w:fldCharType="separate"/>
      </w:r>
      <w:r w:rsidR="001B7BFC">
        <w:rPr>
          <w:noProof/>
        </w:rPr>
        <w:t>168</w:t>
      </w:r>
      <w:r>
        <w:fldChar w:fldCharType="end"/>
      </w:r>
      <w:r>
        <w:t xml:space="preserve"> Send Reminder to PO/ES</w:t>
      </w:r>
      <w:bookmarkEnd w:id="783"/>
      <w:r>
        <w:t xml:space="preserve"> </w:t>
      </w:r>
    </w:p>
    <w:p w14:paraId="5FF5A8B3" w14:textId="77777777" w:rsidR="001C00BC" w:rsidRDefault="001C00BC" w:rsidP="00EC3A82">
      <w:pPr>
        <w:jc w:val="both"/>
      </w:pPr>
    </w:p>
    <w:p w14:paraId="6E55D47C" w14:textId="77777777" w:rsidR="001C00BC" w:rsidRDefault="001C00BC" w:rsidP="00EC3A82">
      <w:pPr>
        <w:jc w:val="both"/>
      </w:pPr>
    </w:p>
    <w:p w14:paraId="4C516B92" w14:textId="590886DB" w:rsidR="002C2164" w:rsidRPr="00EC3A82" w:rsidRDefault="002C2164" w:rsidP="002C2164">
      <w:pPr>
        <w:jc w:val="both"/>
      </w:pPr>
      <w:r>
        <w:t>Upon the PO/ESR selecting the “Send Reminder” option t</w:t>
      </w:r>
      <w:r w:rsidRPr="00EC3A82">
        <w:t xml:space="preserve">he below email notification will </w:t>
      </w:r>
      <w:r>
        <w:t>be dispatched to the PO/ES user.</w:t>
      </w:r>
    </w:p>
    <w:p w14:paraId="6DC58F35" w14:textId="77777777" w:rsidR="001C00BC" w:rsidRDefault="001C00BC" w:rsidP="00EC3A82">
      <w:pPr>
        <w:jc w:val="both"/>
      </w:pPr>
    </w:p>
    <w:p w14:paraId="372A5581" w14:textId="6BBE96B1" w:rsidR="002C2164" w:rsidRDefault="002C2164" w:rsidP="00EC3A82">
      <w:pPr>
        <w:jc w:val="both"/>
      </w:pPr>
      <w:r w:rsidRPr="002C2164">
        <w:rPr>
          <w:noProof/>
        </w:rPr>
        <w:lastRenderedPageBreak/>
        <w:drawing>
          <wp:inline distT="0" distB="0" distL="0" distR="0" wp14:anchorId="09A800AF" wp14:editId="3FF482CD">
            <wp:extent cx="4140200" cy="2551430"/>
            <wp:effectExtent l="0" t="0" r="0" b="1270"/>
            <wp:docPr id="1238267694" name="Picture 123826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177493" cy="2574412"/>
                    </a:xfrm>
                    <a:prstGeom prst="rect">
                      <a:avLst/>
                    </a:prstGeom>
                  </pic:spPr>
                </pic:pic>
              </a:graphicData>
            </a:graphic>
          </wp:inline>
        </w:drawing>
      </w:r>
    </w:p>
    <w:p w14:paraId="6E1EF673" w14:textId="228ED486" w:rsidR="002C2164" w:rsidRDefault="002C2164" w:rsidP="002C2164">
      <w:pPr>
        <w:pStyle w:val="Caption"/>
      </w:pPr>
      <w:bookmarkStart w:id="784" w:name="_Toc180171898"/>
      <w:r>
        <w:t xml:space="preserve">Figure </w:t>
      </w:r>
      <w:r>
        <w:fldChar w:fldCharType="begin"/>
      </w:r>
      <w:r>
        <w:instrText xml:space="preserve"> SEQ Figure \* ARABIC </w:instrText>
      </w:r>
      <w:r>
        <w:fldChar w:fldCharType="separate"/>
      </w:r>
      <w:r w:rsidR="001B7BFC">
        <w:rPr>
          <w:noProof/>
        </w:rPr>
        <w:t>169</w:t>
      </w:r>
      <w:r>
        <w:fldChar w:fldCharType="end"/>
      </w:r>
      <w:r>
        <w:t xml:space="preserve"> PO/ES Email N</w:t>
      </w:r>
      <w:r w:rsidRPr="00EC3A82">
        <w:t>otification</w:t>
      </w:r>
      <w:bookmarkEnd w:id="784"/>
    </w:p>
    <w:p w14:paraId="18B3679F" w14:textId="3B121937" w:rsidR="00EC3A82" w:rsidRPr="00EC3A82" w:rsidRDefault="00EC3A82" w:rsidP="00EC3A82">
      <w:pPr>
        <w:jc w:val="both"/>
      </w:pPr>
      <w:r w:rsidRPr="00EC3A82">
        <w:t>In case the PO/ESR accepts the evaluation report, the flow will not expect the acceptances from the remaining PO/ES user but it will proceed with the “Manage evaluation Report” task of the PEHP user</w:t>
      </w:r>
      <w:r w:rsidR="00140A0D">
        <w:t>.</w:t>
      </w:r>
    </w:p>
    <w:p w14:paraId="1515751C" w14:textId="77777777" w:rsidR="00EC3A82" w:rsidRDefault="00EC3A82" w:rsidP="00206A5C">
      <w:pPr>
        <w:jc w:val="both"/>
      </w:pPr>
    </w:p>
    <w:p w14:paraId="492AD072" w14:textId="77777777" w:rsidR="00EC3A82" w:rsidRDefault="00EC3A82" w:rsidP="00206A5C">
      <w:pPr>
        <w:jc w:val="both"/>
      </w:pPr>
    </w:p>
    <w:p w14:paraId="0A8B70DF" w14:textId="1813844A" w:rsidR="00EC3A82" w:rsidRDefault="00140A0D" w:rsidP="00140A0D">
      <w:pPr>
        <w:pStyle w:val="Heading2"/>
      </w:pPr>
      <w:bookmarkStart w:id="785" w:name="_Toc180168893"/>
      <w:r>
        <w:t>Manage Evaluation Report</w:t>
      </w:r>
      <w:bookmarkEnd w:id="785"/>
    </w:p>
    <w:p w14:paraId="1BFE08E7" w14:textId="77777777" w:rsidR="00EC3A82" w:rsidRDefault="00EC3A82" w:rsidP="00206A5C">
      <w:pPr>
        <w:jc w:val="both"/>
      </w:pPr>
    </w:p>
    <w:p w14:paraId="65116E86" w14:textId="75C33773" w:rsidR="00E81DA3" w:rsidRPr="00571F3C" w:rsidRDefault="00210FB2" w:rsidP="00206A5C">
      <w:pPr>
        <w:jc w:val="both"/>
      </w:pPr>
      <w:r>
        <w:t xml:space="preserve">In case the evaluators </w:t>
      </w:r>
      <w:r w:rsidR="00DE3457">
        <w:t xml:space="preserve">Approves the report, a new task will be made available for the </w:t>
      </w:r>
      <w:r w:rsidRPr="00EC3A82">
        <w:t>PEHP</w:t>
      </w:r>
      <w:r>
        <w:t xml:space="preserve"> </w:t>
      </w:r>
      <w:r w:rsidR="00DE3457">
        <w:t xml:space="preserve">User to “Manage Evaluation Report”. </w:t>
      </w:r>
      <w:r>
        <w:t>The User has the option whether</w:t>
      </w:r>
      <w:r w:rsidR="00DE3457">
        <w:t xml:space="preserve"> </w:t>
      </w:r>
      <w:r>
        <w:t xml:space="preserve">to </w:t>
      </w:r>
      <w:r w:rsidR="00DE3457">
        <w:t xml:space="preserve">“Approve as </w:t>
      </w:r>
      <w:proofErr w:type="gramStart"/>
      <w:r w:rsidR="00DE3457">
        <w:t>Final</w:t>
      </w:r>
      <w:proofErr w:type="gramEnd"/>
      <w:r w:rsidR="00DE3457">
        <w:t>” or “Reject and Request Re-Evaluation</w:t>
      </w:r>
      <w:r>
        <w:t xml:space="preserve">” the evaluation report. </w:t>
      </w:r>
    </w:p>
    <w:p w14:paraId="68C9F873" w14:textId="77777777" w:rsidR="00E81DA3" w:rsidRPr="00571F3C" w:rsidRDefault="00E81DA3" w:rsidP="00206A5C">
      <w:pPr>
        <w:jc w:val="both"/>
      </w:pPr>
    </w:p>
    <w:p w14:paraId="65CC6EFF" w14:textId="7A900C59" w:rsidR="00DE3457" w:rsidRDefault="00210FB2" w:rsidP="00206A5C">
      <w:pPr>
        <w:jc w:val="both"/>
      </w:pPr>
      <w:r w:rsidRPr="00210FB2">
        <w:rPr>
          <w:noProof/>
        </w:rPr>
        <w:lastRenderedPageBreak/>
        <w:drawing>
          <wp:inline distT="0" distB="0" distL="0" distR="0" wp14:anchorId="0336AE0B" wp14:editId="490DD364">
            <wp:extent cx="4140200" cy="3743227"/>
            <wp:effectExtent l="0" t="0" r="0" b="0"/>
            <wp:docPr id="1238267695" name="Picture 1238267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143461" cy="3746175"/>
                    </a:xfrm>
                    <a:prstGeom prst="rect">
                      <a:avLst/>
                    </a:prstGeom>
                  </pic:spPr>
                </pic:pic>
              </a:graphicData>
            </a:graphic>
          </wp:inline>
        </w:drawing>
      </w:r>
    </w:p>
    <w:p w14:paraId="00BB25DB" w14:textId="1AFB7C30" w:rsidR="00DE3457" w:rsidRDefault="00DE3457" w:rsidP="00206A5C">
      <w:pPr>
        <w:pStyle w:val="Caption"/>
        <w:jc w:val="both"/>
        <w:rPr>
          <w:noProof/>
        </w:rPr>
      </w:pPr>
      <w:bookmarkStart w:id="786" w:name="_Ref179890350"/>
      <w:bookmarkStart w:id="787" w:name="_Toc180171899"/>
      <w:r>
        <w:t xml:space="preserve">Figure </w:t>
      </w:r>
      <w:r>
        <w:fldChar w:fldCharType="begin"/>
      </w:r>
      <w:r>
        <w:instrText xml:space="preserve"> SEQ Figure \* ARABIC </w:instrText>
      </w:r>
      <w:r>
        <w:fldChar w:fldCharType="separate"/>
      </w:r>
      <w:r w:rsidR="001B7BFC">
        <w:rPr>
          <w:noProof/>
        </w:rPr>
        <w:t>170</w:t>
      </w:r>
      <w:r>
        <w:fldChar w:fldCharType="end"/>
      </w:r>
      <w:bookmarkEnd w:id="786"/>
      <w:r>
        <w:t xml:space="preserve">: Approve as final/ Reject </w:t>
      </w:r>
      <w:r>
        <w:rPr>
          <w:noProof/>
        </w:rPr>
        <w:t>Evaluation Report</w:t>
      </w:r>
      <w:bookmarkEnd w:id="787"/>
    </w:p>
    <w:p w14:paraId="6ADC91BF" w14:textId="77777777" w:rsidR="006C2BD6" w:rsidRDefault="006C2BD6" w:rsidP="006C2BD6"/>
    <w:p w14:paraId="2AD02A20" w14:textId="77777777" w:rsidR="006C2BD6" w:rsidRDefault="006C2BD6" w:rsidP="006C2BD6"/>
    <w:p w14:paraId="1D09CD4F" w14:textId="47CB215B" w:rsidR="00F41270" w:rsidRDefault="006C2BD6" w:rsidP="006C2BD6">
      <w:r>
        <w:t xml:space="preserve">Upon the user selecting the </w:t>
      </w:r>
      <w:r w:rsidRPr="006C2BD6">
        <w:rPr>
          <w:noProof/>
        </w:rPr>
        <w:drawing>
          <wp:inline distT="0" distB="0" distL="0" distR="0" wp14:anchorId="15E6282F" wp14:editId="78794276">
            <wp:extent cx="1519903" cy="222250"/>
            <wp:effectExtent l="0" t="0" r="4445" b="6350"/>
            <wp:docPr id="1238267696" name="Picture 123826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1571865" cy="229848"/>
                    </a:xfrm>
                    <a:prstGeom prst="rect">
                      <a:avLst/>
                    </a:prstGeom>
                  </pic:spPr>
                </pic:pic>
              </a:graphicData>
            </a:graphic>
          </wp:inline>
        </w:drawing>
      </w:r>
      <w:r>
        <w:t xml:space="preserve"> button </w:t>
      </w:r>
      <w:r w:rsidR="00F41270">
        <w:t>a pop-up window is displayed an the user will be able to select the stage (if the tender consist of 2 stages) the envelope (if the tender consist of 2 envelopes) and “revert to state” with the following options</w:t>
      </w:r>
    </w:p>
    <w:p w14:paraId="56CB8A75" w14:textId="77777777" w:rsidR="00F41270" w:rsidRDefault="00F41270" w:rsidP="006C2BD6"/>
    <w:p w14:paraId="598B81A5" w14:textId="47D3C208" w:rsidR="00F41270" w:rsidRDefault="008277D2" w:rsidP="007B1FB4">
      <w:pPr>
        <w:pStyle w:val="ListParagraph"/>
        <w:numPr>
          <w:ilvl w:val="0"/>
          <w:numId w:val="62"/>
        </w:numPr>
        <w:jc w:val="both"/>
      </w:pPr>
      <w:r w:rsidRPr="008277D2">
        <w:rPr>
          <w:u w:val="single"/>
        </w:rPr>
        <w:t>Tender Opening</w:t>
      </w:r>
      <w:r>
        <w:t>: upon selecting the aforementioned option the tender will be reverted to bids opening stage and PO/OS users will proceed with bids unlocking again</w:t>
      </w:r>
    </w:p>
    <w:p w14:paraId="05CE1F34" w14:textId="645C4ECA" w:rsidR="008277D2" w:rsidRDefault="008277D2" w:rsidP="007B1FB4">
      <w:pPr>
        <w:pStyle w:val="ListParagraph"/>
        <w:numPr>
          <w:ilvl w:val="0"/>
          <w:numId w:val="62"/>
        </w:numPr>
        <w:jc w:val="both"/>
      </w:pPr>
      <w:r w:rsidRPr="008277D2">
        <w:rPr>
          <w:u w:val="single"/>
        </w:rPr>
        <w:t>Tender Evaluation:</w:t>
      </w:r>
      <w:r>
        <w:t xml:space="preserve"> upon selecting the aforementioned option the tender will be reverted to bids evaluation stage and evaluators will proceed with bids evaluation again</w:t>
      </w:r>
    </w:p>
    <w:p w14:paraId="444788DA" w14:textId="50AAF2E2" w:rsidR="008277D2" w:rsidRDefault="00CE35B6" w:rsidP="007B1FB4">
      <w:pPr>
        <w:pStyle w:val="ListParagraph"/>
        <w:numPr>
          <w:ilvl w:val="0"/>
          <w:numId w:val="62"/>
        </w:numPr>
        <w:jc w:val="both"/>
      </w:pPr>
      <w:r>
        <w:rPr>
          <w:u w:val="single"/>
        </w:rPr>
        <w:t xml:space="preserve">Evaluation Report Generation: </w:t>
      </w:r>
      <w:r>
        <w:t>upon selecting the aforementioned option the tender will be reverted to generate evaluation report stage and PO/ESR will proceed with generation of evaluation report again</w:t>
      </w:r>
      <w:r w:rsidR="00936ACC">
        <w:t>.</w:t>
      </w:r>
    </w:p>
    <w:p w14:paraId="174A7B92" w14:textId="77777777" w:rsidR="00F41270" w:rsidRDefault="00F41270" w:rsidP="006C2BD6"/>
    <w:p w14:paraId="0EECCA18" w14:textId="7E7E9374" w:rsidR="006C2BD6" w:rsidRDefault="00F41270" w:rsidP="006C2BD6">
      <w:r>
        <w:lastRenderedPageBreak/>
        <w:t xml:space="preserve"> </w:t>
      </w:r>
      <w:r w:rsidR="004309AC" w:rsidRPr="004309AC">
        <w:rPr>
          <w:noProof/>
        </w:rPr>
        <w:drawing>
          <wp:inline distT="0" distB="0" distL="0" distR="0" wp14:anchorId="58EBCC0A" wp14:editId="41E73098">
            <wp:extent cx="5065083" cy="2647950"/>
            <wp:effectExtent l="0" t="0" r="2540" b="0"/>
            <wp:docPr id="1238267700" name="Picture 123826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067797" cy="2649369"/>
                    </a:xfrm>
                    <a:prstGeom prst="rect">
                      <a:avLst/>
                    </a:prstGeom>
                  </pic:spPr>
                </pic:pic>
              </a:graphicData>
            </a:graphic>
          </wp:inline>
        </w:drawing>
      </w:r>
    </w:p>
    <w:p w14:paraId="6E442B14" w14:textId="77777777" w:rsidR="007B1FB4" w:rsidRDefault="007B1FB4" w:rsidP="006C2BD6"/>
    <w:p w14:paraId="483583A5" w14:textId="6AA99F1C" w:rsidR="007B1FB4" w:rsidRDefault="007B1FB4" w:rsidP="007B1FB4">
      <w:pPr>
        <w:pStyle w:val="Caption"/>
      </w:pPr>
      <w:bookmarkStart w:id="788" w:name="_Toc180171900"/>
      <w:r>
        <w:t xml:space="preserve">Figure </w:t>
      </w:r>
      <w:r>
        <w:fldChar w:fldCharType="begin"/>
      </w:r>
      <w:r>
        <w:instrText xml:space="preserve"> SEQ Figure \* ARABIC </w:instrText>
      </w:r>
      <w:r>
        <w:fldChar w:fldCharType="separate"/>
      </w:r>
      <w:r w:rsidR="001B7BFC">
        <w:rPr>
          <w:noProof/>
        </w:rPr>
        <w:t>171</w:t>
      </w:r>
      <w:r>
        <w:fldChar w:fldCharType="end"/>
      </w:r>
      <w:r>
        <w:t xml:space="preserve"> Reject and Request Re- evaluation Options</w:t>
      </w:r>
      <w:bookmarkEnd w:id="788"/>
    </w:p>
    <w:p w14:paraId="00A8127E" w14:textId="77777777" w:rsidR="00431B9D" w:rsidRDefault="00431B9D" w:rsidP="00431B9D"/>
    <w:p w14:paraId="4ADA0BC4" w14:textId="77777777" w:rsidR="00431B9D" w:rsidRDefault="00431B9D" w:rsidP="00431B9D"/>
    <w:p w14:paraId="2A024D8D" w14:textId="1F1CEBFC" w:rsidR="00431B9D" w:rsidRDefault="00E13AD4" w:rsidP="00431B9D">
      <w:r>
        <w:t xml:space="preserve">The user selects the </w:t>
      </w:r>
      <w:r w:rsidRPr="00E13AD4">
        <w:rPr>
          <w:noProof/>
        </w:rPr>
        <w:drawing>
          <wp:inline distT="0" distB="0" distL="0" distR="0" wp14:anchorId="1ED1EDC3" wp14:editId="1EF1D101">
            <wp:extent cx="368300" cy="230875"/>
            <wp:effectExtent l="0" t="0" r="0" b="0"/>
            <wp:docPr id="1238267699" name="Picture 123826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73728" cy="234277"/>
                    </a:xfrm>
                    <a:prstGeom prst="rect">
                      <a:avLst/>
                    </a:prstGeom>
                  </pic:spPr>
                </pic:pic>
              </a:graphicData>
            </a:graphic>
          </wp:inline>
        </w:drawing>
      </w:r>
      <w:r>
        <w:t xml:space="preserve"> button in order to apply one of the above options</w:t>
      </w:r>
      <w:r w:rsidR="004309AC">
        <w:t>.</w:t>
      </w:r>
    </w:p>
    <w:p w14:paraId="4B4131B6" w14:textId="77777777" w:rsidR="004309AC" w:rsidRDefault="004309AC" w:rsidP="00431B9D"/>
    <w:p w14:paraId="3395E65C" w14:textId="4AD5B506" w:rsidR="004309AC" w:rsidRDefault="002F4E36" w:rsidP="00431B9D">
      <w:r w:rsidRPr="002F4E36">
        <w:rPr>
          <w:noProof/>
        </w:rPr>
        <w:drawing>
          <wp:inline distT="0" distB="0" distL="0" distR="0" wp14:anchorId="038E9747" wp14:editId="4253D29C">
            <wp:extent cx="3943350" cy="2762078"/>
            <wp:effectExtent l="0" t="0" r="0" b="635"/>
            <wp:docPr id="1238267701" name="Picture 123826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3947168" cy="2764752"/>
                    </a:xfrm>
                    <a:prstGeom prst="rect">
                      <a:avLst/>
                    </a:prstGeom>
                  </pic:spPr>
                </pic:pic>
              </a:graphicData>
            </a:graphic>
          </wp:inline>
        </w:drawing>
      </w:r>
    </w:p>
    <w:p w14:paraId="18B319A9" w14:textId="77777777" w:rsidR="004309AC" w:rsidRDefault="004309AC" w:rsidP="00431B9D"/>
    <w:p w14:paraId="24C38D34" w14:textId="17292D4B" w:rsidR="002F4E36" w:rsidRDefault="002F4E36" w:rsidP="002F4E36">
      <w:pPr>
        <w:pStyle w:val="Caption"/>
      </w:pPr>
      <w:bookmarkStart w:id="789" w:name="_Toc180171901"/>
      <w:r>
        <w:t xml:space="preserve">Figure </w:t>
      </w:r>
      <w:r>
        <w:fldChar w:fldCharType="begin"/>
      </w:r>
      <w:r>
        <w:instrText xml:space="preserve"> SEQ Figure \* ARABIC </w:instrText>
      </w:r>
      <w:r>
        <w:fldChar w:fldCharType="separate"/>
      </w:r>
      <w:r w:rsidR="001B7BFC">
        <w:rPr>
          <w:noProof/>
        </w:rPr>
        <w:t>172</w:t>
      </w:r>
      <w:r>
        <w:fldChar w:fldCharType="end"/>
      </w:r>
      <w:r>
        <w:t xml:space="preserve"> Apply Option</w:t>
      </w:r>
      <w:bookmarkEnd w:id="789"/>
    </w:p>
    <w:p w14:paraId="45FB40E2" w14:textId="77777777" w:rsidR="00C57312" w:rsidRDefault="00C57312" w:rsidP="00C57312"/>
    <w:p w14:paraId="52F4F0E6" w14:textId="77777777" w:rsidR="00C57312" w:rsidRDefault="00C57312" w:rsidP="00C57312"/>
    <w:p w14:paraId="19CA7662" w14:textId="13E51B46" w:rsidR="00C57312" w:rsidRDefault="00C57312" w:rsidP="00C57312">
      <w:r>
        <w:t xml:space="preserve">When the user select the </w:t>
      </w:r>
      <w:r w:rsidRPr="00C57312">
        <w:rPr>
          <w:noProof/>
        </w:rPr>
        <w:drawing>
          <wp:inline distT="0" distB="0" distL="0" distR="0" wp14:anchorId="40648D99" wp14:editId="6C98FEEC">
            <wp:extent cx="838317" cy="247685"/>
            <wp:effectExtent l="0" t="0" r="0" b="0"/>
            <wp:docPr id="1238267702" name="Picture 1238267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838317" cy="247685"/>
                    </a:xfrm>
                    <a:prstGeom prst="rect">
                      <a:avLst/>
                    </a:prstGeom>
                  </pic:spPr>
                </pic:pic>
              </a:graphicData>
            </a:graphic>
          </wp:inline>
        </w:drawing>
      </w:r>
      <w:r>
        <w:t xml:space="preserve"> button the tender will procced with the next step of approval that is documented on section 10.8</w:t>
      </w:r>
    </w:p>
    <w:p w14:paraId="24921966" w14:textId="77777777" w:rsidR="00C57312" w:rsidRDefault="00C57312" w:rsidP="00C57312"/>
    <w:p w14:paraId="57540F44" w14:textId="77777777" w:rsidR="00C57312" w:rsidRDefault="00C57312" w:rsidP="00C57312"/>
    <w:p w14:paraId="4EDA7E71" w14:textId="77777777" w:rsidR="00C57312" w:rsidRDefault="00C57312" w:rsidP="00C57312"/>
    <w:p w14:paraId="2F318D9E" w14:textId="7E0EC66A" w:rsidR="00C57312" w:rsidRDefault="00C57312" w:rsidP="00C57312">
      <w:pPr>
        <w:pStyle w:val="Heading2"/>
      </w:pPr>
      <w:bookmarkStart w:id="790" w:name="_Toc180168894"/>
      <w:r>
        <w:lastRenderedPageBreak/>
        <w:t>Conclude Evaluation</w:t>
      </w:r>
      <w:bookmarkEnd w:id="790"/>
    </w:p>
    <w:p w14:paraId="4BD679E3" w14:textId="77777777" w:rsidR="00C57312" w:rsidRDefault="00C57312" w:rsidP="00C57312"/>
    <w:p w14:paraId="17DEBF41" w14:textId="51E2F4A2" w:rsidR="00C57312" w:rsidRDefault="00DC2BD4" w:rsidP="00444DA6">
      <w:pPr>
        <w:jc w:val="both"/>
        <w:rPr>
          <w:lang w:val="en-GB"/>
        </w:rPr>
      </w:pPr>
      <w:r>
        <w:rPr>
          <w:lang w:val="en-GB"/>
        </w:rPr>
        <w:t xml:space="preserve">According to </w:t>
      </w:r>
      <w:r w:rsidRPr="00941A8A">
        <w:rPr>
          <w:lang w:val="en-GB"/>
        </w:rPr>
        <w:t>the configured threshold, the tender needs to be approved by the procurement committee.</w:t>
      </w:r>
      <w:r w:rsidR="00BC67DA">
        <w:rPr>
          <w:lang w:val="en-GB"/>
        </w:rPr>
        <w:t xml:space="preserve"> </w:t>
      </w:r>
      <w:r w:rsidR="00BC67DA" w:rsidRPr="00941A8A">
        <w:rPr>
          <w:lang w:val="en-GB"/>
        </w:rPr>
        <w:t>The PO/TC</w:t>
      </w:r>
      <w:r w:rsidR="00BC67DA">
        <w:rPr>
          <w:lang w:val="en-GB"/>
        </w:rPr>
        <w:t xml:space="preserve"> or CO of PE</w:t>
      </w:r>
      <w:r w:rsidR="001E6A52">
        <w:rPr>
          <w:lang w:val="en-GB"/>
        </w:rPr>
        <w:t xml:space="preserve"> that the tender was</w:t>
      </w:r>
      <w:r w:rsidR="00BC67DA">
        <w:rPr>
          <w:lang w:val="en-GB"/>
        </w:rPr>
        <w:t xml:space="preserve"> created </w:t>
      </w:r>
      <w:r w:rsidR="00BC67DA" w:rsidRPr="00941A8A">
        <w:rPr>
          <w:lang w:val="en-GB"/>
        </w:rPr>
        <w:t>will be tasked to provide feedback from the procurement committee meeting</w:t>
      </w:r>
      <w:r w:rsidR="00BC67DA">
        <w:rPr>
          <w:lang w:val="en-GB"/>
        </w:rPr>
        <w:t>.</w:t>
      </w:r>
    </w:p>
    <w:p w14:paraId="5D2A5320" w14:textId="77777777" w:rsidR="0013041C" w:rsidRDefault="0013041C" w:rsidP="00C57312">
      <w:pPr>
        <w:rPr>
          <w:lang w:val="en-GB"/>
        </w:rPr>
      </w:pPr>
    </w:p>
    <w:p w14:paraId="3BC3E20B" w14:textId="16C2DBB4" w:rsidR="0013041C" w:rsidRDefault="0013041C" w:rsidP="00C57312">
      <w:pPr>
        <w:rPr>
          <w:lang w:val="en-GB"/>
        </w:rPr>
      </w:pPr>
      <w:r w:rsidRPr="0013041C">
        <w:rPr>
          <w:noProof/>
        </w:rPr>
        <w:drawing>
          <wp:inline distT="0" distB="0" distL="0" distR="0" wp14:anchorId="4C733E6A" wp14:editId="2BFEE004">
            <wp:extent cx="5295900" cy="2367915"/>
            <wp:effectExtent l="0" t="0" r="0" b="0"/>
            <wp:docPr id="1238267703" name="Picture 1238267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336238" cy="2385951"/>
                    </a:xfrm>
                    <a:prstGeom prst="rect">
                      <a:avLst/>
                    </a:prstGeom>
                  </pic:spPr>
                </pic:pic>
              </a:graphicData>
            </a:graphic>
          </wp:inline>
        </w:drawing>
      </w:r>
    </w:p>
    <w:p w14:paraId="5EC0B63C" w14:textId="77777777" w:rsidR="0013041C" w:rsidRDefault="0013041C" w:rsidP="00C57312">
      <w:pPr>
        <w:rPr>
          <w:lang w:val="en-GB"/>
        </w:rPr>
      </w:pPr>
    </w:p>
    <w:p w14:paraId="2CFC6426" w14:textId="788FC074" w:rsidR="00BC67DA" w:rsidRDefault="00444DA6" w:rsidP="00444DA6">
      <w:pPr>
        <w:pStyle w:val="Caption"/>
      </w:pPr>
      <w:bookmarkStart w:id="791" w:name="_Toc180171902"/>
      <w:r>
        <w:t xml:space="preserve">Figure </w:t>
      </w:r>
      <w:r>
        <w:fldChar w:fldCharType="begin"/>
      </w:r>
      <w:r>
        <w:instrText xml:space="preserve"> SEQ Figure \* ARABIC </w:instrText>
      </w:r>
      <w:r>
        <w:fldChar w:fldCharType="separate"/>
      </w:r>
      <w:r w:rsidR="001B7BFC">
        <w:rPr>
          <w:noProof/>
        </w:rPr>
        <w:t>173</w:t>
      </w:r>
      <w:r>
        <w:fldChar w:fldCharType="end"/>
      </w:r>
      <w:r>
        <w:t xml:space="preserve"> </w:t>
      </w:r>
      <w:r w:rsidR="008849E6">
        <w:t>PO/TC Procurement Committee Comments Task</w:t>
      </w:r>
      <w:bookmarkEnd w:id="791"/>
      <w:r w:rsidR="008849E6">
        <w:t xml:space="preserve"> </w:t>
      </w:r>
    </w:p>
    <w:p w14:paraId="2C96B14E" w14:textId="77777777" w:rsidR="008849E6" w:rsidRPr="008849E6" w:rsidRDefault="008849E6" w:rsidP="008849E6"/>
    <w:p w14:paraId="73D641E1" w14:textId="77777777" w:rsidR="00BC67DA" w:rsidRDefault="00BC67DA" w:rsidP="00C57312">
      <w:pPr>
        <w:rPr>
          <w:lang w:val="en-GB"/>
        </w:rPr>
      </w:pPr>
    </w:p>
    <w:p w14:paraId="3E31C8FB" w14:textId="77777777" w:rsidR="004E1E77" w:rsidRDefault="004E1E77" w:rsidP="00C57312">
      <w:pPr>
        <w:rPr>
          <w:lang w:val="en-GB"/>
        </w:rPr>
      </w:pPr>
    </w:p>
    <w:p w14:paraId="16F821B9" w14:textId="7C1EE4AF" w:rsidR="004E1E77" w:rsidRDefault="004E1E77" w:rsidP="00C57312">
      <w:pPr>
        <w:rPr>
          <w:lang w:val="en-GB"/>
        </w:rPr>
      </w:pPr>
      <w:r>
        <w:rPr>
          <w:lang w:val="en-GB"/>
        </w:rPr>
        <w:t xml:space="preserve">The user provides the comment as well </w:t>
      </w:r>
      <w:proofErr w:type="gramStart"/>
      <w:r>
        <w:rPr>
          <w:lang w:val="en-GB"/>
        </w:rPr>
        <w:t>as  an</w:t>
      </w:r>
      <w:proofErr w:type="gramEnd"/>
      <w:r>
        <w:rPr>
          <w:lang w:val="en-GB"/>
        </w:rPr>
        <w:t xml:space="preserve"> attached file and selects </w:t>
      </w:r>
      <w:r w:rsidRPr="004E1E77">
        <w:rPr>
          <w:noProof/>
        </w:rPr>
        <w:drawing>
          <wp:inline distT="0" distB="0" distL="0" distR="0" wp14:anchorId="2BC0C11B" wp14:editId="0B8B5A96">
            <wp:extent cx="311150" cy="181504"/>
            <wp:effectExtent l="0" t="0" r="0" b="9525"/>
            <wp:docPr id="1238267705" name="Picture 123826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315146" cy="183835"/>
                    </a:xfrm>
                    <a:prstGeom prst="rect">
                      <a:avLst/>
                    </a:prstGeom>
                  </pic:spPr>
                </pic:pic>
              </a:graphicData>
            </a:graphic>
          </wp:inline>
        </w:drawing>
      </w:r>
      <w:r>
        <w:rPr>
          <w:lang w:val="en-GB"/>
        </w:rPr>
        <w:t xml:space="preserve"> the button.</w:t>
      </w:r>
    </w:p>
    <w:p w14:paraId="76D56274" w14:textId="77777777" w:rsidR="004E1E77" w:rsidRDefault="004E1E77" w:rsidP="00C57312">
      <w:pPr>
        <w:rPr>
          <w:lang w:val="en-GB"/>
        </w:rPr>
      </w:pPr>
    </w:p>
    <w:p w14:paraId="732EFAEB" w14:textId="34496E91" w:rsidR="004E1E77" w:rsidRDefault="00995740" w:rsidP="00C57312">
      <w:pPr>
        <w:rPr>
          <w:lang w:val="en-GB"/>
        </w:rPr>
      </w:pPr>
      <w:r w:rsidRPr="00995740">
        <w:rPr>
          <w:noProof/>
        </w:rPr>
        <w:lastRenderedPageBreak/>
        <w:drawing>
          <wp:inline distT="0" distB="0" distL="0" distR="0" wp14:anchorId="00237A69" wp14:editId="6DA6875F">
            <wp:extent cx="5490210" cy="3743960"/>
            <wp:effectExtent l="0" t="0" r="0" b="8890"/>
            <wp:docPr id="1238267709" name="Picture 123826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490210" cy="3743960"/>
                    </a:xfrm>
                    <a:prstGeom prst="rect">
                      <a:avLst/>
                    </a:prstGeom>
                  </pic:spPr>
                </pic:pic>
              </a:graphicData>
            </a:graphic>
          </wp:inline>
        </w:drawing>
      </w:r>
    </w:p>
    <w:p w14:paraId="7DAA54B6" w14:textId="77777777" w:rsidR="00BC67DA" w:rsidRDefault="00BC67DA" w:rsidP="00C57312">
      <w:pPr>
        <w:rPr>
          <w:lang w:val="en-GB"/>
        </w:rPr>
      </w:pPr>
    </w:p>
    <w:p w14:paraId="573640C4" w14:textId="77777777" w:rsidR="00DC2BD4" w:rsidRDefault="00DC2BD4" w:rsidP="00C57312">
      <w:pPr>
        <w:rPr>
          <w:lang w:val="en-GB"/>
        </w:rPr>
      </w:pPr>
    </w:p>
    <w:p w14:paraId="575F94C4" w14:textId="7F155CC6" w:rsidR="00DC2BD4" w:rsidRPr="00C57312" w:rsidRDefault="004E1E77" w:rsidP="004E1E77">
      <w:pPr>
        <w:pStyle w:val="Caption"/>
      </w:pPr>
      <w:bookmarkStart w:id="792" w:name="_Toc180171903"/>
      <w:r>
        <w:t xml:space="preserve">Figure </w:t>
      </w:r>
      <w:r>
        <w:fldChar w:fldCharType="begin"/>
      </w:r>
      <w:r>
        <w:instrText xml:space="preserve"> SEQ Figure \* ARABIC </w:instrText>
      </w:r>
      <w:r>
        <w:fldChar w:fldCharType="separate"/>
      </w:r>
      <w:r w:rsidR="001B7BFC">
        <w:rPr>
          <w:noProof/>
        </w:rPr>
        <w:t>174</w:t>
      </w:r>
      <w:r>
        <w:fldChar w:fldCharType="end"/>
      </w:r>
      <w:r>
        <w:t xml:space="preserve"> Procurement Committee Comments</w:t>
      </w:r>
      <w:bookmarkEnd w:id="792"/>
      <w:r>
        <w:t xml:space="preserve"> </w:t>
      </w:r>
    </w:p>
    <w:p w14:paraId="072C4461" w14:textId="77777777" w:rsidR="00C57312" w:rsidRDefault="00C57312" w:rsidP="00C57312"/>
    <w:p w14:paraId="4847E83F" w14:textId="77777777" w:rsidR="00C57312" w:rsidRDefault="00C57312" w:rsidP="00C57312"/>
    <w:p w14:paraId="09A59CC5" w14:textId="3D1B5D80" w:rsidR="00C57312" w:rsidRDefault="00062B37" w:rsidP="00C57312">
      <w:r w:rsidRPr="00062B37">
        <w:rPr>
          <w:noProof/>
        </w:rPr>
        <w:drawing>
          <wp:inline distT="0" distB="0" distL="0" distR="0" wp14:anchorId="5DDECDBE" wp14:editId="1E330444">
            <wp:extent cx="5490210" cy="1524000"/>
            <wp:effectExtent l="0" t="0" r="0" b="0"/>
            <wp:docPr id="1238267706" name="Picture 1238267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490210" cy="1524000"/>
                    </a:xfrm>
                    <a:prstGeom prst="rect">
                      <a:avLst/>
                    </a:prstGeom>
                  </pic:spPr>
                </pic:pic>
              </a:graphicData>
            </a:graphic>
          </wp:inline>
        </w:drawing>
      </w:r>
    </w:p>
    <w:p w14:paraId="317BE9EA" w14:textId="68371F26" w:rsidR="00C57312" w:rsidRDefault="00062B37" w:rsidP="00062B37">
      <w:pPr>
        <w:pStyle w:val="Caption"/>
      </w:pPr>
      <w:bookmarkStart w:id="793" w:name="_Toc180171904"/>
      <w:r>
        <w:t xml:space="preserve">Figure </w:t>
      </w:r>
      <w:r>
        <w:fldChar w:fldCharType="begin"/>
      </w:r>
      <w:r>
        <w:instrText xml:space="preserve"> SEQ Figure \* ARABIC </w:instrText>
      </w:r>
      <w:r>
        <w:fldChar w:fldCharType="separate"/>
      </w:r>
      <w:r w:rsidR="001B7BFC">
        <w:rPr>
          <w:noProof/>
        </w:rPr>
        <w:t>175</w:t>
      </w:r>
      <w:r>
        <w:fldChar w:fldCharType="end"/>
      </w:r>
      <w:r>
        <w:t xml:space="preserve"> CO Comments Task</w:t>
      </w:r>
      <w:bookmarkEnd w:id="793"/>
      <w:r>
        <w:t xml:space="preserve"> </w:t>
      </w:r>
    </w:p>
    <w:p w14:paraId="79C98042" w14:textId="77777777" w:rsidR="00C57312" w:rsidRDefault="00C57312" w:rsidP="00C57312"/>
    <w:p w14:paraId="2D7819E9" w14:textId="77C9DA77" w:rsidR="00995740" w:rsidRDefault="00995740" w:rsidP="00995740">
      <w:pPr>
        <w:rPr>
          <w:lang w:val="en-GB"/>
        </w:rPr>
      </w:pPr>
      <w:r>
        <w:rPr>
          <w:lang w:val="en-GB"/>
        </w:rPr>
        <w:t xml:space="preserve">The user provides the comment as well as an attached file and selects </w:t>
      </w:r>
      <w:r w:rsidRPr="004E1E77">
        <w:rPr>
          <w:noProof/>
        </w:rPr>
        <w:drawing>
          <wp:inline distT="0" distB="0" distL="0" distR="0" wp14:anchorId="7386D369" wp14:editId="16696632">
            <wp:extent cx="311150" cy="181504"/>
            <wp:effectExtent l="0" t="0" r="0" b="9525"/>
            <wp:docPr id="1238267707" name="Picture 123826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315146" cy="183835"/>
                    </a:xfrm>
                    <a:prstGeom prst="rect">
                      <a:avLst/>
                    </a:prstGeom>
                  </pic:spPr>
                </pic:pic>
              </a:graphicData>
            </a:graphic>
          </wp:inline>
        </w:drawing>
      </w:r>
      <w:r>
        <w:rPr>
          <w:lang w:val="en-GB"/>
        </w:rPr>
        <w:t xml:space="preserve"> the button.</w:t>
      </w:r>
    </w:p>
    <w:p w14:paraId="424A6467" w14:textId="77777777" w:rsidR="00C57312" w:rsidRDefault="00C57312" w:rsidP="00C57312"/>
    <w:p w14:paraId="15CF05F0" w14:textId="77777777" w:rsidR="00995740" w:rsidRDefault="00995740" w:rsidP="00C57312"/>
    <w:p w14:paraId="422381A8" w14:textId="28A43B34" w:rsidR="00995740" w:rsidRDefault="00995740" w:rsidP="00C57312">
      <w:r w:rsidRPr="00995740">
        <w:rPr>
          <w:noProof/>
        </w:rPr>
        <w:lastRenderedPageBreak/>
        <w:drawing>
          <wp:inline distT="0" distB="0" distL="0" distR="0" wp14:anchorId="1C58F86B" wp14:editId="7B7EA3BF">
            <wp:extent cx="4679950" cy="4355179"/>
            <wp:effectExtent l="0" t="0" r="6350" b="7620"/>
            <wp:docPr id="1238267708" name="Picture 1238267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683627" cy="4358601"/>
                    </a:xfrm>
                    <a:prstGeom prst="rect">
                      <a:avLst/>
                    </a:prstGeom>
                  </pic:spPr>
                </pic:pic>
              </a:graphicData>
            </a:graphic>
          </wp:inline>
        </w:drawing>
      </w:r>
    </w:p>
    <w:p w14:paraId="3F7FFEC0" w14:textId="1CC9180D" w:rsidR="00995740" w:rsidRDefault="00995740" w:rsidP="00995740"/>
    <w:p w14:paraId="3D4E29D7" w14:textId="77777777" w:rsidR="00AA4C74" w:rsidRDefault="00AA4C74" w:rsidP="00995740">
      <w:pPr>
        <w:pStyle w:val="Caption"/>
      </w:pPr>
    </w:p>
    <w:p w14:paraId="69AC7653" w14:textId="7AA7FF2F" w:rsidR="00995740" w:rsidRDefault="00995740" w:rsidP="00995740">
      <w:pPr>
        <w:pStyle w:val="Caption"/>
      </w:pPr>
      <w:bookmarkStart w:id="794" w:name="_Toc180171905"/>
      <w:r>
        <w:t xml:space="preserve">Figure </w:t>
      </w:r>
      <w:r>
        <w:fldChar w:fldCharType="begin"/>
      </w:r>
      <w:r>
        <w:instrText xml:space="preserve"> SEQ Figure \* ARABIC </w:instrText>
      </w:r>
      <w:r>
        <w:fldChar w:fldCharType="separate"/>
      </w:r>
      <w:r w:rsidR="001B7BFC">
        <w:rPr>
          <w:noProof/>
        </w:rPr>
        <w:t>176</w:t>
      </w:r>
      <w:r>
        <w:fldChar w:fldCharType="end"/>
      </w:r>
      <w:r>
        <w:t xml:space="preserve"> </w:t>
      </w:r>
      <w:r w:rsidR="00AA4C74">
        <w:t>CO Comments</w:t>
      </w:r>
      <w:bookmarkEnd w:id="794"/>
    </w:p>
    <w:p w14:paraId="5544ED59" w14:textId="77777777" w:rsidR="00727A5E" w:rsidRDefault="00727A5E" w:rsidP="00727A5E"/>
    <w:p w14:paraId="50524952" w14:textId="77777777" w:rsidR="00727A5E" w:rsidRDefault="00727A5E" w:rsidP="00727A5E"/>
    <w:p w14:paraId="7FD3AE65" w14:textId="77777777" w:rsidR="00727A5E" w:rsidRDefault="00727A5E" w:rsidP="00727A5E"/>
    <w:p w14:paraId="76D65033" w14:textId="4B0F210D" w:rsidR="00727A5E" w:rsidRDefault="00727A5E" w:rsidP="00727A5E">
      <w:r>
        <w:t>Following the provision of comments the task “Conclude Evaluation” is available to PEHP.</w:t>
      </w:r>
    </w:p>
    <w:p w14:paraId="2E57C39D" w14:textId="77777777" w:rsidR="00727A5E" w:rsidRDefault="00727A5E" w:rsidP="00727A5E"/>
    <w:p w14:paraId="77F823F1" w14:textId="77777777" w:rsidR="00727A5E" w:rsidRDefault="00727A5E" w:rsidP="00727A5E"/>
    <w:p w14:paraId="0587C074" w14:textId="7BFC9C0D" w:rsidR="00727A5E" w:rsidRDefault="0036216B" w:rsidP="00727A5E">
      <w:r w:rsidRPr="0036216B">
        <w:rPr>
          <w:noProof/>
        </w:rPr>
        <w:drawing>
          <wp:inline distT="0" distB="0" distL="0" distR="0" wp14:anchorId="24FB8C0C" wp14:editId="17CAB868">
            <wp:extent cx="5490210" cy="179451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490210" cy="1794510"/>
                    </a:xfrm>
                    <a:prstGeom prst="rect">
                      <a:avLst/>
                    </a:prstGeom>
                  </pic:spPr>
                </pic:pic>
              </a:graphicData>
            </a:graphic>
          </wp:inline>
        </w:drawing>
      </w:r>
    </w:p>
    <w:p w14:paraId="30EF0707" w14:textId="77777777" w:rsidR="0036216B" w:rsidRDefault="0036216B" w:rsidP="0036216B">
      <w:pPr>
        <w:pStyle w:val="Caption"/>
      </w:pPr>
    </w:p>
    <w:p w14:paraId="5CED6EC2" w14:textId="77777777" w:rsidR="0036216B" w:rsidRDefault="0036216B" w:rsidP="0036216B">
      <w:pPr>
        <w:pStyle w:val="Caption"/>
      </w:pPr>
    </w:p>
    <w:p w14:paraId="7F506A68" w14:textId="3FBC0B6B" w:rsidR="00727A5E" w:rsidRDefault="0036216B" w:rsidP="0036216B">
      <w:pPr>
        <w:pStyle w:val="Caption"/>
      </w:pPr>
      <w:bookmarkStart w:id="795" w:name="_Toc180171906"/>
      <w:r>
        <w:t xml:space="preserve">Figure </w:t>
      </w:r>
      <w:r>
        <w:fldChar w:fldCharType="begin"/>
      </w:r>
      <w:r>
        <w:instrText xml:space="preserve"> SEQ Figure \* ARABIC </w:instrText>
      </w:r>
      <w:r>
        <w:fldChar w:fldCharType="separate"/>
      </w:r>
      <w:r w:rsidR="001B7BFC">
        <w:rPr>
          <w:noProof/>
        </w:rPr>
        <w:t>177</w:t>
      </w:r>
      <w:r>
        <w:fldChar w:fldCharType="end"/>
      </w:r>
      <w:r>
        <w:t xml:space="preserve"> Conclude evaluation task</w:t>
      </w:r>
      <w:bookmarkEnd w:id="795"/>
    </w:p>
    <w:p w14:paraId="5AE827F2" w14:textId="77777777" w:rsidR="00727A5E" w:rsidRPr="00941A8A" w:rsidRDefault="00727A5E" w:rsidP="00727A5E">
      <w:pPr>
        <w:jc w:val="both"/>
        <w:rPr>
          <w:lang w:val="en-GB"/>
        </w:rPr>
      </w:pPr>
      <w:r w:rsidRPr="00941A8A">
        <w:rPr>
          <w:lang w:val="en-GB"/>
        </w:rPr>
        <w:lastRenderedPageBreak/>
        <w:t>Depending on the comments from the procurement committee, the PEHP user can request the re-evaluation of the tender, can cancel the tender entirely or can proceed to the announcement of the results.</w:t>
      </w:r>
    </w:p>
    <w:p w14:paraId="17514370" w14:textId="77777777" w:rsidR="00727A5E" w:rsidRPr="00941A8A" w:rsidRDefault="00727A5E" w:rsidP="00727A5E">
      <w:pPr>
        <w:jc w:val="both"/>
        <w:rPr>
          <w:lang w:val="en-GB"/>
        </w:rPr>
      </w:pPr>
    </w:p>
    <w:p w14:paraId="2394CEF8" w14:textId="3D4FD730" w:rsidR="00727A5E" w:rsidRPr="00941A8A" w:rsidRDefault="00727A5E" w:rsidP="00727A5E">
      <w:pPr>
        <w:jc w:val="both"/>
        <w:rPr>
          <w:lang w:val="en-GB"/>
        </w:rPr>
      </w:pPr>
      <w:r w:rsidRPr="00727A5E">
        <w:rPr>
          <w:noProof/>
        </w:rPr>
        <w:drawing>
          <wp:inline distT="0" distB="0" distL="0" distR="0" wp14:anchorId="3AFF242E" wp14:editId="4DD19155">
            <wp:extent cx="5490210" cy="531558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490210" cy="5315585"/>
                    </a:xfrm>
                    <a:prstGeom prst="rect">
                      <a:avLst/>
                    </a:prstGeom>
                  </pic:spPr>
                </pic:pic>
              </a:graphicData>
            </a:graphic>
          </wp:inline>
        </w:drawing>
      </w:r>
    </w:p>
    <w:p w14:paraId="7BC1375A" w14:textId="77777777" w:rsidR="00727A5E" w:rsidRDefault="00727A5E" w:rsidP="00727A5E">
      <w:pPr>
        <w:pStyle w:val="Caption"/>
        <w:jc w:val="both"/>
      </w:pPr>
      <w:bookmarkStart w:id="796" w:name="_Toc27473464"/>
    </w:p>
    <w:p w14:paraId="1ED4CB2D" w14:textId="24E3B846" w:rsidR="00727A5E" w:rsidRPr="00941A8A" w:rsidRDefault="00727A5E" w:rsidP="00727A5E">
      <w:pPr>
        <w:pStyle w:val="Caption"/>
      </w:pPr>
      <w:bookmarkStart w:id="797" w:name="_Toc180171907"/>
      <w:r>
        <w:t xml:space="preserve">Figure </w:t>
      </w:r>
      <w:r>
        <w:fldChar w:fldCharType="begin"/>
      </w:r>
      <w:r>
        <w:instrText xml:space="preserve"> SEQ Figure \* ARABIC </w:instrText>
      </w:r>
      <w:r>
        <w:fldChar w:fldCharType="separate"/>
      </w:r>
      <w:r w:rsidR="001B7BFC">
        <w:rPr>
          <w:noProof/>
        </w:rPr>
        <w:t>178</w:t>
      </w:r>
      <w:r>
        <w:fldChar w:fldCharType="end"/>
      </w:r>
      <w:r>
        <w:t xml:space="preserve"> </w:t>
      </w:r>
      <w:r w:rsidRPr="00941A8A">
        <w:t>Conclude evaluation</w:t>
      </w:r>
      <w:bookmarkEnd w:id="796"/>
      <w:bookmarkEnd w:id="797"/>
    </w:p>
    <w:p w14:paraId="648330F9" w14:textId="77777777" w:rsidR="00727A5E" w:rsidRPr="00941A8A" w:rsidRDefault="00727A5E" w:rsidP="00727A5E">
      <w:pPr>
        <w:jc w:val="both"/>
        <w:rPr>
          <w:lang w:val="en-GB"/>
        </w:rPr>
      </w:pPr>
    </w:p>
    <w:p w14:paraId="13930EE5" w14:textId="77777777" w:rsidR="00852E5E" w:rsidRDefault="00852E5E" w:rsidP="00727A5E">
      <w:pPr>
        <w:jc w:val="both"/>
        <w:rPr>
          <w:lang w:val="en-GB"/>
        </w:rPr>
      </w:pPr>
    </w:p>
    <w:p w14:paraId="0BAF34AC" w14:textId="77777777" w:rsidR="00852E5E" w:rsidRDefault="00852E5E" w:rsidP="00727A5E">
      <w:pPr>
        <w:jc w:val="both"/>
        <w:rPr>
          <w:lang w:val="en-GB"/>
        </w:rPr>
      </w:pPr>
    </w:p>
    <w:p w14:paraId="5EEA9A19" w14:textId="77777777" w:rsidR="006E70D5" w:rsidRDefault="006E70D5" w:rsidP="006E70D5">
      <w:r>
        <w:t xml:space="preserve">Upon the user selecting the </w:t>
      </w:r>
      <w:r w:rsidRPr="006C2BD6">
        <w:rPr>
          <w:noProof/>
        </w:rPr>
        <w:drawing>
          <wp:inline distT="0" distB="0" distL="0" distR="0" wp14:anchorId="7458B1D5" wp14:editId="09AB3C55">
            <wp:extent cx="1519903" cy="222250"/>
            <wp:effectExtent l="0" t="0" r="4445"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1571865" cy="229848"/>
                    </a:xfrm>
                    <a:prstGeom prst="rect">
                      <a:avLst/>
                    </a:prstGeom>
                  </pic:spPr>
                </pic:pic>
              </a:graphicData>
            </a:graphic>
          </wp:inline>
        </w:drawing>
      </w:r>
      <w:r>
        <w:t xml:space="preserve"> button a pop-up window is displayed an the user will be able to select the stage (if the tender consist of 2 stages) the envelope (if the tender consist of 2 envelopes) and “revert to state” with the following options</w:t>
      </w:r>
    </w:p>
    <w:p w14:paraId="69269662" w14:textId="77777777" w:rsidR="006E70D5" w:rsidRDefault="006E70D5" w:rsidP="006E70D5"/>
    <w:p w14:paraId="08641DA0" w14:textId="77777777" w:rsidR="006E70D5" w:rsidRDefault="006E70D5" w:rsidP="006E70D5">
      <w:pPr>
        <w:pStyle w:val="ListParagraph"/>
        <w:numPr>
          <w:ilvl w:val="0"/>
          <w:numId w:val="62"/>
        </w:numPr>
        <w:jc w:val="both"/>
      </w:pPr>
      <w:r w:rsidRPr="008277D2">
        <w:rPr>
          <w:u w:val="single"/>
        </w:rPr>
        <w:t>Tender Opening</w:t>
      </w:r>
      <w:r>
        <w:t>: upon selecting the aforementioned option the tender will be reverted to bids opening stage and PO/OS users will proceed with bids unlocking again</w:t>
      </w:r>
    </w:p>
    <w:p w14:paraId="03D12572" w14:textId="77777777" w:rsidR="006E70D5" w:rsidRDefault="006E70D5" w:rsidP="006E70D5">
      <w:pPr>
        <w:pStyle w:val="ListParagraph"/>
        <w:numPr>
          <w:ilvl w:val="0"/>
          <w:numId w:val="62"/>
        </w:numPr>
        <w:jc w:val="both"/>
      </w:pPr>
      <w:r w:rsidRPr="008277D2">
        <w:rPr>
          <w:u w:val="single"/>
        </w:rPr>
        <w:t>Tender Evaluation:</w:t>
      </w:r>
      <w:r>
        <w:t xml:space="preserve"> upon selecting the aforementioned option the tender will be reverted to bids evaluation stage and evaluators will proceed with bids evaluation again</w:t>
      </w:r>
    </w:p>
    <w:p w14:paraId="0996413D" w14:textId="77777777" w:rsidR="006E70D5" w:rsidRDefault="006E70D5" w:rsidP="006E70D5">
      <w:pPr>
        <w:pStyle w:val="ListParagraph"/>
        <w:numPr>
          <w:ilvl w:val="0"/>
          <w:numId w:val="62"/>
        </w:numPr>
        <w:ind w:right="546"/>
        <w:jc w:val="both"/>
      </w:pPr>
      <w:r>
        <w:rPr>
          <w:u w:val="single"/>
        </w:rPr>
        <w:lastRenderedPageBreak/>
        <w:t xml:space="preserve">Evaluation Report Generation: </w:t>
      </w:r>
      <w:r>
        <w:t>upon selecting the aforementioned option the tender will be reverted to generate evaluation report stage and PO/ESR will proceed with generation of evaluation report again.</w:t>
      </w:r>
    </w:p>
    <w:p w14:paraId="1C3853A0" w14:textId="77777777" w:rsidR="006E70D5" w:rsidRDefault="006E70D5" w:rsidP="006E70D5">
      <w:pPr>
        <w:ind w:right="546"/>
        <w:jc w:val="both"/>
      </w:pPr>
    </w:p>
    <w:p w14:paraId="645164D3" w14:textId="77777777" w:rsidR="006E70D5" w:rsidRDefault="006E70D5" w:rsidP="006E70D5"/>
    <w:p w14:paraId="2195DE2D" w14:textId="7F81C0C0" w:rsidR="006E70D5" w:rsidRDefault="006E70D5" w:rsidP="006E70D5">
      <w:r>
        <w:t xml:space="preserve"> </w:t>
      </w:r>
      <w:r w:rsidR="001559CD" w:rsidRPr="001559CD">
        <w:rPr>
          <w:noProof/>
        </w:rPr>
        <w:drawing>
          <wp:inline distT="0" distB="0" distL="0" distR="0" wp14:anchorId="2FCC77CB" wp14:editId="3BB68AE7">
            <wp:extent cx="4379193" cy="3771900"/>
            <wp:effectExtent l="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381433" cy="3773829"/>
                    </a:xfrm>
                    <a:prstGeom prst="rect">
                      <a:avLst/>
                    </a:prstGeom>
                  </pic:spPr>
                </pic:pic>
              </a:graphicData>
            </a:graphic>
          </wp:inline>
        </w:drawing>
      </w:r>
    </w:p>
    <w:p w14:paraId="0D7930EE" w14:textId="77777777" w:rsidR="006E70D5" w:rsidRDefault="006E70D5" w:rsidP="006E70D5"/>
    <w:p w14:paraId="7D56BFFF" w14:textId="77777777" w:rsidR="006E70D5" w:rsidRDefault="006E70D5" w:rsidP="006E70D5">
      <w:pPr>
        <w:pStyle w:val="Caption"/>
      </w:pPr>
      <w:bookmarkStart w:id="798" w:name="_Toc180171908"/>
      <w:r>
        <w:t xml:space="preserve">Figure </w:t>
      </w:r>
      <w:r>
        <w:fldChar w:fldCharType="begin"/>
      </w:r>
      <w:r>
        <w:instrText xml:space="preserve"> SEQ Figure \* ARABIC </w:instrText>
      </w:r>
      <w:r>
        <w:fldChar w:fldCharType="separate"/>
      </w:r>
      <w:r w:rsidR="001B7BFC">
        <w:rPr>
          <w:noProof/>
        </w:rPr>
        <w:t>179</w:t>
      </w:r>
      <w:r>
        <w:fldChar w:fldCharType="end"/>
      </w:r>
      <w:r>
        <w:t xml:space="preserve"> Reject and Request Re- evaluation Options</w:t>
      </w:r>
      <w:bookmarkEnd w:id="798"/>
    </w:p>
    <w:p w14:paraId="041099EB" w14:textId="77777777" w:rsidR="006E70D5" w:rsidRDefault="006E70D5" w:rsidP="006E70D5"/>
    <w:p w14:paraId="0BED7EA7" w14:textId="77777777" w:rsidR="006E70D5" w:rsidRDefault="006E70D5" w:rsidP="006E70D5"/>
    <w:p w14:paraId="31207B93" w14:textId="77777777" w:rsidR="006E70D5" w:rsidRDefault="006E70D5" w:rsidP="006E70D5">
      <w:r>
        <w:t xml:space="preserve">The user selects the </w:t>
      </w:r>
      <w:r w:rsidRPr="00E13AD4">
        <w:rPr>
          <w:noProof/>
        </w:rPr>
        <w:drawing>
          <wp:inline distT="0" distB="0" distL="0" distR="0" wp14:anchorId="7CB6D289" wp14:editId="0CB7D413">
            <wp:extent cx="368300" cy="23087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73728" cy="234277"/>
                    </a:xfrm>
                    <a:prstGeom prst="rect">
                      <a:avLst/>
                    </a:prstGeom>
                  </pic:spPr>
                </pic:pic>
              </a:graphicData>
            </a:graphic>
          </wp:inline>
        </w:drawing>
      </w:r>
      <w:r>
        <w:t xml:space="preserve"> button in order to apply one of the above options.</w:t>
      </w:r>
    </w:p>
    <w:p w14:paraId="46318501" w14:textId="77777777" w:rsidR="006E70D5" w:rsidRDefault="006E70D5" w:rsidP="006E70D5"/>
    <w:p w14:paraId="74C83F97" w14:textId="77777777" w:rsidR="006E70D5" w:rsidRDefault="006E70D5" w:rsidP="006E70D5">
      <w:r w:rsidRPr="002F4E36">
        <w:rPr>
          <w:noProof/>
        </w:rPr>
        <w:lastRenderedPageBreak/>
        <w:drawing>
          <wp:inline distT="0" distB="0" distL="0" distR="0" wp14:anchorId="034F8B96" wp14:editId="1DAAB330">
            <wp:extent cx="3943350" cy="2762078"/>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3947168" cy="2764752"/>
                    </a:xfrm>
                    <a:prstGeom prst="rect">
                      <a:avLst/>
                    </a:prstGeom>
                  </pic:spPr>
                </pic:pic>
              </a:graphicData>
            </a:graphic>
          </wp:inline>
        </w:drawing>
      </w:r>
    </w:p>
    <w:p w14:paraId="413C87F4" w14:textId="77777777" w:rsidR="006E70D5" w:rsidRDefault="006E70D5" w:rsidP="006E70D5"/>
    <w:p w14:paraId="4A387E79" w14:textId="77777777" w:rsidR="006E70D5" w:rsidRDefault="006E70D5" w:rsidP="006E70D5">
      <w:pPr>
        <w:pStyle w:val="Caption"/>
      </w:pPr>
      <w:bookmarkStart w:id="799" w:name="_Toc180171909"/>
      <w:r>
        <w:t xml:space="preserve">Figure </w:t>
      </w:r>
      <w:r>
        <w:fldChar w:fldCharType="begin"/>
      </w:r>
      <w:r>
        <w:instrText xml:space="preserve"> SEQ Figure \* ARABIC </w:instrText>
      </w:r>
      <w:r>
        <w:fldChar w:fldCharType="separate"/>
      </w:r>
      <w:r w:rsidR="001B7BFC">
        <w:rPr>
          <w:noProof/>
        </w:rPr>
        <w:t>180</w:t>
      </w:r>
      <w:r>
        <w:fldChar w:fldCharType="end"/>
      </w:r>
      <w:r>
        <w:t xml:space="preserve"> Apply Option</w:t>
      </w:r>
      <w:bookmarkEnd w:id="799"/>
    </w:p>
    <w:p w14:paraId="5B8456EA" w14:textId="7F8EAB59" w:rsidR="00852E5E" w:rsidRDefault="00852E5E" w:rsidP="00727A5E">
      <w:pPr>
        <w:jc w:val="both"/>
        <w:rPr>
          <w:lang w:val="en-GB"/>
        </w:rPr>
      </w:pPr>
    </w:p>
    <w:p w14:paraId="5293D707" w14:textId="77777777" w:rsidR="00852E5E" w:rsidRDefault="00852E5E" w:rsidP="00727A5E">
      <w:pPr>
        <w:jc w:val="both"/>
        <w:rPr>
          <w:lang w:val="en-GB"/>
        </w:rPr>
      </w:pPr>
    </w:p>
    <w:p w14:paraId="0CAD0522" w14:textId="77777777" w:rsidR="00852E5E" w:rsidRDefault="00852E5E" w:rsidP="00727A5E">
      <w:pPr>
        <w:jc w:val="both"/>
        <w:rPr>
          <w:lang w:val="en-GB"/>
        </w:rPr>
      </w:pPr>
    </w:p>
    <w:p w14:paraId="17FAA011" w14:textId="77777777" w:rsidR="00727A5E" w:rsidRPr="00941A8A" w:rsidRDefault="00727A5E" w:rsidP="00727A5E">
      <w:pPr>
        <w:jc w:val="both"/>
        <w:rPr>
          <w:lang w:val="en-GB"/>
        </w:rPr>
      </w:pPr>
      <w:r w:rsidRPr="00941A8A">
        <w:rPr>
          <w:lang w:val="en-GB"/>
        </w:rPr>
        <w:t>The PO/TC user is now tasked to communicate the results of the evaluation to the bidders. A “Message” is mandatory for both the qualifying suppliers as well as those that have been rejected. Additional attachments can be provided with the announcement.</w:t>
      </w:r>
    </w:p>
    <w:p w14:paraId="04DB7D54" w14:textId="77777777" w:rsidR="00727A5E" w:rsidRPr="00941A8A" w:rsidRDefault="00727A5E" w:rsidP="00727A5E">
      <w:pPr>
        <w:jc w:val="both"/>
        <w:rPr>
          <w:lang w:val="en-GB"/>
        </w:rPr>
      </w:pPr>
    </w:p>
    <w:p w14:paraId="7363A820" w14:textId="2A2A26F1" w:rsidR="00727A5E" w:rsidRPr="00941A8A" w:rsidRDefault="00647AD0" w:rsidP="00727A5E">
      <w:pPr>
        <w:jc w:val="both"/>
        <w:rPr>
          <w:lang w:val="en-GB"/>
        </w:rPr>
      </w:pPr>
      <w:r w:rsidRPr="00647AD0">
        <w:rPr>
          <w:noProof/>
        </w:rPr>
        <w:drawing>
          <wp:inline distT="0" distB="0" distL="0" distR="0" wp14:anchorId="2E24B847" wp14:editId="3C24672A">
            <wp:extent cx="4888523" cy="3295767"/>
            <wp:effectExtent l="0" t="0" r="762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902212" cy="3304996"/>
                    </a:xfrm>
                    <a:prstGeom prst="rect">
                      <a:avLst/>
                    </a:prstGeom>
                  </pic:spPr>
                </pic:pic>
              </a:graphicData>
            </a:graphic>
          </wp:inline>
        </w:drawing>
      </w:r>
    </w:p>
    <w:p w14:paraId="3ACEE5EF" w14:textId="77777777" w:rsidR="00727A5E" w:rsidRDefault="00727A5E" w:rsidP="00727A5E">
      <w:pPr>
        <w:pStyle w:val="Caption"/>
      </w:pPr>
      <w:bookmarkStart w:id="800" w:name="_Toc27473465"/>
    </w:p>
    <w:p w14:paraId="5135BEB2" w14:textId="3382C511" w:rsidR="00727A5E" w:rsidRPr="00941A8A" w:rsidRDefault="00727A5E" w:rsidP="00727A5E">
      <w:pPr>
        <w:pStyle w:val="Caption"/>
      </w:pPr>
      <w:bookmarkStart w:id="801" w:name="_Toc180171910"/>
      <w:r>
        <w:t xml:space="preserve">Figure </w:t>
      </w:r>
      <w:r>
        <w:fldChar w:fldCharType="begin"/>
      </w:r>
      <w:r>
        <w:instrText xml:space="preserve"> SEQ Figure \* ARABIC </w:instrText>
      </w:r>
      <w:r>
        <w:fldChar w:fldCharType="separate"/>
      </w:r>
      <w:r w:rsidR="001B7BFC">
        <w:rPr>
          <w:noProof/>
        </w:rPr>
        <w:t>181</w:t>
      </w:r>
      <w:r>
        <w:fldChar w:fldCharType="end"/>
      </w:r>
      <w:r>
        <w:t xml:space="preserve"> </w:t>
      </w:r>
      <w:r w:rsidRPr="00941A8A">
        <w:t>Announce evaluation results</w:t>
      </w:r>
      <w:bookmarkEnd w:id="800"/>
      <w:bookmarkEnd w:id="801"/>
    </w:p>
    <w:p w14:paraId="16CFA9F1" w14:textId="77777777" w:rsidR="00727A5E" w:rsidRDefault="00727A5E" w:rsidP="00727A5E">
      <w:pPr>
        <w:jc w:val="both"/>
      </w:pPr>
    </w:p>
    <w:p w14:paraId="410604C0" w14:textId="77777777" w:rsidR="009F03A3" w:rsidRDefault="009F03A3" w:rsidP="00727A5E">
      <w:pPr>
        <w:jc w:val="both"/>
      </w:pPr>
    </w:p>
    <w:p w14:paraId="35546E1E" w14:textId="77777777" w:rsidR="009F03A3" w:rsidRDefault="009F03A3" w:rsidP="00727A5E">
      <w:pPr>
        <w:jc w:val="both"/>
      </w:pPr>
    </w:p>
    <w:p w14:paraId="439A7F02" w14:textId="77777777" w:rsidR="009F03A3" w:rsidRPr="00941A8A" w:rsidRDefault="009F03A3" w:rsidP="009F03A3">
      <w:pPr>
        <w:pStyle w:val="Heading2"/>
        <w:tabs>
          <w:tab w:val="clear" w:pos="720"/>
          <w:tab w:val="num" w:pos="576"/>
        </w:tabs>
        <w:ind w:left="576" w:hanging="576"/>
        <w:jc w:val="both"/>
        <w:rPr>
          <w:lang w:val="en-GB"/>
        </w:rPr>
      </w:pPr>
      <w:bookmarkStart w:id="802" w:name="_Toc27473165"/>
      <w:bookmarkStart w:id="803" w:name="_Toc180168895"/>
      <w:r w:rsidRPr="00941A8A">
        <w:rPr>
          <w:lang w:val="en-GB"/>
        </w:rPr>
        <w:t>Feedback</w:t>
      </w:r>
      <w:bookmarkEnd w:id="802"/>
      <w:bookmarkEnd w:id="803"/>
    </w:p>
    <w:p w14:paraId="19075A47" w14:textId="77777777" w:rsidR="009F03A3" w:rsidRPr="00941A8A" w:rsidRDefault="009F03A3" w:rsidP="009F03A3">
      <w:pPr>
        <w:jc w:val="both"/>
        <w:rPr>
          <w:lang w:val="en-GB"/>
        </w:rPr>
      </w:pPr>
      <w:r w:rsidRPr="00941A8A">
        <w:rPr>
          <w:lang w:val="en-GB"/>
        </w:rPr>
        <w:t>After the announcement of the evaluation results, a standstill period is in effect allowing suppliers to request clarification regarding the outcome of the evaluation. Through the respective task or the “Feedback” menu item in the tender’s menu the user may navigate to the respective page.</w:t>
      </w:r>
    </w:p>
    <w:p w14:paraId="4A1F1482" w14:textId="6F9AD143" w:rsidR="009F03A3" w:rsidRPr="00941A8A" w:rsidRDefault="00865390" w:rsidP="009F03A3">
      <w:pPr>
        <w:jc w:val="both"/>
        <w:rPr>
          <w:lang w:val="en-GB"/>
        </w:rPr>
      </w:pPr>
      <w:r w:rsidRPr="00865390">
        <w:rPr>
          <w:noProof/>
        </w:rPr>
        <w:drawing>
          <wp:inline distT="0" distB="0" distL="0" distR="0" wp14:anchorId="215AEBDB" wp14:editId="296C5C4A">
            <wp:extent cx="1320045" cy="3087858"/>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333098" cy="3118392"/>
                    </a:xfrm>
                    <a:prstGeom prst="rect">
                      <a:avLst/>
                    </a:prstGeom>
                  </pic:spPr>
                </pic:pic>
              </a:graphicData>
            </a:graphic>
          </wp:inline>
        </w:drawing>
      </w:r>
    </w:p>
    <w:p w14:paraId="25629A57" w14:textId="0DB4F620" w:rsidR="009F03A3" w:rsidRPr="00941A8A" w:rsidRDefault="009F03A3" w:rsidP="009F03A3">
      <w:pPr>
        <w:jc w:val="both"/>
        <w:rPr>
          <w:lang w:val="en-GB"/>
        </w:rPr>
      </w:pPr>
    </w:p>
    <w:p w14:paraId="52C7D0A6" w14:textId="77777777" w:rsidR="009F03A3" w:rsidRPr="00941A8A" w:rsidRDefault="009F03A3" w:rsidP="009F03A3">
      <w:pPr>
        <w:pStyle w:val="Caption"/>
        <w:jc w:val="both"/>
        <w:rPr>
          <w:noProof/>
        </w:rPr>
      </w:pPr>
      <w:bookmarkStart w:id="804" w:name="_Toc27473466"/>
      <w:bookmarkStart w:id="805" w:name="_Toc180171911"/>
      <w:r w:rsidRPr="00941A8A">
        <w:t xml:space="preserve">Figure </w:t>
      </w:r>
      <w:r w:rsidRPr="00941A8A">
        <w:fldChar w:fldCharType="begin"/>
      </w:r>
      <w:r w:rsidRPr="00941A8A">
        <w:instrText xml:space="preserve"> SEQ Figure \* ARABIC </w:instrText>
      </w:r>
      <w:r w:rsidRPr="00941A8A">
        <w:fldChar w:fldCharType="separate"/>
      </w:r>
      <w:r w:rsidR="001B7BFC">
        <w:rPr>
          <w:noProof/>
        </w:rPr>
        <w:t>182</w:t>
      </w:r>
      <w:r w:rsidRPr="00941A8A">
        <w:fldChar w:fldCharType="end"/>
      </w:r>
      <w:r w:rsidRPr="00941A8A">
        <w:t>:</w:t>
      </w:r>
      <w:r w:rsidRPr="00941A8A">
        <w:rPr>
          <w:noProof/>
        </w:rPr>
        <w:t xml:space="preserve"> Feedback menu item</w:t>
      </w:r>
      <w:bookmarkEnd w:id="804"/>
      <w:bookmarkEnd w:id="805"/>
    </w:p>
    <w:p w14:paraId="569C505D" w14:textId="77777777" w:rsidR="009F03A3" w:rsidRPr="00941A8A" w:rsidRDefault="009F03A3" w:rsidP="009F03A3">
      <w:pPr>
        <w:jc w:val="both"/>
        <w:rPr>
          <w:lang w:val="en-GB"/>
        </w:rPr>
      </w:pPr>
    </w:p>
    <w:p w14:paraId="45C3D461" w14:textId="1CE710B9" w:rsidR="009F03A3" w:rsidRPr="00941A8A" w:rsidRDefault="009F03A3" w:rsidP="009F03A3">
      <w:pPr>
        <w:jc w:val="both"/>
        <w:rPr>
          <w:lang w:val="en-GB"/>
        </w:rPr>
      </w:pPr>
      <w:r w:rsidRPr="00941A8A">
        <w:rPr>
          <w:lang w:val="en-GB"/>
        </w:rPr>
        <w:t>The submitted requests from suppliers are presented in a table layout.</w:t>
      </w:r>
    </w:p>
    <w:p w14:paraId="04B769DB" w14:textId="77777777" w:rsidR="009F03A3" w:rsidRPr="00941A8A" w:rsidRDefault="009F03A3" w:rsidP="009F03A3">
      <w:pPr>
        <w:jc w:val="both"/>
        <w:rPr>
          <w:lang w:val="en-GB"/>
        </w:rPr>
      </w:pPr>
    </w:p>
    <w:p w14:paraId="0B649728" w14:textId="12B17602" w:rsidR="009F03A3" w:rsidRDefault="00865390" w:rsidP="009F03A3">
      <w:pPr>
        <w:jc w:val="both"/>
        <w:rPr>
          <w:lang w:val="en-GB"/>
        </w:rPr>
      </w:pPr>
      <w:r w:rsidRPr="00865390">
        <w:rPr>
          <w:noProof/>
        </w:rPr>
        <w:lastRenderedPageBreak/>
        <w:drawing>
          <wp:inline distT="0" distB="0" distL="0" distR="0" wp14:anchorId="3D08F37C" wp14:editId="20E78FF3">
            <wp:extent cx="5490210" cy="3464560"/>
            <wp:effectExtent l="0" t="0" r="0" b="254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490210" cy="3464560"/>
                    </a:xfrm>
                    <a:prstGeom prst="rect">
                      <a:avLst/>
                    </a:prstGeom>
                  </pic:spPr>
                </pic:pic>
              </a:graphicData>
            </a:graphic>
          </wp:inline>
        </w:drawing>
      </w:r>
    </w:p>
    <w:p w14:paraId="6E8A1492" w14:textId="77777777" w:rsidR="00865390" w:rsidRDefault="00865390" w:rsidP="009F03A3">
      <w:pPr>
        <w:jc w:val="both"/>
        <w:rPr>
          <w:lang w:val="en-GB"/>
        </w:rPr>
      </w:pPr>
    </w:p>
    <w:p w14:paraId="5F403194" w14:textId="77777777" w:rsidR="00865390" w:rsidRPr="00941A8A" w:rsidRDefault="00865390" w:rsidP="009F03A3">
      <w:pPr>
        <w:jc w:val="both"/>
        <w:rPr>
          <w:lang w:val="en-GB"/>
        </w:rPr>
      </w:pPr>
    </w:p>
    <w:p w14:paraId="2D078D88" w14:textId="77777777" w:rsidR="009F03A3" w:rsidRPr="00941A8A" w:rsidRDefault="009F03A3" w:rsidP="009F03A3">
      <w:pPr>
        <w:pStyle w:val="Caption"/>
        <w:jc w:val="both"/>
        <w:rPr>
          <w:noProof/>
        </w:rPr>
      </w:pPr>
      <w:bookmarkStart w:id="806" w:name="_Ref447716285"/>
      <w:bookmarkStart w:id="807" w:name="_Toc27473467"/>
      <w:bookmarkStart w:id="808" w:name="_Toc180171912"/>
      <w:r w:rsidRPr="00941A8A">
        <w:t xml:space="preserve">Figure </w:t>
      </w:r>
      <w:r w:rsidRPr="00941A8A">
        <w:fldChar w:fldCharType="begin"/>
      </w:r>
      <w:r w:rsidRPr="00941A8A">
        <w:instrText xml:space="preserve"> SEQ Figure \* ARABIC </w:instrText>
      </w:r>
      <w:r w:rsidRPr="00941A8A">
        <w:fldChar w:fldCharType="separate"/>
      </w:r>
      <w:r w:rsidR="001B7BFC">
        <w:rPr>
          <w:noProof/>
        </w:rPr>
        <w:t>183</w:t>
      </w:r>
      <w:r w:rsidRPr="00941A8A">
        <w:fldChar w:fldCharType="end"/>
      </w:r>
      <w:bookmarkEnd w:id="806"/>
      <w:r w:rsidRPr="00941A8A">
        <w:t>:</w:t>
      </w:r>
      <w:r w:rsidRPr="00941A8A">
        <w:rPr>
          <w:noProof/>
        </w:rPr>
        <w:t xml:space="preserve"> List of feedback requests</w:t>
      </w:r>
      <w:bookmarkEnd w:id="807"/>
      <w:bookmarkEnd w:id="808"/>
    </w:p>
    <w:p w14:paraId="15CD767F" w14:textId="77777777" w:rsidR="009F03A3" w:rsidRPr="00941A8A" w:rsidRDefault="009F03A3" w:rsidP="009F03A3">
      <w:pPr>
        <w:jc w:val="both"/>
        <w:rPr>
          <w:lang w:val="en-GB"/>
        </w:rPr>
      </w:pPr>
    </w:p>
    <w:p w14:paraId="0647A2AF" w14:textId="77777777" w:rsidR="009F03A3" w:rsidRPr="00941A8A" w:rsidRDefault="009F03A3" w:rsidP="009F03A3">
      <w:pPr>
        <w:jc w:val="both"/>
        <w:rPr>
          <w:lang w:val="en-GB"/>
        </w:rPr>
      </w:pPr>
      <w:r w:rsidRPr="00941A8A">
        <w:rPr>
          <w:lang w:val="en-GB"/>
        </w:rPr>
        <w:t>Saving the response in “Final” status makes it available to the supplier. If the PO/TC user needs to consult with other team members before finalising the response, it can be saved in “Draft” status until it is ready to be sent to the supplier.</w:t>
      </w:r>
    </w:p>
    <w:p w14:paraId="0538BE10" w14:textId="77777777" w:rsidR="009F03A3" w:rsidRPr="00941A8A" w:rsidRDefault="009F03A3" w:rsidP="009F03A3">
      <w:pPr>
        <w:jc w:val="both"/>
        <w:rPr>
          <w:lang w:val="en-GB"/>
        </w:rPr>
      </w:pPr>
    </w:p>
    <w:p w14:paraId="6CE01EE9" w14:textId="4540B75D" w:rsidR="009F03A3" w:rsidRPr="00941A8A" w:rsidRDefault="00865390" w:rsidP="009F03A3">
      <w:pPr>
        <w:jc w:val="both"/>
        <w:rPr>
          <w:lang w:val="en-GB"/>
        </w:rPr>
      </w:pPr>
      <w:r w:rsidRPr="00865390">
        <w:rPr>
          <w:noProof/>
        </w:rPr>
        <w:drawing>
          <wp:inline distT="0" distB="0" distL="0" distR="0" wp14:anchorId="5EC74A18" wp14:editId="757D1F42">
            <wp:extent cx="5490210" cy="232791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490210" cy="2327910"/>
                    </a:xfrm>
                    <a:prstGeom prst="rect">
                      <a:avLst/>
                    </a:prstGeom>
                  </pic:spPr>
                </pic:pic>
              </a:graphicData>
            </a:graphic>
          </wp:inline>
        </w:drawing>
      </w:r>
    </w:p>
    <w:p w14:paraId="5C25114C" w14:textId="77777777" w:rsidR="00865390" w:rsidRDefault="00865390" w:rsidP="009F03A3">
      <w:pPr>
        <w:pStyle w:val="Caption"/>
        <w:jc w:val="both"/>
      </w:pPr>
      <w:bookmarkStart w:id="809" w:name="_Toc27473468"/>
    </w:p>
    <w:p w14:paraId="6D0ECC33" w14:textId="77777777" w:rsidR="009F03A3" w:rsidRPr="00941A8A" w:rsidRDefault="009F03A3" w:rsidP="009F03A3">
      <w:pPr>
        <w:pStyle w:val="Caption"/>
        <w:jc w:val="both"/>
        <w:rPr>
          <w:noProof/>
        </w:rPr>
      </w:pPr>
      <w:bookmarkStart w:id="810" w:name="_Toc180171913"/>
      <w:r w:rsidRPr="00941A8A">
        <w:t xml:space="preserve">Figure </w:t>
      </w:r>
      <w:r w:rsidRPr="00941A8A">
        <w:fldChar w:fldCharType="begin"/>
      </w:r>
      <w:r w:rsidRPr="00941A8A">
        <w:instrText xml:space="preserve"> SEQ Figure \* ARABIC </w:instrText>
      </w:r>
      <w:r w:rsidRPr="00941A8A">
        <w:fldChar w:fldCharType="separate"/>
      </w:r>
      <w:r w:rsidR="001B7BFC">
        <w:rPr>
          <w:noProof/>
        </w:rPr>
        <w:t>184</w:t>
      </w:r>
      <w:r w:rsidRPr="00941A8A">
        <w:fldChar w:fldCharType="end"/>
      </w:r>
      <w:r w:rsidRPr="00941A8A">
        <w:t>:</w:t>
      </w:r>
      <w:r w:rsidRPr="00941A8A">
        <w:rPr>
          <w:noProof/>
        </w:rPr>
        <w:t xml:space="preserve"> Respond to feedback request</w:t>
      </w:r>
      <w:bookmarkEnd w:id="809"/>
      <w:bookmarkEnd w:id="810"/>
    </w:p>
    <w:p w14:paraId="03113E08" w14:textId="77777777" w:rsidR="009F03A3" w:rsidRDefault="009F03A3" w:rsidP="009F03A3">
      <w:pPr>
        <w:jc w:val="both"/>
      </w:pPr>
    </w:p>
    <w:p w14:paraId="79808FA2" w14:textId="77777777" w:rsidR="00DF1DD8" w:rsidRDefault="00DF1DD8" w:rsidP="009F03A3">
      <w:pPr>
        <w:jc w:val="both"/>
      </w:pPr>
    </w:p>
    <w:p w14:paraId="541325AC" w14:textId="77777777" w:rsidR="00DF1DD8" w:rsidRDefault="00DF1DD8" w:rsidP="009F03A3">
      <w:pPr>
        <w:jc w:val="both"/>
      </w:pPr>
    </w:p>
    <w:p w14:paraId="6EA380C2" w14:textId="77777777" w:rsidR="00DF1DD8" w:rsidRPr="00941A8A" w:rsidRDefault="00DF1DD8" w:rsidP="00DF1DD8">
      <w:pPr>
        <w:pStyle w:val="Heading2"/>
        <w:tabs>
          <w:tab w:val="clear" w:pos="720"/>
          <w:tab w:val="num" w:pos="576"/>
        </w:tabs>
        <w:ind w:left="576" w:hanging="576"/>
        <w:jc w:val="both"/>
        <w:rPr>
          <w:lang w:val="en-GB"/>
        </w:rPr>
      </w:pPr>
      <w:bookmarkStart w:id="811" w:name="_Toc27473167"/>
      <w:bookmarkStart w:id="812" w:name="_Toc180168896"/>
      <w:r w:rsidRPr="00941A8A">
        <w:rPr>
          <w:lang w:val="en-GB"/>
        </w:rPr>
        <w:lastRenderedPageBreak/>
        <w:t>Final Ranking</w:t>
      </w:r>
      <w:bookmarkEnd w:id="811"/>
      <w:bookmarkEnd w:id="812"/>
    </w:p>
    <w:p w14:paraId="2477F12A" w14:textId="1038232A" w:rsidR="005D28E2" w:rsidRDefault="00DF1DD8" w:rsidP="00B47500">
      <w:pPr>
        <w:jc w:val="both"/>
        <w:rPr>
          <w:lang w:val="en-GB"/>
        </w:rPr>
      </w:pPr>
      <w:r w:rsidRPr="00941A8A">
        <w:rPr>
          <w:lang w:val="en-GB"/>
        </w:rPr>
        <w:t>At the end of the standstill period, the PO/TC user needs to confirm the qualification and ranking of suppliers.</w:t>
      </w:r>
      <w:r w:rsidR="005D28E2">
        <w:rPr>
          <w:lang w:val="en-GB"/>
        </w:rPr>
        <w:t xml:space="preserve"> The relevant task is available on user’s task list</w:t>
      </w:r>
    </w:p>
    <w:p w14:paraId="486CC7C1" w14:textId="77777777" w:rsidR="005D28E2" w:rsidRDefault="005D28E2" w:rsidP="00B47500">
      <w:pPr>
        <w:jc w:val="both"/>
        <w:rPr>
          <w:lang w:val="en-GB"/>
        </w:rPr>
      </w:pPr>
    </w:p>
    <w:p w14:paraId="54A9B2E3" w14:textId="77E21E27" w:rsidR="005D28E2" w:rsidRDefault="005D28E2" w:rsidP="00B47500">
      <w:pPr>
        <w:jc w:val="both"/>
        <w:rPr>
          <w:lang w:val="en-GB"/>
        </w:rPr>
      </w:pPr>
      <w:r w:rsidRPr="005D28E2">
        <w:rPr>
          <w:noProof/>
        </w:rPr>
        <w:drawing>
          <wp:inline distT="0" distB="0" distL="0" distR="0" wp14:anchorId="38ABA665" wp14:editId="1BC20D62">
            <wp:extent cx="5490210" cy="132334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490210" cy="1323340"/>
                    </a:xfrm>
                    <a:prstGeom prst="rect">
                      <a:avLst/>
                    </a:prstGeom>
                  </pic:spPr>
                </pic:pic>
              </a:graphicData>
            </a:graphic>
          </wp:inline>
        </w:drawing>
      </w:r>
    </w:p>
    <w:p w14:paraId="437D1EB5" w14:textId="77777777" w:rsidR="005D28E2" w:rsidRDefault="005D28E2" w:rsidP="00B47500">
      <w:pPr>
        <w:jc w:val="both"/>
        <w:rPr>
          <w:lang w:val="en-GB"/>
        </w:rPr>
      </w:pPr>
    </w:p>
    <w:p w14:paraId="36F54A41" w14:textId="27200D4F" w:rsidR="005D28E2" w:rsidRDefault="005D28E2" w:rsidP="00B47500">
      <w:pPr>
        <w:pStyle w:val="Caption"/>
        <w:jc w:val="both"/>
      </w:pPr>
      <w:bookmarkStart w:id="813" w:name="_Toc180171914"/>
      <w:r>
        <w:t xml:space="preserve">Figure </w:t>
      </w:r>
      <w:r>
        <w:fldChar w:fldCharType="begin"/>
      </w:r>
      <w:r>
        <w:instrText xml:space="preserve"> SEQ Figure \* ARABIC </w:instrText>
      </w:r>
      <w:r>
        <w:fldChar w:fldCharType="separate"/>
      </w:r>
      <w:r w:rsidR="001B7BFC">
        <w:rPr>
          <w:noProof/>
        </w:rPr>
        <w:t>185</w:t>
      </w:r>
      <w:r>
        <w:fldChar w:fldCharType="end"/>
      </w:r>
      <w:r>
        <w:t xml:space="preserve"> Post-standstill Ranking Task</w:t>
      </w:r>
      <w:bookmarkEnd w:id="813"/>
    </w:p>
    <w:p w14:paraId="2EA0F5A5" w14:textId="77777777" w:rsidR="00171A64" w:rsidRDefault="00171A64" w:rsidP="00B47500">
      <w:pPr>
        <w:jc w:val="both"/>
      </w:pPr>
    </w:p>
    <w:p w14:paraId="6FFC9766" w14:textId="77777777" w:rsidR="00171A64" w:rsidRPr="00171A64" w:rsidRDefault="00171A64" w:rsidP="00B47500">
      <w:pPr>
        <w:jc w:val="both"/>
      </w:pPr>
    </w:p>
    <w:p w14:paraId="7B2E77A7" w14:textId="77777777" w:rsidR="005D28E2" w:rsidRDefault="005D28E2" w:rsidP="00B47500">
      <w:pPr>
        <w:jc w:val="both"/>
        <w:rPr>
          <w:lang w:val="en-GB"/>
        </w:rPr>
      </w:pPr>
    </w:p>
    <w:p w14:paraId="118F91C8" w14:textId="24029DA5" w:rsidR="00DF1DD8" w:rsidRPr="00941A8A" w:rsidRDefault="00DF1DD8" w:rsidP="00B47500">
      <w:pPr>
        <w:jc w:val="both"/>
        <w:rPr>
          <w:lang w:val="en-GB"/>
        </w:rPr>
      </w:pPr>
      <w:r w:rsidRPr="00941A8A">
        <w:rPr>
          <w:lang w:val="en-GB"/>
        </w:rPr>
        <w:t>This is the last opportunity to reject the evaluation process and revert the</w:t>
      </w:r>
      <w:r w:rsidR="00171A64">
        <w:rPr>
          <w:lang w:val="en-GB"/>
        </w:rPr>
        <w:t xml:space="preserve"> tender back to the opening, </w:t>
      </w:r>
      <w:r w:rsidRPr="00941A8A">
        <w:rPr>
          <w:lang w:val="en-GB"/>
        </w:rPr>
        <w:t>request re-evaluation</w:t>
      </w:r>
      <w:r w:rsidR="00B47500">
        <w:rPr>
          <w:lang w:val="en-GB"/>
        </w:rPr>
        <w:t>,</w:t>
      </w:r>
      <w:r w:rsidR="00171A64">
        <w:rPr>
          <w:lang w:val="en-GB"/>
        </w:rPr>
        <w:t xml:space="preserve"> generate the evaluation report</w:t>
      </w:r>
      <w:r w:rsidR="00B47500">
        <w:rPr>
          <w:lang w:val="en-GB"/>
        </w:rPr>
        <w:t xml:space="preserve"> or to proceed to awarding stage by selecting the </w:t>
      </w:r>
      <w:r w:rsidR="00B47500" w:rsidRPr="00B47500">
        <w:rPr>
          <w:noProof/>
        </w:rPr>
        <w:drawing>
          <wp:inline distT="0" distB="0" distL="0" distR="0" wp14:anchorId="7AD5E709" wp14:editId="618E1D30">
            <wp:extent cx="330591" cy="185957"/>
            <wp:effectExtent l="0" t="0" r="0"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333781" cy="187751"/>
                    </a:xfrm>
                    <a:prstGeom prst="rect">
                      <a:avLst/>
                    </a:prstGeom>
                  </pic:spPr>
                </pic:pic>
              </a:graphicData>
            </a:graphic>
          </wp:inline>
        </w:drawing>
      </w:r>
      <w:r w:rsidR="00B47500">
        <w:rPr>
          <w:lang w:val="en-GB"/>
        </w:rPr>
        <w:t xml:space="preserve">  button.</w:t>
      </w:r>
    </w:p>
    <w:p w14:paraId="7AFFC814" w14:textId="77777777" w:rsidR="00B47500" w:rsidRDefault="00B47500" w:rsidP="00B47500">
      <w:pPr>
        <w:jc w:val="both"/>
        <w:rPr>
          <w:lang w:val="en-GB"/>
        </w:rPr>
      </w:pPr>
    </w:p>
    <w:p w14:paraId="41AB9BC8" w14:textId="77777777" w:rsidR="00B47500" w:rsidRDefault="00B47500" w:rsidP="00B47500">
      <w:pPr>
        <w:jc w:val="both"/>
        <w:rPr>
          <w:lang w:val="en-GB"/>
        </w:rPr>
      </w:pPr>
    </w:p>
    <w:p w14:paraId="6F840C83" w14:textId="676A0268" w:rsidR="00B47500" w:rsidRPr="00941A8A" w:rsidRDefault="00B47500" w:rsidP="00B47500">
      <w:pPr>
        <w:jc w:val="both"/>
        <w:rPr>
          <w:lang w:val="en-GB"/>
        </w:rPr>
      </w:pPr>
      <w:r w:rsidRPr="00B47500">
        <w:rPr>
          <w:noProof/>
        </w:rPr>
        <w:drawing>
          <wp:inline distT="0" distB="0" distL="0" distR="0" wp14:anchorId="68EB359B" wp14:editId="5617CA65">
            <wp:extent cx="4818185" cy="3702524"/>
            <wp:effectExtent l="0" t="0" r="190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821875" cy="3705359"/>
                    </a:xfrm>
                    <a:prstGeom prst="rect">
                      <a:avLst/>
                    </a:prstGeom>
                  </pic:spPr>
                </pic:pic>
              </a:graphicData>
            </a:graphic>
          </wp:inline>
        </w:drawing>
      </w:r>
    </w:p>
    <w:p w14:paraId="496116AC" w14:textId="5F965152" w:rsidR="00DF1DD8" w:rsidRPr="00941A8A" w:rsidRDefault="00DF1DD8" w:rsidP="00B47500">
      <w:pPr>
        <w:jc w:val="both"/>
        <w:rPr>
          <w:lang w:val="en-GB"/>
        </w:rPr>
      </w:pPr>
    </w:p>
    <w:p w14:paraId="2CAFB075" w14:textId="77777777" w:rsidR="00DF1DD8" w:rsidRPr="00941A8A" w:rsidRDefault="00DF1DD8" w:rsidP="00B47500">
      <w:pPr>
        <w:pStyle w:val="Caption"/>
        <w:jc w:val="both"/>
      </w:pPr>
      <w:bookmarkStart w:id="814" w:name="_Toc27473474"/>
      <w:bookmarkStart w:id="815" w:name="_Toc180171915"/>
      <w:r w:rsidRPr="00941A8A">
        <w:t xml:space="preserve">Figure </w:t>
      </w:r>
      <w:r w:rsidRPr="00941A8A">
        <w:fldChar w:fldCharType="begin"/>
      </w:r>
      <w:r w:rsidRPr="00941A8A">
        <w:instrText xml:space="preserve"> SEQ Figure \* ARABIC </w:instrText>
      </w:r>
      <w:r w:rsidRPr="00941A8A">
        <w:fldChar w:fldCharType="separate"/>
      </w:r>
      <w:r w:rsidR="001B7BFC">
        <w:rPr>
          <w:noProof/>
        </w:rPr>
        <w:t>186</w:t>
      </w:r>
      <w:r w:rsidRPr="00941A8A">
        <w:fldChar w:fldCharType="end"/>
      </w:r>
      <w:r w:rsidRPr="00941A8A">
        <w:t>: Confirm post-standstill ranking</w:t>
      </w:r>
      <w:bookmarkEnd w:id="814"/>
      <w:bookmarkEnd w:id="815"/>
    </w:p>
    <w:p w14:paraId="6B114886" w14:textId="77777777" w:rsidR="00DF1DD8" w:rsidRDefault="00DF1DD8" w:rsidP="00B47500">
      <w:pPr>
        <w:jc w:val="both"/>
        <w:rPr>
          <w:lang w:val="en-GB"/>
        </w:rPr>
      </w:pPr>
    </w:p>
    <w:p w14:paraId="2CA412D6" w14:textId="77777777" w:rsidR="001559CD" w:rsidRDefault="001559CD" w:rsidP="00B47500">
      <w:pPr>
        <w:jc w:val="both"/>
        <w:rPr>
          <w:lang w:val="en-GB"/>
        </w:rPr>
      </w:pPr>
    </w:p>
    <w:p w14:paraId="575DDC75" w14:textId="77777777" w:rsidR="001559CD" w:rsidRDefault="001559CD" w:rsidP="00B47500">
      <w:pPr>
        <w:jc w:val="both"/>
        <w:rPr>
          <w:lang w:val="en-GB"/>
        </w:rPr>
      </w:pPr>
    </w:p>
    <w:p w14:paraId="444ACCA5" w14:textId="77777777" w:rsidR="001559CD" w:rsidRDefault="001559CD" w:rsidP="001559CD">
      <w:r>
        <w:lastRenderedPageBreak/>
        <w:t xml:space="preserve">Upon the user selecting the </w:t>
      </w:r>
      <w:r w:rsidRPr="006C2BD6">
        <w:rPr>
          <w:noProof/>
        </w:rPr>
        <w:drawing>
          <wp:inline distT="0" distB="0" distL="0" distR="0" wp14:anchorId="25B8F37E" wp14:editId="4361F520">
            <wp:extent cx="1519903" cy="222250"/>
            <wp:effectExtent l="0" t="0" r="4445"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1571865" cy="229848"/>
                    </a:xfrm>
                    <a:prstGeom prst="rect">
                      <a:avLst/>
                    </a:prstGeom>
                  </pic:spPr>
                </pic:pic>
              </a:graphicData>
            </a:graphic>
          </wp:inline>
        </w:drawing>
      </w:r>
      <w:r>
        <w:t xml:space="preserve"> button a pop-up window is displayed an the user will be able to select the stage (if the tender consist of 2 stages) the envelope (if the tender consist of 2 envelopes) and “revert to state” with the following options</w:t>
      </w:r>
    </w:p>
    <w:p w14:paraId="0499C0CB" w14:textId="77777777" w:rsidR="001559CD" w:rsidRDefault="001559CD" w:rsidP="001559CD"/>
    <w:p w14:paraId="1985DFF9" w14:textId="77777777" w:rsidR="001559CD" w:rsidRDefault="001559CD" w:rsidP="001559CD">
      <w:pPr>
        <w:pStyle w:val="ListParagraph"/>
        <w:numPr>
          <w:ilvl w:val="0"/>
          <w:numId w:val="62"/>
        </w:numPr>
        <w:jc w:val="both"/>
      </w:pPr>
      <w:r w:rsidRPr="008277D2">
        <w:rPr>
          <w:u w:val="single"/>
        </w:rPr>
        <w:t>Tender Opening</w:t>
      </w:r>
      <w:r>
        <w:t>: upon selecting the aforementioned option the tender will be reverted to bids opening stage and PO/OS users will proceed with bids unlocking again</w:t>
      </w:r>
    </w:p>
    <w:p w14:paraId="3FEE1E16" w14:textId="77777777" w:rsidR="001559CD" w:rsidRDefault="001559CD" w:rsidP="001559CD">
      <w:pPr>
        <w:pStyle w:val="ListParagraph"/>
        <w:numPr>
          <w:ilvl w:val="0"/>
          <w:numId w:val="62"/>
        </w:numPr>
        <w:jc w:val="both"/>
      </w:pPr>
      <w:r w:rsidRPr="008277D2">
        <w:rPr>
          <w:u w:val="single"/>
        </w:rPr>
        <w:t>Tender Evaluation:</w:t>
      </w:r>
      <w:r>
        <w:t xml:space="preserve"> upon selecting the aforementioned option the tender will be reverted to bids evaluation stage and evaluators will proceed with bids evaluation again</w:t>
      </w:r>
    </w:p>
    <w:p w14:paraId="2D050889" w14:textId="77777777" w:rsidR="001559CD" w:rsidRDefault="001559CD" w:rsidP="001559CD">
      <w:pPr>
        <w:pStyle w:val="ListParagraph"/>
        <w:numPr>
          <w:ilvl w:val="0"/>
          <w:numId w:val="62"/>
        </w:numPr>
        <w:ind w:right="546"/>
        <w:jc w:val="both"/>
      </w:pPr>
      <w:r>
        <w:rPr>
          <w:u w:val="single"/>
        </w:rPr>
        <w:t xml:space="preserve">Evaluation Report Generation: </w:t>
      </w:r>
      <w:r>
        <w:t>upon selecting the aforementioned option the tender will be reverted to generate evaluation report stage and PO/ESR will proceed with generation of evaluation report again.</w:t>
      </w:r>
    </w:p>
    <w:p w14:paraId="352541BE" w14:textId="77777777" w:rsidR="001559CD" w:rsidRDefault="001559CD" w:rsidP="001559CD">
      <w:pPr>
        <w:ind w:right="546"/>
        <w:jc w:val="both"/>
      </w:pPr>
    </w:p>
    <w:p w14:paraId="7157E4EC" w14:textId="77777777" w:rsidR="001559CD" w:rsidRDefault="001559CD" w:rsidP="001559CD"/>
    <w:p w14:paraId="53F615D6" w14:textId="36A04B2C" w:rsidR="001559CD" w:rsidRDefault="001559CD" w:rsidP="001559CD">
      <w:r>
        <w:t xml:space="preserve"> </w:t>
      </w:r>
      <w:r w:rsidRPr="001559CD">
        <w:rPr>
          <w:noProof/>
        </w:rPr>
        <w:drawing>
          <wp:inline distT="0" distB="0" distL="0" distR="0" wp14:anchorId="3E709E04" wp14:editId="682FB902">
            <wp:extent cx="4164848" cy="3727939"/>
            <wp:effectExtent l="0" t="0" r="762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168477" cy="3731187"/>
                    </a:xfrm>
                    <a:prstGeom prst="rect">
                      <a:avLst/>
                    </a:prstGeom>
                  </pic:spPr>
                </pic:pic>
              </a:graphicData>
            </a:graphic>
          </wp:inline>
        </w:drawing>
      </w:r>
    </w:p>
    <w:p w14:paraId="22B0A65C" w14:textId="77777777" w:rsidR="001559CD" w:rsidRDefault="001559CD" w:rsidP="001559CD"/>
    <w:p w14:paraId="6DEAD54F" w14:textId="77777777" w:rsidR="001559CD" w:rsidRDefault="001559CD" w:rsidP="001559CD">
      <w:pPr>
        <w:pStyle w:val="Caption"/>
      </w:pPr>
      <w:bookmarkStart w:id="816" w:name="_Toc180171916"/>
      <w:r>
        <w:t xml:space="preserve">Figure </w:t>
      </w:r>
      <w:r>
        <w:fldChar w:fldCharType="begin"/>
      </w:r>
      <w:r>
        <w:instrText xml:space="preserve"> SEQ Figure \* ARABIC </w:instrText>
      </w:r>
      <w:r>
        <w:fldChar w:fldCharType="separate"/>
      </w:r>
      <w:r w:rsidR="001B7BFC">
        <w:rPr>
          <w:noProof/>
        </w:rPr>
        <w:t>187</w:t>
      </w:r>
      <w:r>
        <w:fldChar w:fldCharType="end"/>
      </w:r>
      <w:r>
        <w:t xml:space="preserve"> Reject and Request Re- evaluation Options</w:t>
      </w:r>
      <w:bookmarkEnd w:id="816"/>
    </w:p>
    <w:p w14:paraId="65063940" w14:textId="77777777" w:rsidR="001559CD" w:rsidRDefault="001559CD" w:rsidP="001559CD"/>
    <w:p w14:paraId="3ACF2856" w14:textId="77777777" w:rsidR="001559CD" w:rsidRDefault="001559CD" w:rsidP="001559CD"/>
    <w:p w14:paraId="384B4E26" w14:textId="77777777" w:rsidR="001559CD" w:rsidRDefault="001559CD" w:rsidP="001559CD">
      <w:r>
        <w:t xml:space="preserve">The user selects the </w:t>
      </w:r>
      <w:r w:rsidRPr="00E13AD4">
        <w:rPr>
          <w:noProof/>
        </w:rPr>
        <w:drawing>
          <wp:inline distT="0" distB="0" distL="0" distR="0" wp14:anchorId="6AE08C2B" wp14:editId="436E2D74">
            <wp:extent cx="368300" cy="23087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73728" cy="234277"/>
                    </a:xfrm>
                    <a:prstGeom prst="rect">
                      <a:avLst/>
                    </a:prstGeom>
                  </pic:spPr>
                </pic:pic>
              </a:graphicData>
            </a:graphic>
          </wp:inline>
        </w:drawing>
      </w:r>
      <w:r>
        <w:t xml:space="preserve"> button in order to apply one of the above options.</w:t>
      </w:r>
    </w:p>
    <w:p w14:paraId="3C01D8A7" w14:textId="77777777" w:rsidR="001559CD" w:rsidRDefault="001559CD" w:rsidP="001559CD"/>
    <w:p w14:paraId="2DE15822" w14:textId="77777777" w:rsidR="001559CD" w:rsidRDefault="001559CD" w:rsidP="001559CD">
      <w:r w:rsidRPr="002F4E36">
        <w:rPr>
          <w:noProof/>
        </w:rPr>
        <w:lastRenderedPageBreak/>
        <w:drawing>
          <wp:inline distT="0" distB="0" distL="0" distR="0" wp14:anchorId="74D2A144" wp14:editId="4F819DA5">
            <wp:extent cx="3943350" cy="2762078"/>
            <wp:effectExtent l="0" t="0" r="0" b="63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3947168" cy="2764752"/>
                    </a:xfrm>
                    <a:prstGeom prst="rect">
                      <a:avLst/>
                    </a:prstGeom>
                  </pic:spPr>
                </pic:pic>
              </a:graphicData>
            </a:graphic>
          </wp:inline>
        </w:drawing>
      </w:r>
    </w:p>
    <w:p w14:paraId="38FEE58C" w14:textId="77777777" w:rsidR="001559CD" w:rsidRDefault="001559CD" w:rsidP="001559CD"/>
    <w:p w14:paraId="46DF57EF" w14:textId="619E81FF" w:rsidR="001559CD" w:rsidRDefault="00A952BB" w:rsidP="00A952BB">
      <w:pPr>
        <w:pStyle w:val="Caption"/>
        <w:rPr>
          <w:lang w:val="en-GB"/>
        </w:rPr>
      </w:pPr>
      <w:bookmarkStart w:id="817" w:name="_Toc180171917"/>
      <w:r>
        <w:t xml:space="preserve">Figure </w:t>
      </w:r>
      <w:r>
        <w:fldChar w:fldCharType="begin"/>
      </w:r>
      <w:r>
        <w:instrText xml:space="preserve"> SEQ Figure \* ARABIC </w:instrText>
      </w:r>
      <w:r>
        <w:fldChar w:fldCharType="separate"/>
      </w:r>
      <w:r w:rsidR="001B7BFC">
        <w:rPr>
          <w:noProof/>
        </w:rPr>
        <w:t>188</w:t>
      </w:r>
      <w:r>
        <w:fldChar w:fldCharType="end"/>
      </w:r>
      <w:r>
        <w:t xml:space="preserve"> Apply Options</w:t>
      </w:r>
      <w:bookmarkEnd w:id="817"/>
    </w:p>
    <w:p w14:paraId="013D4717" w14:textId="77777777" w:rsidR="001559CD" w:rsidRDefault="001559CD" w:rsidP="00B47500">
      <w:pPr>
        <w:jc w:val="both"/>
        <w:rPr>
          <w:lang w:val="en-GB"/>
        </w:rPr>
      </w:pPr>
    </w:p>
    <w:p w14:paraId="26DCF9F9" w14:textId="77777777" w:rsidR="001559CD" w:rsidRDefault="001559CD" w:rsidP="00B47500">
      <w:pPr>
        <w:jc w:val="both"/>
        <w:rPr>
          <w:lang w:val="en-GB"/>
        </w:rPr>
      </w:pPr>
    </w:p>
    <w:p w14:paraId="066E9D47" w14:textId="77777777" w:rsidR="001559CD" w:rsidRDefault="001559CD" w:rsidP="00B47500">
      <w:pPr>
        <w:jc w:val="both"/>
        <w:rPr>
          <w:lang w:val="en-GB"/>
        </w:rPr>
      </w:pPr>
    </w:p>
    <w:p w14:paraId="5C946746" w14:textId="77777777" w:rsidR="001559CD" w:rsidRPr="00941A8A" w:rsidRDefault="001559CD" w:rsidP="00B47500">
      <w:pPr>
        <w:jc w:val="both"/>
        <w:rPr>
          <w:lang w:val="en-GB"/>
        </w:rPr>
      </w:pPr>
    </w:p>
    <w:p w14:paraId="5971438A" w14:textId="77777777" w:rsidR="00DF1DD8" w:rsidRPr="009E6087" w:rsidRDefault="00DF1DD8" w:rsidP="00DF1DD8">
      <w:pPr>
        <w:pStyle w:val="Heading2"/>
        <w:jc w:val="both"/>
      </w:pPr>
      <w:bookmarkStart w:id="818" w:name="_Toc173846928"/>
      <w:bookmarkStart w:id="819" w:name="_Toc180168897"/>
      <w:r w:rsidRPr="009E6087">
        <w:t>Postqualification</w:t>
      </w:r>
      <w:bookmarkEnd w:id="818"/>
      <w:bookmarkEnd w:id="819"/>
    </w:p>
    <w:p w14:paraId="6938F320" w14:textId="77777777" w:rsidR="00DF1DD8" w:rsidRPr="00571F3C" w:rsidRDefault="00DF1DD8" w:rsidP="00DF1DD8">
      <w:pPr>
        <w:jc w:val="both"/>
      </w:pPr>
    </w:p>
    <w:p w14:paraId="48D40557" w14:textId="77777777" w:rsidR="00DF1DD8" w:rsidRPr="00571F3C" w:rsidRDefault="00DF1DD8" w:rsidP="00DF1DD8">
      <w:pPr>
        <w:jc w:val="both"/>
      </w:pPr>
      <w:r w:rsidRPr="00941A8A">
        <w:rPr>
          <w:lang w:val="en-GB"/>
        </w:rPr>
        <w:t>If the tender was configured to include a postqualification step, the members of the evaluation committee can access the respective page through the “Postqualifications” option in the Tender Menu</w:t>
      </w:r>
      <w:r>
        <w:rPr>
          <w:lang w:val="en-GB"/>
        </w:rPr>
        <w:t>.</w:t>
      </w:r>
    </w:p>
    <w:p w14:paraId="08DDB7F8" w14:textId="77777777" w:rsidR="00DF1DD8" w:rsidRPr="00571F3C" w:rsidRDefault="00DF1DD8" w:rsidP="00DF1DD8">
      <w:pPr>
        <w:jc w:val="both"/>
      </w:pPr>
    </w:p>
    <w:p w14:paraId="64738B5B" w14:textId="77777777" w:rsidR="00DF1DD8" w:rsidRPr="00571F3C" w:rsidRDefault="00DF1DD8" w:rsidP="00DF1DD8">
      <w:pPr>
        <w:jc w:val="both"/>
      </w:pPr>
    </w:p>
    <w:p w14:paraId="3FB6081C" w14:textId="77777777" w:rsidR="00DF1DD8" w:rsidRPr="00571F3C" w:rsidRDefault="00DF1DD8" w:rsidP="00DF1DD8">
      <w:pPr>
        <w:jc w:val="both"/>
      </w:pPr>
      <w:r w:rsidRPr="00C47494">
        <w:rPr>
          <w:noProof/>
        </w:rPr>
        <w:lastRenderedPageBreak/>
        <w:drawing>
          <wp:inline distT="0" distB="0" distL="0" distR="0" wp14:anchorId="665EE058" wp14:editId="60D18288">
            <wp:extent cx="1530350" cy="3389536"/>
            <wp:effectExtent l="0" t="0" r="0" b="1905"/>
            <wp:docPr id="1238267684" name="Picture 1238267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533395" cy="3396280"/>
                    </a:xfrm>
                    <a:prstGeom prst="rect">
                      <a:avLst/>
                    </a:prstGeom>
                  </pic:spPr>
                </pic:pic>
              </a:graphicData>
            </a:graphic>
          </wp:inline>
        </w:drawing>
      </w:r>
    </w:p>
    <w:p w14:paraId="45620325" w14:textId="77777777" w:rsidR="00DF1DD8" w:rsidRPr="00571F3C" w:rsidRDefault="00DF1DD8" w:rsidP="00DF1DD8">
      <w:pPr>
        <w:pStyle w:val="Caption"/>
        <w:jc w:val="both"/>
      </w:pPr>
      <w:bookmarkStart w:id="820" w:name="_Ref447720707"/>
      <w:bookmarkStart w:id="821" w:name="_Toc173846781"/>
      <w:bookmarkStart w:id="822" w:name="_Toc180171918"/>
      <w:r w:rsidRPr="00571F3C">
        <w:t xml:space="preserve">Figure </w:t>
      </w:r>
      <w:r w:rsidRPr="00571F3C">
        <w:fldChar w:fldCharType="begin"/>
      </w:r>
      <w:r w:rsidRPr="00571F3C">
        <w:instrText xml:space="preserve"> SEQ Figure \* ARABIC </w:instrText>
      </w:r>
      <w:r w:rsidRPr="00571F3C">
        <w:fldChar w:fldCharType="separate"/>
      </w:r>
      <w:r w:rsidR="001B7BFC">
        <w:rPr>
          <w:noProof/>
        </w:rPr>
        <w:t>189</w:t>
      </w:r>
      <w:r w:rsidRPr="00571F3C">
        <w:fldChar w:fldCharType="end"/>
      </w:r>
      <w:bookmarkEnd w:id="820"/>
      <w:r w:rsidRPr="00571F3C">
        <w:t>:</w:t>
      </w:r>
      <w:r w:rsidRPr="00571F3C">
        <w:rPr>
          <w:noProof/>
        </w:rPr>
        <w:t xml:space="preserve"> Postqualification menu selection</w:t>
      </w:r>
      <w:bookmarkEnd w:id="821"/>
      <w:bookmarkEnd w:id="822"/>
    </w:p>
    <w:p w14:paraId="5C1F8EA3" w14:textId="77777777" w:rsidR="00DF1DD8" w:rsidRPr="00571F3C" w:rsidRDefault="00DF1DD8" w:rsidP="00DF1DD8">
      <w:pPr>
        <w:jc w:val="both"/>
      </w:pPr>
    </w:p>
    <w:p w14:paraId="41AFE825" w14:textId="77777777" w:rsidR="00DF1DD8" w:rsidRPr="00571F3C" w:rsidRDefault="00DF1DD8" w:rsidP="00DF1DD8">
      <w:pPr>
        <w:jc w:val="both"/>
      </w:pPr>
      <w:r w:rsidRPr="00571F3C">
        <w:t>In the section of postqualifications the system provides the following functionality to the user:</w:t>
      </w:r>
    </w:p>
    <w:p w14:paraId="1469A09F" w14:textId="77777777" w:rsidR="00DF1DD8" w:rsidRPr="00571F3C" w:rsidRDefault="00DF1DD8" w:rsidP="00DF1DD8">
      <w:pPr>
        <w:jc w:val="both"/>
      </w:pPr>
      <w:r w:rsidRPr="00571F3C">
        <w:t xml:space="preserve">To read all the postqualification responses which </w:t>
      </w:r>
      <w:r>
        <w:t>have been submitted by Supplier</w:t>
      </w:r>
      <w:r w:rsidRPr="00571F3C">
        <w:t>.</w:t>
      </w:r>
    </w:p>
    <w:p w14:paraId="3343AAAF" w14:textId="77777777" w:rsidR="00DF1DD8" w:rsidRPr="00571F3C" w:rsidRDefault="00DF1DD8" w:rsidP="00DF1DD8">
      <w:pPr>
        <w:jc w:val="both"/>
      </w:pPr>
      <w:r w:rsidRPr="00571F3C">
        <w:t>To insert postqualiciation request</w:t>
      </w:r>
      <w:r>
        <w:t>s to the Best evaluated Supplier</w:t>
      </w:r>
      <w:r w:rsidRPr="00571F3C">
        <w:t>.</w:t>
      </w:r>
    </w:p>
    <w:p w14:paraId="45F7DAE2" w14:textId="77777777" w:rsidR="00DF1DD8" w:rsidRDefault="00DF1DD8" w:rsidP="00DF1DD8">
      <w:pPr>
        <w:jc w:val="both"/>
      </w:pPr>
      <w:r w:rsidRPr="00571F3C">
        <w:t>To conclude the postqualifications period.</w:t>
      </w:r>
    </w:p>
    <w:p w14:paraId="5094EBBD" w14:textId="77777777" w:rsidR="00DF1DD8" w:rsidRDefault="00DF1DD8" w:rsidP="00DF1DD8">
      <w:pPr>
        <w:jc w:val="both"/>
      </w:pPr>
    </w:p>
    <w:p w14:paraId="7C24911E" w14:textId="77777777" w:rsidR="00DF1DD8" w:rsidRPr="00571F3C" w:rsidRDefault="00DF1DD8" w:rsidP="00DF1DD8">
      <w:pPr>
        <w:jc w:val="both"/>
      </w:pPr>
    </w:p>
    <w:p w14:paraId="21E01579" w14:textId="77777777" w:rsidR="00DF1DD8" w:rsidRPr="00571F3C" w:rsidRDefault="00DF1DD8" w:rsidP="00DF1DD8">
      <w:pPr>
        <w:jc w:val="both"/>
      </w:pPr>
      <w:r w:rsidRPr="00C47494">
        <w:rPr>
          <w:noProof/>
        </w:rPr>
        <w:drawing>
          <wp:inline distT="0" distB="0" distL="0" distR="0" wp14:anchorId="60899131" wp14:editId="1893F353">
            <wp:extent cx="5490210" cy="596900"/>
            <wp:effectExtent l="0" t="0" r="0" b="0"/>
            <wp:docPr id="1238267685" name="Picture 1238267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490210" cy="596900"/>
                    </a:xfrm>
                    <a:prstGeom prst="rect">
                      <a:avLst/>
                    </a:prstGeom>
                  </pic:spPr>
                </pic:pic>
              </a:graphicData>
            </a:graphic>
          </wp:inline>
        </w:drawing>
      </w:r>
    </w:p>
    <w:p w14:paraId="2CA49A40" w14:textId="77777777" w:rsidR="00DF1DD8" w:rsidRPr="00571F3C" w:rsidRDefault="00DF1DD8" w:rsidP="00DF1DD8">
      <w:pPr>
        <w:pStyle w:val="Caption"/>
        <w:jc w:val="both"/>
        <w:rPr>
          <w:noProof/>
        </w:rPr>
      </w:pPr>
      <w:bookmarkStart w:id="823" w:name="_Toc173846782"/>
      <w:bookmarkStart w:id="824" w:name="_Toc180171919"/>
      <w:r w:rsidRPr="00571F3C">
        <w:t xml:space="preserve">Figure </w:t>
      </w:r>
      <w:r w:rsidRPr="00571F3C">
        <w:fldChar w:fldCharType="begin"/>
      </w:r>
      <w:r w:rsidRPr="00571F3C">
        <w:instrText xml:space="preserve"> SEQ Figure \* ARABIC </w:instrText>
      </w:r>
      <w:r w:rsidRPr="00571F3C">
        <w:fldChar w:fldCharType="separate"/>
      </w:r>
      <w:r w:rsidR="001B7BFC">
        <w:rPr>
          <w:noProof/>
        </w:rPr>
        <w:t>190</w:t>
      </w:r>
      <w:r w:rsidRPr="00571F3C">
        <w:fldChar w:fldCharType="end"/>
      </w:r>
      <w:r w:rsidRPr="00571F3C">
        <w:t xml:space="preserve">: </w:t>
      </w:r>
      <w:r w:rsidRPr="00571F3C">
        <w:rPr>
          <w:noProof/>
        </w:rPr>
        <w:t>Postqualifications page</w:t>
      </w:r>
      <w:bookmarkEnd w:id="823"/>
      <w:bookmarkEnd w:id="824"/>
    </w:p>
    <w:p w14:paraId="41BE542E" w14:textId="77777777" w:rsidR="00DF1DD8" w:rsidRPr="00571F3C" w:rsidRDefault="00DF1DD8" w:rsidP="00DF1DD8">
      <w:pPr>
        <w:jc w:val="both"/>
      </w:pPr>
    </w:p>
    <w:p w14:paraId="3DB034C3" w14:textId="77777777" w:rsidR="00DF1DD8" w:rsidRPr="00571F3C" w:rsidRDefault="00DF1DD8" w:rsidP="00DF1DD8">
      <w:pPr>
        <w:jc w:val="both"/>
      </w:pPr>
      <w:r w:rsidRPr="00571F3C">
        <w:t>A request for postqualification must be compiled to be sen</w:t>
      </w:r>
      <w:r>
        <w:t xml:space="preserve">t </w:t>
      </w:r>
      <w:r w:rsidRPr="00571F3C">
        <w:t>to the winning bidder by completing the form.</w:t>
      </w:r>
    </w:p>
    <w:p w14:paraId="2BE504B1" w14:textId="77777777" w:rsidR="00DF1DD8" w:rsidRPr="00571F3C" w:rsidRDefault="00DF1DD8" w:rsidP="00DF1DD8">
      <w:pPr>
        <w:jc w:val="both"/>
      </w:pPr>
    </w:p>
    <w:p w14:paraId="0BF1CAB4" w14:textId="77777777" w:rsidR="00DF1DD8" w:rsidRPr="00571F3C" w:rsidRDefault="00DF1DD8" w:rsidP="00DF1DD8">
      <w:pPr>
        <w:jc w:val="both"/>
      </w:pPr>
      <w:r w:rsidRPr="00C47494">
        <w:rPr>
          <w:noProof/>
        </w:rPr>
        <w:drawing>
          <wp:inline distT="0" distB="0" distL="0" distR="0" wp14:anchorId="7EEA678D" wp14:editId="01939977">
            <wp:extent cx="5490210" cy="1581150"/>
            <wp:effectExtent l="0" t="0" r="0" b="0"/>
            <wp:docPr id="1238267686" name="Picture 1238267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490210" cy="1581150"/>
                    </a:xfrm>
                    <a:prstGeom prst="rect">
                      <a:avLst/>
                    </a:prstGeom>
                  </pic:spPr>
                </pic:pic>
              </a:graphicData>
            </a:graphic>
          </wp:inline>
        </w:drawing>
      </w:r>
    </w:p>
    <w:p w14:paraId="55FA0B0B" w14:textId="77777777" w:rsidR="00DF1DD8" w:rsidRPr="00571F3C" w:rsidRDefault="00DF1DD8" w:rsidP="00DF1DD8">
      <w:pPr>
        <w:pStyle w:val="Caption"/>
        <w:jc w:val="both"/>
        <w:rPr>
          <w:noProof/>
        </w:rPr>
      </w:pPr>
      <w:bookmarkStart w:id="825" w:name="_Toc173846783"/>
      <w:bookmarkStart w:id="826" w:name="_Toc180171920"/>
      <w:r w:rsidRPr="00571F3C">
        <w:t xml:space="preserve">Figure </w:t>
      </w:r>
      <w:r w:rsidRPr="00571F3C">
        <w:fldChar w:fldCharType="begin"/>
      </w:r>
      <w:r w:rsidRPr="00571F3C">
        <w:instrText xml:space="preserve"> SEQ Figure \* ARABIC </w:instrText>
      </w:r>
      <w:r w:rsidRPr="00571F3C">
        <w:fldChar w:fldCharType="separate"/>
      </w:r>
      <w:r w:rsidR="001B7BFC">
        <w:rPr>
          <w:noProof/>
        </w:rPr>
        <w:t>191</w:t>
      </w:r>
      <w:r w:rsidRPr="00571F3C">
        <w:fldChar w:fldCharType="end"/>
      </w:r>
      <w:r w:rsidRPr="00571F3C">
        <w:t xml:space="preserve">: </w:t>
      </w:r>
      <w:r w:rsidRPr="00571F3C">
        <w:rPr>
          <w:noProof/>
        </w:rPr>
        <w:t>Request for postqualification</w:t>
      </w:r>
      <w:bookmarkEnd w:id="825"/>
      <w:bookmarkEnd w:id="826"/>
    </w:p>
    <w:p w14:paraId="748692EA" w14:textId="77777777" w:rsidR="00DF1DD8" w:rsidRPr="00571F3C" w:rsidRDefault="00DF1DD8" w:rsidP="00DF1DD8">
      <w:pPr>
        <w:jc w:val="both"/>
      </w:pPr>
    </w:p>
    <w:p w14:paraId="69BF06C1" w14:textId="77777777" w:rsidR="00DF1DD8" w:rsidRDefault="00DF1DD8" w:rsidP="00DF1DD8">
      <w:pPr>
        <w:jc w:val="both"/>
      </w:pPr>
      <w:r w:rsidRPr="00571F3C">
        <w:lastRenderedPageBreak/>
        <w:t>Through the respective task or the “Postqualificat</w:t>
      </w:r>
      <w:r>
        <w:t>ions” menu item in the tender</w:t>
      </w:r>
      <w:r w:rsidRPr="00571F3C">
        <w:t xml:space="preserve"> menu the user may navigate to view the response provided by</w:t>
      </w:r>
      <w:r>
        <w:t xml:space="preserve"> the supplier</w:t>
      </w:r>
      <w:r w:rsidRPr="00571F3C">
        <w:t xml:space="preserve">. </w:t>
      </w:r>
    </w:p>
    <w:p w14:paraId="6072FBBE" w14:textId="77777777" w:rsidR="00DF1DD8" w:rsidRDefault="00DF1DD8" w:rsidP="00DF1DD8">
      <w:pPr>
        <w:jc w:val="both"/>
      </w:pPr>
    </w:p>
    <w:p w14:paraId="36309BDD" w14:textId="77777777" w:rsidR="00DF1DD8" w:rsidRDefault="00DF1DD8" w:rsidP="00DF1DD8">
      <w:pPr>
        <w:jc w:val="both"/>
      </w:pPr>
    </w:p>
    <w:p w14:paraId="01D84016" w14:textId="77777777" w:rsidR="00DF1DD8" w:rsidRDefault="00DF1DD8" w:rsidP="00DF1DD8">
      <w:pPr>
        <w:jc w:val="both"/>
      </w:pPr>
      <w:r w:rsidRPr="00C47494">
        <w:rPr>
          <w:noProof/>
        </w:rPr>
        <w:drawing>
          <wp:inline distT="0" distB="0" distL="0" distR="0" wp14:anchorId="16732CD8" wp14:editId="5B8C204D">
            <wp:extent cx="5490210" cy="1821180"/>
            <wp:effectExtent l="0" t="0" r="0" b="7620"/>
            <wp:docPr id="1238267687" name="Picture 123826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490210" cy="1821180"/>
                    </a:xfrm>
                    <a:prstGeom prst="rect">
                      <a:avLst/>
                    </a:prstGeom>
                  </pic:spPr>
                </pic:pic>
              </a:graphicData>
            </a:graphic>
          </wp:inline>
        </w:drawing>
      </w:r>
    </w:p>
    <w:p w14:paraId="601F3474" w14:textId="77777777" w:rsidR="00DF1DD8" w:rsidRDefault="00DF1DD8" w:rsidP="00DF1DD8">
      <w:pPr>
        <w:jc w:val="both"/>
      </w:pPr>
    </w:p>
    <w:p w14:paraId="282C2348" w14:textId="77777777" w:rsidR="00DF1DD8" w:rsidRPr="00571F3C" w:rsidRDefault="00DF1DD8" w:rsidP="00DF1DD8">
      <w:pPr>
        <w:pStyle w:val="Caption"/>
      </w:pPr>
      <w:bookmarkStart w:id="827" w:name="_Toc180171921"/>
      <w:r>
        <w:t xml:space="preserve">Figure </w:t>
      </w:r>
      <w:r>
        <w:fldChar w:fldCharType="begin"/>
      </w:r>
      <w:r>
        <w:instrText xml:space="preserve"> SEQ Figure \* ARABIC </w:instrText>
      </w:r>
      <w:r>
        <w:fldChar w:fldCharType="separate"/>
      </w:r>
      <w:r w:rsidR="001B7BFC">
        <w:rPr>
          <w:noProof/>
        </w:rPr>
        <w:t>192</w:t>
      </w:r>
      <w:r>
        <w:fldChar w:fldCharType="end"/>
      </w:r>
      <w:r>
        <w:t xml:space="preserve"> View Answer for Postqualification Task</w:t>
      </w:r>
      <w:bookmarkEnd w:id="827"/>
      <w:r>
        <w:t xml:space="preserve"> </w:t>
      </w:r>
    </w:p>
    <w:p w14:paraId="4052432B" w14:textId="77777777" w:rsidR="00DF1DD8" w:rsidRPr="00571F3C" w:rsidRDefault="00DF1DD8" w:rsidP="00DF1DD8">
      <w:pPr>
        <w:jc w:val="both"/>
      </w:pPr>
    </w:p>
    <w:p w14:paraId="2EE7A370" w14:textId="77777777" w:rsidR="00DF1DD8" w:rsidRPr="00571F3C" w:rsidRDefault="00DF1DD8" w:rsidP="00DF1DD8">
      <w:pPr>
        <w:jc w:val="both"/>
      </w:pPr>
      <w:r w:rsidRPr="00571F3C">
        <w:t xml:space="preserve">If the response is acceptable, the user simply presses the “Back” button to acknowledge that they have read the response. If the </w:t>
      </w:r>
      <w:r>
        <w:t xml:space="preserve">response is not acceptable, the </w:t>
      </w:r>
      <w:proofErr w:type="gramStart"/>
      <w:r>
        <w:t>evaluator  can</w:t>
      </w:r>
      <w:proofErr w:type="gramEnd"/>
      <w:r>
        <w:t xml:space="preserve"> disqualify the Supplier </w:t>
      </w:r>
      <w:r w:rsidRPr="00571F3C">
        <w:t>by clicking o</w:t>
      </w:r>
      <w:r>
        <w:t>n the “Disqualify Supplier</w:t>
      </w:r>
      <w:r w:rsidRPr="00571F3C">
        <w:t>” button.</w:t>
      </w:r>
    </w:p>
    <w:p w14:paraId="0775B8DD" w14:textId="77777777" w:rsidR="00DF1DD8" w:rsidRPr="00571F3C" w:rsidRDefault="00DF1DD8" w:rsidP="00DF1DD8">
      <w:pPr>
        <w:jc w:val="both"/>
      </w:pPr>
    </w:p>
    <w:p w14:paraId="4A419A1A" w14:textId="77777777" w:rsidR="00DF1DD8" w:rsidRPr="00571F3C" w:rsidRDefault="00DF1DD8" w:rsidP="00DF1DD8">
      <w:pPr>
        <w:jc w:val="both"/>
      </w:pPr>
      <w:r w:rsidRPr="00F30763">
        <w:rPr>
          <w:noProof/>
        </w:rPr>
        <w:drawing>
          <wp:inline distT="0" distB="0" distL="0" distR="0" wp14:anchorId="29C01A67" wp14:editId="49C1BD48">
            <wp:extent cx="5490210" cy="1594485"/>
            <wp:effectExtent l="0" t="0" r="0" b="5715"/>
            <wp:docPr id="1238267688" name="Picture 1238267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490210" cy="1594485"/>
                    </a:xfrm>
                    <a:prstGeom prst="rect">
                      <a:avLst/>
                    </a:prstGeom>
                  </pic:spPr>
                </pic:pic>
              </a:graphicData>
            </a:graphic>
          </wp:inline>
        </w:drawing>
      </w:r>
    </w:p>
    <w:p w14:paraId="51C1AA8A" w14:textId="77777777" w:rsidR="00DF1DD8" w:rsidRPr="00571F3C" w:rsidRDefault="00DF1DD8" w:rsidP="00DF1DD8">
      <w:pPr>
        <w:pStyle w:val="Caption"/>
        <w:jc w:val="both"/>
        <w:rPr>
          <w:noProof/>
        </w:rPr>
      </w:pPr>
      <w:bookmarkStart w:id="828" w:name="_Toc173846784"/>
      <w:bookmarkStart w:id="829" w:name="_Toc180171922"/>
      <w:r w:rsidRPr="00571F3C">
        <w:t xml:space="preserve">Figure </w:t>
      </w:r>
      <w:r w:rsidRPr="00571F3C">
        <w:fldChar w:fldCharType="begin"/>
      </w:r>
      <w:r w:rsidRPr="00571F3C">
        <w:instrText xml:space="preserve"> SEQ Figure \* ARABIC </w:instrText>
      </w:r>
      <w:r w:rsidRPr="00571F3C">
        <w:fldChar w:fldCharType="separate"/>
      </w:r>
      <w:r w:rsidR="001B7BFC">
        <w:rPr>
          <w:noProof/>
        </w:rPr>
        <w:t>193</w:t>
      </w:r>
      <w:r w:rsidRPr="00571F3C">
        <w:fldChar w:fldCharType="end"/>
      </w:r>
      <w:r w:rsidRPr="00571F3C">
        <w:t>:</w:t>
      </w:r>
      <w:r w:rsidRPr="00571F3C">
        <w:rPr>
          <w:noProof/>
        </w:rPr>
        <w:t xml:space="preserve"> View postqualification response</w:t>
      </w:r>
      <w:bookmarkEnd w:id="828"/>
      <w:bookmarkEnd w:id="829"/>
    </w:p>
    <w:p w14:paraId="0DB85AD6" w14:textId="77777777" w:rsidR="00DF1DD8" w:rsidRPr="00571F3C" w:rsidRDefault="00DF1DD8" w:rsidP="00DF1DD8">
      <w:pPr>
        <w:jc w:val="both"/>
      </w:pPr>
    </w:p>
    <w:p w14:paraId="74816A07" w14:textId="77777777" w:rsidR="00DF1DD8" w:rsidRPr="00571F3C" w:rsidRDefault="00DF1DD8" w:rsidP="00DF1DD8">
      <w:pPr>
        <w:jc w:val="both"/>
      </w:pPr>
      <w:r w:rsidRPr="00571F3C">
        <w:t xml:space="preserve">The </w:t>
      </w:r>
      <w:r>
        <w:t>PO/ESR</w:t>
      </w:r>
      <w:r w:rsidRPr="00571F3C">
        <w:t xml:space="preserve"> user needs to end the postqualification process by clicking on the “</w:t>
      </w:r>
      <w:r>
        <w:t>Proceed to Awarding Contracts</w:t>
      </w:r>
      <w:r w:rsidRPr="00571F3C">
        <w:t xml:space="preserve">” button. If there are still unanswered postqualification requests in the system, the </w:t>
      </w:r>
      <w:r>
        <w:t>PO/ESR</w:t>
      </w:r>
      <w:r w:rsidRPr="00571F3C">
        <w:t xml:space="preserve"> user is prompted to confirm that these will be discarded before continuing.</w:t>
      </w:r>
    </w:p>
    <w:p w14:paraId="23CD87C7" w14:textId="77777777" w:rsidR="00DF1DD8" w:rsidRPr="00571F3C" w:rsidRDefault="00DF1DD8" w:rsidP="00DF1DD8">
      <w:pPr>
        <w:jc w:val="both"/>
      </w:pPr>
    </w:p>
    <w:p w14:paraId="1EDEB33D" w14:textId="77777777" w:rsidR="00DF1DD8" w:rsidRPr="00EF4E57" w:rsidRDefault="00DF1DD8" w:rsidP="00DF1DD8">
      <w:pPr>
        <w:jc w:val="both"/>
      </w:pPr>
      <w:r w:rsidRPr="00C8129C">
        <w:rPr>
          <w:noProof/>
        </w:rPr>
        <w:drawing>
          <wp:inline distT="0" distB="0" distL="0" distR="0" wp14:anchorId="28874129" wp14:editId="67DB78BD">
            <wp:extent cx="5490210" cy="136525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490210" cy="1365250"/>
                    </a:xfrm>
                    <a:prstGeom prst="rect">
                      <a:avLst/>
                    </a:prstGeom>
                  </pic:spPr>
                </pic:pic>
              </a:graphicData>
            </a:graphic>
          </wp:inline>
        </w:drawing>
      </w:r>
    </w:p>
    <w:p w14:paraId="608EEBBF" w14:textId="77777777" w:rsidR="00DF1DD8" w:rsidRPr="00571F3C" w:rsidRDefault="00DF1DD8" w:rsidP="00DF1DD8">
      <w:pPr>
        <w:pStyle w:val="Caption"/>
        <w:jc w:val="both"/>
      </w:pPr>
      <w:bookmarkStart w:id="830" w:name="_Toc173846785"/>
      <w:bookmarkStart w:id="831" w:name="_Toc180171923"/>
      <w:r w:rsidRPr="00571F3C">
        <w:t xml:space="preserve">Figure </w:t>
      </w:r>
      <w:r w:rsidRPr="00571F3C">
        <w:fldChar w:fldCharType="begin"/>
      </w:r>
      <w:r w:rsidRPr="00571F3C">
        <w:instrText xml:space="preserve"> SEQ Figure \* ARABIC </w:instrText>
      </w:r>
      <w:r w:rsidRPr="00571F3C">
        <w:fldChar w:fldCharType="separate"/>
      </w:r>
      <w:r w:rsidR="001B7BFC">
        <w:rPr>
          <w:noProof/>
        </w:rPr>
        <w:t>194</w:t>
      </w:r>
      <w:r w:rsidRPr="00571F3C">
        <w:fldChar w:fldCharType="end"/>
      </w:r>
      <w:r w:rsidRPr="00571F3C">
        <w:t>:</w:t>
      </w:r>
      <w:r w:rsidRPr="00571F3C">
        <w:rPr>
          <w:noProof/>
        </w:rPr>
        <w:t xml:space="preserve"> Conclude the postqualification phase</w:t>
      </w:r>
      <w:bookmarkEnd w:id="830"/>
      <w:bookmarkEnd w:id="831"/>
    </w:p>
    <w:p w14:paraId="65F6EE41" w14:textId="77777777" w:rsidR="00DF1DD8" w:rsidRPr="00571F3C" w:rsidRDefault="00DF1DD8" w:rsidP="00DF1DD8">
      <w:pPr>
        <w:jc w:val="both"/>
      </w:pPr>
    </w:p>
    <w:p w14:paraId="4D1F14B8" w14:textId="77777777" w:rsidR="00DF1DD8" w:rsidRDefault="00DF1DD8" w:rsidP="00DF1DD8">
      <w:pPr>
        <w:jc w:val="both"/>
      </w:pPr>
    </w:p>
    <w:p w14:paraId="3C6AC045" w14:textId="77777777" w:rsidR="00DF1DD8" w:rsidRDefault="00DF1DD8" w:rsidP="00DF1DD8">
      <w:pPr>
        <w:jc w:val="both"/>
      </w:pPr>
    </w:p>
    <w:p w14:paraId="5F9AB299" w14:textId="77777777" w:rsidR="00031F87" w:rsidRPr="001E5EBE" w:rsidRDefault="00031F87" w:rsidP="00031F87">
      <w:pPr>
        <w:pStyle w:val="Heading2"/>
        <w:tabs>
          <w:tab w:val="clear" w:pos="720"/>
          <w:tab w:val="num" w:pos="576"/>
        </w:tabs>
        <w:ind w:left="576" w:hanging="576"/>
        <w:jc w:val="both"/>
        <w:rPr>
          <w:lang w:val="en-GB"/>
        </w:rPr>
      </w:pPr>
      <w:bookmarkStart w:id="832" w:name="_Toc27473169"/>
      <w:bookmarkStart w:id="833" w:name="_Toc180168898"/>
      <w:r w:rsidRPr="001E5EBE">
        <w:rPr>
          <w:lang w:val="en-GB"/>
        </w:rPr>
        <w:lastRenderedPageBreak/>
        <w:t>Offline Evaluation Results</w:t>
      </w:r>
      <w:bookmarkEnd w:id="832"/>
      <w:bookmarkEnd w:id="833"/>
    </w:p>
    <w:p w14:paraId="4CC2728C" w14:textId="77777777" w:rsidR="00031F87" w:rsidRPr="00941A8A" w:rsidRDefault="00031F87" w:rsidP="00031F87">
      <w:pPr>
        <w:rPr>
          <w:lang w:val="en-GB"/>
        </w:rPr>
      </w:pPr>
      <w:r w:rsidRPr="00941A8A">
        <w:rPr>
          <w:lang w:val="en-GB"/>
        </w:rPr>
        <w:t>When the tender is configured for offline evaluation, the evaluation process takes place outside of the system and only the final evaluation results are captured into the system. The PO/ESR user provides the price or the score for each bid received and indicates whether the bid is approved or rejected. The evaluation report should be attached to maintain the audit information in the system. Once all results are captured, the evaluation can be saved as final.</w:t>
      </w:r>
    </w:p>
    <w:p w14:paraId="5AB1376E" w14:textId="77777777" w:rsidR="00031F87" w:rsidRPr="00941A8A" w:rsidRDefault="00031F87" w:rsidP="00031F87">
      <w:pPr>
        <w:rPr>
          <w:lang w:val="en-GB"/>
        </w:rPr>
      </w:pPr>
    </w:p>
    <w:p w14:paraId="5BA8573E" w14:textId="62A317D6" w:rsidR="00031F87" w:rsidRPr="00941A8A" w:rsidRDefault="00FB15BE" w:rsidP="00031F87">
      <w:pPr>
        <w:rPr>
          <w:lang w:val="en-GB"/>
        </w:rPr>
      </w:pPr>
      <w:r w:rsidRPr="00FB15BE">
        <w:rPr>
          <w:noProof/>
        </w:rPr>
        <w:drawing>
          <wp:inline distT="0" distB="0" distL="0" distR="0" wp14:anchorId="25D65D70" wp14:editId="356A78E3">
            <wp:extent cx="5490210" cy="223075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490210" cy="2230755"/>
                    </a:xfrm>
                    <a:prstGeom prst="rect">
                      <a:avLst/>
                    </a:prstGeom>
                  </pic:spPr>
                </pic:pic>
              </a:graphicData>
            </a:graphic>
          </wp:inline>
        </w:drawing>
      </w:r>
    </w:p>
    <w:p w14:paraId="6427CF05" w14:textId="77777777" w:rsidR="00031F87" w:rsidRPr="00941A8A" w:rsidRDefault="00031F87" w:rsidP="00031F87">
      <w:pPr>
        <w:pStyle w:val="Caption"/>
        <w:rPr>
          <w:noProof/>
        </w:rPr>
      </w:pPr>
      <w:bookmarkStart w:id="834" w:name="_Toc27473479"/>
      <w:bookmarkStart w:id="835" w:name="_Toc180171924"/>
      <w:r w:rsidRPr="00941A8A">
        <w:t xml:space="preserve">Figure </w:t>
      </w:r>
      <w:r w:rsidRPr="00941A8A">
        <w:fldChar w:fldCharType="begin"/>
      </w:r>
      <w:r w:rsidRPr="00941A8A">
        <w:instrText xml:space="preserve"> SEQ Figure \* ARABIC </w:instrText>
      </w:r>
      <w:r w:rsidRPr="00941A8A">
        <w:fldChar w:fldCharType="separate"/>
      </w:r>
      <w:r w:rsidR="001B7BFC">
        <w:rPr>
          <w:noProof/>
        </w:rPr>
        <w:t>195</w:t>
      </w:r>
      <w:r w:rsidRPr="00941A8A">
        <w:fldChar w:fldCharType="end"/>
      </w:r>
      <w:r w:rsidRPr="00941A8A">
        <w:t>:</w:t>
      </w:r>
      <w:r w:rsidRPr="00941A8A">
        <w:rPr>
          <w:noProof/>
        </w:rPr>
        <w:t xml:space="preserve"> Provide offline evaluation results</w:t>
      </w:r>
      <w:bookmarkEnd w:id="834"/>
      <w:bookmarkEnd w:id="835"/>
    </w:p>
    <w:p w14:paraId="663DE96D" w14:textId="77777777" w:rsidR="00031F87" w:rsidRPr="00941A8A" w:rsidRDefault="00031F87" w:rsidP="00031F87">
      <w:pPr>
        <w:rPr>
          <w:lang w:val="en-GB"/>
        </w:rPr>
      </w:pPr>
    </w:p>
    <w:p w14:paraId="7030E90A" w14:textId="77777777" w:rsidR="00031F87" w:rsidRPr="00941A8A" w:rsidRDefault="00031F87" w:rsidP="00031F87">
      <w:pPr>
        <w:rPr>
          <w:lang w:val="en-GB"/>
        </w:rPr>
      </w:pPr>
      <w:r w:rsidRPr="00941A8A">
        <w:rPr>
          <w:lang w:val="en-GB"/>
        </w:rPr>
        <w:t>The user then provides the supplier comments and rankings before proceeding to the announcement of results.</w:t>
      </w:r>
    </w:p>
    <w:p w14:paraId="1F691ACC" w14:textId="77777777" w:rsidR="00031F87" w:rsidRPr="00941A8A" w:rsidRDefault="00031F87" w:rsidP="00031F87">
      <w:pPr>
        <w:rPr>
          <w:lang w:val="en-GB"/>
        </w:rPr>
      </w:pPr>
    </w:p>
    <w:p w14:paraId="1E35C8D2" w14:textId="1611294E" w:rsidR="00031F87" w:rsidRDefault="00FB15BE" w:rsidP="00031F87">
      <w:pPr>
        <w:rPr>
          <w:lang w:val="en-GB"/>
        </w:rPr>
      </w:pPr>
      <w:r w:rsidRPr="00FB15BE">
        <w:rPr>
          <w:noProof/>
        </w:rPr>
        <w:drawing>
          <wp:inline distT="0" distB="0" distL="0" distR="0" wp14:anchorId="2B6A4DC2" wp14:editId="0144B5A1">
            <wp:extent cx="4749800" cy="3831813"/>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4752779" cy="3834216"/>
                    </a:xfrm>
                    <a:prstGeom prst="rect">
                      <a:avLst/>
                    </a:prstGeom>
                  </pic:spPr>
                </pic:pic>
              </a:graphicData>
            </a:graphic>
          </wp:inline>
        </w:drawing>
      </w:r>
    </w:p>
    <w:p w14:paraId="1065E96C" w14:textId="77777777" w:rsidR="00031F87" w:rsidRDefault="00031F87" w:rsidP="00031F87">
      <w:pPr>
        <w:pStyle w:val="Caption"/>
      </w:pPr>
      <w:bookmarkStart w:id="836" w:name="_Toc27473480"/>
      <w:bookmarkStart w:id="837" w:name="_Toc180171925"/>
      <w:r w:rsidRPr="00941A8A">
        <w:t xml:space="preserve">Figure </w:t>
      </w:r>
      <w:r w:rsidRPr="00941A8A">
        <w:fldChar w:fldCharType="begin"/>
      </w:r>
      <w:r w:rsidRPr="00941A8A">
        <w:instrText xml:space="preserve"> SEQ Figure \* ARABIC </w:instrText>
      </w:r>
      <w:r w:rsidRPr="00941A8A">
        <w:fldChar w:fldCharType="separate"/>
      </w:r>
      <w:r w:rsidR="001B7BFC">
        <w:rPr>
          <w:noProof/>
        </w:rPr>
        <w:t>196</w:t>
      </w:r>
      <w:r w:rsidRPr="00941A8A">
        <w:fldChar w:fldCharType="end"/>
      </w:r>
      <w:r w:rsidRPr="00941A8A">
        <w:t>: Offline supplier ranking comments</w:t>
      </w:r>
      <w:bookmarkEnd w:id="836"/>
      <w:bookmarkEnd w:id="837"/>
    </w:p>
    <w:p w14:paraId="29E2F8A9" w14:textId="77777777" w:rsidR="003D7DF0" w:rsidRDefault="003D7DF0" w:rsidP="003D7DF0"/>
    <w:p w14:paraId="036A46A9" w14:textId="3C7B8512" w:rsidR="003D7DF0" w:rsidRDefault="003D7DF0" w:rsidP="003D7DF0">
      <w:pPr>
        <w:pStyle w:val="Heading1"/>
      </w:pPr>
      <w:bookmarkStart w:id="838" w:name="_Toc180168899"/>
      <w:r>
        <w:t>Framework Agreement</w:t>
      </w:r>
      <w:bookmarkEnd w:id="838"/>
      <w:r>
        <w:t xml:space="preserve"> </w:t>
      </w:r>
    </w:p>
    <w:p w14:paraId="67457B15" w14:textId="77777777" w:rsidR="003D7DF0" w:rsidRDefault="003D7DF0" w:rsidP="003D7DF0"/>
    <w:p w14:paraId="6F8FD2BB" w14:textId="77777777" w:rsidR="003D7DF0" w:rsidRDefault="003D7DF0" w:rsidP="003D7DF0"/>
    <w:p w14:paraId="7B9444AB" w14:textId="184DF75F" w:rsidR="003D7DF0" w:rsidRDefault="005B310B" w:rsidP="00043743">
      <w:pPr>
        <w:jc w:val="both"/>
      </w:pPr>
      <w:r>
        <w:t>In case the tender</w:t>
      </w:r>
      <w:r w:rsidRPr="00571F3C">
        <w:t xml:space="preserve"> includes an FA, once the </w:t>
      </w:r>
      <w:r>
        <w:t>Standstill Period</w:t>
      </w:r>
      <w:r w:rsidRPr="00571F3C">
        <w:t xml:space="preserve"> Ranking results are announced, the</w:t>
      </w:r>
      <w:r>
        <w:t xml:space="preserve"> TC user selects the “Award Contracts’” on order to proceed with the selection on Awarded Suppliers.</w:t>
      </w:r>
    </w:p>
    <w:p w14:paraId="15C7427A" w14:textId="77777777" w:rsidR="005B310B" w:rsidRDefault="005B310B" w:rsidP="00043743">
      <w:pPr>
        <w:jc w:val="both"/>
      </w:pPr>
    </w:p>
    <w:p w14:paraId="0217C212" w14:textId="05BA8A8C" w:rsidR="005B310B" w:rsidRDefault="005B310B" w:rsidP="00043743">
      <w:pPr>
        <w:jc w:val="both"/>
      </w:pPr>
      <w:r w:rsidRPr="005B310B">
        <w:drawing>
          <wp:inline distT="0" distB="0" distL="0" distR="0" wp14:anchorId="6061D1E8" wp14:editId="7BF3A9A8">
            <wp:extent cx="5490210" cy="1499235"/>
            <wp:effectExtent l="0" t="0" r="0" b="5715"/>
            <wp:docPr id="2009039416" name="Picture 2009039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490210" cy="1499235"/>
                    </a:xfrm>
                    <a:prstGeom prst="rect">
                      <a:avLst/>
                    </a:prstGeom>
                  </pic:spPr>
                </pic:pic>
              </a:graphicData>
            </a:graphic>
          </wp:inline>
        </w:drawing>
      </w:r>
    </w:p>
    <w:p w14:paraId="4DC079A8" w14:textId="77777777" w:rsidR="005B310B" w:rsidRDefault="005B310B" w:rsidP="00043743">
      <w:pPr>
        <w:jc w:val="both"/>
      </w:pPr>
    </w:p>
    <w:p w14:paraId="201FF499" w14:textId="392F67CF" w:rsidR="005B310B" w:rsidRDefault="005B310B" w:rsidP="00043743">
      <w:pPr>
        <w:pStyle w:val="Caption"/>
        <w:jc w:val="both"/>
      </w:pPr>
      <w:bookmarkStart w:id="839" w:name="_Toc180171926"/>
      <w:r>
        <w:t xml:space="preserve">Figure </w:t>
      </w:r>
      <w:r>
        <w:fldChar w:fldCharType="begin"/>
      </w:r>
      <w:r>
        <w:instrText xml:space="preserve"> SEQ Figure \* ARABIC </w:instrText>
      </w:r>
      <w:r>
        <w:fldChar w:fldCharType="separate"/>
      </w:r>
      <w:r w:rsidR="001B7BFC">
        <w:rPr>
          <w:noProof/>
        </w:rPr>
        <w:t>197</w:t>
      </w:r>
      <w:r>
        <w:fldChar w:fldCharType="end"/>
      </w:r>
      <w:r>
        <w:t xml:space="preserve"> FA – Award Contracts page</w:t>
      </w:r>
      <w:bookmarkEnd w:id="839"/>
    </w:p>
    <w:p w14:paraId="6AAE502E" w14:textId="77777777" w:rsidR="005B310B" w:rsidRDefault="005B310B" w:rsidP="00043743">
      <w:pPr>
        <w:jc w:val="both"/>
      </w:pPr>
    </w:p>
    <w:p w14:paraId="3C46E8B3" w14:textId="77777777" w:rsidR="005B310B" w:rsidRDefault="005B310B" w:rsidP="00043743">
      <w:pPr>
        <w:jc w:val="both"/>
      </w:pPr>
    </w:p>
    <w:p w14:paraId="0759FBC3" w14:textId="6FD150B9" w:rsidR="005B310B" w:rsidRDefault="00043743" w:rsidP="00043743">
      <w:pPr>
        <w:jc w:val="both"/>
      </w:pPr>
      <w:r>
        <w:t>Following the selection of awarded suppliers the task “</w:t>
      </w:r>
      <w:hyperlink r:id="rId307" w:history="1">
        <w:r w:rsidRPr="00043743">
          <w:t xml:space="preserve">Conclude Framework Agreement </w:t>
        </w:r>
      </w:hyperlink>
      <w:r>
        <w:t>“is available to PO/TC user in order to conclude the FA.</w:t>
      </w:r>
    </w:p>
    <w:p w14:paraId="1FA493B5" w14:textId="77777777" w:rsidR="00043743" w:rsidRDefault="00043743" w:rsidP="00043743">
      <w:pPr>
        <w:jc w:val="both"/>
      </w:pPr>
    </w:p>
    <w:p w14:paraId="69F0C055" w14:textId="77777777" w:rsidR="00043743" w:rsidRDefault="00043743" w:rsidP="00043743">
      <w:pPr>
        <w:jc w:val="both"/>
      </w:pPr>
    </w:p>
    <w:p w14:paraId="540F7390" w14:textId="74B8EFDC" w:rsidR="00043743" w:rsidRDefault="00043743" w:rsidP="00043743">
      <w:pPr>
        <w:jc w:val="both"/>
      </w:pPr>
      <w:r w:rsidRPr="00043743">
        <w:drawing>
          <wp:inline distT="0" distB="0" distL="0" distR="0" wp14:anchorId="75D6B983" wp14:editId="0D0ABA01">
            <wp:extent cx="5490210" cy="1582420"/>
            <wp:effectExtent l="0" t="0" r="0" b="0"/>
            <wp:docPr id="2009039417" name="Picture 2009039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5490210" cy="1582420"/>
                    </a:xfrm>
                    <a:prstGeom prst="rect">
                      <a:avLst/>
                    </a:prstGeom>
                  </pic:spPr>
                </pic:pic>
              </a:graphicData>
            </a:graphic>
          </wp:inline>
        </w:drawing>
      </w:r>
    </w:p>
    <w:p w14:paraId="560FBA49" w14:textId="77777777" w:rsidR="00043743" w:rsidRDefault="00043743" w:rsidP="00043743">
      <w:pPr>
        <w:pStyle w:val="Caption"/>
      </w:pPr>
      <w:bookmarkStart w:id="840" w:name="_Toc180171927"/>
      <w:r>
        <w:t xml:space="preserve">Figure </w:t>
      </w:r>
      <w:r>
        <w:fldChar w:fldCharType="begin"/>
      </w:r>
      <w:r>
        <w:instrText xml:space="preserve"> SEQ Figure \* ARABIC </w:instrText>
      </w:r>
      <w:r>
        <w:fldChar w:fldCharType="separate"/>
      </w:r>
      <w:r w:rsidR="001B7BFC">
        <w:rPr>
          <w:noProof/>
        </w:rPr>
        <w:t>198</w:t>
      </w:r>
      <w:r>
        <w:fldChar w:fldCharType="end"/>
      </w:r>
      <w:r>
        <w:t xml:space="preserve"> FA- Conclude FA task</w:t>
      </w:r>
      <w:bookmarkEnd w:id="840"/>
    </w:p>
    <w:p w14:paraId="7068BB74" w14:textId="77777777" w:rsidR="00043743" w:rsidRDefault="00043743" w:rsidP="00043743">
      <w:pPr>
        <w:pStyle w:val="Caption"/>
      </w:pPr>
    </w:p>
    <w:p w14:paraId="7CEC3744" w14:textId="77777777" w:rsidR="00043743" w:rsidRDefault="00043743" w:rsidP="00043743">
      <w:pPr>
        <w:pStyle w:val="Caption"/>
      </w:pPr>
    </w:p>
    <w:p w14:paraId="759E320C" w14:textId="00476477" w:rsidR="00043743" w:rsidRDefault="00043743" w:rsidP="00043743">
      <w:pPr>
        <w:pStyle w:val="Caption"/>
        <w:jc w:val="both"/>
        <w:rPr>
          <w:b w:val="0"/>
        </w:rPr>
      </w:pPr>
      <w:r>
        <w:rPr>
          <w:b w:val="0"/>
        </w:rPr>
        <w:t>The user selects the FA end date and the PE or PEs that will take part on FA</w:t>
      </w:r>
    </w:p>
    <w:p w14:paraId="4DE5D1FE" w14:textId="77777777" w:rsidR="00043743" w:rsidRDefault="00043743" w:rsidP="00043743"/>
    <w:p w14:paraId="04B5CFED" w14:textId="46E80A4F" w:rsidR="00043743" w:rsidRPr="00043743" w:rsidRDefault="00043743" w:rsidP="00043743">
      <w:r w:rsidRPr="00043743">
        <w:lastRenderedPageBreak/>
        <w:drawing>
          <wp:inline distT="0" distB="0" distL="0" distR="0" wp14:anchorId="4EE04161" wp14:editId="5F0C8FDD">
            <wp:extent cx="5490210" cy="1929765"/>
            <wp:effectExtent l="0" t="0" r="0" b="0"/>
            <wp:docPr id="2009039418" name="Picture 2009039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5490210" cy="1929765"/>
                    </a:xfrm>
                    <a:prstGeom prst="rect">
                      <a:avLst/>
                    </a:prstGeom>
                  </pic:spPr>
                </pic:pic>
              </a:graphicData>
            </a:graphic>
          </wp:inline>
        </w:drawing>
      </w:r>
    </w:p>
    <w:p w14:paraId="12ECCF71" w14:textId="6AE3B43A" w:rsidR="00043743" w:rsidRDefault="00043743" w:rsidP="00043743">
      <w:pPr>
        <w:pStyle w:val="Caption"/>
        <w:rPr>
          <w:b w:val="0"/>
        </w:rPr>
      </w:pPr>
      <w:bookmarkStart w:id="841" w:name="_Toc180171928"/>
      <w:r>
        <w:t xml:space="preserve">Figure </w:t>
      </w:r>
      <w:r>
        <w:fldChar w:fldCharType="begin"/>
      </w:r>
      <w:r>
        <w:instrText xml:space="preserve"> SEQ Figure \* ARABIC </w:instrText>
      </w:r>
      <w:r>
        <w:fldChar w:fldCharType="separate"/>
      </w:r>
      <w:r w:rsidR="001B7BFC">
        <w:rPr>
          <w:noProof/>
        </w:rPr>
        <w:t>199</w:t>
      </w:r>
      <w:r>
        <w:fldChar w:fldCharType="end"/>
      </w:r>
      <w:r>
        <w:t xml:space="preserve"> Establish FA Page</w:t>
      </w:r>
      <w:bookmarkEnd w:id="841"/>
    </w:p>
    <w:p w14:paraId="6F8E66D1" w14:textId="50F2EFF8" w:rsidR="00043743" w:rsidRDefault="00043743" w:rsidP="00043743">
      <w:pPr>
        <w:pStyle w:val="Caption"/>
        <w:jc w:val="both"/>
      </w:pPr>
      <w:r>
        <w:t xml:space="preserve"> </w:t>
      </w:r>
    </w:p>
    <w:p w14:paraId="7BB33E21" w14:textId="77777777" w:rsidR="00492A91" w:rsidRDefault="00492A91" w:rsidP="00492A91"/>
    <w:p w14:paraId="26637738" w14:textId="6330A332" w:rsidR="00492A91" w:rsidRDefault="00492A91" w:rsidP="00492A91">
      <w:r>
        <w:t>The user from PEs that participate the FA can initiate a tender according to FA the user selects the “Mini Tenders” option from tender menu</w:t>
      </w:r>
    </w:p>
    <w:p w14:paraId="1A0C4145" w14:textId="77777777" w:rsidR="00492A91" w:rsidRDefault="00492A91" w:rsidP="00492A91"/>
    <w:p w14:paraId="5BF198AB" w14:textId="00832C5B" w:rsidR="00492A91" w:rsidRDefault="00492A91" w:rsidP="00492A91">
      <w:r w:rsidRPr="00492A91">
        <w:drawing>
          <wp:inline distT="0" distB="0" distL="0" distR="0" wp14:anchorId="3086C97E" wp14:editId="22C1D132">
            <wp:extent cx="1603717" cy="3191787"/>
            <wp:effectExtent l="0" t="0" r="0" b="8890"/>
            <wp:docPr id="2009039419" name="Picture 2009039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1609669" cy="3203633"/>
                    </a:xfrm>
                    <a:prstGeom prst="rect">
                      <a:avLst/>
                    </a:prstGeom>
                  </pic:spPr>
                </pic:pic>
              </a:graphicData>
            </a:graphic>
          </wp:inline>
        </w:drawing>
      </w:r>
    </w:p>
    <w:p w14:paraId="43495395" w14:textId="20768AD6" w:rsidR="00492A91" w:rsidRDefault="00492A91" w:rsidP="00492A91">
      <w:pPr>
        <w:pStyle w:val="Caption"/>
      </w:pPr>
      <w:bookmarkStart w:id="842" w:name="_Toc180171929"/>
      <w:r>
        <w:t xml:space="preserve">Figure </w:t>
      </w:r>
      <w:r>
        <w:fldChar w:fldCharType="begin"/>
      </w:r>
      <w:r>
        <w:instrText xml:space="preserve"> SEQ Figure \* ARABIC </w:instrText>
      </w:r>
      <w:r>
        <w:fldChar w:fldCharType="separate"/>
      </w:r>
      <w:r w:rsidR="001B7BFC">
        <w:rPr>
          <w:noProof/>
        </w:rPr>
        <w:t>200</w:t>
      </w:r>
      <w:r>
        <w:fldChar w:fldCharType="end"/>
      </w:r>
      <w:r>
        <w:t xml:space="preserve"> Mini Tenders</w:t>
      </w:r>
      <w:r w:rsidR="001B7BFC">
        <w:t xml:space="preserve"> Option</w:t>
      </w:r>
      <w:bookmarkEnd w:id="842"/>
    </w:p>
    <w:p w14:paraId="09125C96" w14:textId="77777777" w:rsidR="001B7BFC" w:rsidRDefault="001B7BFC" w:rsidP="001B7BFC"/>
    <w:p w14:paraId="7EB8EAE3" w14:textId="77777777" w:rsidR="001B7BFC" w:rsidRDefault="001B7BFC" w:rsidP="001B7BFC"/>
    <w:p w14:paraId="1717FAAE" w14:textId="32AD223A" w:rsidR="001B7BFC" w:rsidRDefault="001B7BFC" w:rsidP="001B7BFC">
      <w:r>
        <w:t xml:space="preserve">The user select the </w:t>
      </w:r>
      <w:r w:rsidRPr="001B7BFC">
        <w:drawing>
          <wp:inline distT="0" distB="0" distL="0" distR="0" wp14:anchorId="0FCFC68E" wp14:editId="095BF37F">
            <wp:extent cx="794824" cy="234538"/>
            <wp:effectExtent l="0" t="0" r="5715" b="0"/>
            <wp:docPr id="2009039421" name="Picture 2009039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810044" cy="239029"/>
                    </a:xfrm>
                    <a:prstGeom prst="rect">
                      <a:avLst/>
                    </a:prstGeom>
                  </pic:spPr>
                </pic:pic>
              </a:graphicData>
            </a:graphic>
          </wp:inline>
        </w:drawing>
      </w:r>
      <w:r>
        <w:t xml:space="preserve"> button to initiate a tender</w:t>
      </w:r>
    </w:p>
    <w:p w14:paraId="2798F99F" w14:textId="77777777" w:rsidR="001B7BFC" w:rsidRDefault="001B7BFC" w:rsidP="001B7BFC"/>
    <w:p w14:paraId="17B54F95" w14:textId="3023D90B" w:rsidR="001B7BFC" w:rsidRDefault="001B7BFC" w:rsidP="001B7BFC">
      <w:r w:rsidRPr="001B7BFC">
        <w:lastRenderedPageBreak/>
        <w:drawing>
          <wp:inline distT="0" distB="0" distL="0" distR="0" wp14:anchorId="6A4A3E94" wp14:editId="344BCED1">
            <wp:extent cx="5490210" cy="1938020"/>
            <wp:effectExtent l="0" t="0" r="0" b="5080"/>
            <wp:docPr id="2009039422" name="Picture 2009039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5490210" cy="1938020"/>
                    </a:xfrm>
                    <a:prstGeom prst="rect">
                      <a:avLst/>
                    </a:prstGeom>
                  </pic:spPr>
                </pic:pic>
              </a:graphicData>
            </a:graphic>
          </wp:inline>
        </w:drawing>
      </w:r>
    </w:p>
    <w:p w14:paraId="5B4A07E8" w14:textId="77777777" w:rsidR="001B7BFC" w:rsidRDefault="001B7BFC" w:rsidP="001B7BFC"/>
    <w:p w14:paraId="087A97FA" w14:textId="484915A8" w:rsidR="001B7BFC" w:rsidRPr="001B7BFC" w:rsidRDefault="001B7BFC" w:rsidP="001B7BFC">
      <w:pPr>
        <w:pStyle w:val="Caption"/>
      </w:pPr>
      <w:bookmarkStart w:id="843" w:name="_Toc180171930"/>
      <w:r>
        <w:t xml:space="preserve">Figure </w:t>
      </w:r>
      <w:r>
        <w:fldChar w:fldCharType="begin"/>
      </w:r>
      <w:r>
        <w:instrText xml:space="preserve"> SEQ Figure \* ARABIC </w:instrText>
      </w:r>
      <w:r>
        <w:fldChar w:fldCharType="separate"/>
      </w:r>
      <w:r>
        <w:rPr>
          <w:noProof/>
        </w:rPr>
        <w:t>201</w:t>
      </w:r>
      <w:r>
        <w:fldChar w:fldCharType="end"/>
      </w:r>
      <w:r>
        <w:t xml:space="preserve"> Mini tenders page – Create mini tender option</w:t>
      </w:r>
      <w:bookmarkEnd w:id="843"/>
    </w:p>
    <w:p w14:paraId="383CF42A" w14:textId="77777777" w:rsidR="00BE78A8" w:rsidRPr="00941A8A" w:rsidRDefault="00BE78A8" w:rsidP="00EA082F">
      <w:pPr>
        <w:pStyle w:val="Heading1"/>
        <w:pageBreakBefore/>
        <w:tabs>
          <w:tab w:val="clear" w:pos="720"/>
        </w:tabs>
        <w:jc w:val="both"/>
        <w:rPr>
          <w:lang w:val="en-GB"/>
        </w:rPr>
      </w:pPr>
      <w:bookmarkStart w:id="844" w:name="_Toc27473170"/>
      <w:bookmarkStart w:id="845" w:name="_Toc180168900"/>
      <w:r w:rsidRPr="00941A8A">
        <w:rPr>
          <w:lang w:val="en-GB"/>
        </w:rPr>
        <w:lastRenderedPageBreak/>
        <w:t>Contract Awarding</w:t>
      </w:r>
      <w:bookmarkEnd w:id="844"/>
      <w:bookmarkEnd w:id="845"/>
    </w:p>
    <w:p w14:paraId="156FD1B7" w14:textId="77777777" w:rsidR="00BE78A8" w:rsidRPr="00941A8A" w:rsidRDefault="00BE78A8" w:rsidP="00EA082F">
      <w:pPr>
        <w:pStyle w:val="Heading2"/>
        <w:tabs>
          <w:tab w:val="clear" w:pos="720"/>
          <w:tab w:val="num" w:pos="576"/>
        </w:tabs>
        <w:ind w:left="576" w:hanging="576"/>
        <w:jc w:val="both"/>
        <w:rPr>
          <w:lang w:val="en-GB"/>
        </w:rPr>
      </w:pPr>
      <w:bookmarkStart w:id="846" w:name="_Toc27473171"/>
      <w:bookmarkStart w:id="847" w:name="_Toc294277370"/>
      <w:bookmarkStart w:id="848" w:name="_Toc180168901"/>
      <w:r w:rsidRPr="00941A8A">
        <w:rPr>
          <w:lang w:val="en-GB"/>
        </w:rPr>
        <w:t>Draft Contract(s)</w:t>
      </w:r>
      <w:bookmarkEnd w:id="846"/>
      <w:bookmarkEnd w:id="848"/>
    </w:p>
    <w:p w14:paraId="7DCD26E1" w14:textId="77777777" w:rsidR="00BE78A8" w:rsidRPr="00941A8A" w:rsidRDefault="00BE78A8" w:rsidP="00EA082F">
      <w:pPr>
        <w:jc w:val="both"/>
        <w:rPr>
          <w:lang w:val="en-GB"/>
        </w:rPr>
      </w:pPr>
      <w:r w:rsidRPr="00941A8A">
        <w:rPr>
          <w:lang w:val="en-GB"/>
        </w:rPr>
        <w:t>Once the Evaluation report is approved, the results are announced and the standstill period is over, the PO/TC will proceed to the Awarding phase. Either through the respective task or through the Tender’s details page, the user may navigate to the Awarding page.</w:t>
      </w:r>
    </w:p>
    <w:p w14:paraId="425977EE" w14:textId="77777777" w:rsidR="00BE78A8" w:rsidRPr="00941A8A" w:rsidRDefault="00BE78A8" w:rsidP="00EA082F">
      <w:pPr>
        <w:jc w:val="both"/>
        <w:rPr>
          <w:lang w:val="en-GB"/>
        </w:rPr>
      </w:pPr>
    </w:p>
    <w:p w14:paraId="7D5AB867" w14:textId="2F6E1ECB" w:rsidR="00BE78A8" w:rsidRPr="00941A8A" w:rsidRDefault="008041EA" w:rsidP="00EA082F">
      <w:pPr>
        <w:jc w:val="both"/>
        <w:rPr>
          <w:lang w:val="en-GB"/>
        </w:rPr>
      </w:pPr>
      <w:r w:rsidRPr="008041EA">
        <w:rPr>
          <w:noProof/>
        </w:rPr>
        <w:drawing>
          <wp:inline distT="0" distB="0" distL="0" distR="0" wp14:anchorId="2EA02BE3" wp14:editId="0AE49BA3">
            <wp:extent cx="5490210" cy="2194560"/>
            <wp:effectExtent l="0" t="0" r="0" b="0"/>
            <wp:docPr id="296250028" name="Picture 29625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5490210" cy="2194560"/>
                    </a:xfrm>
                    <a:prstGeom prst="rect">
                      <a:avLst/>
                    </a:prstGeom>
                  </pic:spPr>
                </pic:pic>
              </a:graphicData>
            </a:graphic>
          </wp:inline>
        </w:drawing>
      </w:r>
    </w:p>
    <w:p w14:paraId="1C614A8C" w14:textId="77777777" w:rsidR="00BE78A8" w:rsidRPr="00941A8A" w:rsidRDefault="00BE78A8" w:rsidP="00EA082F">
      <w:pPr>
        <w:pStyle w:val="Caption"/>
        <w:jc w:val="both"/>
      </w:pPr>
      <w:bookmarkStart w:id="849" w:name="_Toc349925287"/>
      <w:bookmarkStart w:id="850" w:name="_Toc27473481"/>
      <w:bookmarkStart w:id="851" w:name="_Toc180171931"/>
      <w:r w:rsidRPr="00941A8A">
        <w:t xml:space="preserve">Figure </w:t>
      </w:r>
      <w:r w:rsidRPr="00941A8A">
        <w:fldChar w:fldCharType="begin"/>
      </w:r>
      <w:r w:rsidRPr="00941A8A">
        <w:instrText xml:space="preserve"> SEQ Figure \* ARABIC </w:instrText>
      </w:r>
      <w:r w:rsidRPr="00941A8A">
        <w:fldChar w:fldCharType="separate"/>
      </w:r>
      <w:r w:rsidR="001B7BFC">
        <w:rPr>
          <w:noProof/>
        </w:rPr>
        <w:t>202</w:t>
      </w:r>
      <w:r w:rsidRPr="00941A8A">
        <w:fldChar w:fldCharType="end"/>
      </w:r>
      <w:r w:rsidRPr="00941A8A">
        <w:t>: Award contracts task</w:t>
      </w:r>
      <w:bookmarkEnd w:id="849"/>
      <w:bookmarkEnd w:id="850"/>
      <w:bookmarkEnd w:id="851"/>
    </w:p>
    <w:p w14:paraId="5B758B8A" w14:textId="77777777" w:rsidR="00BE78A8" w:rsidRPr="00941A8A" w:rsidRDefault="00BE78A8" w:rsidP="00EA082F">
      <w:pPr>
        <w:jc w:val="both"/>
        <w:rPr>
          <w:lang w:val="en-GB"/>
        </w:rPr>
      </w:pPr>
    </w:p>
    <w:p w14:paraId="47770D31" w14:textId="40DA2EB6" w:rsidR="00BE78A8" w:rsidRPr="00941A8A" w:rsidRDefault="008041EA" w:rsidP="00EA082F">
      <w:pPr>
        <w:jc w:val="both"/>
        <w:rPr>
          <w:lang w:val="en-GB"/>
        </w:rPr>
      </w:pPr>
      <w:r w:rsidRPr="008041EA">
        <w:rPr>
          <w:noProof/>
        </w:rPr>
        <w:drawing>
          <wp:inline distT="0" distB="0" distL="0" distR="0" wp14:anchorId="0D3ECC12" wp14:editId="09D2A50C">
            <wp:extent cx="4597400" cy="1843533"/>
            <wp:effectExtent l="0" t="0" r="0" b="4445"/>
            <wp:docPr id="296250029" name="Picture 29625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603453" cy="1845960"/>
                    </a:xfrm>
                    <a:prstGeom prst="rect">
                      <a:avLst/>
                    </a:prstGeom>
                  </pic:spPr>
                </pic:pic>
              </a:graphicData>
            </a:graphic>
          </wp:inline>
        </w:drawing>
      </w:r>
    </w:p>
    <w:p w14:paraId="3D41E565" w14:textId="77777777" w:rsidR="00BE78A8" w:rsidRPr="00941A8A" w:rsidRDefault="00BE78A8" w:rsidP="00EA082F">
      <w:pPr>
        <w:pStyle w:val="Caption"/>
        <w:jc w:val="both"/>
      </w:pPr>
      <w:bookmarkStart w:id="852" w:name="_Toc349925288"/>
      <w:bookmarkStart w:id="853" w:name="_Toc27473482"/>
      <w:bookmarkStart w:id="854" w:name="_Toc180171932"/>
      <w:r w:rsidRPr="00941A8A">
        <w:t xml:space="preserve">Figure </w:t>
      </w:r>
      <w:r w:rsidRPr="00941A8A">
        <w:fldChar w:fldCharType="begin"/>
      </w:r>
      <w:r w:rsidRPr="00941A8A">
        <w:instrText xml:space="preserve"> SEQ Figure \* ARABIC </w:instrText>
      </w:r>
      <w:r w:rsidRPr="00941A8A">
        <w:fldChar w:fldCharType="separate"/>
      </w:r>
      <w:r w:rsidR="001B7BFC">
        <w:rPr>
          <w:noProof/>
        </w:rPr>
        <w:t>203</w:t>
      </w:r>
      <w:r w:rsidRPr="00941A8A">
        <w:fldChar w:fldCharType="end"/>
      </w:r>
      <w:r w:rsidRPr="00941A8A">
        <w:t>: Proceed to awarding (through tender’s details page)</w:t>
      </w:r>
      <w:bookmarkEnd w:id="852"/>
      <w:bookmarkEnd w:id="853"/>
      <w:bookmarkEnd w:id="854"/>
    </w:p>
    <w:p w14:paraId="240A304E" w14:textId="77777777" w:rsidR="00BE78A8" w:rsidRPr="00941A8A" w:rsidRDefault="00BE78A8" w:rsidP="00EA082F">
      <w:pPr>
        <w:jc w:val="both"/>
        <w:rPr>
          <w:lang w:val="en-GB"/>
        </w:rPr>
      </w:pPr>
    </w:p>
    <w:p w14:paraId="35EBE74B" w14:textId="10AAD171" w:rsidR="00BE78A8" w:rsidRPr="00941A8A" w:rsidRDefault="00BE78A8" w:rsidP="00EA082F">
      <w:pPr>
        <w:jc w:val="both"/>
        <w:rPr>
          <w:lang w:val="en-GB"/>
        </w:rPr>
      </w:pPr>
      <w:r w:rsidRPr="00941A8A">
        <w:rPr>
          <w:lang w:val="en-GB"/>
        </w:rPr>
        <w:t>Once in the Awarding page, the user may create draft contract awards for the successful supplier(s) by clicking on the “Add Contract” button.</w:t>
      </w:r>
    </w:p>
    <w:p w14:paraId="3615029C" w14:textId="77777777" w:rsidR="00BE78A8" w:rsidRPr="00941A8A" w:rsidRDefault="00BE78A8" w:rsidP="00EA082F">
      <w:pPr>
        <w:jc w:val="both"/>
        <w:rPr>
          <w:lang w:val="en-GB"/>
        </w:rPr>
      </w:pPr>
    </w:p>
    <w:p w14:paraId="5F11F6C2" w14:textId="12F67A32" w:rsidR="00BE78A8" w:rsidRPr="00941A8A" w:rsidRDefault="008041EA" w:rsidP="00EA082F">
      <w:pPr>
        <w:jc w:val="both"/>
        <w:rPr>
          <w:lang w:val="en-GB"/>
        </w:rPr>
      </w:pPr>
      <w:r w:rsidRPr="008041EA">
        <w:rPr>
          <w:noProof/>
        </w:rPr>
        <w:drawing>
          <wp:inline distT="0" distB="0" distL="0" distR="0" wp14:anchorId="14BA9C12" wp14:editId="2EE305E2">
            <wp:extent cx="5490210" cy="1534160"/>
            <wp:effectExtent l="0" t="0" r="0" b="8890"/>
            <wp:docPr id="296250030" name="Picture 29625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490210" cy="1534160"/>
                    </a:xfrm>
                    <a:prstGeom prst="rect">
                      <a:avLst/>
                    </a:prstGeom>
                  </pic:spPr>
                </pic:pic>
              </a:graphicData>
            </a:graphic>
          </wp:inline>
        </w:drawing>
      </w:r>
    </w:p>
    <w:p w14:paraId="4F345362" w14:textId="77777777" w:rsidR="00BE78A8" w:rsidRPr="00941A8A" w:rsidRDefault="00BE78A8" w:rsidP="00EA082F">
      <w:pPr>
        <w:pStyle w:val="Caption"/>
        <w:jc w:val="both"/>
      </w:pPr>
      <w:bookmarkStart w:id="855" w:name="_Ref447723855"/>
      <w:bookmarkStart w:id="856" w:name="_Toc27473483"/>
      <w:bookmarkStart w:id="857" w:name="_Toc180171933"/>
      <w:r w:rsidRPr="00941A8A">
        <w:t xml:space="preserve">Figure </w:t>
      </w:r>
      <w:r w:rsidRPr="00941A8A">
        <w:fldChar w:fldCharType="begin"/>
      </w:r>
      <w:r w:rsidRPr="00941A8A">
        <w:instrText xml:space="preserve"> SEQ Figure \* ARABIC </w:instrText>
      </w:r>
      <w:r w:rsidRPr="00941A8A">
        <w:fldChar w:fldCharType="separate"/>
      </w:r>
      <w:r w:rsidR="001B7BFC">
        <w:rPr>
          <w:noProof/>
        </w:rPr>
        <w:t>204</w:t>
      </w:r>
      <w:r w:rsidRPr="00941A8A">
        <w:fldChar w:fldCharType="end"/>
      </w:r>
      <w:bookmarkEnd w:id="855"/>
      <w:r w:rsidRPr="00941A8A">
        <w:t>: Tender contracts page</w:t>
      </w:r>
      <w:bookmarkEnd w:id="856"/>
      <w:bookmarkEnd w:id="857"/>
    </w:p>
    <w:p w14:paraId="256FA773" w14:textId="77777777" w:rsidR="00BE78A8" w:rsidRPr="00941A8A" w:rsidRDefault="00BE78A8" w:rsidP="00EA082F">
      <w:pPr>
        <w:jc w:val="both"/>
        <w:rPr>
          <w:lang w:val="en-GB"/>
        </w:rPr>
      </w:pPr>
    </w:p>
    <w:p w14:paraId="4777C03E" w14:textId="07CDA967" w:rsidR="00BE78A8" w:rsidRPr="00941A8A" w:rsidRDefault="00BE78A8" w:rsidP="00EA082F">
      <w:pPr>
        <w:jc w:val="both"/>
        <w:rPr>
          <w:lang w:val="en-GB"/>
        </w:rPr>
      </w:pPr>
      <w:r w:rsidRPr="00941A8A">
        <w:rPr>
          <w:lang w:val="en-GB"/>
        </w:rPr>
        <w:t xml:space="preserve">The user should select the supplier from the drop-down and the UNSPSC code that relates to the contract award. </w:t>
      </w:r>
      <w:r>
        <w:rPr>
          <w:lang w:val="en-GB"/>
        </w:rPr>
        <w:t xml:space="preserve">The contract award value will be automatically populated based on the financial offer of the supplier. If the award amounts needs to be adjusted for whatever reason, the user can click on the “CH” button to provide the amended amount as well as a justification for the adjustment. </w:t>
      </w:r>
      <w:r w:rsidRPr="00941A8A">
        <w:rPr>
          <w:lang w:val="en-GB"/>
        </w:rPr>
        <w:t>Additionally, the user must provide a Title and D</w:t>
      </w:r>
      <w:r w:rsidR="00EA082F">
        <w:rPr>
          <w:lang w:val="en-GB"/>
        </w:rPr>
        <w:t xml:space="preserve">escription. The user creates the draft contract by selecting the </w:t>
      </w:r>
      <w:r w:rsidRPr="00941A8A">
        <w:rPr>
          <w:lang w:val="en-GB"/>
        </w:rPr>
        <w:t xml:space="preserve"> </w:t>
      </w:r>
      <w:r w:rsidR="00EA082F" w:rsidRPr="00EA082F">
        <w:rPr>
          <w:noProof/>
        </w:rPr>
        <w:drawing>
          <wp:inline distT="0" distB="0" distL="0" distR="0" wp14:anchorId="7B728625" wp14:editId="2B42AA05">
            <wp:extent cx="781050" cy="200540"/>
            <wp:effectExtent l="0" t="0" r="0" b="9525"/>
            <wp:docPr id="296250031" name="Picture 29625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809336" cy="207803"/>
                    </a:xfrm>
                    <a:prstGeom prst="rect">
                      <a:avLst/>
                    </a:prstGeom>
                  </pic:spPr>
                </pic:pic>
              </a:graphicData>
            </a:graphic>
          </wp:inline>
        </w:drawing>
      </w:r>
      <w:r w:rsidRPr="00941A8A">
        <w:rPr>
          <w:lang w:val="en-GB"/>
        </w:rPr>
        <w:t xml:space="preserve"> </w:t>
      </w:r>
      <w:r w:rsidR="00EA082F">
        <w:rPr>
          <w:lang w:val="en-GB"/>
        </w:rPr>
        <w:t>button.</w:t>
      </w:r>
    </w:p>
    <w:p w14:paraId="5816DFB7" w14:textId="77777777" w:rsidR="00BE78A8" w:rsidRPr="00941A8A" w:rsidRDefault="00BE78A8" w:rsidP="00EA082F">
      <w:pPr>
        <w:jc w:val="both"/>
        <w:rPr>
          <w:lang w:val="en-GB"/>
        </w:rPr>
      </w:pPr>
    </w:p>
    <w:p w14:paraId="076B431F" w14:textId="77777777" w:rsidR="00BE78A8" w:rsidRPr="00941A8A" w:rsidRDefault="00BE78A8" w:rsidP="00EA082F">
      <w:pPr>
        <w:jc w:val="both"/>
        <w:rPr>
          <w:lang w:val="en-GB"/>
        </w:rPr>
      </w:pPr>
    </w:p>
    <w:p w14:paraId="38FAA506" w14:textId="69846C99" w:rsidR="00BE78A8" w:rsidRPr="00941A8A" w:rsidRDefault="00EA082F" w:rsidP="00EA082F">
      <w:pPr>
        <w:jc w:val="both"/>
        <w:rPr>
          <w:lang w:val="en-GB"/>
        </w:rPr>
      </w:pPr>
      <w:r w:rsidRPr="00EA082F">
        <w:rPr>
          <w:noProof/>
        </w:rPr>
        <w:drawing>
          <wp:inline distT="0" distB="0" distL="0" distR="0" wp14:anchorId="184709DE" wp14:editId="4198B165">
            <wp:extent cx="5454650" cy="1509082"/>
            <wp:effectExtent l="0" t="0" r="0" b="0"/>
            <wp:docPr id="296250032" name="Picture 29625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464122" cy="1511703"/>
                    </a:xfrm>
                    <a:prstGeom prst="rect">
                      <a:avLst/>
                    </a:prstGeom>
                  </pic:spPr>
                </pic:pic>
              </a:graphicData>
            </a:graphic>
          </wp:inline>
        </w:drawing>
      </w:r>
    </w:p>
    <w:p w14:paraId="4A74225D" w14:textId="77777777" w:rsidR="006F2A29" w:rsidRDefault="00BE78A8" w:rsidP="006F2A29">
      <w:pPr>
        <w:pStyle w:val="Caption"/>
        <w:jc w:val="both"/>
      </w:pPr>
      <w:bookmarkStart w:id="858" w:name="_Toc27473485"/>
      <w:bookmarkStart w:id="859" w:name="_Toc180171934"/>
      <w:r w:rsidRPr="00941A8A">
        <w:t xml:space="preserve">Figure </w:t>
      </w:r>
      <w:r w:rsidRPr="00941A8A">
        <w:fldChar w:fldCharType="begin"/>
      </w:r>
      <w:r w:rsidRPr="00941A8A">
        <w:instrText xml:space="preserve"> SEQ Figure \* ARABIC </w:instrText>
      </w:r>
      <w:r w:rsidRPr="00941A8A">
        <w:fldChar w:fldCharType="separate"/>
      </w:r>
      <w:r w:rsidR="001B7BFC">
        <w:rPr>
          <w:noProof/>
        </w:rPr>
        <w:t>205</w:t>
      </w:r>
      <w:r w:rsidRPr="00941A8A">
        <w:fldChar w:fldCharType="end"/>
      </w:r>
      <w:r w:rsidRPr="00941A8A">
        <w:t>: Awarding page</w:t>
      </w:r>
      <w:bookmarkEnd w:id="858"/>
      <w:bookmarkEnd w:id="859"/>
    </w:p>
    <w:p w14:paraId="7BA89DB1" w14:textId="77777777" w:rsidR="006F2A29" w:rsidRDefault="006F2A29" w:rsidP="006F2A29">
      <w:pPr>
        <w:pStyle w:val="Caption"/>
        <w:jc w:val="both"/>
      </w:pPr>
    </w:p>
    <w:p w14:paraId="0EB69C3F" w14:textId="77777777" w:rsidR="006F2A29" w:rsidRDefault="006F2A29" w:rsidP="006F2A29">
      <w:pPr>
        <w:pStyle w:val="Caption"/>
        <w:jc w:val="both"/>
      </w:pPr>
    </w:p>
    <w:p w14:paraId="10AB921D" w14:textId="7C21A770" w:rsidR="006F2A29" w:rsidRDefault="006F2A29" w:rsidP="006F2A29">
      <w:pPr>
        <w:pStyle w:val="Caption"/>
        <w:jc w:val="both"/>
        <w:rPr>
          <w:b w:val="0"/>
          <w:bCs w:val="0"/>
          <w:szCs w:val="24"/>
          <w:lang w:val="en-GB"/>
        </w:rPr>
      </w:pPr>
      <w:r w:rsidRPr="006F2A29">
        <w:rPr>
          <w:b w:val="0"/>
          <w:bCs w:val="0"/>
          <w:szCs w:val="24"/>
          <w:lang w:val="en-GB"/>
        </w:rPr>
        <w:t xml:space="preserve">The user is also able to edit </w:t>
      </w:r>
      <w:r w:rsidRPr="006F2A29">
        <w:rPr>
          <w:b w:val="0"/>
          <w:bCs w:val="0"/>
          <w:noProof/>
          <w:szCs w:val="24"/>
        </w:rPr>
        <w:drawing>
          <wp:inline distT="0" distB="0" distL="0" distR="0" wp14:anchorId="011D9637" wp14:editId="2559450C">
            <wp:extent cx="217297" cy="187324"/>
            <wp:effectExtent l="0" t="0" r="0" b="3810"/>
            <wp:docPr id="296250036" name="Picture 29625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27016" cy="195702"/>
                    </a:xfrm>
                    <a:prstGeom prst="rect">
                      <a:avLst/>
                    </a:prstGeom>
                  </pic:spPr>
                </pic:pic>
              </a:graphicData>
            </a:graphic>
          </wp:inline>
        </w:drawing>
      </w:r>
      <w:r w:rsidRPr="006F2A29">
        <w:rPr>
          <w:b w:val="0"/>
          <w:bCs w:val="0"/>
          <w:szCs w:val="24"/>
          <w:lang w:val="en-GB"/>
        </w:rPr>
        <w:t xml:space="preserve"> or to delete </w:t>
      </w:r>
      <w:r w:rsidRPr="006F2A29">
        <w:rPr>
          <w:b w:val="0"/>
          <w:bCs w:val="0"/>
          <w:noProof/>
          <w:szCs w:val="24"/>
        </w:rPr>
        <w:drawing>
          <wp:inline distT="0" distB="0" distL="0" distR="0" wp14:anchorId="4BA617EE" wp14:editId="7A8F4453">
            <wp:extent cx="161924" cy="144880"/>
            <wp:effectExtent l="0" t="0" r="0" b="7620"/>
            <wp:docPr id="296250037" name="Picture 29625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166558" cy="149026"/>
                    </a:xfrm>
                    <a:prstGeom prst="rect">
                      <a:avLst/>
                    </a:prstGeom>
                  </pic:spPr>
                </pic:pic>
              </a:graphicData>
            </a:graphic>
          </wp:inline>
        </w:drawing>
      </w:r>
      <w:r w:rsidRPr="006F2A29">
        <w:rPr>
          <w:b w:val="0"/>
          <w:bCs w:val="0"/>
          <w:szCs w:val="24"/>
          <w:lang w:val="en-GB"/>
        </w:rPr>
        <w:t xml:space="preserve"> the draft contract</w:t>
      </w:r>
      <w:r>
        <w:rPr>
          <w:b w:val="0"/>
          <w:bCs w:val="0"/>
          <w:szCs w:val="24"/>
          <w:lang w:val="en-GB"/>
        </w:rPr>
        <w:t>.</w:t>
      </w:r>
    </w:p>
    <w:p w14:paraId="0E94C3A1" w14:textId="77777777" w:rsidR="006F2A29" w:rsidRDefault="006F2A29" w:rsidP="006F2A29">
      <w:pPr>
        <w:rPr>
          <w:lang w:val="en-GB"/>
        </w:rPr>
      </w:pPr>
    </w:p>
    <w:p w14:paraId="32217D7B" w14:textId="77777777" w:rsidR="006F2A29" w:rsidRDefault="006F2A29" w:rsidP="006F2A29">
      <w:pPr>
        <w:rPr>
          <w:lang w:val="en-GB"/>
        </w:rPr>
      </w:pPr>
    </w:p>
    <w:p w14:paraId="49D7B305" w14:textId="315A4CC5" w:rsidR="006F2A29" w:rsidRPr="006F2A29" w:rsidRDefault="006F2A29" w:rsidP="006F2A29">
      <w:pPr>
        <w:rPr>
          <w:lang w:val="en-GB"/>
        </w:rPr>
      </w:pPr>
      <w:r w:rsidRPr="006F2A29">
        <w:rPr>
          <w:noProof/>
        </w:rPr>
        <w:drawing>
          <wp:inline distT="0" distB="0" distL="0" distR="0" wp14:anchorId="703FEDEA" wp14:editId="5199BD8C">
            <wp:extent cx="5327650" cy="1600267"/>
            <wp:effectExtent l="0" t="0" r="6350" b="0"/>
            <wp:docPr id="296250038" name="Picture 29625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355157" cy="1608529"/>
                    </a:xfrm>
                    <a:prstGeom prst="rect">
                      <a:avLst/>
                    </a:prstGeom>
                  </pic:spPr>
                </pic:pic>
              </a:graphicData>
            </a:graphic>
          </wp:inline>
        </w:drawing>
      </w:r>
    </w:p>
    <w:p w14:paraId="45EBD995" w14:textId="77777777" w:rsidR="006F2A29" w:rsidRDefault="006F2A29" w:rsidP="006F2A29">
      <w:pPr>
        <w:pStyle w:val="Caption"/>
      </w:pPr>
    </w:p>
    <w:p w14:paraId="69878282" w14:textId="77AE0BBF" w:rsidR="006F2A29" w:rsidRDefault="006F2A29" w:rsidP="006F2A29">
      <w:pPr>
        <w:pStyle w:val="Caption"/>
        <w:rPr>
          <w:lang w:val="en-GB"/>
        </w:rPr>
      </w:pPr>
      <w:bookmarkStart w:id="860" w:name="_Toc180171935"/>
      <w:r>
        <w:t xml:space="preserve">Figure </w:t>
      </w:r>
      <w:r>
        <w:fldChar w:fldCharType="begin"/>
      </w:r>
      <w:r>
        <w:instrText xml:space="preserve"> SEQ Figure \* ARABIC </w:instrText>
      </w:r>
      <w:r>
        <w:fldChar w:fldCharType="separate"/>
      </w:r>
      <w:r w:rsidR="001B7BFC">
        <w:rPr>
          <w:noProof/>
        </w:rPr>
        <w:t>206</w:t>
      </w:r>
      <w:r>
        <w:fldChar w:fldCharType="end"/>
      </w:r>
      <w:r>
        <w:t xml:space="preserve"> Edit /Delete Draft Contract</w:t>
      </w:r>
      <w:bookmarkEnd w:id="860"/>
    </w:p>
    <w:p w14:paraId="211119FC" w14:textId="77777777" w:rsidR="006F2A29" w:rsidRDefault="006F2A29" w:rsidP="00EA082F">
      <w:pPr>
        <w:jc w:val="both"/>
        <w:rPr>
          <w:lang w:val="en-GB"/>
        </w:rPr>
      </w:pPr>
    </w:p>
    <w:p w14:paraId="281E9BE9" w14:textId="77777777" w:rsidR="006F2A29" w:rsidRDefault="006F2A29" w:rsidP="00EA082F">
      <w:pPr>
        <w:jc w:val="both"/>
        <w:rPr>
          <w:lang w:val="en-GB"/>
        </w:rPr>
      </w:pPr>
    </w:p>
    <w:p w14:paraId="394FF86F" w14:textId="77777777" w:rsidR="006F2A29" w:rsidRDefault="006F2A29" w:rsidP="00EA082F">
      <w:pPr>
        <w:jc w:val="both"/>
        <w:rPr>
          <w:lang w:val="en-GB"/>
        </w:rPr>
      </w:pPr>
    </w:p>
    <w:p w14:paraId="4BFA9C68" w14:textId="77777777" w:rsidR="006F2A29" w:rsidRPr="00941A8A" w:rsidRDefault="006F2A29" w:rsidP="00EA082F">
      <w:pPr>
        <w:jc w:val="both"/>
        <w:rPr>
          <w:lang w:val="en-GB"/>
        </w:rPr>
      </w:pPr>
    </w:p>
    <w:p w14:paraId="2984854D" w14:textId="2A9865C4" w:rsidR="00BE78A8" w:rsidRDefault="00EA082F" w:rsidP="00EA082F">
      <w:pPr>
        <w:pStyle w:val="Heading2"/>
        <w:tabs>
          <w:tab w:val="clear" w:pos="720"/>
          <w:tab w:val="num" w:pos="576"/>
        </w:tabs>
        <w:ind w:left="576" w:hanging="576"/>
        <w:jc w:val="both"/>
        <w:rPr>
          <w:lang w:val="en-GB"/>
        </w:rPr>
      </w:pPr>
      <w:bookmarkStart w:id="861" w:name="_Toc180168902"/>
      <w:r>
        <w:rPr>
          <w:lang w:val="en-GB"/>
        </w:rPr>
        <w:t>Submit to Supplier</w:t>
      </w:r>
      <w:r w:rsidR="000E4DED">
        <w:rPr>
          <w:lang w:val="en-GB"/>
        </w:rPr>
        <w:t xml:space="preserve"> and Finalise contracts</w:t>
      </w:r>
      <w:bookmarkEnd w:id="861"/>
    </w:p>
    <w:p w14:paraId="20EA256F" w14:textId="77777777" w:rsidR="00EA082F" w:rsidRDefault="00EA082F" w:rsidP="00EA082F">
      <w:pPr>
        <w:rPr>
          <w:lang w:val="en-GB"/>
        </w:rPr>
      </w:pPr>
    </w:p>
    <w:p w14:paraId="51AAC992" w14:textId="0DB346D4" w:rsidR="00EA082F" w:rsidRDefault="00EA082F" w:rsidP="00D97FD6">
      <w:pPr>
        <w:jc w:val="both"/>
        <w:rPr>
          <w:lang w:val="en-GB"/>
        </w:rPr>
      </w:pPr>
      <w:r>
        <w:rPr>
          <w:lang w:val="en-GB"/>
        </w:rPr>
        <w:t xml:space="preserve">Upon the draft contract or contracts have been created the </w:t>
      </w:r>
      <w:r w:rsidRPr="00EA082F">
        <w:rPr>
          <w:noProof/>
        </w:rPr>
        <w:drawing>
          <wp:inline distT="0" distB="0" distL="0" distR="0" wp14:anchorId="3C282084" wp14:editId="4F2BF1F4">
            <wp:extent cx="1009650" cy="212027"/>
            <wp:effectExtent l="0" t="0" r="0" b="0"/>
            <wp:docPr id="296250033" name="Picture 29625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1052198" cy="220962"/>
                    </a:xfrm>
                    <a:prstGeom prst="rect">
                      <a:avLst/>
                    </a:prstGeom>
                  </pic:spPr>
                </pic:pic>
              </a:graphicData>
            </a:graphic>
          </wp:inline>
        </w:drawing>
      </w:r>
      <w:r>
        <w:rPr>
          <w:lang w:val="en-GB"/>
        </w:rPr>
        <w:t xml:space="preserve"> button will be </w:t>
      </w:r>
      <w:r w:rsidR="00D97FD6">
        <w:rPr>
          <w:lang w:val="en-GB"/>
        </w:rPr>
        <w:t>available in order the awarded supplier organisation to approve or reject the contract awarding.</w:t>
      </w:r>
    </w:p>
    <w:p w14:paraId="130C800E" w14:textId="77777777" w:rsidR="00D97FD6" w:rsidRDefault="00D97FD6" w:rsidP="00D97FD6">
      <w:pPr>
        <w:jc w:val="both"/>
        <w:rPr>
          <w:lang w:val="en-GB"/>
        </w:rPr>
      </w:pPr>
    </w:p>
    <w:p w14:paraId="252C32E9" w14:textId="77777777" w:rsidR="00D97FD6" w:rsidRDefault="00D97FD6" w:rsidP="00D97FD6">
      <w:pPr>
        <w:jc w:val="both"/>
        <w:rPr>
          <w:lang w:val="en-GB"/>
        </w:rPr>
      </w:pPr>
    </w:p>
    <w:p w14:paraId="09AC9CC4" w14:textId="5DE297FC" w:rsidR="00D97FD6" w:rsidRDefault="00D97FD6" w:rsidP="00D97FD6">
      <w:pPr>
        <w:jc w:val="both"/>
        <w:rPr>
          <w:lang w:val="en-GB"/>
        </w:rPr>
      </w:pPr>
      <w:r w:rsidRPr="00D97FD6">
        <w:rPr>
          <w:noProof/>
        </w:rPr>
        <w:lastRenderedPageBreak/>
        <w:drawing>
          <wp:inline distT="0" distB="0" distL="0" distR="0" wp14:anchorId="58ED9409" wp14:editId="5959DBAE">
            <wp:extent cx="5490210" cy="1638300"/>
            <wp:effectExtent l="0" t="0" r="0" b="0"/>
            <wp:docPr id="296250035" name="Picture 29625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490210" cy="1638300"/>
                    </a:xfrm>
                    <a:prstGeom prst="rect">
                      <a:avLst/>
                    </a:prstGeom>
                  </pic:spPr>
                </pic:pic>
              </a:graphicData>
            </a:graphic>
          </wp:inline>
        </w:drawing>
      </w:r>
    </w:p>
    <w:p w14:paraId="09615BB4" w14:textId="77777777" w:rsidR="006D6D72" w:rsidRDefault="006D6D72" w:rsidP="00D97FD6">
      <w:pPr>
        <w:jc w:val="both"/>
        <w:rPr>
          <w:lang w:val="en-GB"/>
        </w:rPr>
      </w:pPr>
    </w:p>
    <w:p w14:paraId="2BA9DB27" w14:textId="77777777" w:rsidR="00D97FD6" w:rsidRDefault="00D97FD6" w:rsidP="00D97FD6">
      <w:pPr>
        <w:jc w:val="both"/>
        <w:rPr>
          <w:lang w:val="en-GB"/>
        </w:rPr>
      </w:pPr>
    </w:p>
    <w:p w14:paraId="246AD8BC" w14:textId="71CC375C" w:rsidR="00D97FD6" w:rsidRDefault="00D97FD6" w:rsidP="00D97FD6">
      <w:pPr>
        <w:pStyle w:val="Caption"/>
      </w:pPr>
      <w:bookmarkStart w:id="862" w:name="_Toc180171936"/>
      <w:r>
        <w:t xml:space="preserve">Figure </w:t>
      </w:r>
      <w:r>
        <w:fldChar w:fldCharType="begin"/>
      </w:r>
      <w:r>
        <w:instrText xml:space="preserve"> SEQ Figure \* ARABIC </w:instrText>
      </w:r>
      <w:r>
        <w:fldChar w:fldCharType="separate"/>
      </w:r>
      <w:r w:rsidR="001B7BFC">
        <w:rPr>
          <w:noProof/>
        </w:rPr>
        <w:t>207</w:t>
      </w:r>
      <w:r>
        <w:fldChar w:fldCharType="end"/>
      </w:r>
      <w:r>
        <w:t xml:space="preserve"> Submit to Supplier Button</w:t>
      </w:r>
      <w:bookmarkEnd w:id="862"/>
      <w:r>
        <w:t xml:space="preserve"> </w:t>
      </w:r>
    </w:p>
    <w:p w14:paraId="7707C275" w14:textId="77777777" w:rsidR="006D6D72" w:rsidRDefault="006D6D72" w:rsidP="006D6D72">
      <w:pPr>
        <w:rPr>
          <w:lang w:val="en-GB"/>
        </w:rPr>
      </w:pPr>
    </w:p>
    <w:p w14:paraId="12B13193" w14:textId="6EA8CC46" w:rsidR="006D6D72" w:rsidRDefault="004A453F" w:rsidP="008D36F6">
      <w:pPr>
        <w:jc w:val="both"/>
        <w:rPr>
          <w:lang w:val="en-GB"/>
        </w:rPr>
      </w:pPr>
      <w:r>
        <w:rPr>
          <w:lang w:val="en-GB"/>
        </w:rPr>
        <w:t>The supplier organisation has to provide acceptance or rejection of contract awarding.</w:t>
      </w:r>
    </w:p>
    <w:p w14:paraId="3330B552" w14:textId="77777777" w:rsidR="004A453F" w:rsidRPr="004A453F" w:rsidRDefault="004A453F" w:rsidP="008D36F6">
      <w:pPr>
        <w:jc w:val="both"/>
        <w:rPr>
          <w:b/>
          <w:lang w:val="en-GB"/>
        </w:rPr>
      </w:pPr>
    </w:p>
    <w:p w14:paraId="330E4F6B" w14:textId="66F186D9" w:rsidR="00272AEC" w:rsidRDefault="00272AEC" w:rsidP="00272AEC">
      <w:pPr>
        <w:jc w:val="both"/>
        <w:rPr>
          <w:lang w:val="en-GB"/>
        </w:rPr>
      </w:pPr>
      <w:r>
        <w:rPr>
          <w:lang w:val="en-GB"/>
        </w:rPr>
        <w:t xml:space="preserve">In case all </w:t>
      </w:r>
      <w:r w:rsidRPr="00854218">
        <w:rPr>
          <w:lang w:val="en-GB"/>
        </w:rPr>
        <w:t>contracts</w:t>
      </w:r>
      <w:r>
        <w:rPr>
          <w:lang w:val="en-GB"/>
        </w:rPr>
        <w:t xml:space="preserve"> or a contract</w:t>
      </w:r>
      <w:r w:rsidRPr="00854218">
        <w:rPr>
          <w:lang w:val="en-GB"/>
        </w:rPr>
        <w:t xml:space="preserve"> are </w:t>
      </w:r>
      <w:r w:rsidR="002765C3" w:rsidRPr="00854218">
        <w:rPr>
          <w:lang w:val="en-GB"/>
        </w:rPr>
        <w:t xml:space="preserve">rejected </w:t>
      </w:r>
      <w:r w:rsidR="002765C3">
        <w:rPr>
          <w:lang w:val="en-GB"/>
        </w:rPr>
        <w:t>by</w:t>
      </w:r>
      <w:r>
        <w:rPr>
          <w:lang w:val="en-GB"/>
        </w:rPr>
        <w:t xml:space="preserve"> suppliers </w:t>
      </w:r>
      <w:r w:rsidRPr="00854218">
        <w:rPr>
          <w:lang w:val="en-GB"/>
        </w:rPr>
        <w:t xml:space="preserve">the task "Contract award has been rejected" will be displayed on PO/TC. </w:t>
      </w:r>
    </w:p>
    <w:p w14:paraId="2E2A97CD" w14:textId="77777777" w:rsidR="00272AEC" w:rsidRDefault="00272AEC" w:rsidP="008D36F6">
      <w:pPr>
        <w:jc w:val="both"/>
        <w:rPr>
          <w:lang w:val="en-GB"/>
        </w:rPr>
      </w:pPr>
    </w:p>
    <w:p w14:paraId="476D2B73" w14:textId="77777777" w:rsidR="00B2723D" w:rsidRDefault="00B2723D" w:rsidP="00854218">
      <w:pPr>
        <w:rPr>
          <w:lang w:val="en-GB"/>
        </w:rPr>
      </w:pPr>
    </w:p>
    <w:p w14:paraId="07AAF2A6" w14:textId="2C2FE54B" w:rsidR="00B2723D" w:rsidRDefault="00B2723D" w:rsidP="00854218">
      <w:pPr>
        <w:rPr>
          <w:lang w:val="en-GB"/>
        </w:rPr>
      </w:pPr>
      <w:r w:rsidRPr="00B2723D">
        <w:rPr>
          <w:noProof/>
        </w:rPr>
        <w:drawing>
          <wp:inline distT="0" distB="0" distL="0" distR="0" wp14:anchorId="447C2C70" wp14:editId="1AB59381">
            <wp:extent cx="5490210" cy="1484630"/>
            <wp:effectExtent l="0" t="0" r="0" b="1270"/>
            <wp:docPr id="296250039" name="Picture 29625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490210" cy="1484630"/>
                    </a:xfrm>
                    <a:prstGeom prst="rect">
                      <a:avLst/>
                    </a:prstGeom>
                  </pic:spPr>
                </pic:pic>
              </a:graphicData>
            </a:graphic>
          </wp:inline>
        </w:drawing>
      </w:r>
    </w:p>
    <w:p w14:paraId="42E8690C" w14:textId="77777777" w:rsidR="00B2723D" w:rsidRDefault="00B2723D" w:rsidP="00854218">
      <w:pPr>
        <w:rPr>
          <w:lang w:val="en-GB"/>
        </w:rPr>
      </w:pPr>
    </w:p>
    <w:p w14:paraId="567C8ABA" w14:textId="14B05BF0" w:rsidR="00B2723D" w:rsidRDefault="00EF56E5" w:rsidP="00EF56E5">
      <w:pPr>
        <w:pStyle w:val="Caption"/>
        <w:rPr>
          <w:lang w:val="en-GB"/>
        </w:rPr>
      </w:pPr>
      <w:bookmarkStart w:id="863" w:name="_Toc180171937"/>
      <w:r>
        <w:t xml:space="preserve">Figure </w:t>
      </w:r>
      <w:r>
        <w:fldChar w:fldCharType="begin"/>
      </w:r>
      <w:r>
        <w:instrText xml:space="preserve"> SEQ Figure \* ARABIC </w:instrText>
      </w:r>
      <w:r>
        <w:fldChar w:fldCharType="separate"/>
      </w:r>
      <w:r w:rsidR="001B7BFC">
        <w:rPr>
          <w:noProof/>
        </w:rPr>
        <w:t>208</w:t>
      </w:r>
      <w:r>
        <w:fldChar w:fldCharType="end"/>
      </w:r>
      <w:r>
        <w:t xml:space="preserve"> Contract award has been rejected task</w:t>
      </w:r>
      <w:bookmarkEnd w:id="863"/>
    </w:p>
    <w:p w14:paraId="4228B212" w14:textId="77777777" w:rsidR="00B2723D" w:rsidRDefault="00B2723D" w:rsidP="00854218">
      <w:pPr>
        <w:rPr>
          <w:lang w:val="en-GB"/>
        </w:rPr>
      </w:pPr>
    </w:p>
    <w:p w14:paraId="5A273BB6" w14:textId="77777777" w:rsidR="00272AEC" w:rsidRDefault="00272AEC" w:rsidP="00854218">
      <w:pPr>
        <w:rPr>
          <w:lang w:val="en-GB"/>
        </w:rPr>
      </w:pPr>
    </w:p>
    <w:p w14:paraId="2E442778" w14:textId="77777777" w:rsidR="00B2723D" w:rsidRDefault="00B2723D" w:rsidP="00854218">
      <w:pPr>
        <w:rPr>
          <w:lang w:val="en-GB"/>
        </w:rPr>
      </w:pPr>
    </w:p>
    <w:p w14:paraId="3601E954" w14:textId="3A075C50" w:rsidR="00854218" w:rsidRPr="00854218" w:rsidRDefault="00854218" w:rsidP="008D36F6">
      <w:pPr>
        <w:jc w:val="both"/>
        <w:rPr>
          <w:lang w:val="en-GB"/>
        </w:rPr>
      </w:pPr>
      <w:r w:rsidRPr="00854218">
        <w:rPr>
          <w:lang w:val="en-GB"/>
        </w:rPr>
        <w:t>Upon the user selecting the aforementioned task the following options (buttons) will be displayed</w:t>
      </w:r>
    </w:p>
    <w:p w14:paraId="0260FB82" w14:textId="77777777" w:rsidR="00854218" w:rsidRPr="00854218" w:rsidRDefault="00854218" w:rsidP="008D36F6">
      <w:pPr>
        <w:jc w:val="both"/>
        <w:rPr>
          <w:lang w:val="en-GB"/>
        </w:rPr>
      </w:pPr>
    </w:p>
    <w:p w14:paraId="79D2CC0B" w14:textId="19A9B221" w:rsidR="00854218" w:rsidRPr="00854218" w:rsidRDefault="00854218" w:rsidP="008D36F6">
      <w:pPr>
        <w:pStyle w:val="ListParagraph"/>
        <w:numPr>
          <w:ilvl w:val="0"/>
          <w:numId w:val="63"/>
        </w:numPr>
        <w:jc w:val="both"/>
        <w:rPr>
          <w:lang w:val="en-GB"/>
        </w:rPr>
      </w:pPr>
      <w:r w:rsidRPr="00854218">
        <w:rPr>
          <w:u w:val="single"/>
          <w:lang w:val="en-GB"/>
        </w:rPr>
        <w:t>Re-award:</w:t>
      </w:r>
      <w:r w:rsidRPr="00854218">
        <w:rPr>
          <w:lang w:val="en-GB"/>
        </w:rPr>
        <w:t xml:space="preserve"> upon selecting the user the aforementioned option the user can create a new contracts with the remaining suppliers and edit or delete the rejected contract (rejected from supplier).</w:t>
      </w:r>
    </w:p>
    <w:p w14:paraId="2B053C4D" w14:textId="1E23529D" w:rsidR="006D6D72" w:rsidRDefault="00854218" w:rsidP="008D36F6">
      <w:pPr>
        <w:pStyle w:val="ListParagraph"/>
        <w:numPr>
          <w:ilvl w:val="0"/>
          <w:numId w:val="63"/>
        </w:numPr>
        <w:jc w:val="both"/>
        <w:rPr>
          <w:lang w:val="en-GB"/>
        </w:rPr>
      </w:pPr>
      <w:r w:rsidRPr="00854218">
        <w:rPr>
          <w:u w:val="single"/>
          <w:lang w:val="en-GB"/>
        </w:rPr>
        <w:t>Cancel Tender</w:t>
      </w:r>
      <w:r w:rsidRPr="00854218">
        <w:rPr>
          <w:lang w:val="en-GB"/>
        </w:rPr>
        <w:t>:</w:t>
      </w:r>
      <w:r>
        <w:rPr>
          <w:lang w:val="en-GB"/>
        </w:rPr>
        <w:t xml:space="preserve"> </w:t>
      </w:r>
      <w:r w:rsidRPr="00854218">
        <w:rPr>
          <w:lang w:val="en-GB"/>
        </w:rPr>
        <w:t>the tender will proceed to cancellation task (addendum for cancellation task).</w:t>
      </w:r>
    </w:p>
    <w:p w14:paraId="42ED14DB" w14:textId="77777777" w:rsidR="008D36F6" w:rsidRDefault="008D36F6" w:rsidP="008D36F6">
      <w:pPr>
        <w:rPr>
          <w:lang w:val="en-GB"/>
        </w:rPr>
      </w:pPr>
    </w:p>
    <w:p w14:paraId="6849B18B" w14:textId="77777777" w:rsidR="008D36F6" w:rsidRDefault="008D36F6" w:rsidP="008D36F6">
      <w:pPr>
        <w:rPr>
          <w:lang w:val="en-GB"/>
        </w:rPr>
      </w:pPr>
    </w:p>
    <w:p w14:paraId="3F0495B9" w14:textId="0DF6B07E" w:rsidR="008D36F6" w:rsidRDefault="002A4EEC" w:rsidP="008D36F6">
      <w:pPr>
        <w:rPr>
          <w:lang w:val="en-GB"/>
        </w:rPr>
      </w:pPr>
      <w:r w:rsidRPr="002A4EEC">
        <w:rPr>
          <w:noProof/>
        </w:rPr>
        <w:lastRenderedPageBreak/>
        <w:drawing>
          <wp:inline distT="0" distB="0" distL="0" distR="0" wp14:anchorId="4BDD8001" wp14:editId="28CFF445">
            <wp:extent cx="5490210" cy="1585595"/>
            <wp:effectExtent l="0" t="0" r="0" b="0"/>
            <wp:docPr id="296250042" name="Picture 29625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490210" cy="1585595"/>
                    </a:xfrm>
                    <a:prstGeom prst="rect">
                      <a:avLst/>
                    </a:prstGeom>
                  </pic:spPr>
                </pic:pic>
              </a:graphicData>
            </a:graphic>
          </wp:inline>
        </w:drawing>
      </w:r>
    </w:p>
    <w:p w14:paraId="4746D323" w14:textId="77777777" w:rsidR="008D36F6" w:rsidRDefault="008D36F6" w:rsidP="008D36F6">
      <w:pPr>
        <w:rPr>
          <w:lang w:val="en-GB"/>
        </w:rPr>
      </w:pPr>
    </w:p>
    <w:p w14:paraId="2DB48C7D" w14:textId="704E00CB" w:rsidR="008D36F6" w:rsidRDefault="008D36F6" w:rsidP="008D36F6">
      <w:pPr>
        <w:pStyle w:val="Caption"/>
      </w:pPr>
      <w:bookmarkStart w:id="864" w:name="_Toc180171938"/>
      <w:r>
        <w:t xml:space="preserve">Figure </w:t>
      </w:r>
      <w:r>
        <w:fldChar w:fldCharType="begin"/>
      </w:r>
      <w:r>
        <w:instrText xml:space="preserve"> SEQ Figure \* ARABIC </w:instrText>
      </w:r>
      <w:r>
        <w:fldChar w:fldCharType="separate"/>
      </w:r>
      <w:r w:rsidR="001B7BFC">
        <w:rPr>
          <w:noProof/>
        </w:rPr>
        <w:t>209</w:t>
      </w:r>
      <w:r>
        <w:fldChar w:fldCharType="end"/>
      </w:r>
      <w:r>
        <w:t xml:space="preserve"> Cancel /Re – award Button</w:t>
      </w:r>
      <w:bookmarkEnd w:id="864"/>
    </w:p>
    <w:p w14:paraId="6337D75D" w14:textId="77777777" w:rsidR="008D36F6" w:rsidRDefault="008D36F6" w:rsidP="008D36F6">
      <w:pPr>
        <w:rPr>
          <w:lang w:val="en-GB"/>
        </w:rPr>
      </w:pPr>
    </w:p>
    <w:p w14:paraId="011A835A" w14:textId="4FDADD42" w:rsidR="008D36F6" w:rsidRPr="008D36F6" w:rsidRDefault="008D36F6" w:rsidP="008D36F6">
      <w:pPr>
        <w:jc w:val="both"/>
        <w:rPr>
          <w:lang w:val="en-GB"/>
        </w:rPr>
      </w:pPr>
      <w:r w:rsidRPr="008D36F6">
        <w:rPr>
          <w:lang w:val="en-GB"/>
        </w:rPr>
        <w:t xml:space="preserve">In case of more than one contracts with at least one contract accepted </w:t>
      </w:r>
      <w:r w:rsidR="00272AEC">
        <w:rPr>
          <w:lang w:val="en-GB"/>
        </w:rPr>
        <w:t xml:space="preserve">by suppliers </w:t>
      </w:r>
      <w:r w:rsidRPr="008D36F6">
        <w:rPr>
          <w:lang w:val="en-GB"/>
        </w:rPr>
        <w:t xml:space="preserve">the </w:t>
      </w:r>
      <w:r w:rsidR="007F2756" w:rsidRPr="008D36F6">
        <w:rPr>
          <w:lang w:val="en-GB"/>
        </w:rPr>
        <w:t>task “</w:t>
      </w:r>
      <w:r w:rsidRPr="008D36F6">
        <w:rPr>
          <w:lang w:val="en-GB"/>
        </w:rPr>
        <w:t>Contract award has been rejected" will be displayed on PO/TC.</w:t>
      </w:r>
      <w:r>
        <w:rPr>
          <w:lang w:val="en-GB"/>
        </w:rPr>
        <w:t xml:space="preserve"> </w:t>
      </w:r>
      <w:r w:rsidRPr="008D36F6">
        <w:rPr>
          <w:lang w:val="en-GB"/>
        </w:rPr>
        <w:t>Upon the TC user selects the task "Contract award has been rejected" the following options will be displayed on PO/TC.</w:t>
      </w:r>
    </w:p>
    <w:p w14:paraId="712DD149" w14:textId="77777777" w:rsidR="008D36F6" w:rsidRPr="008D36F6" w:rsidRDefault="008D36F6" w:rsidP="008D36F6">
      <w:pPr>
        <w:jc w:val="both"/>
        <w:rPr>
          <w:lang w:val="en-GB"/>
        </w:rPr>
      </w:pPr>
    </w:p>
    <w:p w14:paraId="1BC74D47" w14:textId="145316E1" w:rsidR="008D36F6" w:rsidRPr="008D36F6" w:rsidRDefault="008D36F6" w:rsidP="008D36F6">
      <w:pPr>
        <w:pStyle w:val="ListParagraph"/>
        <w:numPr>
          <w:ilvl w:val="0"/>
          <w:numId w:val="64"/>
        </w:numPr>
        <w:jc w:val="both"/>
        <w:rPr>
          <w:lang w:val="en-GB"/>
        </w:rPr>
      </w:pPr>
      <w:r w:rsidRPr="008D36F6">
        <w:rPr>
          <w:u w:val="single"/>
          <w:lang w:val="en-GB"/>
        </w:rPr>
        <w:t>Re-award:</w:t>
      </w:r>
      <w:r w:rsidRPr="008D36F6">
        <w:rPr>
          <w:lang w:val="en-GB"/>
        </w:rPr>
        <w:t xml:space="preserve"> upon selecting the user th</w:t>
      </w:r>
      <w:r w:rsidR="007F2756">
        <w:rPr>
          <w:lang w:val="en-GB"/>
        </w:rPr>
        <w:t>e aforementioned option he/she can create a new contract</w:t>
      </w:r>
      <w:r w:rsidRPr="008D36F6">
        <w:rPr>
          <w:lang w:val="en-GB"/>
        </w:rPr>
        <w:t xml:space="preserve"> w</w:t>
      </w:r>
      <w:r w:rsidR="007F2756">
        <w:rPr>
          <w:lang w:val="en-GB"/>
        </w:rPr>
        <w:t xml:space="preserve">ith the remaining suppliers, </w:t>
      </w:r>
      <w:r w:rsidRPr="008D36F6">
        <w:rPr>
          <w:lang w:val="en-GB"/>
        </w:rPr>
        <w:t>edit or delete the rejected contract (reject</w:t>
      </w:r>
      <w:r>
        <w:rPr>
          <w:lang w:val="en-GB"/>
        </w:rPr>
        <w:t>ed from supplier).</w:t>
      </w:r>
    </w:p>
    <w:p w14:paraId="50CA4D7C" w14:textId="28F36336" w:rsidR="008D36F6" w:rsidRPr="008D36F6" w:rsidRDefault="008D36F6" w:rsidP="008D36F6">
      <w:pPr>
        <w:pStyle w:val="ListParagraph"/>
        <w:numPr>
          <w:ilvl w:val="0"/>
          <w:numId w:val="64"/>
        </w:numPr>
        <w:jc w:val="both"/>
        <w:rPr>
          <w:lang w:val="en-GB"/>
        </w:rPr>
      </w:pPr>
      <w:r w:rsidRPr="008D36F6">
        <w:rPr>
          <w:u w:val="single"/>
          <w:lang w:val="en-GB"/>
        </w:rPr>
        <w:t>Cancel Tender:</w:t>
      </w:r>
      <w:r>
        <w:rPr>
          <w:lang w:val="en-GB"/>
        </w:rPr>
        <w:t xml:space="preserve"> </w:t>
      </w:r>
      <w:r w:rsidRPr="008D36F6">
        <w:rPr>
          <w:lang w:val="en-GB"/>
        </w:rPr>
        <w:t>the tender will proceed to cancellation task (addendum for cancellation task).</w:t>
      </w:r>
    </w:p>
    <w:p w14:paraId="7B816F2B" w14:textId="004F2306" w:rsidR="008D36F6" w:rsidRDefault="008D36F6" w:rsidP="008D36F6">
      <w:pPr>
        <w:pStyle w:val="ListParagraph"/>
        <w:numPr>
          <w:ilvl w:val="0"/>
          <w:numId w:val="64"/>
        </w:numPr>
        <w:jc w:val="both"/>
        <w:rPr>
          <w:lang w:val="en-GB"/>
        </w:rPr>
      </w:pPr>
      <w:r w:rsidRPr="008D36F6">
        <w:rPr>
          <w:u w:val="single"/>
          <w:lang w:val="en-GB"/>
        </w:rPr>
        <w:t>Proceed Awarding:</w:t>
      </w:r>
      <w:r w:rsidRPr="008D36F6">
        <w:rPr>
          <w:lang w:val="en-GB"/>
        </w:rPr>
        <w:t xml:space="preserve"> proceed to publication of CAN or Awarded status according to tender</w:t>
      </w:r>
      <w:r w:rsidR="00371ED8">
        <w:rPr>
          <w:lang w:val="en-GB"/>
        </w:rPr>
        <w:t xml:space="preserve"> details.</w:t>
      </w:r>
    </w:p>
    <w:p w14:paraId="09B5E9DC" w14:textId="77777777" w:rsidR="002A4EEC" w:rsidRDefault="002A4EEC" w:rsidP="002A4EEC">
      <w:pPr>
        <w:jc w:val="both"/>
        <w:rPr>
          <w:lang w:val="en-GB"/>
        </w:rPr>
      </w:pPr>
    </w:p>
    <w:p w14:paraId="1B34D3A2" w14:textId="5969A85F" w:rsidR="002A4EEC" w:rsidRPr="002A4EEC" w:rsidRDefault="002A4EEC" w:rsidP="002A4EEC">
      <w:pPr>
        <w:jc w:val="both"/>
        <w:rPr>
          <w:lang w:val="en-GB"/>
        </w:rPr>
      </w:pPr>
      <w:r w:rsidRPr="002A4EEC">
        <w:rPr>
          <w:noProof/>
        </w:rPr>
        <w:drawing>
          <wp:inline distT="0" distB="0" distL="0" distR="0" wp14:anchorId="456D3474" wp14:editId="41387A07">
            <wp:extent cx="5490210" cy="1567180"/>
            <wp:effectExtent l="0" t="0" r="0" b="0"/>
            <wp:docPr id="296250041" name="Picture 29625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490210" cy="1567180"/>
                    </a:xfrm>
                    <a:prstGeom prst="rect">
                      <a:avLst/>
                    </a:prstGeom>
                  </pic:spPr>
                </pic:pic>
              </a:graphicData>
            </a:graphic>
          </wp:inline>
        </w:drawing>
      </w:r>
    </w:p>
    <w:p w14:paraId="28D97FC5" w14:textId="77777777" w:rsidR="00E75C35" w:rsidRDefault="00E75C35" w:rsidP="004C1330">
      <w:pPr>
        <w:pStyle w:val="Caption"/>
      </w:pPr>
    </w:p>
    <w:p w14:paraId="2F92B58A" w14:textId="1B2B69FE" w:rsidR="008D36F6" w:rsidRPr="008D36F6" w:rsidRDefault="004C1330" w:rsidP="004C1330">
      <w:pPr>
        <w:pStyle w:val="Caption"/>
        <w:rPr>
          <w:lang w:val="en-GB"/>
        </w:rPr>
      </w:pPr>
      <w:bookmarkStart w:id="865" w:name="_Toc180171939"/>
      <w:r>
        <w:t xml:space="preserve">Figure </w:t>
      </w:r>
      <w:r>
        <w:fldChar w:fldCharType="begin"/>
      </w:r>
      <w:r>
        <w:instrText xml:space="preserve"> SEQ Figure \* ARABIC </w:instrText>
      </w:r>
      <w:r>
        <w:fldChar w:fldCharType="separate"/>
      </w:r>
      <w:r w:rsidR="001B7BFC">
        <w:rPr>
          <w:noProof/>
        </w:rPr>
        <w:t>210</w:t>
      </w:r>
      <w:r>
        <w:fldChar w:fldCharType="end"/>
      </w:r>
      <w:r>
        <w:t xml:space="preserve">  Cancel Tender/ Proceed to Awarding/ Re-award Buttons</w:t>
      </w:r>
      <w:bookmarkEnd w:id="865"/>
    </w:p>
    <w:p w14:paraId="13986042" w14:textId="77777777" w:rsidR="00BE78A8" w:rsidRPr="00941A8A" w:rsidRDefault="00BE78A8" w:rsidP="00EA082F">
      <w:pPr>
        <w:jc w:val="both"/>
        <w:rPr>
          <w:lang w:val="en-GB"/>
        </w:rPr>
      </w:pPr>
    </w:p>
    <w:p w14:paraId="57B17DE5" w14:textId="5DEF1435" w:rsidR="00BE78A8" w:rsidRDefault="00BE78A8" w:rsidP="00EA082F">
      <w:pPr>
        <w:jc w:val="both"/>
        <w:rPr>
          <w:lang w:val="en-GB"/>
        </w:rPr>
      </w:pPr>
    </w:p>
    <w:p w14:paraId="4C117839" w14:textId="1D50455E" w:rsidR="004A453F" w:rsidRDefault="004A453F" w:rsidP="004A453F">
      <w:pPr>
        <w:jc w:val="both"/>
        <w:rPr>
          <w:lang w:val="en-GB"/>
        </w:rPr>
      </w:pPr>
      <w:r>
        <w:rPr>
          <w:lang w:val="en-GB"/>
        </w:rPr>
        <w:t>In case the supplier organisation accepts the contract awarding the contract will be finalised.</w:t>
      </w:r>
    </w:p>
    <w:p w14:paraId="326DF5F5" w14:textId="77777777" w:rsidR="00B4197C" w:rsidRPr="00941A8A" w:rsidRDefault="00B4197C" w:rsidP="00EA082F">
      <w:pPr>
        <w:jc w:val="both"/>
        <w:rPr>
          <w:lang w:val="en-GB"/>
        </w:rPr>
      </w:pPr>
    </w:p>
    <w:p w14:paraId="248F8D8D" w14:textId="77777777" w:rsidR="00BE78A8" w:rsidRPr="00941A8A" w:rsidRDefault="00BE78A8" w:rsidP="00EA082F">
      <w:pPr>
        <w:pStyle w:val="Heading1"/>
        <w:pageBreakBefore/>
        <w:tabs>
          <w:tab w:val="clear" w:pos="720"/>
        </w:tabs>
        <w:jc w:val="both"/>
        <w:rPr>
          <w:lang w:val="en-GB"/>
        </w:rPr>
      </w:pPr>
      <w:bookmarkStart w:id="866" w:name="_Toc27473175"/>
      <w:bookmarkStart w:id="867" w:name="_Toc180168903"/>
      <w:r w:rsidRPr="00941A8A">
        <w:rPr>
          <w:lang w:val="en-GB"/>
        </w:rPr>
        <w:lastRenderedPageBreak/>
        <w:t>Contract Award Notice Publication</w:t>
      </w:r>
      <w:bookmarkEnd w:id="866"/>
      <w:bookmarkEnd w:id="867"/>
    </w:p>
    <w:p w14:paraId="7F49861B" w14:textId="1D9E91ED" w:rsidR="00ED1074" w:rsidRDefault="005B3CD8" w:rsidP="00EA082F">
      <w:pPr>
        <w:jc w:val="both"/>
        <w:rPr>
          <w:lang w:val="en-GB"/>
        </w:rPr>
      </w:pPr>
      <w:r>
        <w:rPr>
          <w:lang w:val="en-GB"/>
        </w:rPr>
        <w:t>The PO/TC user can</w:t>
      </w:r>
      <w:r w:rsidR="00BE78A8" w:rsidRPr="00941A8A">
        <w:rPr>
          <w:lang w:val="en-GB"/>
        </w:rPr>
        <w:t xml:space="preserve"> proceed to the creation and publicati</w:t>
      </w:r>
      <w:r>
        <w:rPr>
          <w:lang w:val="en-GB"/>
        </w:rPr>
        <w:t>on of the Contract Award Notice by selecting the “</w:t>
      </w:r>
      <w:r w:rsidR="00ED1074">
        <w:rPr>
          <w:lang w:val="en-GB"/>
        </w:rPr>
        <w:t>Publish Contract Award Notice” that is available on PO/TC task list.</w:t>
      </w:r>
    </w:p>
    <w:p w14:paraId="671EA4A1" w14:textId="77777777" w:rsidR="00ED1074" w:rsidRDefault="00ED1074" w:rsidP="00EA082F">
      <w:pPr>
        <w:jc w:val="both"/>
        <w:rPr>
          <w:lang w:val="en-GB"/>
        </w:rPr>
      </w:pPr>
    </w:p>
    <w:p w14:paraId="6750F7FA" w14:textId="77777777" w:rsidR="00ED1074" w:rsidRDefault="00ED1074" w:rsidP="00EA082F">
      <w:pPr>
        <w:jc w:val="both"/>
        <w:rPr>
          <w:lang w:val="en-GB"/>
        </w:rPr>
      </w:pPr>
    </w:p>
    <w:p w14:paraId="28462B95" w14:textId="12DE0A84" w:rsidR="00ED1074" w:rsidRDefault="00ED1074" w:rsidP="00EA082F">
      <w:pPr>
        <w:jc w:val="both"/>
        <w:rPr>
          <w:lang w:val="en-GB"/>
        </w:rPr>
      </w:pPr>
      <w:r w:rsidRPr="00ED1074">
        <w:rPr>
          <w:noProof/>
        </w:rPr>
        <w:drawing>
          <wp:inline distT="0" distB="0" distL="0" distR="0" wp14:anchorId="6B461795" wp14:editId="1A2AD898">
            <wp:extent cx="5490210" cy="1698625"/>
            <wp:effectExtent l="0" t="0" r="0" b="0"/>
            <wp:docPr id="296250043" name="Picture 29625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490210" cy="1698625"/>
                    </a:xfrm>
                    <a:prstGeom prst="rect">
                      <a:avLst/>
                    </a:prstGeom>
                  </pic:spPr>
                </pic:pic>
              </a:graphicData>
            </a:graphic>
          </wp:inline>
        </w:drawing>
      </w:r>
    </w:p>
    <w:p w14:paraId="78C40307" w14:textId="77777777" w:rsidR="00ED1074" w:rsidRDefault="00ED1074" w:rsidP="00EA082F">
      <w:pPr>
        <w:jc w:val="both"/>
        <w:rPr>
          <w:lang w:val="en-GB"/>
        </w:rPr>
      </w:pPr>
    </w:p>
    <w:p w14:paraId="132A7676" w14:textId="22139740" w:rsidR="00ED1074" w:rsidRDefault="00ED1074" w:rsidP="00ED1074">
      <w:pPr>
        <w:pStyle w:val="Caption"/>
        <w:rPr>
          <w:lang w:val="en-GB"/>
        </w:rPr>
      </w:pPr>
      <w:bookmarkStart w:id="868" w:name="_Toc180171940"/>
      <w:r>
        <w:t xml:space="preserve">Figure </w:t>
      </w:r>
      <w:r>
        <w:fldChar w:fldCharType="begin"/>
      </w:r>
      <w:r>
        <w:instrText xml:space="preserve"> SEQ Figure \* ARABIC </w:instrText>
      </w:r>
      <w:r>
        <w:fldChar w:fldCharType="separate"/>
      </w:r>
      <w:r w:rsidR="001B7BFC">
        <w:rPr>
          <w:noProof/>
        </w:rPr>
        <w:t>211</w:t>
      </w:r>
      <w:r>
        <w:fldChar w:fldCharType="end"/>
      </w:r>
      <w:r>
        <w:t xml:space="preserve"> Publish Contract Award Notice Task</w:t>
      </w:r>
      <w:bookmarkEnd w:id="868"/>
    </w:p>
    <w:p w14:paraId="1AC679E3" w14:textId="77777777" w:rsidR="009C6F81" w:rsidRDefault="005B3CD8" w:rsidP="00EA082F">
      <w:pPr>
        <w:jc w:val="both"/>
        <w:rPr>
          <w:lang w:val="en-GB"/>
        </w:rPr>
      </w:pPr>
      <w:r>
        <w:rPr>
          <w:lang w:val="en-GB"/>
        </w:rPr>
        <w:t xml:space="preserve"> </w:t>
      </w:r>
    </w:p>
    <w:p w14:paraId="3236224E" w14:textId="27D629C4" w:rsidR="00BE78A8" w:rsidRPr="00941A8A" w:rsidRDefault="00BE78A8" w:rsidP="00EA082F">
      <w:pPr>
        <w:jc w:val="both"/>
        <w:rPr>
          <w:lang w:val="en-GB"/>
        </w:rPr>
      </w:pPr>
      <w:r w:rsidRPr="00941A8A">
        <w:rPr>
          <w:lang w:val="en-GB"/>
        </w:rPr>
        <w:t xml:space="preserve">The user will navigate to the notices tab through the </w:t>
      </w:r>
      <w:r w:rsidR="009C6F81">
        <w:rPr>
          <w:lang w:val="en-GB"/>
        </w:rPr>
        <w:t xml:space="preserve">can also </w:t>
      </w:r>
      <w:r w:rsidRPr="00941A8A">
        <w:rPr>
          <w:lang w:val="en-GB"/>
        </w:rPr>
        <w:t>“Tender Documents” option in the Tender Menu.</w:t>
      </w:r>
      <w:r w:rsidR="009C6F81">
        <w:rPr>
          <w:lang w:val="en-GB"/>
        </w:rPr>
        <w:t xml:space="preserve"> </w:t>
      </w:r>
    </w:p>
    <w:p w14:paraId="61CEDA22" w14:textId="77777777" w:rsidR="00BE78A8" w:rsidRPr="00941A8A" w:rsidRDefault="00BE78A8" w:rsidP="00EA082F">
      <w:pPr>
        <w:jc w:val="both"/>
        <w:rPr>
          <w:lang w:val="en-GB"/>
        </w:rPr>
      </w:pPr>
    </w:p>
    <w:p w14:paraId="57933559" w14:textId="6BFCBA92" w:rsidR="00BE78A8" w:rsidRPr="009C6F81" w:rsidRDefault="009C6F81" w:rsidP="00EA082F">
      <w:pPr>
        <w:jc w:val="both"/>
        <w:rPr>
          <w:b/>
          <w:lang w:val="en-GB"/>
        </w:rPr>
      </w:pPr>
      <w:r w:rsidRPr="009C6F81">
        <w:rPr>
          <w:b/>
          <w:noProof/>
        </w:rPr>
        <w:drawing>
          <wp:inline distT="0" distB="0" distL="0" distR="0" wp14:anchorId="598E6D78" wp14:editId="6CF62F4E">
            <wp:extent cx="5490210" cy="1490345"/>
            <wp:effectExtent l="0" t="0" r="0" b="0"/>
            <wp:docPr id="296250044" name="Picture 29625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490210" cy="1490345"/>
                    </a:xfrm>
                    <a:prstGeom prst="rect">
                      <a:avLst/>
                    </a:prstGeom>
                  </pic:spPr>
                </pic:pic>
              </a:graphicData>
            </a:graphic>
          </wp:inline>
        </w:drawing>
      </w:r>
    </w:p>
    <w:p w14:paraId="45727FDB" w14:textId="77777777" w:rsidR="00BE78A8" w:rsidRPr="00941A8A" w:rsidRDefault="00BE78A8" w:rsidP="00EA082F">
      <w:pPr>
        <w:jc w:val="both"/>
        <w:rPr>
          <w:lang w:val="en-GB"/>
        </w:rPr>
      </w:pPr>
    </w:p>
    <w:p w14:paraId="549FDD4F" w14:textId="77777777" w:rsidR="00BE78A8" w:rsidRPr="00941A8A" w:rsidRDefault="00BE78A8" w:rsidP="00EA082F">
      <w:pPr>
        <w:pStyle w:val="Caption"/>
        <w:jc w:val="both"/>
      </w:pPr>
      <w:bookmarkStart w:id="869" w:name="_Toc27473487"/>
      <w:bookmarkStart w:id="870" w:name="_Toc180171941"/>
      <w:r w:rsidRPr="00941A8A">
        <w:t xml:space="preserve">Figure </w:t>
      </w:r>
      <w:r w:rsidRPr="00941A8A">
        <w:fldChar w:fldCharType="begin"/>
      </w:r>
      <w:r w:rsidRPr="00941A8A">
        <w:instrText xml:space="preserve"> SEQ Figure \* ARABIC </w:instrText>
      </w:r>
      <w:r w:rsidRPr="00941A8A">
        <w:fldChar w:fldCharType="separate"/>
      </w:r>
      <w:r w:rsidR="001B7BFC">
        <w:rPr>
          <w:noProof/>
        </w:rPr>
        <w:t>212</w:t>
      </w:r>
      <w:r w:rsidRPr="00941A8A">
        <w:fldChar w:fldCharType="end"/>
      </w:r>
      <w:r w:rsidRPr="00941A8A">
        <w:t>: Create Contact Award Notice</w:t>
      </w:r>
      <w:bookmarkEnd w:id="869"/>
      <w:bookmarkEnd w:id="870"/>
    </w:p>
    <w:p w14:paraId="13F9F6FE" w14:textId="77777777" w:rsidR="00BE78A8" w:rsidRDefault="00BE78A8" w:rsidP="00EA082F">
      <w:pPr>
        <w:jc w:val="both"/>
        <w:rPr>
          <w:lang w:val="en-GB"/>
        </w:rPr>
      </w:pPr>
    </w:p>
    <w:p w14:paraId="5E0CFA4D" w14:textId="77777777" w:rsidR="00EF097F" w:rsidRDefault="00EF097F" w:rsidP="00EA082F">
      <w:pPr>
        <w:jc w:val="both"/>
        <w:rPr>
          <w:lang w:val="en-GB"/>
        </w:rPr>
      </w:pPr>
    </w:p>
    <w:p w14:paraId="32EB3B5C" w14:textId="77777777" w:rsidR="00EF097F" w:rsidRDefault="00EF097F" w:rsidP="00EA082F">
      <w:pPr>
        <w:jc w:val="both"/>
        <w:rPr>
          <w:lang w:val="en-GB"/>
        </w:rPr>
      </w:pPr>
    </w:p>
    <w:p w14:paraId="0550F4AB" w14:textId="342FF74C" w:rsidR="00EF097F" w:rsidRDefault="00EF097F" w:rsidP="00EA082F">
      <w:pPr>
        <w:jc w:val="both"/>
        <w:rPr>
          <w:lang w:val="en-GB"/>
        </w:rPr>
      </w:pPr>
      <w:r>
        <w:rPr>
          <w:lang w:val="en-GB"/>
        </w:rPr>
        <w:t xml:space="preserve">The user selects the </w:t>
      </w:r>
      <w:r w:rsidRPr="00EF097F">
        <w:rPr>
          <w:noProof/>
        </w:rPr>
        <w:drawing>
          <wp:inline distT="0" distB="0" distL="0" distR="0" wp14:anchorId="254EF7AB" wp14:editId="61802ED0">
            <wp:extent cx="777875" cy="202719"/>
            <wp:effectExtent l="0" t="0" r="3175" b="6985"/>
            <wp:docPr id="296250045" name="Picture 29625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782545" cy="203936"/>
                    </a:xfrm>
                    <a:prstGeom prst="rect">
                      <a:avLst/>
                    </a:prstGeom>
                  </pic:spPr>
                </pic:pic>
              </a:graphicData>
            </a:graphic>
          </wp:inline>
        </w:drawing>
      </w:r>
      <w:r w:rsidR="00BF23A8">
        <w:rPr>
          <w:lang w:val="en-GB"/>
        </w:rPr>
        <w:t xml:space="preserve"> in order </w:t>
      </w:r>
      <w:proofErr w:type="gramStart"/>
      <w:r w:rsidR="00BF23A8">
        <w:rPr>
          <w:lang w:val="en-GB"/>
        </w:rPr>
        <w:t>to  have</w:t>
      </w:r>
      <w:proofErr w:type="gramEnd"/>
      <w:r w:rsidR="00BF23A8">
        <w:rPr>
          <w:lang w:val="en-GB"/>
        </w:rPr>
        <w:t xml:space="preserve"> access on</w:t>
      </w:r>
      <w:r>
        <w:rPr>
          <w:lang w:val="en-GB"/>
        </w:rPr>
        <w:t xml:space="preserve"> Notice form.</w:t>
      </w:r>
    </w:p>
    <w:p w14:paraId="6A1D8BFB" w14:textId="77777777" w:rsidR="00BF23A8" w:rsidRDefault="00BF23A8" w:rsidP="00EA082F">
      <w:pPr>
        <w:jc w:val="both"/>
        <w:rPr>
          <w:lang w:val="en-GB"/>
        </w:rPr>
      </w:pPr>
    </w:p>
    <w:p w14:paraId="0A901233" w14:textId="77777777" w:rsidR="00BF23A8" w:rsidRDefault="00BF23A8" w:rsidP="00EA082F">
      <w:pPr>
        <w:jc w:val="both"/>
        <w:rPr>
          <w:lang w:val="en-GB"/>
        </w:rPr>
      </w:pPr>
    </w:p>
    <w:p w14:paraId="5416E539" w14:textId="5659C240" w:rsidR="00BF23A8" w:rsidRDefault="00BF23A8" w:rsidP="00EA082F">
      <w:pPr>
        <w:jc w:val="both"/>
        <w:rPr>
          <w:lang w:val="en-GB"/>
        </w:rPr>
      </w:pPr>
      <w:r w:rsidRPr="00BF23A8">
        <w:rPr>
          <w:noProof/>
        </w:rPr>
        <w:lastRenderedPageBreak/>
        <w:drawing>
          <wp:inline distT="0" distB="0" distL="0" distR="0" wp14:anchorId="4C7DEFCF" wp14:editId="78E22F3D">
            <wp:extent cx="5429250" cy="2496098"/>
            <wp:effectExtent l="0" t="0" r="0" b="0"/>
            <wp:docPr id="296250046" name="Picture 29625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436412" cy="2499391"/>
                    </a:xfrm>
                    <a:prstGeom prst="rect">
                      <a:avLst/>
                    </a:prstGeom>
                  </pic:spPr>
                </pic:pic>
              </a:graphicData>
            </a:graphic>
          </wp:inline>
        </w:drawing>
      </w:r>
    </w:p>
    <w:p w14:paraId="183B2156" w14:textId="77777777" w:rsidR="00BF23A8" w:rsidRDefault="00BF23A8" w:rsidP="00EA082F">
      <w:pPr>
        <w:jc w:val="both"/>
        <w:rPr>
          <w:lang w:val="en-GB"/>
        </w:rPr>
      </w:pPr>
    </w:p>
    <w:p w14:paraId="74A7E657" w14:textId="19072BC3" w:rsidR="00BF23A8" w:rsidRDefault="00BF23A8" w:rsidP="00BF23A8">
      <w:pPr>
        <w:pStyle w:val="Caption"/>
        <w:rPr>
          <w:lang w:val="en-GB"/>
        </w:rPr>
      </w:pPr>
      <w:bookmarkStart w:id="871" w:name="_Toc180171942"/>
      <w:r>
        <w:t xml:space="preserve">Figure </w:t>
      </w:r>
      <w:r>
        <w:fldChar w:fldCharType="begin"/>
      </w:r>
      <w:r>
        <w:instrText xml:space="preserve"> SEQ Figure \* ARABIC </w:instrText>
      </w:r>
      <w:r>
        <w:fldChar w:fldCharType="separate"/>
      </w:r>
      <w:r w:rsidR="001B7BFC">
        <w:rPr>
          <w:noProof/>
        </w:rPr>
        <w:t>213</w:t>
      </w:r>
      <w:r>
        <w:fldChar w:fldCharType="end"/>
      </w:r>
      <w:r>
        <w:t xml:space="preserve"> Steps to Access Notice</w:t>
      </w:r>
      <w:bookmarkEnd w:id="871"/>
    </w:p>
    <w:p w14:paraId="683C82FA" w14:textId="77777777" w:rsidR="00BF23A8" w:rsidRDefault="00BF23A8" w:rsidP="00EA082F">
      <w:pPr>
        <w:jc w:val="both"/>
        <w:rPr>
          <w:lang w:val="en-GB"/>
        </w:rPr>
      </w:pPr>
    </w:p>
    <w:p w14:paraId="747995E5" w14:textId="77777777" w:rsidR="00BF23A8" w:rsidRDefault="00BF23A8" w:rsidP="00EA082F">
      <w:pPr>
        <w:jc w:val="both"/>
        <w:rPr>
          <w:lang w:val="en-GB"/>
        </w:rPr>
      </w:pPr>
    </w:p>
    <w:p w14:paraId="62FA3C2A" w14:textId="77777777" w:rsidR="00BF23A8" w:rsidRPr="00941A8A" w:rsidRDefault="00BF23A8" w:rsidP="00EA082F">
      <w:pPr>
        <w:jc w:val="both"/>
        <w:rPr>
          <w:lang w:val="en-GB"/>
        </w:rPr>
      </w:pPr>
    </w:p>
    <w:p w14:paraId="77853933" w14:textId="0317C7E1" w:rsidR="00BE78A8" w:rsidRDefault="00BE785F" w:rsidP="00EA082F">
      <w:pPr>
        <w:jc w:val="both"/>
        <w:rPr>
          <w:lang w:val="en-GB"/>
        </w:rPr>
      </w:pPr>
      <w:r w:rsidRPr="00BE785F">
        <w:rPr>
          <w:noProof/>
        </w:rPr>
        <w:drawing>
          <wp:inline distT="0" distB="0" distL="0" distR="0" wp14:anchorId="425BB83D" wp14:editId="2F4BE5FF">
            <wp:extent cx="5490210" cy="1705610"/>
            <wp:effectExtent l="0" t="0" r="0" b="8890"/>
            <wp:docPr id="296250047" name="Picture 29625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490210" cy="1705610"/>
                    </a:xfrm>
                    <a:prstGeom prst="rect">
                      <a:avLst/>
                    </a:prstGeom>
                  </pic:spPr>
                </pic:pic>
              </a:graphicData>
            </a:graphic>
          </wp:inline>
        </w:drawing>
      </w:r>
    </w:p>
    <w:p w14:paraId="0DC346A6" w14:textId="77777777" w:rsidR="00BE785F" w:rsidRDefault="00BE785F" w:rsidP="00EA082F">
      <w:pPr>
        <w:jc w:val="both"/>
        <w:rPr>
          <w:lang w:val="en-GB"/>
        </w:rPr>
      </w:pPr>
    </w:p>
    <w:p w14:paraId="394470F9" w14:textId="77777777" w:rsidR="00BE785F" w:rsidRPr="00941A8A" w:rsidRDefault="00BE785F" w:rsidP="00EA082F">
      <w:pPr>
        <w:jc w:val="both"/>
        <w:rPr>
          <w:lang w:val="en-GB"/>
        </w:rPr>
      </w:pPr>
    </w:p>
    <w:p w14:paraId="4CF04BF1" w14:textId="77777777" w:rsidR="00BE78A8" w:rsidRPr="00941A8A" w:rsidRDefault="00BE78A8" w:rsidP="00EA082F">
      <w:pPr>
        <w:pStyle w:val="Caption"/>
        <w:jc w:val="both"/>
      </w:pPr>
      <w:bookmarkStart w:id="872" w:name="_Toc27473488"/>
      <w:bookmarkStart w:id="873" w:name="_Toc180171943"/>
      <w:r w:rsidRPr="00941A8A">
        <w:t xml:space="preserve">Figure </w:t>
      </w:r>
      <w:r w:rsidRPr="00941A8A">
        <w:fldChar w:fldCharType="begin"/>
      </w:r>
      <w:r w:rsidRPr="00941A8A">
        <w:instrText xml:space="preserve"> SEQ Figure \* ARABIC </w:instrText>
      </w:r>
      <w:r w:rsidRPr="00941A8A">
        <w:fldChar w:fldCharType="separate"/>
      </w:r>
      <w:r w:rsidR="001B7BFC">
        <w:rPr>
          <w:noProof/>
        </w:rPr>
        <w:t>214</w:t>
      </w:r>
      <w:r w:rsidRPr="00941A8A">
        <w:fldChar w:fldCharType="end"/>
      </w:r>
      <w:r w:rsidRPr="00941A8A">
        <w:t>: Form filling tool / notice details</w:t>
      </w:r>
      <w:bookmarkEnd w:id="872"/>
      <w:bookmarkEnd w:id="873"/>
    </w:p>
    <w:p w14:paraId="399E447A" w14:textId="77777777" w:rsidR="00BE78A8" w:rsidRPr="00941A8A" w:rsidRDefault="00BE78A8" w:rsidP="00EA082F">
      <w:pPr>
        <w:jc w:val="both"/>
        <w:rPr>
          <w:lang w:val="en-GB"/>
        </w:rPr>
      </w:pPr>
    </w:p>
    <w:p w14:paraId="11AEE5C3" w14:textId="77777777" w:rsidR="00BE785F" w:rsidRDefault="00BE785F" w:rsidP="00EA082F">
      <w:pPr>
        <w:jc w:val="both"/>
        <w:rPr>
          <w:lang w:val="en-GB"/>
        </w:rPr>
      </w:pPr>
    </w:p>
    <w:p w14:paraId="7DB1337E" w14:textId="77777777" w:rsidR="00BE785F" w:rsidRDefault="00BE785F" w:rsidP="00EA082F">
      <w:pPr>
        <w:jc w:val="both"/>
        <w:rPr>
          <w:lang w:val="en-GB"/>
        </w:rPr>
      </w:pPr>
    </w:p>
    <w:p w14:paraId="07B5D3B1" w14:textId="77777777" w:rsidR="00BE78A8" w:rsidRPr="00941A8A" w:rsidRDefault="00BE78A8" w:rsidP="00EA082F">
      <w:pPr>
        <w:jc w:val="both"/>
        <w:rPr>
          <w:lang w:val="en-GB"/>
        </w:rPr>
      </w:pPr>
      <w:r w:rsidRPr="00941A8A">
        <w:rPr>
          <w:lang w:val="en-GB"/>
        </w:rPr>
        <w:t>After all the details are populated, the user may save the notice as “Draft” or “Final”. Any notice saved in “Final” status is available for publication.</w:t>
      </w:r>
    </w:p>
    <w:p w14:paraId="6586D8D5" w14:textId="77777777" w:rsidR="00BE78A8" w:rsidRPr="00941A8A" w:rsidRDefault="00BE78A8" w:rsidP="00EA082F">
      <w:pPr>
        <w:jc w:val="both"/>
        <w:rPr>
          <w:lang w:val="en-GB"/>
        </w:rPr>
      </w:pPr>
    </w:p>
    <w:p w14:paraId="013951AD" w14:textId="156DAB5E" w:rsidR="00BE78A8" w:rsidRPr="00941A8A" w:rsidRDefault="00BE785F" w:rsidP="00EA082F">
      <w:pPr>
        <w:jc w:val="both"/>
        <w:rPr>
          <w:lang w:val="en-GB"/>
        </w:rPr>
      </w:pPr>
      <w:r w:rsidRPr="00BE785F">
        <w:rPr>
          <w:noProof/>
        </w:rPr>
        <w:drawing>
          <wp:inline distT="0" distB="0" distL="0" distR="0" wp14:anchorId="2B5403E6" wp14:editId="371D8EA1">
            <wp:extent cx="5490210" cy="1365250"/>
            <wp:effectExtent l="0" t="0" r="0" b="6350"/>
            <wp:docPr id="1522452160" name="Picture 152245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490210" cy="1365250"/>
                    </a:xfrm>
                    <a:prstGeom prst="rect">
                      <a:avLst/>
                    </a:prstGeom>
                  </pic:spPr>
                </pic:pic>
              </a:graphicData>
            </a:graphic>
          </wp:inline>
        </w:drawing>
      </w:r>
    </w:p>
    <w:p w14:paraId="0EFF1BB7" w14:textId="77777777" w:rsidR="00BE78A8" w:rsidRPr="00941A8A" w:rsidRDefault="00BE78A8" w:rsidP="00EA082F">
      <w:pPr>
        <w:jc w:val="both"/>
        <w:rPr>
          <w:lang w:val="en-GB"/>
        </w:rPr>
      </w:pPr>
    </w:p>
    <w:p w14:paraId="6BD6E1FE" w14:textId="77777777" w:rsidR="00BE78A8" w:rsidRPr="00941A8A" w:rsidRDefault="00BE78A8" w:rsidP="00EA082F">
      <w:pPr>
        <w:pStyle w:val="Caption"/>
        <w:jc w:val="both"/>
      </w:pPr>
      <w:bookmarkStart w:id="874" w:name="_Toc27473489"/>
      <w:bookmarkStart w:id="875" w:name="_Toc180171944"/>
      <w:r w:rsidRPr="00941A8A">
        <w:t xml:space="preserve">Figure </w:t>
      </w:r>
      <w:r w:rsidRPr="00941A8A">
        <w:fldChar w:fldCharType="begin"/>
      </w:r>
      <w:r w:rsidRPr="00941A8A">
        <w:instrText xml:space="preserve"> SEQ Figure \* ARABIC </w:instrText>
      </w:r>
      <w:r w:rsidRPr="00941A8A">
        <w:fldChar w:fldCharType="separate"/>
      </w:r>
      <w:r w:rsidR="001B7BFC">
        <w:rPr>
          <w:noProof/>
        </w:rPr>
        <w:t>215</w:t>
      </w:r>
      <w:r w:rsidRPr="00941A8A">
        <w:fldChar w:fldCharType="end"/>
      </w:r>
      <w:r w:rsidRPr="00941A8A">
        <w:t>: Contract award notice publication</w:t>
      </w:r>
      <w:bookmarkEnd w:id="874"/>
      <w:bookmarkEnd w:id="875"/>
    </w:p>
    <w:p w14:paraId="0FCFFBB4" w14:textId="77777777" w:rsidR="006A444F" w:rsidRDefault="006A444F" w:rsidP="00EA082F">
      <w:pPr>
        <w:jc w:val="both"/>
        <w:rPr>
          <w:lang w:val="en-GB"/>
        </w:rPr>
      </w:pPr>
    </w:p>
    <w:p w14:paraId="38F7F03F" w14:textId="5BD4A014" w:rsidR="006A444F" w:rsidRDefault="006A444F" w:rsidP="001A7132">
      <w:pPr>
        <w:pStyle w:val="Heading1"/>
        <w:jc w:val="both"/>
        <w:rPr>
          <w:lang w:val="en-GB"/>
        </w:rPr>
      </w:pPr>
      <w:bookmarkStart w:id="876" w:name="_Toc180168904"/>
      <w:r>
        <w:rPr>
          <w:lang w:val="en-GB"/>
        </w:rPr>
        <w:t>Contract Management Functionality</w:t>
      </w:r>
      <w:bookmarkEnd w:id="876"/>
    </w:p>
    <w:p w14:paraId="56E56970" w14:textId="77777777" w:rsidR="00254321" w:rsidRDefault="00254321" w:rsidP="001A7132">
      <w:pPr>
        <w:jc w:val="both"/>
        <w:rPr>
          <w:lang w:val="en-GB"/>
        </w:rPr>
      </w:pPr>
    </w:p>
    <w:p w14:paraId="3A0AD41D" w14:textId="23B58BFF" w:rsidR="00254321" w:rsidRDefault="001A7132" w:rsidP="001A7132">
      <w:pPr>
        <w:jc w:val="both"/>
        <w:rPr>
          <w:lang w:val="en-GB"/>
        </w:rPr>
      </w:pPr>
      <w:r>
        <w:rPr>
          <w:lang w:val="en-GB"/>
        </w:rPr>
        <w:t>Following the completions of contract awarding the task “Create Contracts” w</w:t>
      </w:r>
      <w:r w:rsidR="00AF3E4E">
        <w:rPr>
          <w:lang w:val="en-GB"/>
        </w:rPr>
        <w:t>ill be available in order the PO/TC to prepare the contract workspace.</w:t>
      </w:r>
    </w:p>
    <w:p w14:paraId="7FA2CD93" w14:textId="77777777" w:rsidR="00AF3E4E" w:rsidRDefault="00AF3E4E" w:rsidP="001A7132">
      <w:pPr>
        <w:jc w:val="both"/>
        <w:rPr>
          <w:lang w:val="en-GB"/>
        </w:rPr>
      </w:pPr>
    </w:p>
    <w:p w14:paraId="06C87867" w14:textId="652730F7" w:rsidR="00AF3E4E" w:rsidRDefault="00AF3E4E" w:rsidP="001A7132">
      <w:pPr>
        <w:jc w:val="both"/>
        <w:rPr>
          <w:lang w:val="en-GB"/>
        </w:rPr>
      </w:pPr>
      <w:r w:rsidRPr="00AF3E4E">
        <w:rPr>
          <w:noProof/>
        </w:rPr>
        <w:drawing>
          <wp:inline distT="0" distB="0" distL="0" distR="0" wp14:anchorId="2B8E5E81" wp14:editId="75F58248">
            <wp:extent cx="5490210" cy="1927225"/>
            <wp:effectExtent l="0" t="0" r="0" b="0"/>
            <wp:docPr id="1238267690" name="Picture 123826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490210" cy="1927225"/>
                    </a:xfrm>
                    <a:prstGeom prst="rect">
                      <a:avLst/>
                    </a:prstGeom>
                  </pic:spPr>
                </pic:pic>
              </a:graphicData>
            </a:graphic>
          </wp:inline>
        </w:drawing>
      </w:r>
    </w:p>
    <w:p w14:paraId="66940E06" w14:textId="77777777" w:rsidR="00AF3E4E" w:rsidRDefault="00AF3E4E" w:rsidP="001A7132">
      <w:pPr>
        <w:jc w:val="both"/>
        <w:rPr>
          <w:lang w:val="en-GB"/>
        </w:rPr>
      </w:pPr>
    </w:p>
    <w:p w14:paraId="1D796869" w14:textId="0A3288F5" w:rsidR="00AF3E4E" w:rsidRDefault="00AF3E4E" w:rsidP="00AF3E4E">
      <w:pPr>
        <w:pStyle w:val="Caption"/>
      </w:pPr>
      <w:bookmarkStart w:id="877" w:name="_Toc180171945"/>
      <w:r>
        <w:t xml:space="preserve">Figure </w:t>
      </w:r>
      <w:r>
        <w:fldChar w:fldCharType="begin"/>
      </w:r>
      <w:r>
        <w:instrText xml:space="preserve"> SEQ Figure \* ARABIC </w:instrText>
      </w:r>
      <w:r>
        <w:fldChar w:fldCharType="separate"/>
      </w:r>
      <w:r w:rsidR="001B7BFC">
        <w:rPr>
          <w:noProof/>
        </w:rPr>
        <w:t>216</w:t>
      </w:r>
      <w:r>
        <w:fldChar w:fldCharType="end"/>
      </w:r>
      <w:r>
        <w:t xml:space="preserve"> Create Contracts task</w:t>
      </w:r>
      <w:bookmarkEnd w:id="877"/>
    </w:p>
    <w:p w14:paraId="2C81CA16" w14:textId="77777777" w:rsidR="00AF3E4E" w:rsidRDefault="00AF3E4E" w:rsidP="00AF3E4E"/>
    <w:p w14:paraId="4FBCE61C" w14:textId="77777777" w:rsidR="00AF3E4E" w:rsidRDefault="00AF3E4E" w:rsidP="00AF3E4E"/>
    <w:p w14:paraId="1CD4A879" w14:textId="7D9248A1" w:rsidR="00AF3E4E" w:rsidRDefault="00AF3E4E" w:rsidP="00AF3E4E">
      <w:r>
        <w:t>Upon the user selecting the aforementioned task the awarding page is available containing the outcome during the awarding stage. The “</w:t>
      </w:r>
      <w:hyperlink r:id="rId333" w:history="1">
        <w:r w:rsidRPr="00AF3E4E">
          <w:t>Create contract</w:t>
        </w:r>
      </w:hyperlink>
      <w:r>
        <w:t xml:space="preserve">” will be available to awarding that accepted by supplier and finalized. Also the awarding that rejected </w:t>
      </w:r>
      <w:r w:rsidR="00AC05FA">
        <w:t>will be displayed.</w:t>
      </w:r>
    </w:p>
    <w:p w14:paraId="6FF93881" w14:textId="77777777" w:rsidR="00AC05FA" w:rsidRDefault="00AC05FA" w:rsidP="00AF3E4E"/>
    <w:p w14:paraId="46F99BFB" w14:textId="77777777" w:rsidR="00AC05FA" w:rsidRDefault="00AC05FA" w:rsidP="00AF3E4E"/>
    <w:p w14:paraId="70E1D468" w14:textId="47377118" w:rsidR="00AC05FA" w:rsidRDefault="008C2355" w:rsidP="00AF3E4E">
      <w:r w:rsidRPr="008C2355">
        <w:rPr>
          <w:noProof/>
        </w:rPr>
        <w:drawing>
          <wp:inline distT="0" distB="0" distL="0" distR="0" wp14:anchorId="34FA8A20" wp14:editId="721F9A78">
            <wp:extent cx="5490210" cy="2447290"/>
            <wp:effectExtent l="0" t="0" r="0" b="0"/>
            <wp:docPr id="1238267697" name="Picture 123826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490210" cy="2447290"/>
                    </a:xfrm>
                    <a:prstGeom prst="rect">
                      <a:avLst/>
                    </a:prstGeom>
                  </pic:spPr>
                </pic:pic>
              </a:graphicData>
            </a:graphic>
          </wp:inline>
        </w:drawing>
      </w:r>
    </w:p>
    <w:p w14:paraId="4175EA33" w14:textId="77777777" w:rsidR="008C2355" w:rsidRDefault="008C2355" w:rsidP="00AF3E4E"/>
    <w:p w14:paraId="63A68310" w14:textId="0A927ACF" w:rsidR="008C2355" w:rsidRDefault="008C2355" w:rsidP="008C2355">
      <w:pPr>
        <w:pStyle w:val="Caption"/>
      </w:pPr>
      <w:bookmarkStart w:id="878" w:name="_Toc180171946"/>
      <w:r>
        <w:t xml:space="preserve">Figure </w:t>
      </w:r>
      <w:r>
        <w:fldChar w:fldCharType="begin"/>
      </w:r>
      <w:r>
        <w:instrText xml:space="preserve"> SEQ Figure \* ARABIC </w:instrText>
      </w:r>
      <w:r>
        <w:fldChar w:fldCharType="separate"/>
      </w:r>
      <w:r w:rsidR="001B7BFC">
        <w:rPr>
          <w:noProof/>
        </w:rPr>
        <w:t>217</w:t>
      </w:r>
      <w:r>
        <w:fldChar w:fldCharType="end"/>
      </w:r>
      <w:r>
        <w:t xml:space="preserve"> Create Contract link</w:t>
      </w:r>
      <w:bookmarkEnd w:id="878"/>
    </w:p>
    <w:p w14:paraId="2E839FB4" w14:textId="77777777" w:rsidR="008C2355" w:rsidRDefault="008C2355" w:rsidP="008C2355"/>
    <w:p w14:paraId="307E1671" w14:textId="77777777" w:rsidR="008C2355" w:rsidRDefault="008C2355" w:rsidP="008C2355"/>
    <w:p w14:paraId="3D190CF6" w14:textId="49C09C7F" w:rsidR="00147EBB" w:rsidRDefault="008C2355" w:rsidP="008C2355">
      <w:r>
        <w:t xml:space="preserve">Upon the user selecting the create contract link </w:t>
      </w:r>
      <w:r w:rsidR="00236A3B">
        <w:t xml:space="preserve">all available fields of the contract are displayed in order to be populated. In order the user to save the contract as draft selects the </w:t>
      </w:r>
      <w:r w:rsidR="00236A3B" w:rsidRPr="00236A3B">
        <w:rPr>
          <w:noProof/>
        </w:rPr>
        <w:drawing>
          <wp:inline distT="0" distB="0" distL="0" distR="0" wp14:anchorId="09B145CB" wp14:editId="4A045A32">
            <wp:extent cx="596900" cy="185827"/>
            <wp:effectExtent l="0" t="0" r="0" b="5080"/>
            <wp:docPr id="1238267698" name="Picture 123826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23825" cy="194209"/>
                    </a:xfrm>
                    <a:prstGeom prst="rect">
                      <a:avLst/>
                    </a:prstGeom>
                  </pic:spPr>
                </pic:pic>
              </a:graphicData>
            </a:graphic>
          </wp:inline>
        </w:drawing>
      </w:r>
      <w:r w:rsidR="00236A3B">
        <w:t xml:space="preserve"> button.</w:t>
      </w:r>
      <w:r w:rsidR="001F3ADC">
        <w:t xml:space="preserve"> </w:t>
      </w:r>
      <w:r w:rsidR="001F3ADC">
        <w:lastRenderedPageBreak/>
        <w:t xml:space="preserve">Additionally the </w:t>
      </w:r>
      <w:r w:rsidR="00147EBB">
        <w:t>status is</w:t>
      </w:r>
      <w:r w:rsidR="001F3ADC">
        <w:t xml:space="preserve"> “Awaiting Finalization” </w:t>
      </w:r>
      <w:r w:rsidR="00147EBB">
        <w:t>meaning that the contract has been finalized (is draft).</w:t>
      </w:r>
    </w:p>
    <w:p w14:paraId="7D40A1AE" w14:textId="77777777" w:rsidR="00147EBB" w:rsidRDefault="00147EBB" w:rsidP="008C2355"/>
    <w:p w14:paraId="33877F7B" w14:textId="0C0CD5C8" w:rsidR="00147EBB" w:rsidRDefault="00147EBB" w:rsidP="008C2355">
      <w:r w:rsidRPr="00147EBB">
        <w:rPr>
          <w:noProof/>
        </w:rPr>
        <w:drawing>
          <wp:inline distT="0" distB="0" distL="0" distR="0" wp14:anchorId="63720AA8" wp14:editId="599BA2D3">
            <wp:extent cx="4056611" cy="6858000"/>
            <wp:effectExtent l="0" t="0" r="1270" b="0"/>
            <wp:docPr id="1238267704" name="Picture 1238267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059943" cy="6863633"/>
                    </a:xfrm>
                    <a:prstGeom prst="rect">
                      <a:avLst/>
                    </a:prstGeom>
                  </pic:spPr>
                </pic:pic>
              </a:graphicData>
            </a:graphic>
          </wp:inline>
        </w:drawing>
      </w:r>
    </w:p>
    <w:p w14:paraId="451D0939" w14:textId="77777777" w:rsidR="00147EBB" w:rsidRDefault="00147EBB" w:rsidP="008C2355"/>
    <w:p w14:paraId="702FAC36" w14:textId="4B491B36" w:rsidR="008C2355" w:rsidRDefault="001F3ADC" w:rsidP="00147EBB">
      <w:pPr>
        <w:pStyle w:val="Caption"/>
      </w:pPr>
      <w:r>
        <w:t xml:space="preserve"> </w:t>
      </w:r>
      <w:bookmarkStart w:id="879" w:name="_Toc180171947"/>
      <w:r w:rsidR="00147EBB">
        <w:t xml:space="preserve">Figure </w:t>
      </w:r>
      <w:r w:rsidR="00147EBB">
        <w:fldChar w:fldCharType="begin"/>
      </w:r>
      <w:r w:rsidR="00147EBB">
        <w:instrText xml:space="preserve"> SEQ Figure \* ARABIC </w:instrText>
      </w:r>
      <w:r w:rsidR="00147EBB">
        <w:fldChar w:fldCharType="separate"/>
      </w:r>
      <w:r w:rsidR="001B7BFC">
        <w:rPr>
          <w:noProof/>
        </w:rPr>
        <w:t>218</w:t>
      </w:r>
      <w:r w:rsidR="00147EBB">
        <w:fldChar w:fldCharType="end"/>
      </w:r>
      <w:r w:rsidR="00147EBB">
        <w:t xml:space="preserve"> Create Contract workspace</w:t>
      </w:r>
      <w:bookmarkEnd w:id="879"/>
    </w:p>
    <w:p w14:paraId="24050E6D" w14:textId="77777777" w:rsidR="00236A3B" w:rsidRDefault="00236A3B" w:rsidP="008C2355"/>
    <w:p w14:paraId="3DDD586C" w14:textId="77777777" w:rsidR="00236A3B" w:rsidRDefault="00236A3B" w:rsidP="008C2355"/>
    <w:p w14:paraId="6F95FAED" w14:textId="77777777" w:rsidR="00236A3B" w:rsidRDefault="00236A3B" w:rsidP="008C2355"/>
    <w:p w14:paraId="67C8522D" w14:textId="77777777" w:rsidR="00236A3B" w:rsidRPr="008C2355" w:rsidRDefault="00236A3B" w:rsidP="008C2355"/>
    <w:p w14:paraId="4B9D0B60" w14:textId="77777777" w:rsidR="00241293" w:rsidRDefault="00241293" w:rsidP="00AF3E4E"/>
    <w:p w14:paraId="62CA38CA" w14:textId="77777777" w:rsidR="00241293" w:rsidRDefault="00241293" w:rsidP="00AF3E4E"/>
    <w:p w14:paraId="02F19233" w14:textId="77777777" w:rsidR="00241293" w:rsidRDefault="00241293" w:rsidP="00AF3E4E"/>
    <w:p w14:paraId="411F8294" w14:textId="77777777" w:rsidR="0011512E" w:rsidRDefault="0011512E" w:rsidP="00AF3E4E">
      <w:r>
        <w:t>The user populates the fields and selects the option</w:t>
      </w:r>
      <w:r w:rsidRPr="00236A3B">
        <w:rPr>
          <w:noProof/>
        </w:rPr>
        <w:drawing>
          <wp:inline distT="0" distB="0" distL="0" distR="0" wp14:anchorId="638BBEC8" wp14:editId="0322D893">
            <wp:extent cx="596900" cy="185827"/>
            <wp:effectExtent l="0" t="0" r="0" b="5080"/>
            <wp:docPr id="1238267710" name="Picture 123826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23825" cy="194209"/>
                    </a:xfrm>
                    <a:prstGeom prst="rect">
                      <a:avLst/>
                    </a:prstGeom>
                  </pic:spPr>
                </pic:pic>
              </a:graphicData>
            </a:graphic>
          </wp:inline>
        </w:drawing>
      </w:r>
      <w:r>
        <w:t>.  The following message is displayed that the draft contract has been saved successfully.</w:t>
      </w:r>
    </w:p>
    <w:p w14:paraId="0E6A944B" w14:textId="77777777" w:rsidR="0011512E" w:rsidRDefault="0011512E" w:rsidP="00AF3E4E"/>
    <w:p w14:paraId="10134526" w14:textId="20D72B24" w:rsidR="00AC05FA" w:rsidRDefault="0011512E" w:rsidP="00AF3E4E">
      <w:r w:rsidRPr="0011512E">
        <w:rPr>
          <w:noProof/>
        </w:rPr>
        <w:drawing>
          <wp:inline distT="0" distB="0" distL="0" distR="0" wp14:anchorId="799ED7B2" wp14:editId="59519ED1">
            <wp:extent cx="5490210" cy="384175"/>
            <wp:effectExtent l="0" t="0" r="0" b="0"/>
            <wp:docPr id="1238267711" name="Picture 1238267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490210" cy="384175"/>
                    </a:xfrm>
                    <a:prstGeom prst="rect">
                      <a:avLst/>
                    </a:prstGeom>
                  </pic:spPr>
                </pic:pic>
              </a:graphicData>
            </a:graphic>
          </wp:inline>
        </w:drawing>
      </w:r>
      <w:r>
        <w:t xml:space="preserve"> </w:t>
      </w:r>
    </w:p>
    <w:p w14:paraId="025D3CBC" w14:textId="77777777" w:rsidR="00AC05FA" w:rsidRPr="00AF3E4E" w:rsidRDefault="00AC05FA" w:rsidP="00AF3E4E"/>
    <w:p w14:paraId="4C7841FD" w14:textId="77777777" w:rsidR="00254321" w:rsidRDefault="00254321" w:rsidP="001A7132">
      <w:pPr>
        <w:jc w:val="both"/>
        <w:rPr>
          <w:lang w:val="en-GB"/>
        </w:rPr>
      </w:pPr>
    </w:p>
    <w:p w14:paraId="50FF9B7D" w14:textId="52F3A8EB" w:rsidR="00071755" w:rsidRDefault="00071755" w:rsidP="00071755">
      <w:pPr>
        <w:jc w:val="both"/>
        <w:rPr>
          <w:lang w:val="en-GB"/>
        </w:rPr>
      </w:pPr>
      <w:r>
        <w:rPr>
          <w:lang w:val="en-GB"/>
        </w:rPr>
        <w:t xml:space="preserve">The </w:t>
      </w:r>
      <w:r w:rsidRPr="00071755">
        <w:rPr>
          <w:noProof/>
        </w:rPr>
        <w:drawing>
          <wp:inline distT="0" distB="0" distL="0" distR="0" wp14:anchorId="52103E35" wp14:editId="2E8B9AF3">
            <wp:extent cx="859902" cy="21394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889533" cy="221319"/>
                    </a:xfrm>
                    <a:prstGeom prst="rect">
                      <a:avLst/>
                    </a:prstGeom>
                  </pic:spPr>
                </pic:pic>
              </a:graphicData>
            </a:graphic>
          </wp:inline>
        </w:drawing>
      </w:r>
      <w:r>
        <w:rPr>
          <w:lang w:val="en-GB"/>
        </w:rPr>
        <w:t xml:space="preserve"> , </w:t>
      </w:r>
      <w:r w:rsidRPr="00071755">
        <w:rPr>
          <w:noProof/>
        </w:rPr>
        <w:drawing>
          <wp:inline distT="0" distB="0" distL="0" distR="0" wp14:anchorId="00724777" wp14:editId="414F58B8">
            <wp:extent cx="794824" cy="231460"/>
            <wp:effectExtent l="0" t="0" r="571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816436" cy="237754"/>
                    </a:xfrm>
                    <a:prstGeom prst="rect">
                      <a:avLst/>
                    </a:prstGeom>
                  </pic:spPr>
                </pic:pic>
              </a:graphicData>
            </a:graphic>
          </wp:inline>
        </w:drawing>
      </w:r>
      <w:r>
        <w:rPr>
          <w:lang w:val="en-GB"/>
        </w:rPr>
        <w:t xml:space="preserve"> and </w:t>
      </w:r>
      <w:r w:rsidRPr="00071755">
        <w:rPr>
          <w:noProof/>
        </w:rPr>
        <w:drawing>
          <wp:inline distT="0" distB="0" distL="0" distR="0" wp14:anchorId="4DF7B315" wp14:editId="43DEAF80">
            <wp:extent cx="743590" cy="202454"/>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822887" cy="224044"/>
                    </a:xfrm>
                    <a:prstGeom prst="rect">
                      <a:avLst/>
                    </a:prstGeom>
                  </pic:spPr>
                </pic:pic>
              </a:graphicData>
            </a:graphic>
          </wp:inline>
        </w:drawing>
      </w:r>
      <w:r>
        <w:rPr>
          <w:lang w:val="en-GB"/>
        </w:rPr>
        <w:t xml:space="preserve"> buttons are available</w:t>
      </w:r>
    </w:p>
    <w:p w14:paraId="3FD4DCC8" w14:textId="77777777" w:rsidR="00071755" w:rsidRDefault="00071755" w:rsidP="001A7132">
      <w:pPr>
        <w:jc w:val="both"/>
        <w:rPr>
          <w:lang w:val="en-GB"/>
        </w:rPr>
      </w:pPr>
    </w:p>
    <w:p w14:paraId="3C885E80" w14:textId="38282377" w:rsidR="00254321" w:rsidRDefault="00071755" w:rsidP="001A7132">
      <w:pPr>
        <w:jc w:val="both"/>
        <w:rPr>
          <w:lang w:val="en-GB"/>
        </w:rPr>
      </w:pPr>
      <w:r w:rsidRPr="00071755">
        <w:rPr>
          <w:noProof/>
        </w:rPr>
        <w:drawing>
          <wp:inline distT="0" distB="0" distL="0" distR="0" wp14:anchorId="05E4E80C" wp14:editId="39A6D2DA">
            <wp:extent cx="859902" cy="21394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889533" cy="221319"/>
                    </a:xfrm>
                    <a:prstGeom prst="rect">
                      <a:avLst/>
                    </a:prstGeom>
                  </pic:spPr>
                </pic:pic>
              </a:graphicData>
            </a:graphic>
          </wp:inline>
        </w:drawing>
      </w:r>
      <w:r>
        <w:rPr>
          <w:lang w:val="en-GB"/>
        </w:rPr>
        <w:t xml:space="preserve"> Button: </w:t>
      </w:r>
      <w:r w:rsidR="001F1C86">
        <w:rPr>
          <w:lang w:val="en-GB"/>
        </w:rPr>
        <w:t>t</w:t>
      </w:r>
      <w:r>
        <w:rPr>
          <w:lang w:val="en-GB"/>
        </w:rPr>
        <w:t>he user will be able to finalise the contract</w:t>
      </w:r>
    </w:p>
    <w:p w14:paraId="5692C2D9" w14:textId="0E627664" w:rsidR="00071755" w:rsidRDefault="001F1C86" w:rsidP="001A7132">
      <w:pPr>
        <w:jc w:val="both"/>
        <w:rPr>
          <w:lang w:val="en-GB"/>
        </w:rPr>
      </w:pPr>
      <w:r>
        <w:rPr>
          <w:lang w:val="en-GB"/>
        </w:rPr>
        <w:t xml:space="preserve"> </w:t>
      </w:r>
      <w:r w:rsidRPr="00071755">
        <w:rPr>
          <w:noProof/>
        </w:rPr>
        <w:drawing>
          <wp:inline distT="0" distB="0" distL="0" distR="0" wp14:anchorId="3A26E25B" wp14:editId="00C68EBC">
            <wp:extent cx="794824" cy="231460"/>
            <wp:effectExtent l="0" t="0" r="571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816436" cy="237754"/>
                    </a:xfrm>
                    <a:prstGeom prst="rect">
                      <a:avLst/>
                    </a:prstGeom>
                  </pic:spPr>
                </pic:pic>
              </a:graphicData>
            </a:graphic>
          </wp:inline>
        </w:drawing>
      </w:r>
      <w:r>
        <w:rPr>
          <w:lang w:val="en-GB"/>
        </w:rPr>
        <w:t xml:space="preserve"> </w:t>
      </w:r>
      <w:r w:rsidR="009D4953">
        <w:rPr>
          <w:lang w:val="en-GB"/>
        </w:rPr>
        <w:t xml:space="preserve"> </w:t>
      </w:r>
      <w:r>
        <w:rPr>
          <w:lang w:val="en-GB"/>
        </w:rPr>
        <w:t>Button: the user will be able to delete the draft contract</w:t>
      </w:r>
    </w:p>
    <w:p w14:paraId="76E55C67" w14:textId="726490B9" w:rsidR="001F1C86" w:rsidRDefault="001F1C86" w:rsidP="001A7132">
      <w:pPr>
        <w:jc w:val="both"/>
        <w:rPr>
          <w:lang w:val="en-GB"/>
        </w:rPr>
      </w:pPr>
      <w:r>
        <w:rPr>
          <w:lang w:val="en-GB"/>
        </w:rPr>
        <w:t xml:space="preserve"> </w:t>
      </w:r>
      <w:r w:rsidRPr="00071755">
        <w:rPr>
          <w:noProof/>
        </w:rPr>
        <w:drawing>
          <wp:inline distT="0" distB="0" distL="0" distR="0" wp14:anchorId="446DBD77" wp14:editId="410A487C">
            <wp:extent cx="743590" cy="202454"/>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822887" cy="224044"/>
                    </a:xfrm>
                    <a:prstGeom prst="rect">
                      <a:avLst/>
                    </a:prstGeom>
                  </pic:spPr>
                </pic:pic>
              </a:graphicData>
            </a:graphic>
          </wp:inline>
        </w:drawing>
      </w:r>
      <w:r>
        <w:rPr>
          <w:lang w:val="en-GB"/>
        </w:rPr>
        <w:t xml:space="preserve"> </w:t>
      </w:r>
      <w:r w:rsidR="009D4953">
        <w:rPr>
          <w:lang w:val="en-GB"/>
        </w:rPr>
        <w:t xml:space="preserve">   </w:t>
      </w:r>
      <w:r>
        <w:rPr>
          <w:lang w:val="en-GB"/>
        </w:rPr>
        <w:t>Button: the user will be able to edit the draft contract</w:t>
      </w:r>
    </w:p>
    <w:p w14:paraId="2B0DA5EF" w14:textId="77777777" w:rsidR="009D4953" w:rsidRDefault="009D4953" w:rsidP="001A7132">
      <w:pPr>
        <w:jc w:val="both"/>
        <w:rPr>
          <w:lang w:val="en-GB"/>
        </w:rPr>
      </w:pPr>
    </w:p>
    <w:p w14:paraId="45A37A78" w14:textId="77777777" w:rsidR="009D4953" w:rsidRDefault="009D4953" w:rsidP="001A7132">
      <w:pPr>
        <w:jc w:val="both"/>
        <w:rPr>
          <w:lang w:val="en-GB"/>
        </w:rPr>
      </w:pPr>
    </w:p>
    <w:p w14:paraId="2B9E33B9" w14:textId="24A431CE" w:rsidR="009D4953" w:rsidRDefault="00091076" w:rsidP="001A7132">
      <w:pPr>
        <w:jc w:val="both"/>
        <w:rPr>
          <w:lang w:val="en-GB"/>
        </w:rPr>
      </w:pPr>
      <w:r w:rsidRPr="00091076">
        <w:rPr>
          <w:noProof/>
        </w:rPr>
        <w:lastRenderedPageBreak/>
        <w:drawing>
          <wp:inline distT="0" distB="0" distL="0" distR="0" wp14:anchorId="4A177E55" wp14:editId="4EDEB0C7">
            <wp:extent cx="5490210" cy="6666865"/>
            <wp:effectExtent l="0" t="0" r="0" b="6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490210" cy="6666865"/>
                    </a:xfrm>
                    <a:prstGeom prst="rect">
                      <a:avLst/>
                    </a:prstGeom>
                  </pic:spPr>
                </pic:pic>
              </a:graphicData>
            </a:graphic>
          </wp:inline>
        </w:drawing>
      </w:r>
    </w:p>
    <w:p w14:paraId="7C3F9F2F" w14:textId="77777777" w:rsidR="001F1C86" w:rsidRDefault="001F1C86" w:rsidP="001A7132">
      <w:pPr>
        <w:jc w:val="both"/>
        <w:rPr>
          <w:lang w:val="en-GB"/>
        </w:rPr>
      </w:pPr>
    </w:p>
    <w:p w14:paraId="6348D139" w14:textId="2757BC20" w:rsidR="009D4953" w:rsidRDefault="009D4953" w:rsidP="009D4953">
      <w:pPr>
        <w:pStyle w:val="Caption"/>
      </w:pPr>
      <w:bookmarkStart w:id="880" w:name="_Toc180171948"/>
      <w:r>
        <w:t xml:space="preserve">Figure </w:t>
      </w:r>
      <w:r>
        <w:fldChar w:fldCharType="begin"/>
      </w:r>
      <w:r>
        <w:instrText xml:space="preserve"> SEQ Figure \* ARABIC </w:instrText>
      </w:r>
      <w:r>
        <w:fldChar w:fldCharType="separate"/>
      </w:r>
      <w:r w:rsidR="001B7BFC">
        <w:rPr>
          <w:noProof/>
        </w:rPr>
        <w:t>219</w:t>
      </w:r>
      <w:r>
        <w:fldChar w:fldCharType="end"/>
      </w:r>
      <w:r>
        <w:t xml:space="preserve"> Save Contract as draft</w:t>
      </w:r>
      <w:bookmarkEnd w:id="880"/>
    </w:p>
    <w:p w14:paraId="6B171C64" w14:textId="77777777" w:rsidR="00091076" w:rsidRDefault="00091076" w:rsidP="00091076"/>
    <w:p w14:paraId="70A927C7" w14:textId="77777777" w:rsidR="00091076" w:rsidRDefault="00091076" w:rsidP="00091076"/>
    <w:p w14:paraId="2467FC73" w14:textId="77777777" w:rsidR="00091076" w:rsidRDefault="00091076" w:rsidP="00091076"/>
    <w:p w14:paraId="6007DA94" w14:textId="77777777" w:rsidR="00091076" w:rsidRDefault="00091076" w:rsidP="00091076"/>
    <w:p w14:paraId="28594692" w14:textId="77777777" w:rsidR="00091076" w:rsidRDefault="00091076" w:rsidP="00091076"/>
    <w:p w14:paraId="444C84B2" w14:textId="77777777" w:rsidR="00091076" w:rsidRDefault="00091076" w:rsidP="00091076"/>
    <w:p w14:paraId="468B6DFD" w14:textId="5D2B4521" w:rsidR="00091076" w:rsidRDefault="00091076" w:rsidP="00091076">
      <w:pPr>
        <w:pStyle w:val="Heading2"/>
      </w:pPr>
      <w:bookmarkStart w:id="881" w:name="_Toc180168905"/>
      <w:r>
        <w:lastRenderedPageBreak/>
        <w:t>Edit Draft Contract</w:t>
      </w:r>
      <w:bookmarkEnd w:id="881"/>
    </w:p>
    <w:p w14:paraId="03F50A9C" w14:textId="77777777" w:rsidR="00091076" w:rsidRDefault="00091076" w:rsidP="00091076"/>
    <w:p w14:paraId="6AA4C5A8" w14:textId="6607DEF8" w:rsidR="00091076" w:rsidRDefault="00091076" w:rsidP="00091076">
      <w:r>
        <w:t xml:space="preserve">The status of contract is “Awaiting </w:t>
      </w:r>
      <w:r w:rsidR="00241293">
        <w:t>Finalization</w:t>
      </w:r>
      <w:r>
        <w:t xml:space="preserve">” </w:t>
      </w:r>
      <w:r w:rsidR="00241293">
        <w:t xml:space="preserve">meaning that the contract is draft and all available details can be edited. The use selects the   </w:t>
      </w:r>
      <w:r w:rsidR="00241293" w:rsidRPr="00071755">
        <w:rPr>
          <w:noProof/>
        </w:rPr>
        <w:drawing>
          <wp:inline distT="0" distB="0" distL="0" distR="0" wp14:anchorId="7A9252A3" wp14:editId="0D623C3C">
            <wp:extent cx="593954" cy="16171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668381" cy="181977"/>
                    </a:xfrm>
                    <a:prstGeom prst="rect">
                      <a:avLst/>
                    </a:prstGeom>
                  </pic:spPr>
                </pic:pic>
              </a:graphicData>
            </a:graphic>
          </wp:inline>
        </w:drawing>
      </w:r>
      <w:r w:rsidR="00241293">
        <w:t xml:space="preserve"> button. </w:t>
      </w:r>
    </w:p>
    <w:p w14:paraId="5701AE21" w14:textId="77777777" w:rsidR="00241293" w:rsidRDefault="00241293" w:rsidP="00091076"/>
    <w:p w14:paraId="76820040" w14:textId="77777777" w:rsidR="00241293" w:rsidRDefault="00241293" w:rsidP="00091076"/>
    <w:p w14:paraId="74509667" w14:textId="38E7C049" w:rsidR="00241293" w:rsidRDefault="00241293" w:rsidP="00091076">
      <w:r w:rsidRPr="00241293">
        <w:rPr>
          <w:noProof/>
        </w:rPr>
        <w:drawing>
          <wp:inline distT="0" distB="0" distL="0" distR="0" wp14:anchorId="2DC88C62" wp14:editId="7D2F15C5">
            <wp:extent cx="5490210" cy="189103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490210" cy="1891030"/>
                    </a:xfrm>
                    <a:prstGeom prst="rect">
                      <a:avLst/>
                    </a:prstGeom>
                  </pic:spPr>
                </pic:pic>
              </a:graphicData>
            </a:graphic>
          </wp:inline>
        </w:drawing>
      </w:r>
    </w:p>
    <w:p w14:paraId="4E3FA6B5" w14:textId="77777777" w:rsidR="00091076" w:rsidRDefault="00091076" w:rsidP="00091076"/>
    <w:p w14:paraId="126322F3" w14:textId="4D005337" w:rsidR="00241293" w:rsidRDefault="00241293" w:rsidP="00241293">
      <w:pPr>
        <w:pStyle w:val="Caption"/>
      </w:pPr>
      <w:bookmarkStart w:id="882" w:name="_Toc180171949"/>
      <w:r>
        <w:t xml:space="preserve">Figure </w:t>
      </w:r>
      <w:r>
        <w:fldChar w:fldCharType="begin"/>
      </w:r>
      <w:r>
        <w:instrText xml:space="preserve"> SEQ Figure \* ARABIC </w:instrText>
      </w:r>
      <w:r>
        <w:fldChar w:fldCharType="separate"/>
      </w:r>
      <w:r w:rsidR="001B7BFC">
        <w:rPr>
          <w:noProof/>
        </w:rPr>
        <w:t>220</w:t>
      </w:r>
      <w:r>
        <w:fldChar w:fldCharType="end"/>
      </w:r>
      <w:r>
        <w:t xml:space="preserve"> Edit Contract button</w:t>
      </w:r>
      <w:bookmarkEnd w:id="882"/>
    </w:p>
    <w:p w14:paraId="43D7E887" w14:textId="77777777" w:rsidR="00241293" w:rsidRDefault="00241293" w:rsidP="00241293"/>
    <w:p w14:paraId="20854C75" w14:textId="77777777" w:rsidR="00241293" w:rsidRDefault="00241293" w:rsidP="00241293"/>
    <w:p w14:paraId="5BB3132C" w14:textId="63DD6FF8" w:rsidR="00462582" w:rsidRDefault="00462582" w:rsidP="00462582">
      <w:pPr>
        <w:jc w:val="both"/>
      </w:pPr>
      <w:r>
        <w:t xml:space="preserve">The user make all the necessary modifications on draft contract and selects the </w:t>
      </w:r>
      <w:r w:rsidRPr="00462582">
        <w:rPr>
          <w:noProof/>
        </w:rPr>
        <w:drawing>
          <wp:inline distT="0" distB="0" distL="0" distR="0" wp14:anchorId="22ED5C45" wp14:editId="5B6D0EF7">
            <wp:extent cx="963637" cy="214142"/>
            <wp:effectExtent l="0" t="0" r="825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986958" cy="219325"/>
                    </a:xfrm>
                    <a:prstGeom prst="rect">
                      <a:avLst/>
                    </a:prstGeom>
                  </pic:spPr>
                </pic:pic>
              </a:graphicData>
            </a:graphic>
          </wp:inline>
        </w:drawing>
      </w:r>
      <w:r>
        <w:t xml:space="preserve"> button.</w:t>
      </w:r>
    </w:p>
    <w:p w14:paraId="01E3FB71" w14:textId="77777777" w:rsidR="00462582" w:rsidRDefault="00462582" w:rsidP="00462582">
      <w:pPr>
        <w:jc w:val="both"/>
      </w:pPr>
    </w:p>
    <w:p w14:paraId="6B710307" w14:textId="77777777" w:rsidR="00462582" w:rsidRDefault="00462582" w:rsidP="00462582">
      <w:pPr>
        <w:jc w:val="both"/>
      </w:pPr>
    </w:p>
    <w:p w14:paraId="698E09BE" w14:textId="77777777" w:rsidR="00462582" w:rsidRDefault="00462582" w:rsidP="00462582">
      <w:pPr>
        <w:jc w:val="both"/>
      </w:pPr>
    </w:p>
    <w:p w14:paraId="34D2F86D" w14:textId="0C3A80CD" w:rsidR="00241293" w:rsidRPr="00241293" w:rsidRDefault="00462582" w:rsidP="00241293">
      <w:r w:rsidRPr="00462582">
        <w:rPr>
          <w:noProof/>
        </w:rPr>
        <w:lastRenderedPageBreak/>
        <w:drawing>
          <wp:inline distT="0" distB="0" distL="0" distR="0" wp14:anchorId="3B6BED73" wp14:editId="53CF8877">
            <wp:extent cx="5490210" cy="6683375"/>
            <wp:effectExtent l="0" t="0" r="0" b="31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490210" cy="6683375"/>
                    </a:xfrm>
                    <a:prstGeom prst="rect">
                      <a:avLst/>
                    </a:prstGeom>
                  </pic:spPr>
                </pic:pic>
              </a:graphicData>
            </a:graphic>
          </wp:inline>
        </w:drawing>
      </w:r>
    </w:p>
    <w:p w14:paraId="7AEB3E13" w14:textId="77777777" w:rsidR="00091076" w:rsidRDefault="00091076" w:rsidP="00091076"/>
    <w:p w14:paraId="18245153" w14:textId="785E08B1" w:rsidR="00462582" w:rsidRPr="00091076" w:rsidRDefault="00462582" w:rsidP="00462582">
      <w:pPr>
        <w:pStyle w:val="Caption"/>
      </w:pPr>
      <w:bookmarkStart w:id="883" w:name="_Toc180171950"/>
      <w:r>
        <w:t xml:space="preserve">Figure </w:t>
      </w:r>
      <w:r>
        <w:fldChar w:fldCharType="begin"/>
      </w:r>
      <w:r>
        <w:instrText xml:space="preserve"> SEQ Figure \* ARABIC </w:instrText>
      </w:r>
      <w:r>
        <w:fldChar w:fldCharType="separate"/>
      </w:r>
      <w:r w:rsidR="001B7BFC">
        <w:rPr>
          <w:noProof/>
        </w:rPr>
        <w:t>221</w:t>
      </w:r>
      <w:r>
        <w:fldChar w:fldCharType="end"/>
      </w:r>
      <w:r>
        <w:t xml:space="preserve"> Edit Contract Page</w:t>
      </w:r>
      <w:bookmarkEnd w:id="883"/>
    </w:p>
    <w:p w14:paraId="44A8B441" w14:textId="77777777" w:rsidR="00071755" w:rsidRDefault="00071755" w:rsidP="001A7132">
      <w:pPr>
        <w:jc w:val="both"/>
        <w:rPr>
          <w:lang w:val="en-GB"/>
        </w:rPr>
      </w:pPr>
    </w:p>
    <w:p w14:paraId="2EBE0BA3" w14:textId="77777777" w:rsidR="00462582" w:rsidRPr="00462582" w:rsidRDefault="00462582" w:rsidP="00462582">
      <w:pPr>
        <w:pStyle w:val="Caption"/>
        <w:jc w:val="both"/>
        <w:rPr>
          <w:b w:val="0"/>
          <w:lang w:val="en-GB"/>
        </w:rPr>
      </w:pPr>
      <w:r w:rsidRPr="00462582">
        <w:rPr>
          <w:b w:val="0"/>
          <w:lang w:val="en-GB"/>
        </w:rPr>
        <w:t>Upon selecting the aforementioned button the following message is displayed</w:t>
      </w:r>
    </w:p>
    <w:p w14:paraId="411D6997" w14:textId="4BD12F20" w:rsidR="00462582" w:rsidRPr="00462582" w:rsidRDefault="00462582" w:rsidP="00462582">
      <w:pPr>
        <w:pStyle w:val="Caption"/>
        <w:jc w:val="both"/>
        <w:rPr>
          <w:b w:val="0"/>
          <w:lang w:val="en-GB"/>
        </w:rPr>
      </w:pPr>
      <w:r w:rsidRPr="00462582">
        <w:rPr>
          <w:b w:val="0"/>
          <w:lang w:val="en-GB"/>
        </w:rPr>
        <w:t xml:space="preserve"> </w:t>
      </w:r>
    </w:p>
    <w:p w14:paraId="2068A04C" w14:textId="77777777" w:rsidR="00462582" w:rsidRDefault="00462582" w:rsidP="001A7132">
      <w:pPr>
        <w:jc w:val="both"/>
        <w:rPr>
          <w:lang w:val="en-GB"/>
        </w:rPr>
      </w:pPr>
    </w:p>
    <w:p w14:paraId="17E1A8C2" w14:textId="5DB84C1B" w:rsidR="00462582" w:rsidRDefault="00462582" w:rsidP="001A7132">
      <w:pPr>
        <w:jc w:val="both"/>
        <w:rPr>
          <w:lang w:val="en-GB"/>
        </w:rPr>
      </w:pPr>
      <w:r w:rsidRPr="00462582">
        <w:rPr>
          <w:noProof/>
        </w:rPr>
        <w:drawing>
          <wp:inline distT="0" distB="0" distL="0" distR="0" wp14:anchorId="024C8CBE" wp14:editId="3922EC21">
            <wp:extent cx="5490210" cy="289560"/>
            <wp:effectExtent l="0" t="0" r="0" b="0"/>
            <wp:docPr id="296250020" name="Picture 29625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490210" cy="289560"/>
                    </a:xfrm>
                    <a:prstGeom prst="rect">
                      <a:avLst/>
                    </a:prstGeom>
                  </pic:spPr>
                </pic:pic>
              </a:graphicData>
            </a:graphic>
          </wp:inline>
        </w:drawing>
      </w:r>
    </w:p>
    <w:p w14:paraId="4713EBB3" w14:textId="77777777" w:rsidR="00462582" w:rsidRDefault="00462582" w:rsidP="001A7132">
      <w:pPr>
        <w:jc w:val="both"/>
        <w:rPr>
          <w:lang w:val="en-GB"/>
        </w:rPr>
      </w:pPr>
    </w:p>
    <w:p w14:paraId="141E08A9" w14:textId="74A6DAE5" w:rsidR="00793F26" w:rsidRDefault="00793F26" w:rsidP="001A7132">
      <w:pPr>
        <w:jc w:val="both"/>
        <w:rPr>
          <w:lang w:val="en-GB"/>
        </w:rPr>
      </w:pPr>
      <w:r>
        <w:rPr>
          <w:lang w:val="en-GB"/>
        </w:rPr>
        <w:lastRenderedPageBreak/>
        <w:t xml:space="preserve">The user will also able to edit a draft contract from “My contracts” under the “PE Administration” drop-down menu. </w:t>
      </w:r>
    </w:p>
    <w:p w14:paraId="402867BF" w14:textId="77777777" w:rsidR="00793F26" w:rsidRDefault="00793F26" w:rsidP="001A7132">
      <w:pPr>
        <w:jc w:val="both"/>
        <w:rPr>
          <w:lang w:val="en-GB"/>
        </w:rPr>
      </w:pPr>
    </w:p>
    <w:p w14:paraId="6920DB3B" w14:textId="3EE98529" w:rsidR="00793F26" w:rsidRDefault="00793F26" w:rsidP="001A7132">
      <w:pPr>
        <w:jc w:val="both"/>
        <w:rPr>
          <w:lang w:val="en-GB"/>
        </w:rPr>
      </w:pPr>
      <w:r w:rsidRPr="00793F26">
        <w:rPr>
          <w:noProof/>
        </w:rPr>
        <w:drawing>
          <wp:inline distT="0" distB="0" distL="0" distR="0" wp14:anchorId="1FA65BF3" wp14:editId="4E00B9A5">
            <wp:extent cx="1463040" cy="2335237"/>
            <wp:effectExtent l="0" t="0" r="3810" b="8255"/>
            <wp:docPr id="296250021" name="Picture 29625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1466145" cy="2340193"/>
                    </a:xfrm>
                    <a:prstGeom prst="rect">
                      <a:avLst/>
                    </a:prstGeom>
                  </pic:spPr>
                </pic:pic>
              </a:graphicData>
            </a:graphic>
          </wp:inline>
        </w:drawing>
      </w:r>
    </w:p>
    <w:p w14:paraId="2C876643" w14:textId="77777777" w:rsidR="00793F26" w:rsidRDefault="00793F26" w:rsidP="001A7132">
      <w:pPr>
        <w:jc w:val="both"/>
        <w:rPr>
          <w:lang w:val="en-GB"/>
        </w:rPr>
      </w:pPr>
    </w:p>
    <w:p w14:paraId="0CDEE029" w14:textId="6B8292AA" w:rsidR="00793F26" w:rsidRDefault="00793F26" w:rsidP="00793F26">
      <w:pPr>
        <w:pStyle w:val="Caption"/>
      </w:pPr>
      <w:bookmarkStart w:id="884" w:name="_Toc180171951"/>
      <w:r>
        <w:t xml:space="preserve">Figure </w:t>
      </w:r>
      <w:r>
        <w:fldChar w:fldCharType="begin"/>
      </w:r>
      <w:r>
        <w:instrText xml:space="preserve"> SEQ Figure \* ARABIC </w:instrText>
      </w:r>
      <w:r>
        <w:fldChar w:fldCharType="separate"/>
      </w:r>
      <w:r w:rsidR="001B7BFC">
        <w:rPr>
          <w:noProof/>
        </w:rPr>
        <w:t>222</w:t>
      </w:r>
      <w:r>
        <w:fldChar w:fldCharType="end"/>
      </w:r>
      <w:r>
        <w:t xml:space="preserve"> My Contracts Option</w:t>
      </w:r>
      <w:bookmarkEnd w:id="884"/>
    </w:p>
    <w:p w14:paraId="2B1F5166" w14:textId="77777777" w:rsidR="00793F26" w:rsidRDefault="00793F26" w:rsidP="00793F26"/>
    <w:p w14:paraId="0B417115" w14:textId="77777777" w:rsidR="00793F26" w:rsidRDefault="00793F26" w:rsidP="00793F26"/>
    <w:p w14:paraId="689BE6B4" w14:textId="77777777" w:rsidR="00793F26" w:rsidRDefault="00793F26" w:rsidP="00793F26"/>
    <w:p w14:paraId="3FEE6A72" w14:textId="66A314F5" w:rsidR="00793F26" w:rsidRPr="00793F26" w:rsidRDefault="00793F26" w:rsidP="00793F26">
      <w:r w:rsidRPr="00793F26">
        <w:rPr>
          <w:noProof/>
        </w:rPr>
        <w:drawing>
          <wp:inline distT="0" distB="0" distL="0" distR="0" wp14:anchorId="1967F0DE" wp14:editId="65020EFD">
            <wp:extent cx="5344946" cy="2296453"/>
            <wp:effectExtent l="0" t="0" r="8255" b="8890"/>
            <wp:docPr id="296250022" name="Picture 29625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5383845" cy="2313166"/>
                    </a:xfrm>
                    <a:prstGeom prst="rect">
                      <a:avLst/>
                    </a:prstGeom>
                  </pic:spPr>
                </pic:pic>
              </a:graphicData>
            </a:graphic>
          </wp:inline>
        </w:drawing>
      </w:r>
    </w:p>
    <w:p w14:paraId="64686A48" w14:textId="77777777" w:rsidR="00793F26" w:rsidRDefault="00793F26" w:rsidP="001A7132">
      <w:pPr>
        <w:jc w:val="both"/>
        <w:rPr>
          <w:lang w:val="en-GB"/>
        </w:rPr>
      </w:pPr>
    </w:p>
    <w:p w14:paraId="7A3AD6A5" w14:textId="77777777" w:rsidR="00793F26" w:rsidRDefault="00793F26" w:rsidP="001A7132">
      <w:pPr>
        <w:jc w:val="both"/>
        <w:rPr>
          <w:lang w:val="en-GB"/>
        </w:rPr>
      </w:pPr>
    </w:p>
    <w:p w14:paraId="5F3EFCCE" w14:textId="38983360" w:rsidR="00793F26" w:rsidRDefault="00793F26" w:rsidP="00793F26">
      <w:pPr>
        <w:pStyle w:val="Caption"/>
        <w:rPr>
          <w:lang w:val="en-GB"/>
        </w:rPr>
      </w:pPr>
      <w:bookmarkStart w:id="885" w:name="_Toc180171952"/>
      <w:r>
        <w:t xml:space="preserve">Figure </w:t>
      </w:r>
      <w:r>
        <w:fldChar w:fldCharType="begin"/>
      </w:r>
      <w:r>
        <w:instrText xml:space="preserve"> SEQ Figure \* ARABIC </w:instrText>
      </w:r>
      <w:r>
        <w:fldChar w:fldCharType="separate"/>
      </w:r>
      <w:r w:rsidR="001B7BFC">
        <w:rPr>
          <w:noProof/>
        </w:rPr>
        <w:t>223</w:t>
      </w:r>
      <w:r>
        <w:fldChar w:fldCharType="end"/>
      </w:r>
      <w:r>
        <w:t xml:space="preserve"> </w:t>
      </w:r>
      <w:r w:rsidR="00232B3A">
        <w:t>My</w:t>
      </w:r>
      <w:r>
        <w:t xml:space="preserve"> contracts Page</w:t>
      </w:r>
      <w:bookmarkEnd w:id="885"/>
    </w:p>
    <w:p w14:paraId="0E755AA2" w14:textId="77777777" w:rsidR="00793F26" w:rsidRDefault="00793F26" w:rsidP="001A7132">
      <w:pPr>
        <w:jc w:val="both"/>
        <w:rPr>
          <w:lang w:val="en-GB"/>
        </w:rPr>
      </w:pPr>
    </w:p>
    <w:p w14:paraId="4722ACA0" w14:textId="77777777" w:rsidR="00793F26" w:rsidRDefault="00793F26" w:rsidP="001A7132">
      <w:pPr>
        <w:jc w:val="both"/>
        <w:rPr>
          <w:lang w:val="en-GB"/>
        </w:rPr>
      </w:pPr>
    </w:p>
    <w:p w14:paraId="41F7C36A" w14:textId="77777777" w:rsidR="00232B3A" w:rsidRDefault="00232B3A" w:rsidP="001A7132">
      <w:pPr>
        <w:jc w:val="both"/>
        <w:rPr>
          <w:lang w:val="en-GB"/>
        </w:rPr>
      </w:pPr>
    </w:p>
    <w:p w14:paraId="633914D3" w14:textId="77777777" w:rsidR="00552ABD" w:rsidRDefault="00552ABD" w:rsidP="001A7132">
      <w:pPr>
        <w:jc w:val="both"/>
        <w:rPr>
          <w:lang w:val="en-GB"/>
        </w:rPr>
      </w:pPr>
    </w:p>
    <w:p w14:paraId="4070D664" w14:textId="77777777" w:rsidR="00552ABD" w:rsidRDefault="00552ABD" w:rsidP="001A7132">
      <w:pPr>
        <w:jc w:val="both"/>
        <w:rPr>
          <w:lang w:val="en-GB"/>
        </w:rPr>
      </w:pPr>
    </w:p>
    <w:p w14:paraId="43DDA09B" w14:textId="77777777" w:rsidR="00552ABD" w:rsidRDefault="00552ABD" w:rsidP="001A7132">
      <w:pPr>
        <w:jc w:val="both"/>
        <w:rPr>
          <w:lang w:val="en-GB"/>
        </w:rPr>
      </w:pPr>
    </w:p>
    <w:p w14:paraId="286731D4" w14:textId="77777777" w:rsidR="00552ABD" w:rsidRDefault="00552ABD" w:rsidP="001A7132">
      <w:pPr>
        <w:jc w:val="both"/>
        <w:rPr>
          <w:lang w:val="en-GB"/>
        </w:rPr>
      </w:pPr>
    </w:p>
    <w:p w14:paraId="19EF4B7D" w14:textId="77777777" w:rsidR="00552ABD" w:rsidRDefault="00552ABD" w:rsidP="001A7132">
      <w:pPr>
        <w:jc w:val="both"/>
        <w:rPr>
          <w:lang w:val="en-GB"/>
        </w:rPr>
      </w:pPr>
    </w:p>
    <w:p w14:paraId="0C2FBA1A" w14:textId="77777777" w:rsidR="00552ABD" w:rsidRDefault="00552ABD" w:rsidP="001A7132">
      <w:pPr>
        <w:jc w:val="both"/>
        <w:rPr>
          <w:lang w:val="en-GB"/>
        </w:rPr>
      </w:pPr>
    </w:p>
    <w:p w14:paraId="2B4FA870" w14:textId="77777777" w:rsidR="00552ABD" w:rsidRDefault="00552ABD" w:rsidP="001A7132">
      <w:pPr>
        <w:jc w:val="both"/>
        <w:rPr>
          <w:lang w:val="en-GB"/>
        </w:rPr>
      </w:pPr>
    </w:p>
    <w:p w14:paraId="591095AB" w14:textId="7E2BE381" w:rsidR="00232B3A" w:rsidRDefault="00232B3A" w:rsidP="003F703B">
      <w:pPr>
        <w:pStyle w:val="Heading2"/>
        <w:jc w:val="both"/>
        <w:rPr>
          <w:lang w:val="en-GB"/>
        </w:rPr>
      </w:pPr>
      <w:bookmarkStart w:id="886" w:name="_Toc180168906"/>
      <w:r>
        <w:rPr>
          <w:lang w:val="en-GB"/>
        </w:rPr>
        <w:lastRenderedPageBreak/>
        <w:t>Delete</w:t>
      </w:r>
      <w:r w:rsidR="00552ABD">
        <w:rPr>
          <w:lang w:val="en-GB"/>
        </w:rPr>
        <w:t xml:space="preserve"> </w:t>
      </w:r>
      <w:r w:rsidR="008F73AC">
        <w:rPr>
          <w:lang w:val="en-GB"/>
        </w:rPr>
        <w:t xml:space="preserve">Draft </w:t>
      </w:r>
      <w:r>
        <w:rPr>
          <w:lang w:val="en-GB"/>
        </w:rPr>
        <w:t>Contracts</w:t>
      </w:r>
      <w:bookmarkEnd w:id="886"/>
    </w:p>
    <w:p w14:paraId="697D90CE" w14:textId="77777777" w:rsidR="008F73AC" w:rsidRDefault="008F73AC" w:rsidP="003F703B">
      <w:pPr>
        <w:jc w:val="both"/>
        <w:rPr>
          <w:lang w:val="en-GB"/>
        </w:rPr>
      </w:pPr>
    </w:p>
    <w:p w14:paraId="71272505" w14:textId="7C835900" w:rsidR="008F73AC" w:rsidRDefault="008F73AC" w:rsidP="003F703B">
      <w:pPr>
        <w:jc w:val="both"/>
        <w:rPr>
          <w:lang w:val="en-GB"/>
        </w:rPr>
      </w:pPr>
      <w:r>
        <w:rPr>
          <w:lang w:val="en-GB"/>
        </w:rPr>
        <w:t>T</w:t>
      </w:r>
      <w:r w:rsidR="003F703B">
        <w:rPr>
          <w:lang w:val="en-GB"/>
        </w:rPr>
        <w:t>he user will be able to delete a contract from “My contracts” under the “PE Administration” drop-down menu.</w:t>
      </w:r>
    </w:p>
    <w:p w14:paraId="55FA50A1" w14:textId="77777777" w:rsidR="003F703B" w:rsidRDefault="003F703B" w:rsidP="003F703B">
      <w:pPr>
        <w:jc w:val="both"/>
        <w:rPr>
          <w:lang w:val="en-GB"/>
        </w:rPr>
      </w:pPr>
    </w:p>
    <w:p w14:paraId="7EF42599" w14:textId="77777777" w:rsidR="003F703B" w:rsidRDefault="003F703B" w:rsidP="003F703B">
      <w:pPr>
        <w:jc w:val="both"/>
        <w:rPr>
          <w:lang w:val="en-GB"/>
        </w:rPr>
      </w:pPr>
    </w:p>
    <w:p w14:paraId="77535B1C" w14:textId="46FFDCD2" w:rsidR="003F703B" w:rsidRPr="008F73AC" w:rsidRDefault="003F703B" w:rsidP="003F703B">
      <w:pPr>
        <w:jc w:val="both"/>
        <w:rPr>
          <w:lang w:val="en-GB"/>
        </w:rPr>
      </w:pPr>
      <w:r w:rsidRPr="003F703B">
        <w:rPr>
          <w:noProof/>
        </w:rPr>
        <w:drawing>
          <wp:inline distT="0" distB="0" distL="0" distR="0" wp14:anchorId="60C72F11" wp14:editId="0554357A">
            <wp:extent cx="5490210" cy="1748790"/>
            <wp:effectExtent l="0" t="0" r="0" b="3810"/>
            <wp:docPr id="296250026" name="Picture 296250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490210" cy="1748790"/>
                    </a:xfrm>
                    <a:prstGeom prst="rect">
                      <a:avLst/>
                    </a:prstGeom>
                  </pic:spPr>
                </pic:pic>
              </a:graphicData>
            </a:graphic>
          </wp:inline>
        </w:drawing>
      </w:r>
    </w:p>
    <w:p w14:paraId="078EC55E" w14:textId="77777777" w:rsidR="00232B3A" w:rsidRDefault="00232B3A" w:rsidP="001A7132">
      <w:pPr>
        <w:jc w:val="both"/>
        <w:rPr>
          <w:lang w:val="en-GB"/>
        </w:rPr>
      </w:pPr>
    </w:p>
    <w:p w14:paraId="3072D73B" w14:textId="3A1185EB" w:rsidR="003F703B" w:rsidRDefault="003F703B" w:rsidP="003F703B">
      <w:pPr>
        <w:pStyle w:val="Caption"/>
      </w:pPr>
      <w:bookmarkStart w:id="887" w:name="_Toc180171953"/>
      <w:r>
        <w:t xml:space="preserve">Figure </w:t>
      </w:r>
      <w:r>
        <w:fldChar w:fldCharType="begin"/>
      </w:r>
      <w:r>
        <w:instrText xml:space="preserve"> SEQ Figure \* ARABIC </w:instrText>
      </w:r>
      <w:r>
        <w:fldChar w:fldCharType="separate"/>
      </w:r>
      <w:r w:rsidR="001B7BFC">
        <w:rPr>
          <w:noProof/>
        </w:rPr>
        <w:t>224</w:t>
      </w:r>
      <w:r>
        <w:fldChar w:fldCharType="end"/>
      </w:r>
      <w:r>
        <w:t xml:space="preserve"> Delete Contract Option</w:t>
      </w:r>
      <w:bookmarkEnd w:id="887"/>
    </w:p>
    <w:p w14:paraId="41DF9986" w14:textId="77777777" w:rsidR="003F703B" w:rsidRDefault="003F703B" w:rsidP="003F703B"/>
    <w:p w14:paraId="5DB63DCD" w14:textId="766B9FDA" w:rsidR="003F703B" w:rsidRDefault="003F703B" w:rsidP="003F703B"/>
    <w:p w14:paraId="51B313E8" w14:textId="7148030D" w:rsidR="003F703B" w:rsidRDefault="003F703B" w:rsidP="003F703B">
      <w:pPr>
        <w:pStyle w:val="Heading2"/>
      </w:pPr>
      <w:bookmarkStart w:id="888" w:name="_Toc180168907"/>
      <w:r>
        <w:t>Finalise Contract</w:t>
      </w:r>
      <w:bookmarkEnd w:id="888"/>
    </w:p>
    <w:p w14:paraId="34490B6C" w14:textId="77777777" w:rsidR="003F703B" w:rsidRDefault="003F703B" w:rsidP="003F703B"/>
    <w:p w14:paraId="72A9FB3C" w14:textId="77777777" w:rsidR="003F703B" w:rsidRPr="003F703B" w:rsidRDefault="003F703B" w:rsidP="003F703B"/>
    <w:p w14:paraId="1D737753" w14:textId="6D954689" w:rsidR="003F703B" w:rsidRDefault="003F703B" w:rsidP="003F703B">
      <w:pPr>
        <w:jc w:val="both"/>
        <w:rPr>
          <w:lang w:val="en-GB"/>
        </w:rPr>
      </w:pPr>
      <w:r>
        <w:rPr>
          <w:lang w:val="en-GB"/>
        </w:rPr>
        <w:t>The user will be able to finalise a contract from “My contracts” under the “PE Administration” drop-down menu.</w:t>
      </w:r>
    </w:p>
    <w:p w14:paraId="12BFEF62" w14:textId="77777777" w:rsidR="003F703B" w:rsidRDefault="003F703B" w:rsidP="003F703B">
      <w:pPr>
        <w:jc w:val="both"/>
        <w:rPr>
          <w:lang w:val="en-GB"/>
        </w:rPr>
      </w:pPr>
    </w:p>
    <w:p w14:paraId="684F2E95" w14:textId="77777777" w:rsidR="003F703B" w:rsidRDefault="003F703B" w:rsidP="003F703B">
      <w:pPr>
        <w:jc w:val="both"/>
        <w:rPr>
          <w:lang w:val="en-GB"/>
        </w:rPr>
      </w:pPr>
    </w:p>
    <w:p w14:paraId="40BAFBDF" w14:textId="2D227947" w:rsidR="003F703B" w:rsidRDefault="003F703B" w:rsidP="003F703B">
      <w:pPr>
        <w:jc w:val="both"/>
        <w:rPr>
          <w:lang w:val="en-GB"/>
        </w:rPr>
      </w:pPr>
      <w:r w:rsidRPr="003F703B">
        <w:rPr>
          <w:noProof/>
        </w:rPr>
        <w:drawing>
          <wp:inline distT="0" distB="0" distL="0" distR="0" wp14:anchorId="1E935A82" wp14:editId="68C52E23">
            <wp:extent cx="5490210" cy="1844040"/>
            <wp:effectExtent l="0" t="0" r="0" b="3810"/>
            <wp:docPr id="296250027" name="Picture 29625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490210" cy="1844040"/>
                    </a:xfrm>
                    <a:prstGeom prst="rect">
                      <a:avLst/>
                    </a:prstGeom>
                  </pic:spPr>
                </pic:pic>
              </a:graphicData>
            </a:graphic>
          </wp:inline>
        </w:drawing>
      </w:r>
    </w:p>
    <w:p w14:paraId="35C8BC91" w14:textId="77777777" w:rsidR="00C21308" w:rsidRDefault="00C21308" w:rsidP="00C21308">
      <w:pPr>
        <w:pStyle w:val="Caption"/>
      </w:pPr>
    </w:p>
    <w:p w14:paraId="47D4FD84" w14:textId="64535335" w:rsidR="00C21308" w:rsidRDefault="00C21308" w:rsidP="00C21308">
      <w:pPr>
        <w:pStyle w:val="Caption"/>
        <w:rPr>
          <w:lang w:val="en-GB"/>
        </w:rPr>
      </w:pPr>
      <w:bookmarkStart w:id="889" w:name="_Toc180171954"/>
      <w:r>
        <w:t xml:space="preserve">Figure </w:t>
      </w:r>
      <w:r>
        <w:fldChar w:fldCharType="begin"/>
      </w:r>
      <w:r>
        <w:instrText xml:space="preserve"> SEQ Figure \* ARABIC </w:instrText>
      </w:r>
      <w:r>
        <w:fldChar w:fldCharType="separate"/>
      </w:r>
      <w:r w:rsidR="001B7BFC">
        <w:rPr>
          <w:noProof/>
        </w:rPr>
        <w:t>225</w:t>
      </w:r>
      <w:r>
        <w:fldChar w:fldCharType="end"/>
      </w:r>
      <w:r>
        <w:t xml:space="preserve"> Finalize Contracts Option</w:t>
      </w:r>
      <w:bookmarkEnd w:id="889"/>
      <w:r>
        <w:t xml:space="preserve"> </w:t>
      </w:r>
    </w:p>
    <w:p w14:paraId="510E7ECE" w14:textId="77777777" w:rsidR="00C21308" w:rsidRDefault="00C21308" w:rsidP="003F703B">
      <w:pPr>
        <w:jc w:val="both"/>
        <w:rPr>
          <w:lang w:val="en-GB"/>
        </w:rPr>
      </w:pPr>
    </w:p>
    <w:p w14:paraId="6F87E51B" w14:textId="77777777" w:rsidR="003F703B" w:rsidRDefault="003F703B" w:rsidP="003F703B">
      <w:pPr>
        <w:jc w:val="both"/>
        <w:rPr>
          <w:lang w:val="en-GB"/>
        </w:rPr>
      </w:pPr>
    </w:p>
    <w:p w14:paraId="180FEB96" w14:textId="6C0DCB1D" w:rsidR="00C21308" w:rsidRDefault="00C21308" w:rsidP="003F703B">
      <w:pPr>
        <w:jc w:val="both"/>
        <w:rPr>
          <w:lang w:val="en-GB"/>
        </w:rPr>
      </w:pPr>
      <w:r>
        <w:rPr>
          <w:lang w:val="en-GB"/>
        </w:rPr>
        <w:t>Upon selecting the “Finalise” option a message containing the question “</w:t>
      </w:r>
      <w:r w:rsidRPr="00C21308">
        <w:rPr>
          <w:lang w:val="en-GB"/>
        </w:rPr>
        <w:t>You are about to finalise your contract. Please click OK to proceed</w:t>
      </w:r>
      <w:r>
        <w:rPr>
          <w:lang w:val="en-GB"/>
        </w:rPr>
        <w:t>, otherwise please click Cancel” with “Ok” and “Cancel” button</w:t>
      </w:r>
      <w:r w:rsidR="005423BB">
        <w:rPr>
          <w:lang w:val="en-GB"/>
        </w:rPr>
        <w:t xml:space="preserve"> are displayed.</w:t>
      </w:r>
    </w:p>
    <w:p w14:paraId="179C8E5A" w14:textId="77777777" w:rsidR="005423BB" w:rsidRDefault="005423BB" w:rsidP="003F703B">
      <w:pPr>
        <w:jc w:val="both"/>
        <w:rPr>
          <w:lang w:val="en-GB"/>
        </w:rPr>
      </w:pPr>
    </w:p>
    <w:p w14:paraId="68360F1E" w14:textId="77777777" w:rsidR="005423BB" w:rsidRDefault="005423BB" w:rsidP="003F703B">
      <w:pPr>
        <w:jc w:val="both"/>
        <w:rPr>
          <w:lang w:val="en-GB"/>
        </w:rPr>
      </w:pPr>
    </w:p>
    <w:p w14:paraId="7CEEEE33" w14:textId="77777777" w:rsidR="005423BB" w:rsidRDefault="005423BB" w:rsidP="003F703B">
      <w:pPr>
        <w:jc w:val="both"/>
        <w:rPr>
          <w:lang w:val="en-GB"/>
        </w:rPr>
      </w:pPr>
    </w:p>
    <w:p w14:paraId="753527D7" w14:textId="77777777" w:rsidR="005423BB" w:rsidRDefault="005423BB" w:rsidP="003F703B">
      <w:pPr>
        <w:jc w:val="both"/>
        <w:rPr>
          <w:lang w:val="en-GB"/>
        </w:rPr>
      </w:pPr>
    </w:p>
    <w:p w14:paraId="13465320" w14:textId="354F70AE" w:rsidR="005423BB" w:rsidRDefault="005423BB" w:rsidP="003F703B">
      <w:pPr>
        <w:jc w:val="both"/>
        <w:rPr>
          <w:lang w:val="en-GB"/>
        </w:rPr>
      </w:pPr>
      <w:r w:rsidRPr="005423BB">
        <w:rPr>
          <w:noProof/>
        </w:rPr>
        <w:drawing>
          <wp:inline distT="0" distB="0" distL="0" distR="0" wp14:anchorId="43A295A2" wp14:editId="118487A5">
            <wp:extent cx="3903785" cy="1473740"/>
            <wp:effectExtent l="0" t="0" r="1905" b="0"/>
            <wp:docPr id="296250040" name="Picture 29625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3924812" cy="1481678"/>
                    </a:xfrm>
                    <a:prstGeom prst="rect">
                      <a:avLst/>
                    </a:prstGeom>
                  </pic:spPr>
                </pic:pic>
              </a:graphicData>
            </a:graphic>
          </wp:inline>
        </w:drawing>
      </w:r>
    </w:p>
    <w:p w14:paraId="7606778E" w14:textId="77777777" w:rsidR="00C21308" w:rsidRDefault="00C21308" w:rsidP="003F703B">
      <w:pPr>
        <w:jc w:val="both"/>
        <w:rPr>
          <w:lang w:val="en-GB"/>
        </w:rPr>
      </w:pPr>
    </w:p>
    <w:p w14:paraId="7125863B" w14:textId="77777777" w:rsidR="00C21308" w:rsidRDefault="00C21308" w:rsidP="003F703B">
      <w:pPr>
        <w:jc w:val="both"/>
        <w:rPr>
          <w:lang w:val="en-GB"/>
        </w:rPr>
      </w:pPr>
    </w:p>
    <w:p w14:paraId="605D6982" w14:textId="70BB8885" w:rsidR="003F703B" w:rsidRDefault="005423BB" w:rsidP="003F703B">
      <w:pPr>
        <w:jc w:val="both"/>
        <w:rPr>
          <w:lang w:val="en-GB"/>
        </w:rPr>
      </w:pPr>
      <w:r>
        <w:rPr>
          <w:lang w:val="en-GB"/>
        </w:rPr>
        <w:t xml:space="preserve">The user selects the </w:t>
      </w:r>
      <w:r w:rsidRPr="005423BB">
        <w:rPr>
          <w:noProof/>
        </w:rPr>
        <w:drawing>
          <wp:inline distT="0" distB="0" distL="0" distR="0" wp14:anchorId="555DECA5" wp14:editId="7722CA92">
            <wp:extent cx="308756" cy="277357"/>
            <wp:effectExtent l="0" t="0" r="0" b="8890"/>
            <wp:docPr id="1522452161" name="Picture 152245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320574" cy="287973"/>
                    </a:xfrm>
                    <a:prstGeom prst="rect">
                      <a:avLst/>
                    </a:prstGeom>
                  </pic:spPr>
                </pic:pic>
              </a:graphicData>
            </a:graphic>
          </wp:inline>
        </w:drawing>
      </w:r>
      <w:r>
        <w:rPr>
          <w:lang w:val="en-GB"/>
        </w:rPr>
        <w:t xml:space="preserve"> in order to proceed with finalisation of contract. The following confirmation message is displayed</w:t>
      </w:r>
    </w:p>
    <w:p w14:paraId="609C8C34" w14:textId="77777777" w:rsidR="005423BB" w:rsidRDefault="005423BB" w:rsidP="003F703B">
      <w:pPr>
        <w:jc w:val="both"/>
        <w:rPr>
          <w:lang w:val="en-GB"/>
        </w:rPr>
      </w:pPr>
    </w:p>
    <w:p w14:paraId="65714A27" w14:textId="77777777" w:rsidR="005423BB" w:rsidRDefault="005423BB" w:rsidP="003F703B">
      <w:pPr>
        <w:jc w:val="both"/>
        <w:rPr>
          <w:lang w:val="en-GB"/>
        </w:rPr>
      </w:pPr>
    </w:p>
    <w:p w14:paraId="4636B37A" w14:textId="096FE1CF" w:rsidR="005423BB" w:rsidRDefault="005423BB" w:rsidP="003F703B">
      <w:pPr>
        <w:jc w:val="both"/>
        <w:rPr>
          <w:lang w:val="en-GB"/>
        </w:rPr>
      </w:pPr>
      <w:r w:rsidRPr="005423BB">
        <w:rPr>
          <w:noProof/>
        </w:rPr>
        <w:drawing>
          <wp:inline distT="0" distB="0" distL="0" distR="0" wp14:anchorId="24367AD9" wp14:editId="279D0866">
            <wp:extent cx="5490210" cy="545465"/>
            <wp:effectExtent l="0" t="0" r="0" b="6985"/>
            <wp:docPr id="1522452162" name="Picture 152245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490210" cy="545465"/>
                    </a:xfrm>
                    <a:prstGeom prst="rect">
                      <a:avLst/>
                    </a:prstGeom>
                  </pic:spPr>
                </pic:pic>
              </a:graphicData>
            </a:graphic>
          </wp:inline>
        </w:drawing>
      </w:r>
    </w:p>
    <w:p w14:paraId="336DBBB0" w14:textId="77777777" w:rsidR="003F703B" w:rsidRDefault="003F703B" w:rsidP="003F703B"/>
    <w:p w14:paraId="6BAC080B" w14:textId="77777777" w:rsidR="00C21308" w:rsidRDefault="00C21308" w:rsidP="003F703B"/>
    <w:p w14:paraId="41BD8E80" w14:textId="77777777" w:rsidR="00C21308" w:rsidRDefault="00C21308" w:rsidP="003F703B"/>
    <w:p w14:paraId="20108BC2" w14:textId="777EA657" w:rsidR="00C21308" w:rsidRDefault="0006502F" w:rsidP="003F703B">
      <w:r w:rsidRPr="0006502F">
        <w:rPr>
          <w:noProof/>
        </w:rPr>
        <w:lastRenderedPageBreak/>
        <w:drawing>
          <wp:inline distT="0" distB="0" distL="0" distR="0" wp14:anchorId="50C04839" wp14:editId="32FAD9EF">
            <wp:extent cx="5542671" cy="7781925"/>
            <wp:effectExtent l="0" t="0" r="1270" b="0"/>
            <wp:docPr id="1522452163" name="Picture 152245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547663" cy="7788934"/>
                    </a:xfrm>
                    <a:prstGeom prst="rect">
                      <a:avLst/>
                    </a:prstGeom>
                  </pic:spPr>
                </pic:pic>
              </a:graphicData>
            </a:graphic>
          </wp:inline>
        </w:drawing>
      </w:r>
    </w:p>
    <w:p w14:paraId="35CE615A" w14:textId="77777777" w:rsidR="00C21308" w:rsidRDefault="00C21308" w:rsidP="003F703B"/>
    <w:p w14:paraId="4979854C" w14:textId="04AE9FB3" w:rsidR="00C21308" w:rsidRDefault="0006502F" w:rsidP="0006502F">
      <w:pPr>
        <w:pStyle w:val="Caption"/>
      </w:pPr>
      <w:bookmarkStart w:id="890" w:name="_Toc180171955"/>
      <w:r>
        <w:t xml:space="preserve">Figure </w:t>
      </w:r>
      <w:r>
        <w:fldChar w:fldCharType="begin"/>
      </w:r>
      <w:r>
        <w:instrText xml:space="preserve"> SEQ Figure \* ARABIC </w:instrText>
      </w:r>
      <w:r>
        <w:fldChar w:fldCharType="separate"/>
      </w:r>
      <w:r w:rsidR="001B7BFC">
        <w:rPr>
          <w:noProof/>
        </w:rPr>
        <w:t>226</w:t>
      </w:r>
      <w:r>
        <w:fldChar w:fldCharType="end"/>
      </w:r>
      <w:r>
        <w:t xml:space="preserve"> Finalized Contract</w:t>
      </w:r>
      <w:bookmarkEnd w:id="890"/>
      <w:r>
        <w:t xml:space="preserve"> </w:t>
      </w:r>
    </w:p>
    <w:p w14:paraId="55FB9903" w14:textId="77777777" w:rsidR="00C21308" w:rsidRPr="003F703B" w:rsidRDefault="00C21308" w:rsidP="003F703B"/>
    <w:p w14:paraId="0B365AA1" w14:textId="009091BB" w:rsidR="00232B3A" w:rsidRDefault="00B2710D" w:rsidP="00B2710D">
      <w:pPr>
        <w:pStyle w:val="Heading2"/>
        <w:rPr>
          <w:lang w:val="en-GB"/>
        </w:rPr>
      </w:pPr>
      <w:bookmarkStart w:id="891" w:name="_Toc180168908"/>
      <w:r>
        <w:rPr>
          <w:lang w:val="en-GB"/>
        </w:rPr>
        <w:t>Edit Finalised Contract</w:t>
      </w:r>
      <w:bookmarkEnd w:id="891"/>
      <w:r>
        <w:rPr>
          <w:lang w:val="en-GB"/>
        </w:rPr>
        <w:t xml:space="preserve"> </w:t>
      </w:r>
    </w:p>
    <w:p w14:paraId="20CA00E2" w14:textId="77777777" w:rsidR="00B2710D" w:rsidRDefault="00B2710D" w:rsidP="00B2710D">
      <w:pPr>
        <w:rPr>
          <w:lang w:val="en-GB"/>
        </w:rPr>
      </w:pPr>
    </w:p>
    <w:p w14:paraId="403D1372" w14:textId="77777777" w:rsidR="00B2710D" w:rsidRDefault="00B2710D" w:rsidP="00B2710D">
      <w:pPr>
        <w:rPr>
          <w:lang w:val="en-GB"/>
        </w:rPr>
      </w:pPr>
    </w:p>
    <w:p w14:paraId="66BC8AC5" w14:textId="55EC18CF" w:rsidR="00B2710D" w:rsidRDefault="00B2710D" w:rsidP="00B2710D">
      <w:pPr>
        <w:jc w:val="both"/>
        <w:rPr>
          <w:lang w:val="en-GB"/>
        </w:rPr>
      </w:pPr>
      <w:r>
        <w:rPr>
          <w:lang w:val="en-GB"/>
        </w:rPr>
        <w:t>The user can edit specific field of contract following finalisation (i.e. Status). Only the “edit” option is available for each finalised contract.  The user will be able to edit a finalised contract from “My contracts” under the “PE Administration” drop-down menu.</w:t>
      </w:r>
    </w:p>
    <w:p w14:paraId="5D809730" w14:textId="77777777" w:rsidR="00B2710D" w:rsidRDefault="00B2710D" w:rsidP="00B2710D">
      <w:pPr>
        <w:rPr>
          <w:lang w:val="en-GB"/>
        </w:rPr>
      </w:pPr>
    </w:p>
    <w:p w14:paraId="2934EC0C" w14:textId="77777777" w:rsidR="00B2710D" w:rsidRDefault="00B2710D" w:rsidP="00B2710D">
      <w:pPr>
        <w:rPr>
          <w:lang w:val="en-GB"/>
        </w:rPr>
      </w:pPr>
    </w:p>
    <w:p w14:paraId="6E505981" w14:textId="5E42CE21" w:rsidR="00B2710D" w:rsidRDefault="00B2710D" w:rsidP="00B2710D">
      <w:pPr>
        <w:rPr>
          <w:lang w:val="en-GB"/>
        </w:rPr>
      </w:pPr>
      <w:r w:rsidRPr="00B2710D">
        <w:rPr>
          <w:noProof/>
        </w:rPr>
        <w:drawing>
          <wp:inline distT="0" distB="0" distL="0" distR="0" wp14:anchorId="43EAAC2B" wp14:editId="1132D1B3">
            <wp:extent cx="5490210" cy="1771015"/>
            <wp:effectExtent l="0" t="0" r="0" b="635"/>
            <wp:docPr id="1522452165" name="Picture 152245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490210" cy="1771015"/>
                    </a:xfrm>
                    <a:prstGeom prst="rect">
                      <a:avLst/>
                    </a:prstGeom>
                  </pic:spPr>
                </pic:pic>
              </a:graphicData>
            </a:graphic>
          </wp:inline>
        </w:drawing>
      </w:r>
    </w:p>
    <w:p w14:paraId="65A3875B" w14:textId="77777777" w:rsidR="00B2710D" w:rsidRDefault="00B2710D" w:rsidP="00B2710D">
      <w:pPr>
        <w:rPr>
          <w:lang w:val="en-GB"/>
        </w:rPr>
      </w:pPr>
    </w:p>
    <w:p w14:paraId="2C94D4AD" w14:textId="77777777" w:rsidR="00B2710D" w:rsidRDefault="00B2710D" w:rsidP="00B2710D">
      <w:pPr>
        <w:pStyle w:val="Caption"/>
      </w:pPr>
      <w:bookmarkStart w:id="892" w:name="_Toc180171956"/>
      <w:r>
        <w:t xml:space="preserve">Figure </w:t>
      </w:r>
      <w:r>
        <w:fldChar w:fldCharType="begin"/>
      </w:r>
      <w:r>
        <w:instrText xml:space="preserve"> SEQ Figure \* ARABIC </w:instrText>
      </w:r>
      <w:r>
        <w:fldChar w:fldCharType="separate"/>
      </w:r>
      <w:r w:rsidR="001B7BFC">
        <w:rPr>
          <w:noProof/>
        </w:rPr>
        <w:t>227</w:t>
      </w:r>
      <w:r>
        <w:fldChar w:fldCharType="end"/>
      </w:r>
      <w:r>
        <w:t xml:space="preserve"> Edit Finalized Contract</w:t>
      </w:r>
      <w:bookmarkEnd w:id="892"/>
    </w:p>
    <w:p w14:paraId="42F4C22B" w14:textId="77777777" w:rsidR="00B2710D" w:rsidRDefault="00B2710D" w:rsidP="00B2710D">
      <w:pPr>
        <w:pStyle w:val="Caption"/>
      </w:pPr>
    </w:p>
    <w:p w14:paraId="42C9B86C" w14:textId="77777777" w:rsidR="00B2710D" w:rsidRDefault="00B2710D" w:rsidP="00B2710D">
      <w:pPr>
        <w:pStyle w:val="Caption"/>
      </w:pPr>
    </w:p>
    <w:p w14:paraId="4FB4E80B" w14:textId="77777777" w:rsidR="00B2710D" w:rsidRDefault="00B2710D" w:rsidP="00B2710D">
      <w:pPr>
        <w:pStyle w:val="Caption"/>
      </w:pPr>
    </w:p>
    <w:p w14:paraId="035D72CD" w14:textId="455FB1E0" w:rsidR="00B2710D" w:rsidRPr="00E369E0" w:rsidRDefault="00B2710D" w:rsidP="00E369E0">
      <w:pPr>
        <w:pStyle w:val="Caption"/>
        <w:jc w:val="both"/>
        <w:rPr>
          <w:b w:val="0"/>
          <w:lang w:val="en-GB"/>
        </w:rPr>
      </w:pPr>
      <w:r>
        <w:t xml:space="preserve"> </w:t>
      </w:r>
      <w:r w:rsidR="00E369E0">
        <w:rPr>
          <w:b w:val="0"/>
        </w:rPr>
        <w:t xml:space="preserve">The user edits the available fields and selects the </w:t>
      </w:r>
      <w:r w:rsidR="00E369E0" w:rsidRPr="00E369E0">
        <w:rPr>
          <w:b w:val="0"/>
          <w:noProof/>
        </w:rPr>
        <w:drawing>
          <wp:inline distT="0" distB="0" distL="0" distR="0" wp14:anchorId="1AD33906" wp14:editId="6FB31CAB">
            <wp:extent cx="896082" cy="225731"/>
            <wp:effectExtent l="0" t="0" r="0" b="3175"/>
            <wp:docPr id="1522452166" name="Picture 152245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905670" cy="228146"/>
                    </a:xfrm>
                    <a:prstGeom prst="rect">
                      <a:avLst/>
                    </a:prstGeom>
                  </pic:spPr>
                </pic:pic>
              </a:graphicData>
            </a:graphic>
          </wp:inline>
        </w:drawing>
      </w:r>
      <w:r w:rsidR="00E369E0">
        <w:rPr>
          <w:b w:val="0"/>
        </w:rPr>
        <w:t xml:space="preserve"> button.</w:t>
      </w:r>
    </w:p>
    <w:p w14:paraId="45336C2E" w14:textId="4216FAC9" w:rsidR="00B2710D" w:rsidRPr="00B2710D" w:rsidRDefault="00B2710D" w:rsidP="00B2710D">
      <w:pPr>
        <w:rPr>
          <w:lang w:val="en-GB"/>
        </w:rPr>
      </w:pPr>
      <w:r w:rsidRPr="00B2710D">
        <w:rPr>
          <w:noProof/>
        </w:rPr>
        <w:lastRenderedPageBreak/>
        <w:drawing>
          <wp:inline distT="0" distB="0" distL="0" distR="0" wp14:anchorId="069FBA87" wp14:editId="38C387CA">
            <wp:extent cx="3258005" cy="7802064"/>
            <wp:effectExtent l="0" t="0" r="0" b="0"/>
            <wp:docPr id="1522452164" name="Picture 152245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3258005" cy="7802064"/>
                    </a:xfrm>
                    <a:prstGeom prst="rect">
                      <a:avLst/>
                    </a:prstGeom>
                  </pic:spPr>
                </pic:pic>
              </a:graphicData>
            </a:graphic>
          </wp:inline>
        </w:drawing>
      </w:r>
    </w:p>
    <w:p w14:paraId="3F3F7DCC" w14:textId="77777777" w:rsidR="00232B3A" w:rsidRDefault="00232B3A" w:rsidP="001A7132">
      <w:pPr>
        <w:jc w:val="both"/>
        <w:rPr>
          <w:lang w:val="en-GB"/>
        </w:rPr>
      </w:pPr>
    </w:p>
    <w:p w14:paraId="01C9D481" w14:textId="71317CC8" w:rsidR="00232B3A" w:rsidRDefault="00E369E0" w:rsidP="00E369E0">
      <w:pPr>
        <w:pStyle w:val="Caption"/>
        <w:rPr>
          <w:lang w:val="en-GB"/>
        </w:rPr>
      </w:pPr>
      <w:bookmarkStart w:id="893" w:name="_Toc180171957"/>
      <w:r>
        <w:t xml:space="preserve">Figure </w:t>
      </w:r>
      <w:r>
        <w:fldChar w:fldCharType="begin"/>
      </w:r>
      <w:r>
        <w:instrText xml:space="preserve"> SEQ Figure \* ARABIC </w:instrText>
      </w:r>
      <w:r>
        <w:fldChar w:fldCharType="separate"/>
      </w:r>
      <w:r w:rsidR="001B7BFC">
        <w:rPr>
          <w:noProof/>
        </w:rPr>
        <w:t>228</w:t>
      </w:r>
      <w:r>
        <w:fldChar w:fldCharType="end"/>
      </w:r>
      <w:r>
        <w:t xml:space="preserve"> </w:t>
      </w:r>
      <w:r w:rsidR="00D80687">
        <w:t>Edit finalized</w:t>
      </w:r>
      <w:r>
        <w:t xml:space="preserve"> Contract Page</w:t>
      </w:r>
      <w:bookmarkEnd w:id="893"/>
    </w:p>
    <w:p w14:paraId="0BC98E46" w14:textId="77777777" w:rsidR="00462582" w:rsidRDefault="00462582" w:rsidP="001A7132">
      <w:pPr>
        <w:jc w:val="both"/>
        <w:rPr>
          <w:lang w:val="en-GB"/>
        </w:rPr>
      </w:pPr>
    </w:p>
    <w:p w14:paraId="30FC2316" w14:textId="18BDEE1F" w:rsidR="00793F26" w:rsidRDefault="00793F26" w:rsidP="00462582">
      <w:pPr>
        <w:pStyle w:val="Heading2"/>
        <w:rPr>
          <w:lang w:val="en-GB"/>
        </w:rPr>
      </w:pPr>
      <w:bookmarkStart w:id="894" w:name="_Toc180168909"/>
      <w:r>
        <w:rPr>
          <w:lang w:val="en-GB"/>
        </w:rPr>
        <w:t>View PE contracts</w:t>
      </w:r>
      <w:bookmarkEnd w:id="894"/>
    </w:p>
    <w:p w14:paraId="4E63D691" w14:textId="2A10A333" w:rsidR="00462582" w:rsidRDefault="00793F26" w:rsidP="00793F26">
      <w:pPr>
        <w:pStyle w:val="Caption"/>
        <w:rPr>
          <w:lang w:val="en-GB"/>
        </w:rPr>
      </w:pPr>
      <w:r>
        <w:rPr>
          <w:lang w:val="en-GB"/>
        </w:rPr>
        <w:t xml:space="preserve"> </w:t>
      </w:r>
    </w:p>
    <w:p w14:paraId="5B51AACD" w14:textId="7D068C0A" w:rsidR="00793F26" w:rsidRDefault="00793F26" w:rsidP="00793F26">
      <w:pPr>
        <w:jc w:val="both"/>
        <w:rPr>
          <w:lang w:val="en-GB"/>
        </w:rPr>
      </w:pPr>
      <w:r>
        <w:rPr>
          <w:lang w:val="en-GB"/>
        </w:rPr>
        <w:t>The user can view the contracts available by PE by selecting the option “PE Contract” under the “PE Administration” drop-down menu.</w:t>
      </w:r>
      <w:r w:rsidR="00232B3A">
        <w:rPr>
          <w:lang w:val="en-GB"/>
        </w:rPr>
        <w:t xml:space="preserve"> </w:t>
      </w:r>
    </w:p>
    <w:p w14:paraId="7F375C95" w14:textId="77777777" w:rsidR="00232B3A" w:rsidRDefault="00232B3A" w:rsidP="00793F26">
      <w:pPr>
        <w:jc w:val="both"/>
        <w:rPr>
          <w:lang w:val="en-GB"/>
        </w:rPr>
      </w:pPr>
    </w:p>
    <w:p w14:paraId="09E7B133" w14:textId="77777777" w:rsidR="00232B3A" w:rsidRDefault="00232B3A" w:rsidP="00793F26">
      <w:pPr>
        <w:jc w:val="both"/>
        <w:rPr>
          <w:lang w:val="en-GB"/>
        </w:rPr>
      </w:pPr>
    </w:p>
    <w:p w14:paraId="1885A8C1" w14:textId="459CC677" w:rsidR="00232B3A" w:rsidRDefault="00232B3A" w:rsidP="00793F26">
      <w:pPr>
        <w:jc w:val="both"/>
        <w:rPr>
          <w:lang w:val="en-GB"/>
        </w:rPr>
      </w:pPr>
      <w:r w:rsidRPr="00232B3A">
        <w:rPr>
          <w:noProof/>
        </w:rPr>
        <w:drawing>
          <wp:inline distT="0" distB="0" distL="0" distR="0" wp14:anchorId="2A76943B" wp14:editId="1EB18CE3">
            <wp:extent cx="1821766" cy="2573177"/>
            <wp:effectExtent l="0" t="0" r="7620" b="0"/>
            <wp:docPr id="296250023" name="Picture 29625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1824746" cy="2577386"/>
                    </a:xfrm>
                    <a:prstGeom prst="rect">
                      <a:avLst/>
                    </a:prstGeom>
                  </pic:spPr>
                </pic:pic>
              </a:graphicData>
            </a:graphic>
          </wp:inline>
        </w:drawing>
      </w:r>
    </w:p>
    <w:p w14:paraId="0944F6F8" w14:textId="77777777" w:rsidR="00793F26" w:rsidRDefault="00793F26" w:rsidP="00793F26">
      <w:pPr>
        <w:jc w:val="both"/>
        <w:rPr>
          <w:lang w:val="en-GB"/>
        </w:rPr>
      </w:pPr>
    </w:p>
    <w:p w14:paraId="20E1DE68" w14:textId="77777777" w:rsidR="00793F26" w:rsidRPr="00793F26" w:rsidRDefault="00793F26" w:rsidP="00793F26">
      <w:pPr>
        <w:jc w:val="both"/>
        <w:rPr>
          <w:lang w:val="en-GB"/>
        </w:rPr>
      </w:pPr>
    </w:p>
    <w:p w14:paraId="624607F8" w14:textId="69B55F72" w:rsidR="00462582" w:rsidRDefault="00232B3A" w:rsidP="00232B3A">
      <w:pPr>
        <w:pStyle w:val="Caption"/>
        <w:rPr>
          <w:lang w:val="en-GB"/>
        </w:rPr>
      </w:pPr>
      <w:bookmarkStart w:id="895" w:name="_Toc180171958"/>
      <w:r>
        <w:t xml:space="preserve">Figure </w:t>
      </w:r>
      <w:r>
        <w:fldChar w:fldCharType="begin"/>
      </w:r>
      <w:r>
        <w:instrText xml:space="preserve"> SEQ Figure \* ARABIC </w:instrText>
      </w:r>
      <w:r>
        <w:fldChar w:fldCharType="separate"/>
      </w:r>
      <w:r w:rsidR="001B7BFC">
        <w:rPr>
          <w:noProof/>
        </w:rPr>
        <w:t>229</w:t>
      </w:r>
      <w:r>
        <w:fldChar w:fldCharType="end"/>
      </w:r>
      <w:r>
        <w:t xml:space="preserve"> PE Contracts Option</w:t>
      </w:r>
      <w:bookmarkEnd w:id="895"/>
    </w:p>
    <w:p w14:paraId="33AC9C0C" w14:textId="77777777" w:rsidR="00462582" w:rsidRDefault="00462582" w:rsidP="001A7132">
      <w:pPr>
        <w:jc w:val="both"/>
        <w:rPr>
          <w:lang w:val="en-GB"/>
        </w:rPr>
      </w:pPr>
    </w:p>
    <w:p w14:paraId="7FEB41DC" w14:textId="77777777" w:rsidR="00462582" w:rsidRDefault="00462582" w:rsidP="001A7132">
      <w:pPr>
        <w:jc w:val="both"/>
        <w:rPr>
          <w:lang w:val="en-GB"/>
        </w:rPr>
      </w:pPr>
    </w:p>
    <w:p w14:paraId="7F4A9C64" w14:textId="0244CA5A" w:rsidR="00462582" w:rsidRDefault="00232B3A" w:rsidP="001A7132">
      <w:pPr>
        <w:jc w:val="both"/>
        <w:rPr>
          <w:lang w:val="en-GB"/>
        </w:rPr>
      </w:pPr>
      <w:r w:rsidRPr="00232B3A">
        <w:rPr>
          <w:noProof/>
        </w:rPr>
        <w:drawing>
          <wp:inline distT="0" distB="0" distL="0" distR="0" wp14:anchorId="24138F2D" wp14:editId="38A9C00A">
            <wp:extent cx="4529797" cy="2588260"/>
            <wp:effectExtent l="0" t="0" r="4445" b="2540"/>
            <wp:docPr id="296250024" name="Picture 29625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541129" cy="2594735"/>
                    </a:xfrm>
                    <a:prstGeom prst="rect">
                      <a:avLst/>
                    </a:prstGeom>
                  </pic:spPr>
                </pic:pic>
              </a:graphicData>
            </a:graphic>
          </wp:inline>
        </w:drawing>
      </w:r>
    </w:p>
    <w:p w14:paraId="6C5E91C0" w14:textId="77777777" w:rsidR="00462582" w:rsidRDefault="00462582" w:rsidP="001A7132">
      <w:pPr>
        <w:jc w:val="both"/>
        <w:rPr>
          <w:lang w:val="en-GB"/>
        </w:rPr>
      </w:pPr>
    </w:p>
    <w:p w14:paraId="030A6279" w14:textId="2F3B94DC" w:rsidR="00462582" w:rsidRDefault="00232B3A" w:rsidP="00232B3A">
      <w:pPr>
        <w:pStyle w:val="Caption"/>
        <w:rPr>
          <w:lang w:val="en-GB"/>
        </w:rPr>
      </w:pPr>
      <w:bookmarkStart w:id="896" w:name="_Toc180171959"/>
      <w:r>
        <w:t xml:space="preserve">Figure </w:t>
      </w:r>
      <w:r>
        <w:fldChar w:fldCharType="begin"/>
      </w:r>
      <w:r>
        <w:instrText xml:space="preserve"> SEQ Figure \* ARABIC </w:instrText>
      </w:r>
      <w:r>
        <w:fldChar w:fldCharType="separate"/>
      </w:r>
      <w:r w:rsidR="001B7BFC">
        <w:rPr>
          <w:noProof/>
        </w:rPr>
        <w:t>230</w:t>
      </w:r>
      <w:r>
        <w:fldChar w:fldCharType="end"/>
      </w:r>
      <w:r>
        <w:t xml:space="preserve"> PE contracts Page</w:t>
      </w:r>
      <w:bookmarkEnd w:id="896"/>
      <w:r>
        <w:t xml:space="preserve"> </w:t>
      </w:r>
    </w:p>
    <w:p w14:paraId="407068D7" w14:textId="77777777" w:rsidR="00462582" w:rsidRDefault="00462582" w:rsidP="001A7132">
      <w:pPr>
        <w:jc w:val="both"/>
        <w:rPr>
          <w:lang w:val="en-GB"/>
        </w:rPr>
      </w:pPr>
    </w:p>
    <w:p w14:paraId="1BCA9277" w14:textId="77777777" w:rsidR="00232B3A" w:rsidRDefault="00232B3A" w:rsidP="001A7132">
      <w:pPr>
        <w:jc w:val="both"/>
        <w:rPr>
          <w:lang w:val="en-GB"/>
        </w:rPr>
      </w:pPr>
    </w:p>
    <w:p w14:paraId="28BDB77D" w14:textId="77777777" w:rsidR="00232B3A" w:rsidRDefault="00232B3A" w:rsidP="001A7132">
      <w:pPr>
        <w:jc w:val="both"/>
        <w:rPr>
          <w:lang w:val="en-GB"/>
        </w:rPr>
      </w:pPr>
    </w:p>
    <w:p w14:paraId="113503AA" w14:textId="77777777" w:rsidR="00232B3A" w:rsidRDefault="00232B3A" w:rsidP="001A7132">
      <w:pPr>
        <w:jc w:val="both"/>
        <w:rPr>
          <w:lang w:val="en-GB"/>
        </w:rPr>
      </w:pPr>
    </w:p>
    <w:p w14:paraId="40ECCF6A" w14:textId="690150BE" w:rsidR="00232B3A" w:rsidRDefault="004D211D" w:rsidP="004D211D">
      <w:pPr>
        <w:pStyle w:val="Heading2"/>
        <w:rPr>
          <w:lang w:val="en-GB"/>
        </w:rPr>
      </w:pPr>
      <w:bookmarkStart w:id="897" w:name="_Toc180168910"/>
      <w:r>
        <w:rPr>
          <w:lang w:val="en-GB"/>
        </w:rPr>
        <w:t>Show Contract Menu</w:t>
      </w:r>
      <w:bookmarkEnd w:id="897"/>
    </w:p>
    <w:p w14:paraId="7D420686" w14:textId="77777777" w:rsidR="004D211D" w:rsidRDefault="004D211D" w:rsidP="004D211D">
      <w:pPr>
        <w:rPr>
          <w:lang w:val="en-GB"/>
        </w:rPr>
      </w:pPr>
    </w:p>
    <w:p w14:paraId="5E68573A" w14:textId="179640D1" w:rsidR="004D211D" w:rsidRDefault="004D211D" w:rsidP="004D211D">
      <w:pPr>
        <w:jc w:val="both"/>
        <w:rPr>
          <w:lang w:val="en-GB"/>
        </w:rPr>
      </w:pPr>
      <w:r>
        <w:rPr>
          <w:lang w:val="en-GB"/>
        </w:rPr>
        <w:t>The user will be able to view the available option on “Contract menu” by selecting the “Contract Title” link</w:t>
      </w:r>
      <w:r w:rsidR="00E13F64">
        <w:rPr>
          <w:lang w:val="en-GB"/>
        </w:rPr>
        <w:t>s</w:t>
      </w:r>
      <w:r w:rsidR="00BD601A">
        <w:rPr>
          <w:lang w:val="en-GB"/>
        </w:rPr>
        <w:t xml:space="preserve"> for a specific contract</w:t>
      </w:r>
      <w:r>
        <w:rPr>
          <w:lang w:val="en-GB"/>
        </w:rPr>
        <w:t xml:space="preserve"> on “PE Contracts” or “My Contracts” menu</w:t>
      </w:r>
      <w:r w:rsidR="00BD601A">
        <w:rPr>
          <w:lang w:val="en-GB"/>
        </w:rPr>
        <w:t>.</w:t>
      </w:r>
    </w:p>
    <w:p w14:paraId="1E1A0C43" w14:textId="77777777" w:rsidR="004D211D" w:rsidRDefault="004D211D" w:rsidP="004D211D">
      <w:pPr>
        <w:jc w:val="both"/>
        <w:rPr>
          <w:lang w:val="en-GB"/>
        </w:rPr>
      </w:pPr>
    </w:p>
    <w:p w14:paraId="25954409" w14:textId="77777777" w:rsidR="004D211D" w:rsidRDefault="004D211D" w:rsidP="004D211D">
      <w:pPr>
        <w:jc w:val="both"/>
        <w:rPr>
          <w:lang w:val="en-GB"/>
        </w:rPr>
      </w:pPr>
    </w:p>
    <w:p w14:paraId="6A5FE396" w14:textId="5AD37C93" w:rsidR="004D211D" w:rsidRDefault="004D211D" w:rsidP="004D211D">
      <w:pPr>
        <w:jc w:val="both"/>
        <w:rPr>
          <w:lang w:val="en-GB"/>
        </w:rPr>
      </w:pPr>
      <w:r w:rsidRPr="004D211D">
        <w:rPr>
          <w:noProof/>
        </w:rPr>
        <w:drawing>
          <wp:inline distT="0" distB="0" distL="0" distR="0" wp14:anchorId="7E5F0391" wp14:editId="4B42A446">
            <wp:extent cx="5490210" cy="1471295"/>
            <wp:effectExtent l="0" t="0" r="0" b="0"/>
            <wp:docPr id="1522452167" name="Picture 152245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490210" cy="1471295"/>
                    </a:xfrm>
                    <a:prstGeom prst="rect">
                      <a:avLst/>
                    </a:prstGeom>
                  </pic:spPr>
                </pic:pic>
              </a:graphicData>
            </a:graphic>
          </wp:inline>
        </w:drawing>
      </w:r>
    </w:p>
    <w:p w14:paraId="3EF3ED34" w14:textId="088EA012" w:rsidR="004D211D" w:rsidRDefault="004D211D" w:rsidP="004D211D">
      <w:pPr>
        <w:pStyle w:val="Caption"/>
        <w:rPr>
          <w:lang w:val="en-GB"/>
        </w:rPr>
      </w:pPr>
      <w:bookmarkStart w:id="898" w:name="_Toc180171960"/>
      <w:r>
        <w:t xml:space="preserve">Figure </w:t>
      </w:r>
      <w:r>
        <w:fldChar w:fldCharType="begin"/>
      </w:r>
      <w:r>
        <w:instrText xml:space="preserve"> SEQ Figure \* ARABIC </w:instrText>
      </w:r>
      <w:r>
        <w:fldChar w:fldCharType="separate"/>
      </w:r>
      <w:r w:rsidR="001B7BFC">
        <w:rPr>
          <w:noProof/>
        </w:rPr>
        <w:t>231</w:t>
      </w:r>
      <w:r>
        <w:fldChar w:fldCharType="end"/>
      </w:r>
      <w:r>
        <w:t xml:space="preserve"> Contract Title Link</w:t>
      </w:r>
      <w:r w:rsidR="00E13F64">
        <w:t>s</w:t>
      </w:r>
      <w:bookmarkEnd w:id="898"/>
    </w:p>
    <w:p w14:paraId="56A50185" w14:textId="77777777" w:rsidR="004D211D" w:rsidRDefault="004D211D" w:rsidP="004D211D">
      <w:pPr>
        <w:jc w:val="both"/>
        <w:rPr>
          <w:lang w:val="en-GB"/>
        </w:rPr>
      </w:pPr>
    </w:p>
    <w:p w14:paraId="3C4F8E2F" w14:textId="77777777" w:rsidR="00E121E4" w:rsidRDefault="00E121E4" w:rsidP="004D211D">
      <w:pPr>
        <w:jc w:val="both"/>
        <w:rPr>
          <w:lang w:val="en-GB"/>
        </w:rPr>
      </w:pPr>
    </w:p>
    <w:p w14:paraId="530E76F1" w14:textId="77777777" w:rsidR="00E121E4" w:rsidRDefault="00E121E4" w:rsidP="004D211D">
      <w:pPr>
        <w:jc w:val="both"/>
        <w:rPr>
          <w:lang w:val="en-GB"/>
        </w:rPr>
      </w:pPr>
    </w:p>
    <w:p w14:paraId="5D8DD76C" w14:textId="7A37F3BC" w:rsidR="00E121E4" w:rsidRPr="00E121E4" w:rsidRDefault="00E121E4" w:rsidP="00E121E4">
      <w:pPr>
        <w:jc w:val="both"/>
        <w:rPr>
          <w:lang w:val="en-GB"/>
        </w:rPr>
      </w:pPr>
      <w:r w:rsidRPr="00E121E4">
        <w:rPr>
          <w:lang w:val="en-GB"/>
        </w:rPr>
        <w:t>The following options are displayed on show menu</w:t>
      </w:r>
    </w:p>
    <w:p w14:paraId="4F8E657D" w14:textId="77777777" w:rsidR="00E121E4" w:rsidRDefault="00E121E4" w:rsidP="00E121E4">
      <w:pPr>
        <w:jc w:val="both"/>
        <w:rPr>
          <w:lang w:val="en-GB"/>
        </w:rPr>
      </w:pPr>
    </w:p>
    <w:p w14:paraId="77F2E72E" w14:textId="6BE7D6E1" w:rsidR="00E121E4" w:rsidRPr="00E121E4" w:rsidRDefault="00E121E4" w:rsidP="00E121E4">
      <w:pPr>
        <w:pStyle w:val="ListParagraph"/>
        <w:numPr>
          <w:ilvl w:val="0"/>
          <w:numId w:val="65"/>
        </w:numPr>
        <w:jc w:val="both"/>
        <w:rPr>
          <w:u w:val="single"/>
          <w:lang w:val="en-GB"/>
        </w:rPr>
      </w:pPr>
      <w:r w:rsidRPr="00E121E4">
        <w:rPr>
          <w:u w:val="single"/>
          <w:lang w:val="en-GB"/>
        </w:rPr>
        <w:t>Contract information</w:t>
      </w:r>
      <w:r>
        <w:rPr>
          <w:u w:val="single"/>
          <w:lang w:val="en-GB"/>
        </w:rPr>
        <w:t xml:space="preserve">: </w:t>
      </w:r>
      <w:r>
        <w:rPr>
          <w:lang w:val="en-GB"/>
        </w:rPr>
        <w:t>the user has access to contract workspace page</w:t>
      </w:r>
    </w:p>
    <w:p w14:paraId="4C90D929" w14:textId="16B30890" w:rsidR="00E121E4" w:rsidRPr="00E121E4" w:rsidRDefault="00E121E4" w:rsidP="00E121E4">
      <w:pPr>
        <w:pStyle w:val="ListParagraph"/>
        <w:numPr>
          <w:ilvl w:val="0"/>
          <w:numId w:val="65"/>
        </w:numPr>
        <w:rPr>
          <w:u w:val="single"/>
          <w:lang w:val="en-GB"/>
        </w:rPr>
      </w:pPr>
      <w:r>
        <w:rPr>
          <w:u w:val="single"/>
          <w:lang w:val="en-GB"/>
        </w:rPr>
        <w:t>Associate</w:t>
      </w:r>
      <w:r w:rsidR="004414BE">
        <w:rPr>
          <w:u w:val="single"/>
          <w:lang w:val="en-GB"/>
        </w:rPr>
        <w:t>d</w:t>
      </w:r>
      <w:r>
        <w:rPr>
          <w:u w:val="single"/>
          <w:lang w:val="en-GB"/>
        </w:rPr>
        <w:t xml:space="preserve"> Contract Managers: </w:t>
      </w:r>
      <w:r>
        <w:rPr>
          <w:lang w:val="en-GB"/>
        </w:rPr>
        <w:t>user can associate/disassociate  contract managers and contract users</w:t>
      </w:r>
    </w:p>
    <w:p w14:paraId="05E6D111" w14:textId="69C97F2A" w:rsidR="00E121E4" w:rsidRPr="00E121E4" w:rsidRDefault="00E121E4" w:rsidP="00E121E4">
      <w:pPr>
        <w:pStyle w:val="ListParagraph"/>
        <w:numPr>
          <w:ilvl w:val="0"/>
          <w:numId w:val="65"/>
        </w:numPr>
        <w:rPr>
          <w:u w:val="single"/>
          <w:lang w:val="en-GB"/>
        </w:rPr>
      </w:pPr>
      <w:r>
        <w:rPr>
          <w:u w:val="single"/>
          <w:lang w:val="en-GB"/>
        </w:rPr>
        <w:t xml:space="preserve">Contract Documents: </w:t>
      </w:r>
      <w:r>
        <w:rPr>
          <w:lang w:val="en-GB"/>
        </w:rPr>
        <w:t>user can manage the contract documents for the specific contract</w:t>
      </w:r>
    </w:p>
    <w:p w14:paraId="5DD5AFE3" w14:textId="6FFB512D" w:rsidR="00E121E4" w:rsidRPr="00E121E4" w:rsidRDefault="00E121E4" w:rsidP="00E121E4">
      <w:pPr>
        <w:pStyle w:val="ListParagraph"/>
        <w:numPr>
          <w:ilvl w:val="0"/>
          <w:numId w:val="65"/>
        </w:numPr>
        <w:rPr>
          <w:u w:val="single"/>
          <w:lang w:val="en-GB"/>
        </w:rPr>
      </w:pPr>
      <w:r>
        <w:rPr>
          <w:u w:val="single"/>
          <w:lang w:val="en-GB"/>
        </w:rPr>
        <w:t xml:space="preserve">Restricted Area: </w:t>
      </w:r>
      <w:r>
        <w:rPr>
          <w:lang w:val="en-GB"/>
        </w:rPr>
        <w:t>user can view or upload a general document</w:t>
      </w:r>
    </w:p>
    <w:p w14:paraId="6CF5DB88" w14:textId="77777777" w:rsidR="00E121E4" w:rsidRDefault="00E121E4" w:rsidP="004D211D">
      <w:pPr>
        <w:jc w:val="both"/>
        <w:rPr>
          <w:lang w:val="en-GB"/>
        </w:rPr>
      </w:pPr>
    </w:p>
    <w:p w14:paraId="2EF3E466" w14:textId="77777777" w:rsidR="00E121E4" w:rsidRDefault="00E121E4" w:rsidP="004D211D">
      <w:pPr>
        <w:jc w:val="both"/>
        <w:rPr>
          <w:lang w:val="en-GB"/>
        </w:rPr>
      </w:pPr>
    </w:p>
    <w:p w14:paraId="1D5CEEF8" w14:textId="77777777" w:rsidR="004D211D" w:rsidRDefault="004D211D" w:rsidP="004D211D">
      <w:pPr>
        <w:jc w:val="both"/>
        <w:rPr>
          <w:lang w:val="en-GB"/>
        </w:rPr>
      </w:pPr>
    </w:p>
    <w:p w14:paraId="53A8F781" w14:textId="1D725854" w:rsidR="00E121E4" w:rsidRDefault="00E121E4" w:rsidP="004D211D">
      <w:pPr>
        <w:jc w:val="both"/>
        <w:rPr>
          <w:lang w:val="en-GB"/>
        </w:rPr>
      </w:pPr>
      <w:r w:rsidRPr="00E121E4">
        <w:rPr>
          <w:noProof/>
        </w:rPr>
        <w:drawing>
          <wp:inline distT="0" distB="0" distL="0" distR="0" wp14:anchorId="46B350FA" wp14:editId="34A2A2DD">
            <wp:extent cx="5490210" cy="1254125"/>
            <wp:effectExtent l="0" t="0" r="0" b="3175"/>
            <wp:docPr id="1522452168" name="Picture 152245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490210" cy="1254125"/>
                    </a:xfrm>
                    <a:prstGeom prst="rect">
                      <a:avLst/>
                    </a:prstGeom>
                  </pic:spPr>
                </pic:pic>
              </a:graphicData>
            </a:graphic>
          </wp:inline>
        </w:drawing>
      </w:r>
    </w:p>
    <w:p w14:paraId="37133CE5" w14:textId="77777777" w:rsidR="004D211D" w:rsidRDefault="004D211D" w:rsidP="004D211D">
      <w:pPr>
        <w:jc w:val="both"/>
        <w:rPr>
          <w:lang w:val="en-GB"/>
        </w:rPr>
      </w:pPr>
    </w:p>
    <w:p w14:paraId="728371D8" w14:textId="63E72F6C" w:rsidR="004D211D" w:rsidRDefault="004D211D" w:rsidP="004D211D">
      <w:pPr>
        <w:jc w:val="both"/>
        <w:rPr>
          <w:lang w:val="en-GB"/>
        </w:rPr>
      </w:pPr>
      <w:r>
        <w:rPr>
          <w:lang w:val="en-GB"/>
        </w:rPr>
        <w:t xml:space="preserve"> </w:t>
      </w:r>
    </w:p>
    <w:p w14:paraId="121EF8F2" w14:textId="77777777" w:rsidR="00E121E4" w:rsidRDefault="00E121E4" w:rsidP="004D211D">
      <w:pPr>
        <w:jc w:val="both"/>
        <w:rPr>
          <w:lang w:val="en-GB"/>
        </w:rPr>
      </w:pPr>
    </w:p>
    <w:p w14:paraId="494111DD" w14:textId="77777777" w:rsidR="00E121E4" w:rsidRDefault="00E121E4" w:rsidP="004D211D">
      <w:pPr>
        <w:jc w:val="both"/>
        <w:rPr>
          <w:lang w:val="en-GB"/>
        </w:rPr>
      </w:pPr>
    </w:p>
    <w:p w14:paraId="37B37018" w14:textId="77777777" w:rsidR="004D211D" w:rsidRDefault="004D211D" w:rsidP="004D211D">
      <w:pPr>
        <w:rPr>
          <w:lang w:val="en-GB"/>
        </w:rPr>
      </w:pPr>
    </w:p>
    <w:p w14:paraId="1BF7844C" w14:textId="77777777" w:rsidR="00A42D28" w:rsidRDefault="00A42D28" w:rsidP="004D211D">
      <w:pPr>
        <w:rPr>
          <w:lang w:val="en-GB"/>
        </w:rPr>
      </w:pPr>
    </w:p>
    <w:p w14:paraId="019B26D0" w14:textId="77777777" w:rsidR="00A42D28" w:rsidRDefault="00A42D28" w:rsidP="004D211D">
      <w:pPr>
        <w:rPr>
          <w:lang w:val="en-GB"/>
        </w:rPr>
      </w:pPr>
    </w:p>
    <w:p w14:paraId="382CACD0" w14:textId="77777777" w:rsidR="00A42D28" w:rsidRDefault="00A42D28" w:rsidP="004D211D">
      <w:pPr>
        <w:rPr>
          <w:lang w:val="en-GB"/>
        </w:rPr>
      </w:pPr>
    </w:p>
    <w:p w14:paraId="24EE8AB2" w14:textId="77777777" w:rsidR="00A42D28" w:rsidRDefault="00A42D28" w:rsidP="004D211D">
      <w:pPr>
        <w:rPr>
          <w:lang w:val="en-GB"/>
        </w:rPr>
      </w:pPr>
    </w:p>
    <w:p w14:paraId="6E4B9984" w14:textId="77777777" w:rsidR="00A42D28" w:rsidRDefault="00A42D28" w:rsidP="004D211D">
      <w:pPr>
        <w:rPr>
          <w:lang w:val="en-GB"/>
        </w:rPr>
      </w:pPr>
    </w:p>
    <w:p w14:paraId="654D4866" w14:textId="77777777" w:rsidR="00A42D28" w:rsidRDefault="00A42D28" w:rsidP="004D211D">
      <w:pPr>
        <w:rPr>
          <w:lang w:val="en-GB"/>
        </w:rPr>
      </w:pPr>
    </w:p>
    <w:p w14:paraId="60DF5D2D" w14:textId="77777777" w:rsidR="00A42D28" w:rsidRDefault="00A42D28" w:rsidP="004D211D">
      <w:pPr>
        <w:rPr>
          <w:lang w:val="en-GB"/>
        </w:rPr>
      </w:pPr>
    </w:p>
    <w:p w14:paraId="7406654E" w14:textId="77777777" w:rsidR="00A42D28" w:rsidRDefault="00A42D28" w:rsidP="004D211D">
      <w:pPr>
        <w:rPr>
          <w:lang w:val="en-GB"/>
        </w:rPr>
      </w:pPr>
    </w:p>
    <w:p w14:paraId="346958FF" w14:textId="22486F20" w:rsidR="00A42D28" w:rsidRDefault="00A42D28" w:rsidP="00A42D28">
      <w:pPr>
        <w:pStyle w:val="Heading2"/>
        <w:rPr>
          <w:lang w:val="en-GB"/>
        </w:rPr>
      </w:pPr>
      <w:bookmarkStart w:id="899" w:name="_Toc180168911"/>
      <w:r>
        <w:rPr>
          <w:lang w:val="en-GB"/>
        </w:rPr>
        <w:t>Associate</w:t>
      </w:r>
      <w:r w:rsidR="004414BE">
        <w:rPr>
          <w:lang w:val="en-GB"/>
        </w:rPr>
        <w:t>d</w:t>
      </w:r>
      <w:r>
        <w:rPr>
          <w:lang w:val="en-GB"/>
        </w:rPr>
        <w:t xml:space="preserve"> </w:t>
      </w:r>
      <w:r w:rsidR="004414BE">
        <w:rPr>
          <w:lang w:val="en-GB"/>
        </w:rPr>
        <w:t>Contract Managers and Users</w:t>
      </w:r>
      <w:bookmarkEnd w:id="899"/>
    </w:p>
    <w:p w14:paraId="48880B9F" w14:textId="77777777" w:rsidR="00A42D28" w:rsidRPr="004D211D" w:rsidRDefault="00A42D28" w:rsidP="004D211D">
      <w:pPr>
        <w:rPr>
          <w:lang w:val="en-GB"/>
        </w:rPr>
      </w:pPr>
    </w:p>
    <w:p w14:paraId="5B93EAC9" w14:textId="52DF4D05" w:rsidR="00232B3A" w:rsidRDefault="00232B3A" w:rsidP="001A7132">
      <w:pPr>
        <w:jc w:val="both"/>
        <w:rPr>
          <w:lang w:val="en-GB"/>
        </w:rPr>
      </w:pPr>
    </w:p>
    <w:p w14:paraId="5B9A9760" w14:textId="4188C457" w:rsidR="004414BE" w:rsidRDefault="004414BE" w:rsidP="001A7132">
      <w:pPr>
        <w:jc w:val="both"/>
        <w:rPr>
          <w:lang w:val="en-GB"/>
        </w:rPr>
      </w:pPr>
      <w:r>
        <w:rPr>
          <w:lang w:val="en-GB"/>
        </w:rPr>
        <w:t>PO/TC can associate</w:t>
      </w:r>
      <w:r w:rsidR="00E5221C">
        <w:rPr>
          <w:lang w:val="en-GB"/>
        </w:rPr>
        <w:t>/dissasociate</w:t>
      </w:r>
      <w:r>
        <w:rPr>
          <w:lang w:val="en-GB"/>
        </w:rPr>
        <w:t xml:space="preserve"> contract manager and Contract user (Contract users are able to view details of contract)</w:t>
      </w:r>
    </w:p>
    <w:p w14:paraId="1C65B76C" w14:textId="77777777" w:rsidR="004414BE" w:rsidRDefault="004414BE" w:rsidP="001A7132">
      <w:pPr>
        <w:jc w:val="both"/>
        <w:rPr>
          <w:lang w:val="en-GB"/>
        </w:rPr>
      </w:pPr>
    </w:p>
    <w:p w14:paraId="053A7863" w14:textId="400B0A05" w:rsidR="004414BE" w:rsidRDefault="004414BE" w:rsidP="001A7132">
      <w:pPr>
        <w:jc w:val="both"/>
        <w:rPr>
          <w:lang w:val="en-GB"/>
        </w:rPr>
      </w:pPr>
      <w:r w:rsidRPr="004414BE">
        <w:rPr>
          <w:noProof/>
        </w:rPr>
        <w:drawing>
          <wp:inline distT="0" distB="0" distL="0" distR="0" wp14:anchorId="028C3BF6" wp14:editId="77E68B1D">
            <wp:extent cx="2015879" cy="1413803"/>
            <wp:effectExtent l="0" t="0" r="3810" b="0"/>
            <wp:docPr id="1522452170" name="Picture 152245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2023101" cy="1418868"/>
                    </a:xfrm>
                    <a:prstGeom prst="rect">
                      <a:avLst/>
                    </a:prstGeom>
                  </pic:spPr>
                </pic:pic>
              </a:graphicData>
            </a:graphic>
          </wp:inline>
        </w:drawing>
      </w:r>
    </w:p>
    <w:p w14:paraId="2F2932C0" w14:textId="77777777" w:rsidR="004414BE" w:rsidRDefault="004414BE" w:rsidP="001A7132">
      <w:pPr>
        <w:jc w:val="both"/>
        <w:rPr>
          <w:lang w:val="en-GB"/>
        </w:rPr>
      </w:pPr>
    </w:p>
    <w:p w14:paraId="54A2FCF5" w14:textId="6D6F5A05" w:rsidR="00232B3A" w:rsidRDefault="004414BE" w:rsidP="004414BE">
      <w:pPr>
        <w:pStyle w:val="Caption"/>
      </w:pPr>
      <w:bookmarkStart w:id="900" w:name="_Toc180171961"/>
      <w:r>
        <w:t xml:space="preserve">Figure </w:t>
      </w:r>
      <w:r>
        <w:fldChar w:fldCharType="begin"/>
      </w:r>
      <w:r>
        <w:instrText xml:space="preserve"> SEQ Figure \* ARABIC </w:instrText>
      </w:r>
      <w:r>
        <w:fldChar w:fldCharType="separate"/>
      </w:r>
      <w:r w:rsidR="001B7BFC">
        <w:rPr>
          <w:noProof/>
        </w:rPr>
        <w:t>232</w:t>
      </w:r>
      <w:r>
        <w:fldChar w:fldCharType="end"/>
      </w:r>
      <w:r>
        <w:t xml:space="preserve"> Associated contract managers option</w:t>
      </w:r>
      <w:bookmarkEnd w:id="900"/>
    </w:p>
    <w:p w14:paraId="1A7DF6BC" w14:textId="77777777" w:rsidR="004414BE" w:rsidRDefault="004414BE" w:rsidP="004414BE"/>
    <w:p w14:paraId="63DD55D8" w14:textId="77777777" w:rsidR="004414BE" w:rsidRDefault="004414BE" w:rsidP="004414BE"/>
    <w:p w14:paraId="3D332C31" w14:textId="5AA21881" w:rsidR="004414BE" w:rsidRDefault="004414BE" w:rsidP="004414BE">
      <w:r w:rsidRPr="004414BE">
        <w:rPr>
          <w:noProof/>
        </w:rPr>
        <w:drawing>
          <wp:inline distT="0" distB="0" distL="0" distR="0" wp14:anchorId="1792F025" wp14:editId="4DC1F404">
            <wp:extent cx="5490210" cy="1707515"/>
            <wp:effectExtent l="0" t="0" r="0" b="6985"/>
            <wp:docPr id="1522452171" name="Picture 152245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490210" cy="1707515"/>
                    </a:xfrm>
                    <a:prstGeom prst="rect">
                      <a:avLst/>
                    </a:prstGeom>
                  </pic:spPr>
                </pic:pic>
              </a:graphicData>
            </a:graphic>
          </wp:inline>
        </w:drawing>
      </w:r>
    </w:p>
    <w:p w14:paraId="24BB11C0" w14:textId="77777777" w:rsidR="004414BE" w:rsidRDefault="004414BE" w:rsidP="004414BE"/>
    <w:p w14:paraId="0FD33EA0" w14:textId="1428DCFE" w:rsidR="004414BE" w:rsidRDefault="004414BE" w:rsidP="004414BE">
      <w:pPr>
        <w:pStyle w:val="Caption"/>
      </w:pPr>
      <w:bookmarkStart w:id="901" w:name="_Toc180171962"/>
      <w:r>
        <w:t xml:space="preserve">Figure </w:t>
      </w:r>
      <w:r>
        <w:fldChar w:fldCharType="begin"/>
      </w:r>
      <w:r>
        <w:instrText xml:space="preserve"> SEQ Figure \* ARABIC </w:instrText>
      </w:r>
      <w:r>
        <w:fldChar w:fldCharType="separate"/>
      </w:r>
      <w:r w:rsidR="001B7BFC">
        <w:rPr>
          <w:noProof/>
        </w:rPr>
        <w:t>233</w:t>
      </w:r>
      <w:r>
        <w:fldChar w:fldCharType="end"/>
      </w:r>
      <w:r>
        <w:t xml:space="preserve"> Associate Users</w:t>
      </w:r>
      <w:bookmarkEnd w:id="901"/>
    </w:p>
    <w:p w14:paraId="20165789" w14:textId="77777777" w:rsidR="004414BE" w:rsidRDefault="004414BE" w:rsidP="004414BE"/>
    <w:p w14:paraId="7EB2B4EA" w14:textId="77777777" w:rsidR="004414BE" w:rsidRDefault="004414BE" w:rsidP="004414BE"/>
    <w:p w14:paraId="28D38180" w14:textId="77777777" w:rsidR="004414BE" w:rsidRDefault="004414BE" w:rsidP="004414BE"/>
    <w:p w14:paraId="551BD527" w14:textId="46717178" w:rsidR="004414BE" w:rsidRDefault="004414BE" w:rsidP="004414BE">
      <w:r w:rsidRPr="004414BE">
        <w:rPr>
          <w:noProof/>
        </w:rPr>
        <w:drawing>
          <wp:inline distT="0" distB="0" distL="0" distR="0" wp14:anchorId="091AD732" wp14:editId="6B83A2F8">
            <wp:extent cx="5490210" cy="1618615"/>
            <wp:effectExtent l="0" t="0" r="0" b="635"/>
            <wp:docPr id="1522452172" name="Picture 152245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5490210" cy="1618615"/>
                    </a:xfrm>
                    <a:prstGeom prst="rect">
                      <a:avLst/>
                    </a:prstGeom>
                  </pic:spPr>
                </pic:pic>
              </a:graphicData>
            </a:graphic>
          </wp:inline>
        </w:drawing>
      </w:r>
    </w:p>
    <w:p w14:paraId="340FE5E0" w14:textId="77777777" w:rsidR="004414BE" w:rsidRDefault="004414BE" w:rsidP="004414BE"/>
    <w:p w14:paraId="62D92522" w14:textId="1C1ACFAE" w:rsidR="004414BE" w:rsidRPr="004414BE" w:rsidRDefault="00E5221C" w:rsidP="00E5221C">
      <w:pPr>
        <w:pStyle w:val="Caption"/>
      </w:pPr>
      <w:bookmarkStart w:id="902" w:name="_Toc180171963"/>
      <w:r>
        <w:t xml:space="preserve">Figure </w:t>
      </w:r>
      <w:r>
        <w:fldChar w:fldCharType="begin"/>
      </w:r>
      <w:r>
        <w:instrText xml:space="preserve"> SEQ Figure \* ARABIC </w:instrText>
      </w:r>
      <w:r>
        <w:fldChar w:fldCharType="separate"/>
      </w:r>
      <w:r w:rsidR="001B7BFC">
        <w:rPr>
          <w:noProof/>
        </w:rPr>
        <w:t>234</w:t>
      </w:r>
      <w:r>
        <w:fldChar w:fldCharType="end"/>
      </w:r>
      <w:r>
        <w:t xml:space="preserve"> Disassociate Users</w:t>
      </w:r>
      <w:bookmarkEnd w:id="902"/>
    </w:p>
    <w:p w14:paraId="0BCF17FA" w14:textId="77777777" w:rsidR="00232B3A" w:rsidRDefault="00232B3A" w:rsidP="001A7132">
      <w:pPr>
        <w:jc w:val="both"/>
        <w:rPr>
          <w:lang w:val="en-GB"/>
        </w:rPr>
      </w:pPr>
    </w:p>
    <w:p w14:paraId="22D7848D" w14:textId="77777777" w:rsidR="00232B3A" w:rsidRDefault="00232B3A" w:rsidP="001A7132">
      <w:pPr>
        <w:jc w:val="both"/>
        <w:rPr>
          <w:lang w:val="en-GB"/>
        </w:rPr>
      </w:pPr>
    </w:p>
    <w:p w14:paraId="28E6096B" w14:textId="77777777" w:rsidR="00CE0F2B" w:rsidRDefault="00CE0F2B" w:rsidP="001A7132">
      <w:pPr>
        <w:jc w:val="both"/>
        <w:rPr>
          <w:lang w:val="en-GB"/>
        </w:rPr>
      </w:pPr>
    </w:p>
    <w:p w14:paraId="1C040519" w14:textId="77777777" w:rsidR="00CE0F2B" w:rsidRDefault="00CE0F2B" w:rsidP="001A7132">
      <w:pPr>
        <w:jc w:val="both"/>
        <w:rPr>
          <w:lang w:val="en-GB"/>
        </w:rPr>
      </w:pPr>
    </w:p>
    <w:p w14:paraId="61443E89" w14:textId="7214E77D" w:rsidR="00CE0F2B" w:rsidRDefault="00CE0F2B" w:rsidP="00CE0F2B">
      <w:pPr>
        <w:pStyle w:val="Heading2"/>
        <w:rPr>
          <w:lang w:val="en-GB"/>
        </w:rPr>
      </w:pPr>
      <w:bookmarkStart w:id="903" w:name="_Toc180168912"/>
      <w:r>
        <w:rPr>
          <w:lang w:val="en-GB"/>
        </w:rPr>
        <w:t>Manage Contract Documents</w:t>
      </w:r>
      <w:bookmarkEnd w:id="903"/>
    </w:p>
    <w:p w14:paraId="27019C46" w14:textId="77777777" w:rsidR="00CE0F2B" w:rsidRDefault="00CE0F2B" w:rsidP="00CE0F2B">
      <w:pPr>
        <w:rPr>
          <w:lang w:val="en-GB"/>
        </w:rPr>
      </w:pPr>
    </w:p>
    <w:p w14:paraId="03D4F8A2" w14:textId="657426FF" w:rsidR="00CE0F2B" w:rsidRDefault="00CE0F2B" w:rsidP="00CE0F2B">
      <w:pPr>
        <w:jc w:val="both"/>
        <w:rPr>
          <w:lang w:val="en-GB"/>
        </w:rPr>
      </w:pPr>
      <w:r>
        <w:rPr>
          <w:lang w:val="en-GB"/>
        </w:rPr>
        <w:t>PO/TC (or Contract manager) will be able to manage the contract documents by accessing the “Contract Documents” Page.</w:t>
      </w:r>
    </w:p>
    <w:p w14:paraId="5A2C02CC" w14:textId="77777777" w:rsidR="00CE0F2B" w:rsidRDefault="00CE0F2B" w:rsidP="00CE0F2B">
      <w:pPr>
        <w:jc w:val="both"/>
        <w:rPr>
          <w:lang w:val="en-GB"/>
        </w:rPr>
      </w:pPr>
    </w:p>
    <w:p w14:paraId="3408EB24" w14:textId="571352FC" w:rsidR="00CE0F2B" w:rsidRPr="00CE0F2B" w:rsidRDefault="00CE0F2B" w:rsidP="00CE0F2B">
      <w:pPr>
        <w:jc w:val="both"/>
        <w:rPr>
          <w:lang w:val="en-GB"/>
        </w:rPr>
      </w:pPr>
      <w:r w:rsidRPr="00CE0F2B">
        <w:rPr>
          <w:noProof/>
        </w:rPr>
        <w:drawing>
          <wp:inline distT="0" distB="0" distL="0" distR="0" wp14:anchorId="1B636298" wp14:editId="0895D78C">
            <wp:extent cx="2637692" cy="1689869"/>
            <wp:effectExtent l="0" t="0" r="0" b="5715"/>
            <wp:docPr id="1522452173" name="Picture 152245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2648972" cy="1697096"/>
                    </a:xfrm>
                    <a:prstGeom prst="rect">
                      <a:avLst/>
                    </a:prstGeom>
                  </pic:spPr>
                </pic:pic>
              </a:graphicData>
            </a:graphic>
          </wp:inline>
        </w:drawing>
      </w:r>
    </w:p>
    <w:p w14:paraId="4104C793" w14:textId="77777777" w:rsidR="00232B3A" w:rsidRDefault="00232B3A" w:rsidP="001A7132">
      <w:pPr>
        <w:jc w:val="both"/>
        <w:rPr>
          <w:lang w:val="en-GB"/>
        </w:rPr>
      </w:pPr>
    </w:p>
    <w:p w14:paraId="6F692EA3" w14:textId="311B8655" w:rsidR="00232B3A" w:rsidRDefault="00CE0F2B" w:rsidP="00CE0F2B">
      <w:pPr>
        <w:pStyle w:val="Caption"/>
        <w:rPr>
          <w:lang w:val="en-GB"/>
        </w:rPr>
      </w:pPr>
      <w:bookmarkStart w:id="904" w:name="_Toc180171964"/>
      <w:r>
        <w:t xml:space="preserve">Figure </w:t>
      </w:r>
      <w:r>
        <w:fldChar w:fldCharType="begin"/>
      </w:r>
      <w:r>
        <w:instrText xml:space="preserve"> SEQ Figure \* ARABIC </w:instrText>
      </w:r>
      <w:r>
        <w:fldChar w:fldCharType="separate"/>
      </w:r>
      <w:r w:rsidR="001B7BFC">
        <w:rPr>
          <w:noProof/>
        </w:rPr>
        <w:t>235</w:t>
      </w:r>
      <w:r>
        <w:fldChar w:fldCharType="end"/>
      </w:r>
      <w:r>
        <w:t xml:space="preserve"> Contract Documents Option</w:t>
      </w:r>
      <w:bookmarkEnd w:id="904"/>
    </w:p>
    <w:p w14:paraId="312F140F" w14:textId="77777777" w:rsidR="00232B3A" w:rsidRDefault="00232B3A" w:rsidP="001A7132">
      <w:pPr>
        <w:jc w:val="both"/>
        <w:rPr>
          <w:lang w:val="en-GB"/>
        </w:rPr>
      </w:pPr>
    </w:p>
    <w:p w14:paraId="76214C34" w14:textId="77777777" w:rsidR="00232B3A" w:rsidRDefault="00232B3A" w:rsidP="001A7132">
      <w:pPr>
        <w:jc w:val="both"/>
        <w:rPr>
          <w:lang w:val="en-GB"/>
        </w:rPr>
      </w:pPr>
    </w:p>
    <w:p w14:paraId="7E53E72C" w14:textId="77777777" w:rsidR="009612D4" w:rsidRDefault="009612D4" w:rsidP="001A7132">
      <w:pPr>
        <w:jc w:val="both"/>
        <w:rPr>
          <w:lang w:val="en-GB"/>
        </w:rPr>
      </w:pPr>
    </w:p>
    <w:p w14:paraId="73D88AE7" w14:textId="09ADFD06" w:rsidR="009612D4" w:rsidRDefault="009612D4" w:rsidP="001A7132">
      <w:pPr>
        <w:jc w:val="both"/>
        <w:rPr>
          <w:lang w:val="en-GB"/>
        </w:rPr>
      </w:pPr>
      <w:r w:rsidRPr="009612D4">
        <w:rPr>
          <w:noProof/>
        </w:rPr>
        <w:drawing>
          <wp:inline distT="0" distB="0" distL="0" distR="0" wp14:anchorId="72D0978F" wp14:editId="51B1B3B2">
            <wp:extent cx="5490210" cy="1920240"/>
            <wp:effectExtent l="0" t="0" r="0" b="3810"/>
            <wp:docPr id="1522452174" name="Picture 152245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490210" cy="1920240"/>
                    </a:xfrm>
                    <a:prstGeom prst="rect">
                      <a:avLst/>
                    </a:prstGeom>
                  </pic:spPr>
                </pic:pic>
              </a:graphicData>
            </a:graphic>
          </wp:inline>
        </w:drawing>
      </w:r>
    </w:p>
    <w:p w14:paraId="5555ACF0" w14:textId="77777777" w:rsidR="009612D4" w:rsidRDefault="009612D4" w:rsidP="001A7132">
      <w:pPr>
        <w:jc w:val="both"/>
        <w:rPr>
          <w:lang w:val="en-GB"/>
        </w:rPr>
      </w:pPr>
    </w:p>
    <w:p w14:paraId="294785A3" w14:textId="76763D03" w:rsidR="009612D4" w:rsidRDefault="009612D4" w:rsidP="009612D4">
      <w:pPr>
        <w:pStyle w:val="Caption"/>
      </w:pPr>
      <w:bookmarkStart w:id="905" w:name="_Toc180171965"/>
      <w:r>
        <w:t xml:space="preserve">Figure </w:t>
      </w:r>
      <w:r>
        <w:fldChar w:fldCharType="begin"/>
      </w:r>
      <w:r>
        <w:instrText xml:space="preserve"> SEQ Figure \* ARABIC </w:instrText>
      </w:r>
      <w:r>
        <w:fldChar w:fldCharType="separate"/>
      </w:r>
      <w:r w:rsidR="001B7BFC">
        <w:rPr>
          <w:noProof/>
        </w:rPr>
        <w:t>236</w:t>
      </w:r>
      <w:r>
        <w:fldChar w:fldCharType="end"/>
      </w:r>
      <w:r>
        <w:t xml:space="preserve"> Contract Documents Page</w:t>
      </w:r>
      <w:bookmarkEnd w:id="905"/>
    </w:p>
    <w:p w14:paraId="2CE8B50B" w14:textId="77777777" w:rsidR="009612D4" w:rsidRDefault="009612D4" w:rsidP="009612D4"/>
    <w:p w14:paraId="310F8A03" w14:textId="77777777" w:rsidR="009612D4" w:rsidRDefault="009612D4" w:rsidP="009612D4"/>
    <w:p w14:paraId="3C2E5A8D" w14:textId="31967585" w:rsidR="009612D4" w:rsidRDefault="00706721" w:rsidP="00706721">
      <w:pPr>
        <w:pStyle w:val="Heading3"/>
      </w:pPr>
      <w:bookmarkStart w:id="906" w:name="_Toc180168913"/>
      <w:r>
        <w:t>Add Contract Document</w:t>
      </w:r>
      <w:bookmarkEnd w:id="906"/>
    </w:p>
    <w:p w14:paraId="05DE05F0" w14:textId="77777777" w:rsidR="00706721" w:rsidRDefault="00706721" w:rsidP="00706721"/>
    <w:p w14:paraId="74274508" w14:textId="64ACB70E" w:rsidR="00706721" w:rsidRDefault="00706721" w:rsidP="00706721">
      <w:pPr>
        <w:jc w:val="both"/>
        <w:rPr>
          <w:lang w:val="en-GB"/>
        </w:rPr>
      </w:pPr>
      <w:r w:rsidRPr="00706721">
        <w:rPr>
          <w:lang w:val="en-GB"/>
        </w:rPr>
        <w:t xml:space="preserve">User is able to add a new document by selecting the </w:t>
      </w:r>
      <w:r w:rsidRPr="00706721">
        <w:rPr>
          <w:noProof/>
        </w:rPr>
        <w:drawing>
          <wp:inline distT="0" distB="0" distL="0" distR="0" wp14:anchorId="3D157228" wp14:editId="7AC94F8E">
            <wp:extent cx="1276528" cy="152421"/>
            <wp:effectExtent l="0" t="0" r="0" b="0"/>
            <wp:docPr id="1522452175" name="Picture 152245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1276528" cy="152421"/>
                    </a:xfrm>
                    <a:prstGeom prst="rect">
                      <a:avLst/>
                    </a:prstGeom>
                  </pic:spPr>
                </pic:pic>
              </a:graphicData>
            </a:graphic>
          </wp:inline>
        </w:drawing>
      </w:r>
      <w:r w:rsidRPr="00706721">
        <w:rPr>
          <w:lang w:val="en-GB"/>
        </w:rPr>
        <w:t xml:space="preserve"> </w:t>
      </w:r>
      <w:r>
        <w:rPr>
          <w:lang w:val="en-GB"/>
        </w:rPr>
        <w:t>button.</w:t>
      </w:r>
    </w:p>
    <w:p w14:paraId="43CB2DE6" w14:textId="77777777" w:rsidR="00706721" w:rsidRDefault="00706721" w:rsidP="00706721">
      <w:pPr>
        <w:jc w:val="both"/>
        <w:rPr>
          <w:lang w:val="en-GB"/>
        </w:rPr>
      </w:pPr>
    </w:p>
    <w:p w14:paraId="50F78082" w14:textId="77777777" w:rsidR="00706721" w:rsidRDefault="00706721" w:rsidP="00706721">
      <w:pPr>
        <w:jc w:val="both"/>
        <w:rPr>
          <w:lang w:val="en-GB"/>
        </w:rPr>
      </w:pPr>
    </w:p>
    <w:p w14:paraId="4209CEB2" w14:textId="77777777" w:rsidR="00706721" w:rsidRDefault="00706721" w:rsidP="00706721">
      <w:pPr>
        <w:jc w:val="both"/>
        <w:rPr>
          <w:lang w:val="en-GB"/>
        </w:rPr>
      </w:pPr>
    </w:p>
    <w:p w14:paraId="0D4B69D8" w14:textId="77777777" w:rsidR="00706721" w:rsidRDefault="00706721" w:rsidP="00706721">
      <w:pPr>
        <w:jc w:val="both"/>
        <w:rPr>
          <w:lang w:val="en-GB"/>
        </w:rPr>
      </w:pPr>
    </w:p>
    <w:p w14:paraId="21283B84" w14:textId="77777777" w:rsidR="00706721" w:rsidRDefault="00706721" w:rsidP="00706721">
      <w:pPr>
        <w:jc w:val="both"/>
        <w:rPr>
          <w:lang w:val="en-GB"/>
        </w:rPr>
      </w:pPr>
    </w:p>
    <w:p w14:paraId="1F800BB3" w14:textId="77777777" w:rsidR="00706721" w:rsidRDefault="00706721" w:rsidP="00706721">
      <w:pPr>
        <w:jc w:val="both"/>
        <w:rPr>
          <w:lang w:val="en-GB"/>
        </w:rPr>
      </w:pPr>
    </w:p>
    <w:p w14:paraId="0E4D9637" w14:textId="77777777" w:rsidR="00706721" w:rsidRDefault="00706721" w:rsidP="00706721">
      <w:pPr>
        <w:jc w:val="both"/>
        <w:rPr>
          <w:lang w:val="en-GB"/>
        </w:rPr>
      </w:pPr>
    </w:p>
    <w:p w14:paraId="51887AB2" w14:textId="77777777" w:rsidR="00706721" w:rsidRDefault="00706721" w:rsidP="00706721">
      <w:pPr>
        <w:jc w:val="both"/>
        <w:rPr>
          <w:lang w:val="en-GB"/>
        </w:rPr>
      </w:pPr>
    </w:p>
    <w:p w14:paraId="4D10CF60" w14:textId="77777777" w:rsidR="00706721" w:rsidRDefault="00706721" w:rsidP="00706721">
      <w:pPr>
        <w:jc w:val="both"/>
        <w:rPr>
          <w:lang w:val="en-GB"/>
        </w:rPr>
      </w:pPr>
    </w:p>
    <w:p w14:paraId="18F07171" w14:textId="77777777" w:rsidR="00706721" w:rsidRDefault="00706721" w:rsidP="00706721">
      <w:pPr>
        <w:jc w:val="both"/>
        <w:rPr>
          <w:lang w:val="en-GB"/>
        </w:rPr>
      </w:pPr>
    </w:p>
    <w:p w14:paraId="5B3CAE2D" w14:textId="25CE4D33" w:rsidR="00706721" w:rsidRPr="00706721" w:rsidRDefault="00532FD2" w:rsidP="00706721">
      <w:pPr>
        <w:jc w:val="both"/>
        <w:rPr>
          <w:lang w:val="en-GB"/>
        </w:rPr>
      </w:pPr>
      <w:r w:rsidRPr="00532FD2">
        <w:rPr>
          <w:noProof/>
        </w:rPr>
        <w:drawing>
          <wp:inline distT="0" distB="0" distL="0" distR="0" wp14:anchorId="767462D5" wp14:editId="040A1157">
            <wp:extent cx="5490210" cy="1887855"/>
            <wp:effectExtent l="0" t="0" r="0" b="0"/>
            <wp:docPr id="1522452176" name="Picture 1522452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5490210" cy="1887855"/>
                    </a:xfrm>
                    <a:prstGeom prst="rect">
                      <a:avLst/>
                    </a:prstGeom>
                  </pic:spPr>
                </pic:pic>
              </a:graphicData>
            </a:graphic>
          </wp:inline>
        </w:drawing>
      </w:r>
    </w:p>
    <w:p w14:paraId="0A487D73" w14:textId="77777777" w:rsidR="00706721" w:rsidRDefault="00706721" w:rsidP="00706721">
      <w:pPr>
        <w:jc w:val="both"/>
      </w:pPr>
    </w:p>
    <w:p w14:paraId="1A01587B" w14:textId="77777777" w:rsidR="00706721" w:rsidRDefault="00706721" w:rsidP="00706721">
      <w:pPr>
        <w:jc w:val="both"/>
      </w:pPr>
    </w:p>
    <w:p w14:paraId="40AC26E6" w14:textId="7DEDF204" w:rsidR="00706721" w:rsidRDefault="00532FD2" w:rsidP="00532FD2">
      <w:pPr>
        <w:pStyle w:val="Caption"/>
      </w:pPr>
      <w:bookmarkStart w:id="907" w:name="_Toc180171966"/>
      <w:r>
        <w:t xml:space="preserve">Figure </w:t>
      </w:r>
      <w:r>
        <w:fldChar w:fldCharType="begin"/>
      </w:r>
      <w:r>
        <w:instrText xml:space="preserve"> SEQ Figure \* ARABIC </w:instrText>
      </w:r>
      <w:r>
        <w:fldChar w:fldCharType="separate"/>
      </w:r>
      <w:r w:rsidR="001B7BFC">
        <w:rPr>
          <w:noProof/>
        </w:rPr>
        <w:t>237</w:t>
      </w:r>
      <w:r>
        <w:fldChar w:fldCharType="end"/>
      </w:r>
      <w:r>
        <w:t xml:space="preserve"> Add Contract Document Option</w:t>
      </w:r>
      <w:bookmarkEnd w:id="907"/>
    </w:p>
    <w:p w14:paraId="6658AEF2" w14:textId="77777777" w:rsidR="00532FD2" w:rsidRDefault="00532FD2" w:rsidP="005266F6">
      <w:pPr>
        <w:jc w:val="both"/>
      </w:pPr>
    </w:p>
    <w:p w14:paraId="6CFB5E0F" w14:textId="77777777" w:rsidR="00532FD2" w:rsidRDefault="00532FD2" w:rsidP="005266F6">
      <w:pPr>
        <w:jc w:val="both"/>
      </w:pPr>
    </w:p>
    <w:p w14:paraId="02544EE1" w14:textId="6582B567" w:rsidR="00532FD2" w:rsidRDefault="005266F6" w:rsidP="005266F6">
      <w:pPr>
        <w:jc w:val="both"/>
      </w:pPr>
      <w:r>
        <w:t xml:space="preserve">The user populates the available fields select to save the document as draft or as final and the option </w:t>
      </w:r>
      <w:r w:rsidRPr="005266F6">
        <w:rPr>
          <w:noProof/>
        </w:rPr>
        <w:drawing>
          <wp:inline distT="0" distB="0" distL="0" distR="0" wp14:anchorId="1155774A" wp14:editId="3FE23ECD">
            <wp:extent cx="297473" cy="213405"/>
            <wp:effectExtent l="0" t="0" r="7620" b="0"/>
            <wp:docPr id="1522452177" name="Picture 1522452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302346" cy="216901"/>
                    </a:xfrm>
                    <a:prstGeom prst="rect">
                      <a:avLst/>
                    </a:prstGeom>
                  </pic:spPr>
                </pic:pic>
              </a:graphicData>
            </a:graphic>
          </wp:inline>
        </w:drawing>
      </w:r>
      <w:r>
        <w:t xml:space="preserve"> in order to add the document.</w:t>
      </w:r>
    </w:p>
    <w:p w14:paraId="6590225A" w14:textId="77777777" w:rsidR="005266F6" w:rsidRDefault="005266F6" w:rsidP="00532FD2"/>
    <w:p w14:paraId="2EF11375" w14:textId="77777777" w:rsidR="005266F6" w:rsidRDefault="005266F6" w:rsidP="00532FD2"/>
    <w:p w14:paraId="71843C87" w14:textId="1524A867" w:rsidR="005266F6" w:rsidRDefault="005266F6" w:rsidP="00532FD2">
      <w:r w:rsidRPr="005266F6">
        <w:rPr>
          <w:noProof/>
        </w:rPr>
        <w:lastRenderedPageBreak/>
        <w:drawing>
          <wp:inline distT="0" distB="0" distL="0" distR="0" wp14:anchorId="3A5D3C94" wp14:editId="260D01BD">
            <wp:extent cx="5490210" cy="4865370"/>
            <wp:effectExtent l="0" t="0" r="0" b="0"/>
            <wp:docPr id="1522452178" name="Picture 152245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5490210" cy="4865370"/>
                    </a:xfrm>
                    <a:prstGeom prst="rect">
                      <a:avLst/>
                    </a:prstGeom>
                  </pic:spPr>
                </pic:pic>
              </a:graphicData>
            </a:graphic>
          </wp:inline>
        </w:drawing>
      </w:r>
    </w:p>
    <w:p w14:paraId="62762109" w14:textId="77777777" w:rsidR="005266F6" w:rsidRDefault="005266F6" w:rsidP="00532FD2"/>
    <w:p w14:paraId="68DE3055" w14:textId="5C326DA9" w:rsidR="005266F6" w:rsidRDefault="005266F6" w:rsidP="005266F6">
      <w:pPr>
        <w:pStyle w:val="Caption"/>
      </w:pPr>
      <w:bookmarkStart w:id="908" w:name="_Toc180171967"/>
      <w:r>
        <w:t xml:space="preserve">Figure </w:t>
      </w:r>
      <w:r>
        <w:fldChar w:fldCharType="begin"/>
      </w:r>
      <w:r>
        <w:instrText xml:space="preserve"> SEQ Figure \* ARABIC </w:instrText>
      </w:r>
      <w:r>
        <w:fldChar w:fldCharType="separate"/>
      </w:r>
      <w:r w:rsidR="001B7BFC">
        <w:rPr>
          <w:noProof/>
        </w:rPr>
        <w:t>238</w:t>
      </w:r>
      <w:r>
        <w:fldChar w:fldCharType="end"/>
      </w:r>
      <w:r>
        <w:t xml:space="preserve"> Add Contract Document</w:t>
      </w:r>
      <w:bookmarkEnd w:id="908"/>
    </w:p>
    <w:p w14:paraId="4828B19B" w14:textId="77777777" w:rsidR="005266F6" w:rsidRDefault="005266F6" w:rsidP="005266F6"/>
    <w:p w14:paraId="15A5CAE2" w14:textId="77777777" w:rsidR="005266F6" w:rsidRDefault="005266F6" w:rsidP="00800E8B">
      <w:pPr>
        <w:jc w:val="both"/>
      </w:pPr>
    </w:p>
    <w:p w14:paraId="1464F574" w14:textId="53BE7F16" w:rsidR="005266F6" w:rsidRDefault="00800E8B" w:rsidP="00800E8B">
      <w:pPr>
        <w:pStyle w:val="Heading3"/>
      </w:pPr>
      <w:bookmarkStart w:id="909" w:name="_Toc180168914"/>
      <w:r>
        <w:t>Edit Contract Document</w:t>
      </w:r>
      <w:bookmarkEnd w:id="909"/>
    </w:p>
    <w:p w14:paraId="129AB27F" w14:textId="77777777" w:rsidR="00800E8B" w:rsidRDefault="00800E8B" w:rsidP="00800E8B"/>
    <w:p w14:paraId="4E1E5DBC" w14:textId="632627B4" w:rsidR="00800E8B" w:rsidRDefault="00800E8B" w:rsidP="00800E8B">
      <w:r>
        <w:t xml:space="preserve">The user selects the edit </w:t>
      </w:r>
      <w:r w:rsidRPr="00800E8B">
        <w:rPr>
          <w:noProof/>
        </w:rPr>
        <w:drawing>
          <wp:inline distT="0" distB="0" distL="0" distR="0" wp14:anchorId="4ABA8218" wp14:editId="40E412F8">
            <wp:extent cx="284782" cy="208377"/>
            <wp:effectExtent l="0" t="0" r="1270" b="1270"/>
            <wp:docPr id="1522452179" name="Picture 1522452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286892" cy="209921"/>
                    </a:xfrm>
                    <a:prstGeom prst="rect">
                      <a:avLst/>
                    </a:prstGeom>
                  </pic:spPr>
                </pic:pic>
              </a:graphicData>
            </a:graphic>
          </wp:inline>
        </w:drawing>
      </w:r>
      <w:r>
        <w:t xml:space="preserve"> option in order to change the information for a specific document. Only documents on draft status can be edited. </w:t>
      </w:r>
    </w:p>
    <w:p w14:paraId="49CDFED4" w14:textId="77777777" w:rsidR="00800E8B" w:rsidRDefault="00800E8B" w:rsidP="00800E8B"/>
    <w:p w14:paraId="7EB5F988" w14:textId="77777777" w:rsidR="00800E8B" w:rsidRDefault="00800E8B" w:rsidP="00800E8B"/>
    <w:p w14:paraId="00C01C44" w14:textId="77777777" w:rsidR="00CC3098" w:rsidRDefault="00CC3098" w:rsidP="00800E8B"/>
    <w:p w14:paraId="2632D38A" w14:textId="705B5298" w:rsidR="00800E8B" w:rsidRDefault="00CC3098" w:rsidP="00800E8B">
      <w:r w:rsidRPr="00CC3098">
        <w:rPr>
          <w:noProof/>
        </w:rPr>
        <w:lastRenderedPageBreak/>
        <w:drawing>
          <wp:inline distT="0" distB="0" distL="0" distR="0" wp14:anchorId="7A7C8B46" wp14:editId="141739B5">
            <wp:extent cx="5490210" cy="1918335"/>
            <wp:effectExtent l="0" t="0" r="0" b="5715"/>
            <wp:docPr id="1522452181" name="Picture 1522452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5490210" cy="1918335"/>
                    </a:xfrm>
                    <a:prstGeom prst="rect">
                      <a:avLst/>
                    </a:prstGeom>
                  </pic:spPr>
                </pic:pic>
              </a:graphicData>
            </a:graphic>
          </wp:inline>
        </w:drawing>
      </w:r>
    </w:p>
    <w:p w14:paraId="5A0D9F3B" w14:textId="77777777" w:rsidR="00CC3098" w:rsidRDefault="00CC3098" w:rsidP="00800E8B"/>
    <w:p w14:paraId="2C042B01" w14:textId="01DD03C5" w:rsidR="00CC3098" w:rsidRDefault="00CC3098" w:rsidP="00CC3098">
      <w:pPr>
        <w:pStyle w:val="Caption"/>
      </w:pPr>
      <w:bookmarkStart w:id="910" w:name="_Toc180171968"/>
      <w:r>
        <w:t xml:space="preserve">Figure </w:t>
      </w:r>
      <w:r>
        <w:fldChar w:fldCharType="begin"/>
      </w:r>
      <w:r>
        <w:instrText xml:space="preserve"> SEQ Figure \* ARABIC </w:instrText>
      </w:r>
      <w:r>
        <w:fldChar w:fldCharType="separate"/>
      </w:r>
      <w:r w:rsidR="001B7BFC">
        <w:rPr>
          <w:noProof/>
        </w:rPr>
        <w:t>239</w:t>
      </w:r>
      <w:r>
        <w:fldChar w:fldCharType="end"/>
      </w:r>
      <w:r>
        <w:t xml:space="preserve">  Edit Document Option</w:t>
      </w:r>
      <w:bookmarkEnd w:id="910"/>
    </w:p>
    <w:p w14:paraId="7959B761" w14:textId="77777777" w:rsidR="00CC3098" w:rsidRDefault="00CC3098" w:rsidP="00CC3098"/>
    <w:p w14:paraId="16E6560A" w14:textId="77777777" w:rsidR="00CC3098" w:rsidRDefault="00CC3098" w:rsidP="00CC3098"/>
    <w:p w14:paraId="1D7F7D54" w14:textId="1263F81D" w:rsidR="00CC3098" w:rsidRDefault="00CC3098" w:rsidP="00CC3098">
      <w:pPr>
        <w:pStyle w:val="Heading3"/>
      </w:pPr>
      <w:bookmarkStart w:id="911" w:name="_Toc180168915"/>
      <w:r>
        <w:t>Delete Contract Document</w:t>
      </w:r>
      <w:bookmarkEnd w:id="911"/>
    </w:p>
    <w:p w14:paraId="3258C400" w14:textId="77777777" w:rsidR="00CC3098" w:rsidRDefault="00CC3098" w:rsidP="00CC3098"/>
    <w:p w14:paraId="5A086573" w14:textId="0E376C78" w:rsidR="00CC3098" w:rsidRDefault="00CC3098" w:rsidP="00CC3098">
      <w:pPr>
        <w:jc w:val="both"/>
      </w:pPr>
      <w:r>
        <w:t xml:space="preserve">The user selects the delete </w:t>
      </w:r>
      <w:r w:rsidRPr="00CC3098">
        <w:rPr>
          <w:noProof/>
        </w:rPr>
        <w:drawing>
          <wp:inline distT="0" distB="0" distL="0" distR="0" wp14:anchorId="7F48EA51" wp14:editId="2B522481">
            <wp:extent cx="276264" cy="247685"/>
            <wp:effectExtent l="0" t="0" r="9525" b="0"/>
            <wp:docPr id="1522452184" name="Picture 152245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276264" cy="247685"/>
                    </a:xfrm>
                    <a:prstGeom prst="rect">
                      <a:avLst/>
                    </a:prstGeom>
                  </pic:spPr>
                </pic:pic>
              </a:graphicData>
            </a:graphic>
          </wp:inline>
        </w:drawing>
      </w:r>
      <w:r>
        <w:t xml:space="preserve"> option in order to delete a specific document. Only documents on draft status can be deleted. </w:t>
      </w:r>
    </w:p>
    <w:p w14:paraId="617BF4C2" w14:textId="0DDB9BAB" w:rsidR="00800E8B" w:rsidRDefault="00800E8B" w:rsidP="00800E8B"/>
    <w:p w14:paraId="3CEF9F4D" w14:textId="77777777" w:rsidR="00CC3098" w:rsidRDefault="00CC3098" w:rsidP="00800E8B"/>
    <w:p w14:paraId="790AD175" w14:textId="77777777" w:rsidR="00800E8B" w:rsidRDefault="00800E8B" w:rsidP="00800E8B"/>
    <w:p w14:paraId="7DFEE0F7" w14:textId="22FBE6B7" w:rsidR="00800E8B" w:rsidRDefault="00CC3098" w:rsidP="00CC3098">
      <w:pPr>
        <w:jc w:val="both"/>
      </w:pPr>
      <w:r w:rsidRPr="00CC3098">
        <w:rPr>
          <w:noProof/>
        </w:rPr>
        <w:drawing>
          <wp:inline distT="0" distB="0" distL="0" distR="0" wp14:anchorId="34CEC988" wp14:editId="1D665E75">
            <wp:extent cx="5490210" cy="1714500"/>
            <wp:effectExtent l="0" t="0" r="0" b="0"/>
            <wp:docPr id="1522452185" name="Picture 152245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490210" cy="1714500"/>
                    </a:xfrm>
                    <a:prstGeom prst="rect">
                      <a:avLst/>
                    </a:prstGeom>
                  </pic:spPr>
                </pic:pic>
              </a:graphicData>
            </a:graphic>
          </wp:inline>
        </w:drawing>
      </w:r>
    </w:p>
    <w:p w14:paraId="7B426439" w14:textId="77777777" w:rsidR="00CC3098" w:rsidRDefault="00CC3098" w:rsidP="00CC3098">
      <w:pPr>
        <w:jc w:val="both"/>
      </w:pPr>
    </w:p>
    <w:p w14:paraId="02AB86B1" w14:textId="25C1CD2D" w:rsidR="00CC3098" w:rsidRDefault="00CC3098" w:rsidP="00CC3098">
      <w:pPr>
        <w:pStyle w:val="Caption"/>
      </w:pPr>
      <w:bookmarkStart w:id="912" w:name="_Toc180171969"/>
      <w:r>
        <w:t xml:space="preserve">Figure </w:t>
      </w:r>
      <w:r>
        <w:fldChar w:fldCharType="begin"/>
      </w:r>
      <w:r>
        <w:instrText xml:space="preserve"> SEQ Figure \* ARABIC </w:instrText>
      </w:r>
      <w:r>
        <w:fldChar w:fldCharType="separate"/>
      </w:r>
      <w:r w:rsidR="001B7BFC">
        <w:rPr>
          <w:noProof/>
        </w:rPr>
        <w:t>240</w:t>
      </w:r>
      <w:r>
        <w:fldChar w:fldCharType="end"/>
      </w:r>
      <w:r>
        <w:t xml:space="preserve">  Delete Contract Document Option</w:t>
      </w:r>
      <w:bookmarkEnd w:id="912"/>
    </w:p>
    <w:p w14:paraId="0D558AFD" w14:textId="77777777" w:rsidR="00CC3098" w:rsidRDefault="00CC3098" w:rsidP="00CC3098"/>
    <w:p w14:paraId="16E8F2D8" w14:textId="77777777" w:rsidR="00CC3098" w:rsidRDefault="00CC3098" w:rsidP="00CC3098"/>
    <w:p w14:paraId="01B9047E" w14:textId="28E6FDBF" w:rsidR="00CC3098" w:rsidRDefault="003B16EA" w:rsidP="003B16EA">
      <w:pPr>
        <w:pStyle w:val="Heading3"/>
      </w:pPr>
      <w:bookmarkStart w:id="913" w:name="_Toc180168916"/>
      <w:r>
        <w:t>View Contract Document</w:t>
      </w:r>
      <w:bookmarkEnd w:id="913"/>
      <w:r>
        <w:t xml:space="preserve"> </w:t>
      </w:r>
    </w:p>
    <w:p w14:paraId="1A7C2D6A" w14:textId="77777777" w:rsidR="003B16EA" w:rsidRDefault="003B16EA" w:rsidP="003B16EA"/>
    <w:p w14:paraId="40A151BE" w14:textId="77777777" w:rsidR="003B16EA" w:rsidRDefault="003B16EA" w:rsidP="003B16EA"/>
    <w:p w14:paraId="07C9B933" w14:textId="50D7947E" w:rsidR="003B16EA" w:rsidRDefault="00D1064A" w:rsidP="003B16EA">
      <w:r>
        <w:t xml:space="preserve">The user is able to view the details for a specific document. The user selects a document using the ratio button and the selecting the </w:t>
      </w:r>
      <w:r w:rsidRPr="00D1064A">
        <w:rPr>
          <w:noProof/>
        </w:rPr>
        <w:drawing>
          <wp:inline distT="0" distB="0" distL="0" distR="0" wp14:anchorId="0260CA9C" wp14:editId="0004BD1C">
            <wp:extent cx="540581" cy="244372"/>
            <wp:effectExtent l="0" t="0" r="0" b="3810"/>
            <wp:docPr id="1522452186" name="Picture 1522452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554621" cy="250719"/>
                    </a:xfrm>
                    <a:prstGeom prst="rect">
                      <a:avLst/>
                    </a:prstGeom>
                  </pic:spPr>
                </pic:pic>
              </a:graphicData>
            </a:graphic>
          </wp:inline>
        </w:drawing>
      </w:r>
      <w:r>
        <w:t xml:space="preserve"> button.</w:t>
      </w:r>
    </w:p>
    <w:p w14:paraId="6D081D4A" w14:textId="77777777" w:rsidR="00FB0F7D" w:rsidRDefault="00FB0F7D" w:rsidP="003B16EA"/>
    <w:p w14:paraId="6B58A088" w14:textId="77777777" w:rsidR="00FB0F7D" w:rsidRDefault="00FB0F7D" w:rsidP="003B16EA"/>
    <w:p w14:paraId="42137CF7" w14:textId="77777777" w:rsidR="00FB0F7D" w:rsidRDefault="00FB0F7D" w:rsidP="003B16EA"/>
    <w:p w14:paraId="00ADD771" w14:textId="77777777" w:rsidR="00FB0F7D" w:rsidRPr="003B16EA" w:rsidRDefault="00FB0F7D" w:rsidP="003B16EA"/>
    <w:p w14:paraId="0FFCE014" w14:textId="77777777" w:rsidR="00CC3098" w:rsidRDefault="00CC3098" w:rsidP="00CC3098"/>
    <w:p w14:paraId="246586FD" w14:textId="77777777" w:rsidR="00CC3098" w:rsidRDefault="00CC3098" w:rsidP="00CC3098"/>
    <w:p w14:paraId="65F86276" w14:textId="3D9026C2" w:rsidR="00CC3098" w:rsidRDefault="00FB0F7D" w:rsidP="00CC3098">
      <w:r w:rsidRPr="00FB0F7D">
        <w:rPr>
          <w:noProof/>
        </w:rPr>
        <w:drawing>
          <wp:inline distT="0" distB="0" distL="0" distR="0" wp14:anchorId="5E2BABDA" wp14:editId="255BA39D">
            <wp:extent cx="5490210" cy="1683385"/>
            <wp:effectExtent l="0" t="0" r="0" b="0"/>
            <wp:docPr id="1522452187" name="Picture 152245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490210" cy="1683385"/>
                    </a:xfrm>
                    <a:prstGeom prst="rect">
                      <a:avLst/>
                    </a:prstGeom>
                  </pic:spPr>
                </pic:pic>
              </a:graphicData>
            </a:graphic>
          </wp:inline>
        </w:drawing>
      </w:r>
    </w:p>
    <w:p w14:paraId="47A0940D" w14:textId="77777777" w:rsidR="00FB0F7D" w:rsidRDefault="00FB0F7D" w:rsidP="00CC3098"/>
    <w:p w14:paraId="765CA4A4" w14:textId="1D85F020" w:rsidR="00FB0F7D" w:rsidRDefault="00FB0F7D" w:rsidP="00FB0F7D">
      <w:pPr>
        <w:pStyle w:val="Caption"/>
      </w:pPr>
      <w:bookmarkStart w:id="914" w:name="_Toc180171970"/>
      <w:r>
        <w:t xml:space="preserve">Figure </w:t>
      </w:r>
      <w:r>
        <w:fldChar w:fldCharType="begin"/>
      </w:r>
      <w:r>
        <w:instrText xml:space="preserve"> SEQ Figure \* ARABIC </w:instrText>
      </w:r>
      <w:r>
        <w:fldChar w:fldCharType="separate"/>
      </w:r>
      <w:r w:rsidR="001B7BFC">
        <w:rPr>
          <w:noProof/>
        </w:rPr>
        <w:t>241</w:t>
      </w:r>
      <w:r>
        <w:fldChar w:fldCharType="end"/>
      </w:r>
      <w:r>
        <w:t xml:space="preserve"> View document option</w:t>
      </w:r>
      <w:bookmarkEnd w:id="914"/>
    </w:p>
    <w:p w14:paraId="7EB2697E" w14:textId="77777777" w:rsidR="00FB0F7D" w:rsidRDefault="00FB0F7D" w:rsidP="00FB0F7D"/>
    <w:p w14:paraId="3659BE16" w14:textId="77777777" w:rsidR="00FB0F7D" w:rsidRDefault="00FB0F7D" w:rsidP="00FB0F7D"/>
    <w:p w14:paraId="2BDE3041" w14:textId="1F360375" w:rsidR="00FB0F7D" w:rsidRPr="00FB0F7D" w:rsidRDefault="00FB0F7D" w:rsidP="00FB0F7D">
      <w:r w:rsidRPr="00FB0F7D">
        <w:rPr>
          <w:noProof/>
        </w:rPr>
        <w:drawing>
          <wp:inline distT="0" distB="0" distL="0" distR="0" wp14:anchorId="762F53BA" wp14:editId="4E82744E">
            <wp:extent cx="5490210" cy="1970405"/>
            <wp:effectExtent l="0" t="0" r="0" b="0"/>
            <wp:docPr id="1522452188" name="Picture 152245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5490210" cy="1970405"/>
                    </a:xfrm>
                    <a:prstGeom prst="rect">
                      <a:avLst/>
                    </a:prstGeom>
                  </pic:spPr>
                </pic:pic>
              </a:graphicData>
            </a:graphic>
          </wp:inline>
        </w:drawing>
      </w:r>
    </w:p>
    <w:p w14:paraId="36B57F72" w14:textId="77777777" w:rsidR="00FB0F7D" w:rsidRDefault="00FB0F7D" w:rsidP="00FB0F7D"/>
    <w:p w14:paraId="6BE706F0" w14:textId="7268118F" w:rsidR="00FB0F7D" w:rsidRDefault="00FB0F7D" w:rsidP="00FB0F7D">
      <w:pPr>
        <w:pStyle w:val="Caption"/>
      </w:pPr>
      <w:bookmarkStart w:id="915" w:name="_Toc180171971"/>
      <w:r>
        <w:t xml:space="preserve">Figure </w:t>
      </w:r>
      <w:r>
        <w:fldChar w:fldCharType="begin"/>
      </w:r>
      <w:r>
        <w:instrText xml:space="preserve"> SEQ Figure \* ARABIC </w:instrText>
      </w:r>
      <w:r>
        <w:fldChar w:fldCharType="separate"/>
      </w:r>
      <w:r w:rsidR="001B7BFC">
        <w:rPr>
          <w:noProof/>
        </w:rPr>
        <w:t>242</w:t>
      </w:r>
      <w:r>
        <w:fldChar w:fldCharType="end"/>
      </w:r>
      <w:r>
        <w:t xml:space="preserve"> View Document details page</w:t>
      </w:r>
      <w:bookmarkEnd w:id="915"/>
    </w:p>
    <w:p w14:paraId="19020CD1" w14:textId="77777777" w:rsidR="00FB0F7D" w:rsidRPr="00FB0F7D" w:rsidRDefault="00FB0F7D" w:rsidP="00FB0F7D"/>
    <w:p w14:paraId="0CCF32AC" w14:textId="77777777" w:rsidR="00CC3098" w:rsidRDefault="00CC3098" w:rsidP="00CC3098">
      <w:pPr>
        <w:jc w:val="both"/>
      </w:pPr>
    </w:p>
    <w:p w14:paraId="03D7A397" w14:textId="77777777" w:rsidR="00CC3098" w:rsidRDefault="00CC3098" w:rsidP="00315E90">
      <w:pPr>
        <w:jc w:val="both"/>
      </w:pPr>
    </w:p>
    <w:p w14:paraId="3D0BE7FA" w14:textId="18CAB7AE" w:rsidR="00CC3098" w:rsidRDefault="00315E90" w:rsidP="00315E90">
      <w:pPr>
        <w:pStyle w:val="Heading2"/>
        <w:jc w:val="both"/>
      </w:pPr>
      <w:bookmarkStart w:id="916" w:name="_Toc180168917"/>
      <w:r>
        <w:t>Search Contract</w:t>
      </w:r>
      <w:bookmarkEnd w:id="916"/>
    </w:p>
    <w:p w14:paraId="2C8F8414" w14:textId="77777777" w:rsidR="00315E90" w:rsidRDefault="00315E90" w:rsidP="00315E90">
      <w:pPr>
        <w:jc w:val="both"/>
      </w:pPr>
    </w:p>
    <w:p w14:paraId="33F53B78" w14:textId="00104472" w:rsidR="00315E90" w:rsidRDefault="00315E90" w:rsidP="00315E90">
      <w:pPr>
        <w:jc w:val="both"/>
      </w:pPr>
      <w:r>
        <w:t xml:space="preserve">The users of PE haves also the option to search for contract using the </w:t>
      </w:r>
      <w:r w:rsidRPr="00315E90">
        <w:rPr>
          <w:noProof/>
        </w:rPr>
        <w:drawing>
          <wp:inline distT="0" distB="0" distL="0" distR="0" wp14:anchorId="4E1D0561" wp14:editId="64BB8644">
            <wp:extent cx="1336431" cy="195421"/>
            <wp:effectExtent l="0" t="0" r="0" b="0"/>
            <wp:docPr id="1522452189" name="Picture 152245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1386914" cy="202803"/>
                    </a:xfrm>
                    <a:prstGeom prst="rect">
                      <a:avLst/>
                    </a:prstGeom>
                  </pic:spPr>
                </pic:pic>
              </a:graphicData>
            </a:graphic>
          </wp:inline>
        </w:drawing>
      </w:r>
      <w:r>
        <w:t xml:space="preserve">  the user can find the aforementioned option by selecting </w:t>
      </w:r>
      <w:r w:rsidRPr="00315E90">
        <w:rPr>
          <w:noProof/>
        </w:rPr>
        <w:drawing>
          <wp:inline distT="0" distB="0" distL="0" distR="0" wp14:anchorId="2F5C82DC" wp14:editId="667150D0">
            <wp:extent cx="420565" cy="264355"/>
            <wp:effectExtent l="0" t="0" r="0" b="2540"/>
            <wp:docPr id="1522452190" name="Picture 152245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427936" cy="268988"/>
                    </a:xfrm>
                    <a:prstGeom prst="rect">
                      <a:avLst/>
                    </a:prstGeom>
                  </pic:spPr>
                </pic:pic>
              </a:graphicData>
            </a:graphic>
          </wp:inline>
        </w:drawing>
      </w:r>
      <w:r>
        <w:t xml:space="preserve"> button on the right and up side of the page. The user selects the “contracts” and provide a specific criteria such as Contact title. The results are displayed on tabular form</w:t>
      </w:r>
    </w:p>
    <w:p w14:paraId="679952F4" w14:textId="77777777" w:rsidR="00315E90" w:rsidRDefault="00315E90" w:rsidP="00315E90">
      <w:pPr>
        <w:jc w:val="both"/>
      </w:pPr>
    </w:p>
    <w:p w14:paraId="0B1E68D0" w14:textId="77777777" w:rsidR="00315E90" w:rsidRDefault="00315E90" w:rsidP="00315E90">
      <w:pPr>
        <w:jc w:val="both"/>
      </w:pPr>
    </w:p>
    <w:p w14:paraId="28A7AB2A" w14:textId="224F4780" w:rsidR="00315E90" w:rsidRDefault="00315E90" w:rsidP="00315E90">
      <w:pPr>
        <w:jc w:val="both"/>
      </w:pPr>
      <w:r w:rsidRPr="00315E90">
        <w:rPr>
          <w:noProof/>
        </w:rPr>
        <w:lastRenderedPageBreak/>
        <w:drawing>
          <wp:inline distT="0" distB="0" distL="0" distR="0" wp14:anchorId="5676C660" wp14:editId="4A0D4EE3">
            <wp:extent cx="5490210" cy="1935480"/>
            <wp:effectExtent l="0" t="0" r="0" b="7620"/>
            <wp:docPr id="1522452191" name="Picture 152245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5490210" cy="1935480"/>
                    </a:xfrm>
                    <a:prstGeom prst="rect">
                      <a:avLst/>
                    </a:prstGeom>
                  </pic:spPr>
                </pic:pic>
              </a:graphicData>
            </a:graphic>
          </wp:inline>
        </w:drawing>
      </w:r>
    </w:p>
    <w:p w14:paraId="7B9849BB" w14:textId="77777777" w:rsidR="00315E90" w:rsidRDefault="00315E90" w:rsidP="00315E90">
      <w:pPr>
        <w:jc w:val="both"/>
      </w:pPr>
    </w:p>
    <w:p w14:paraId="2D130010" w14:textId="07AA0DE5" w:rsidR="00315E90" w:rsidRDefault="00315E90" w:rsidP="00315E90">
      <w:pPr>
        <w:pStyle w:val="Caption"/>
      </w:pPr>
      <w:bookmarkStart w:id="917" w:name="_Toc180171972"/>
      <w:r>
        <w:t xml:space="preserve">Figure </w:t>
      </w:r>
      <w:r>
        <w:fldChar w:fldCharType="begin"/>
      </w:r>
      <w:r>
        <w:instrText xml:space="preserve"> SEQ Figure \* ARABIC </w:instrText>
      </w:r>
      <w:r>
        <w:fldChar w:fldCharType="separate"/>
      </w:r>
      <w:r w:rsidR="001B7BFC">
        <w:rPr>
          <w:noProof/>
        </w:rPr>
        <w:t>243</w:t>
      </w:r>
      <w:r>
        <w:fldChar w:fldCharType="end"/>
      </w:r>
      <w:r>
        <w:t xml:space="preserve"> Contract Search</w:t>
      </w:r>
      <w:bookmarkEnd w:id="917"/>
    </w:p>
    <w:p w14:paraId="14E4ED95" w14:textId="77777777" w:rsidR="00315E90" w:rsidRDefault="00315E90" w:rsidP="00315E90">
      <w:pPr>
        <w:jc w:val="both"/>
      </w:pPr>
    </w:p>
    <w:p w14:paraId="2D7B1CC9" w14:textId="77777777" w:rsidR="00315E90" w:rsidRDefault="00315E90" w:rsidP="00315E90">
      <w:pPr>
        <w:jc w:val="both"/>
      </w:pPr>
    </w:p>
    <w:p w14:paraId="670C1293" w14:textId="77777777" w:rsidR="00315E90" w:rsidRDefault="00315E90" w:rsidP="00315E90">
      <w:pPr>
        <w:jc w:val="both"/>
      </w:pPr>
    </w:p>
    <w:p w14:paraId="55317D26" w14:textId="77777777" w:rsidR="00315E90" w:rsidRDefault="00315E90" w:rsidP="00315E90">
      <w:pPr>
        <w:jc w:val="both"/>
      </w:pPr>
    </w:p>
    <w:p w14:paraId="61F73957" w14:textId="77777777" w:rsidR="00315E90" w:rsidRPr="00315E90" w:rsidRDefault="00315E90" w:rsidP="00315E90">
      <w:pPr>
        <w:jc w:val="both"/>
      </w:pPr>
    </w:p>
    <w:p w14:paraId="7762B0BA" w14:textId="77777777" w:rsidR="00532FD2" w:rsidRPr="00532FD2" w:rsidRDefault="00532FD2" w:rsidP="00315E90">
      <w:pPr>
        <w:jc w:val="both"/>
      </w:pPr>
    </w:p>
    <w:p w14:paraId="52D8581D" w14:textId="77777777" w:rsidR="009612D4" w:rsidRDefault="009612D4" w:rsidP="00315E90">
      <w:pPr>
        <w:jc w:val="both"/>
        <w:rPr>
          <w:lang w:val="en-GB"/>
        </w:rPr>
      </w:pPr>
    </w:p>
    <w:p w14:paraId="50B94413" w14:textId="77777777" w:rsidR="009612D4" w:rsidRDefault="009612D4" w:rsidP="001A7132">
      <w:pPr>
        <w:jc w:val="both"/>
        <w:rPr>
          <w:lang w:val="en-GB"/>
        </w:rPr>
      </w:pPr>
    </w:p>
    <w:p w14:paraId="6E756A30" w14:textId="77777777" w:rsidR="009612D4" w:rsidRPr="00254321" w:rsidRDefault="009612D4" w:rsidP="001A7132">
      <w:pPr>
        <w:jc w:val="both"/>
        <w:rPr>
          <w:lang w:val="en-GB"/>
        </w:rPr>
      </w:pPr>
    </w:p>
    <w:p w14:paraId="0B71B777" w14:textId="77777777" w:rsidR="00952E76" w:rsidRDefault="00952E76" w:rsidP="001A7132">
      <w:pPr>
        <w:jc w:val="both"/>
        <w:rPr>
          <w:lang w:val="en-GB"/>
        </w:rPr>
      </w:pPr>
    </w:p>
    <w:p w14:paraId="7CBA90A7" w14:textId="77777777" w:rsidR="008041EA" w:rsidRPr="009C390C" w:rsidRDefault="008041EA" w:rsidP="009C390C">
      <w:pPr>
        <w:pStyle w:val="Caption"/>
        <w:rPr>
          <w:b w:val="0"/>
        </w:rPr>
      </w:pPr>
    </w:p>
    <w:p w14:paraId="3DEFB96A" w14:textId="77777777" w:rsidR="00BE78A8" w:rsidRPr="00941A8A" w:rsidRDefault="00BE78A8" w:rsidP="001A7132">
      <w:pPr>
        <w:pStyle w:val="Heading1"/>
        <w:pageBreakBefore/>
        <w:tabs>
          <w:tab w:val="clear" w:pos="720"/>
        </w:tabs>
        <w:jc w:val="both"/>
        <w:rPr>
          <w:lang w:val="en-GB"/>
        </w:rPr>
      </w:pPr>
      <w:bookmarkStart w:id="918" w:name="_Toc27473176"/>
      <w:bookmarkStart w:id="919" w:name="_Toc180168918"/>
      <w:r w:rsidRPr="00941A8A">
        <w:rPr>
          <w:lang w:val="en-GB"/>
        </w:rPr>
        <w:lastRenderedPageBreak/>
        <w:t>Helpdesk contact details</w:t>
      </w:r>
      <w:bookmarkEnd w:id="847"/>
      <w:bookmarkEnd w:id="918"/>
      <w:bookmarkEnd w:id="919"/>
    </w:p>
    <w:p w14:paraId="30A8E955" w14:textId="77777777" w:rsidR="00BE78A8" w:rsidRPr="00941A8A" w:rsidRDefault="00BE78A8" w:rsidP="001A7132">
      <w:pPr>
        <w:jc w:val="both"/>
        <w:rPr>
          <w:lang w:val="en-GB"/>
        </w:rPr>
      </w:pPr>
      <w:r w:rsidRPr="00941A8A">
        <w:rPr>
          <w:lang w:val="en-GB"/>
        </w:rPr>
        <w:t>To contact the e-GP helpdesk the user may visit the “Contact Us” link.</w:t>
      </w:r>
    </w:p>
    <w:p w14:paraId="5B0C22D7" w14:textId="77777777" w:rsidR="00BE78A8" w:rsidRPr="00941A8A" w:rsidRDefault="00BE78A8" w:rsidP="001A7132">
      <w:pPr>
        <w:jc w:val="both"/>
        <w:rPr>
          <w:lang w:val="en-GB"/>
        </w:rPr>
      </w:pPr>
    </w:p>
    <w:p w14:paraId="7BA17E73" w14:textId="16382301" w:rsidR="00BE78A8" w:rsidRDefault="003440F3" w:rsidP="001A7132">
      <w:pPr>
        <w:jc w:val="both"/>
        <w:rPr>
          <w:lang w:val="en-GB"/>
        </w:rPr>
      </w:pPr>
      <w:r w:rsidRPr="003440F3">
        <w:rPr>
          <w:lang w:val="en-GB"/>
        </w:rPr>
        <w:drawing>
          <wp:inline distT="0" distB="0" distL="0" distR="0" wp14:anchorId="02A3999C" wp14:editId="61B990FD">
            <wp:extent cx="4375052" cy="3818430"/>
            <wp:effectExtent l="0" t="0" r="6985" b="0"/>
            <wp:docPr id="2009039410" name="Picture 2009039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4380189" cy="3822913"/>
                    </a:xfrm>
                    <a:prstGeom prst="rect">
                      <a:avLst/>
                    </a:prstGeom>
                  </pic:spPr>
                </pic:pic>
              </a:graphicData>
            </a:graphic>
          </wp:inline>
        </w:drawing>
      </w:r>
    </w:p>
    <w:p w14:paraId="26FC29DB" w14:textId="77777777" w:rsidR="003440F3" w:rsidRPr="00941A8A" w:rsidRDefault="003440F3" w:rsidP="001A7132">
      <w:pPr>
        <w:jc w:val="both"/>
        <w:rPr>
          <w:lang w:val="en-GB"/>
        </w:rPr>
      </w:pPr>
    </w:p>
    <w:p w14:paraId="7D7CF4A4" w14:textId="77777777" w:rsidR="00BE78A8" w:rsidRPr="00941A8A" w:rsidRDefault="00BE78A8" w:rsidP="001A7132">
      <w:pPr>
        <w:pStyle w:val="Caption"/>
        <w:jc w:val="both"/>
      </w:pPr>
      <w:bookmarkStart w:id="920" w:name="_Toc27473490"/>
      <w:bookmarkStart w:id="921" w:name="_Toc180171973"/>
      <w:r w:rsidRPr="00941A8A">
        <w:t xml:space="preserve">Figure </w:t>
      </w:r>
      <w:r w:rsidRPr="00941A8A">
        <w:fldChar w:fldCharType="begin"/>
      </w:r>
      <w:r w:rsidRPr="00941A8A">
        <w:instrText xml:space="preserve"> SEQ Figure \* ARABIC </w:instrText>
      </w:r>
      <w:r w:rsidRPr="00941A8A">
        <w:fldChar w:fldCharType="separate"/>
      </w:r>
      <w:r w:rsidR="001B7BFC">
        <w:rPr>
          <w:noProof/>
        </w:rPr>
        <w:t>244</w:t>
      </w:r>
      <w:r w:rsidRPr="00941A8A">
        <w:fldChar w:fldCharType="end"/>
      </w:r>
      <w:r w:rsidRPr="00941A8A">
        <w:t>: Contact us link</w:t>
      </w:r>
      <w:bookmarkEnd w:id="920"/>
      <w:bookmarkEnd w:id="921"/>
    </w:p>
    <w:p w14:paraId="3DC222F3" w14:textId="77777777" w:rsidR="00BE78A8" w:rsidRPr="00941A8A" w:rsidRDefault="00BE78A8" w:rsidP="001A7132">
      <w:pPr>
        <w:jc w:val="both"/>
        <w:rPr>
          <w:lang w:val="en-GB"/>
        </w:rPr>
      </w:pPr>
    </w:p>
    <w:p w14:paraId="5BC3A95B" w14:textId="77777777" w:rsidR="00BE78A8" w:rsidRPr="00941A8A" w:rsidRDefault="00BE78A8" w:rsidP="001A7132">
      <w:pPr>
        <w:jc w:val="both"/>
        <w:rPr>
          <w:lang w:val="en-GB"/>
        </w:rPr>
      </w:pPr>
      <w:r w:rsidRPr="00941A8A">
        <w:rPr>
          <w:lang w:val="en-GB"/>
        </w:rPr>
        <w:t>The user may either select to fill in an online form and send it through the system, or directly contact the helpdesk team via phone or email.</w:t>
      </w:r>
    </w:p>
    <w:p w14:paraId="7C44E32B" w14:textId="77777777" w:rsidR="00BE78A8" w:rsidRPr="00941A8A" w:rsidRDefault="00BE78A8" w:rsidP="001A7132">
      <w:pPr>
        <w:jc w:val="both"/>
        <w:rPr>
          <w:lang w:val="en-GB"/>
        </w:rPr>
      </w:pPr>
    </w:p>
    <w:p w14:paraId="79CBE406" w14:textId="382ABC57" w:rsidR="00BE78A8" w:rsidRPr="00941A8A" w:rsidRDefault="003440F3" w:rsidP="001A7132">
      <w:pPr>
        <w:jc w:val="both"/>
        <w:rPr>
          <w:lang w:val="en-GB"/>
        </w:rPr>
      </w:pPr>
      <w:r w:rsidRPr="003440F3">
        <w:rPr>
          <w:lang w:val="en-GB"/>
        </w:rPr>
        <w:drawing>
          <wp:inline distT="0" distB="0" distL="0" distR="0" wp14:anchorId="5A881D29" wp14:editId="5A8CA2BB">
            <wp:extent cx="5490210" cy="2489835"/>
            <wp:effectExtent l="0" t="0" r="0" b="5715"/>
            <wp:docPr id="2009039411" name="Picture 2009039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5490210" cy="2489835"/>
                    </a:xfrm>
                    <a:prstGeom prst="rect">
                      <a:avLst/>
                    </a:prstGeom>
                  </pic:spPr>
                </pic:pic>
              </a:graphicData>
            </a:graphic>
          </wp:inline>
        </w:drawing>
      </w:r>
    </w:p>
    <w:p w14:paraId="1DF7C0AE" w14:textId="77777777" w:rsidR="00BE78A8" w:rsidRPr="00941A8A" w:rsidRDefault="00BE78A8" w:rsidP="001A7132">
      <w:pPr>
        <w:pStyle w:val="Caption"/>
        <w:jc w:val="both"/>
      </w:pPr>
      <w:bookmarkStart w:id="922" w:name="_Toc27473491"/>
      <w:bookmarkStart w:id="923" w:name="_Toc180171974"/>
      <w:r w:rsidRPr="00941A8A">
        <w:t xml:space="preserve">Figure </w:t>
      </w:r>
      <w:r w:rsidRPr="00941A8A">
        <w:fldChar w:fldCharType="begin"/>
      </w:r>
      <w:r w:rsidRPr="00941A8A">
        <w:instrText xml:space="preserve"> SEQ Figure \* ARABIC </w:instrText>
      </w:r>
      <w:r w:rsidRPr="00941A8A">
        <w:fldChar w:fldCharType="separate"/>
      </w:r>
      <w:r w:rsidR="001B7BFC">
        <w:rPr>
          <w:noProof/>
        </w:rPr>
        <w:t>245</w:t>
      </w:r>
      <w:r w:rsidRPr="00941A8A">
        <w:fldChar w:fldCharType="end"/>
      </w:r>
      <w:r w:rsidRPr="00941A8A">
        <w:t>: Contact us form</w:t>
      </w:r>
      <w:bookmarkEnd w:id="922"/>
      <w:bookmarkEnd w:id="923"/>
    </w:p>
    <w:p w14:paraId="44A7887C" w14:textId="77777777" w:rsidR="00BE78A8" w:rsidRDefault="00BE78A8" w:rsidP="001A7132">
      <w:pPr>
        <w:jc w:val="both"/>
        <w:rPr>
          <w:lang w:val="en-GB"/>
        </w:rPr>
      </w:pPr>
    </w:p>
    <w:p w14:paraId="691A49E7" w14:textId="77777777" w:rsidR="00E20D7A" w:rsidRDefault="00E20D7A" w:rsidP="00E20D7A">
      <w:pPr>
        <w:pStyle w:val="Heading1"/>
        <w:pageBreakBefore/>
        <w:tabs>
          <w:tab w:val="clear" w:pos="720"/>
        </w:tabs>
        <w:ind w:left="431" w:right="186" w:hanging="431"/>
        <w:jc w:val="both"/>
        <w:rPr>
          <w:lang w:val="en-GB"/>
        </w:rPr>
      </w:pPr>
      <w:bookmarkStart w:id="924" w:name="_Toc179906935"/>
      <w:bookmarkStart w:id="925" w:name="_Toc180168919"/>
      <w:r>
        <w:rPr>
          <w:lang w:val="en-GB"/>
        </w:rPr>
        <w:lastRenderedPageBreak/>
        <w:t>Live Chat</w:t>
      </w:r>
      <w:bookmarkEnd w:id="924"/>
      <w:bookmarkEnd w:id="925"/>
      <w:r>
        <w:rPr>
          <w:lang w:val="en-GB"/>
        </w:rPr>
        <w:t xml:space="preserve"> </w:t>
      </w:r>
    </w:p>
    <w:p w14:paraId="30920A78" w14:textId="6744B112" w:rsidR="00E20D7A" w:rsidRPr="00C02F57" w:rsidRDefault="00E20D7A" w:rsidP="00E20D7A">
      <w:r>
        <w:rPr>
          <w:lang w:val="en-GB"/>
        </w:rPr>
        <w:t xml:space="preserve">The System supports live chat with agents that will assist the User with their questions and needs. The user must click on the chat icon </w:t>
      </w:r>
      <w:r w:rsidRPr="00C02F57">
        <w:rPr>
          <w:noProof/>
        </w:rPr>
        <w:drawing>
          <wp:inline distT="0" distB="0" distL="0" distR="0" wp14:anchorId="6E86C7AC" wp14:editId="1C22347F">
            <wp:extent cx="210820" cy="203835"/>
            <wp:effectExtent l="0" t="0" r="0" b="5715"/>
            <wp:docPr id="2009039415" name="Picture 2009039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210820" cy="203835"/>
                    </a:xfrm>
                    <a:prstGeom prst="rect">
                      <a:avLst/>
                    </a:prstGeom>
                    <a:noFill/>
                    <a:ln>
                      <a:noFill/>
                    </a:ln>
                  </pic:spPr>
                </pic:pic>
              </a:graphicData>
            </a:graphic>
          </wp:inline>
        </w:drawing>
      </w:r>
      <w:r>
        <w:rPr>
          <w:lang w:val="en-GB"/>
        </w:rPr>
        <w:t xml:space="preserve">at the bottom right corner. </w:t>
      </w:r>
      <w:r w:rsidRPr="00C02F57">
        <w:t xml:space="preserve">The chat window can be accessed by pressing the </w:t>
      </w:r>
      <w:r w:rsidRPr="007108EC">
        <w:t>Chat</w:t>
      </w:r>
      <w:r w:rsidRPr="00C02F57">
        <w:t xml:space="preserve"> </w:t>
      </w:r>
      <w:r>
        <w:t>icon</w:t>
      </w:r>
      <w:r w:rsidRPr="00C02F57">
        <w:t>, which will trigger a pop-up window. This functionality operates in two modes depending on agent availability:</w:t>
      </w:r>
    </w:p>
    <w:p w14:paraId="6DA8787B" w14:textId="77777777" w:rsidR="00E20D7A" w:rsidRPr="00C02F57" w:rsidRDefault="00E20D7A" w:rsidP="00E20D7A">
      <w:pPr>
        <w:numPr>
          <w:ilvl w:val="0"/>
          <w:numId w:val="68"/>
        </w:numPr>
        <w:ind w:right="186"/>
        <w:jc w:val="both"/>
      </w:pPr>
      <w:r w:rsidRPr="00C02F57">
        <w:t>Agent Online:</w:t>
      </w:r>
    </w:p>
    <w:p w14:paraId="7322ED2F" w14:textId="77777777" w:rsidR="00E20D7A" w:rsidRDefault="00E20D7A" w:rsidP="00E20D7A">
      <w:pPr>
        <w:numPr>
          <w:ilvl w:val="1"/>
          <w:numId w:val="68"/>
        </w:numPr>
        <w:ind w:right="186"/>
        <w:jc w:val="both"/>
      </w:pPr>
      <w:r w:rsidRPr="00C02F57">
        <w:t xml:space="preserve">If an agent is available, the chat window will allow the user to input their </w:t>
      </w:r>
      <w:r w:rsidRPr="007108EC">
        <w:t>name</w:t>
      </w:r>
      <w:r w:rsidRPr="00C02F57">
        <w:t xml:space="preserve"> and </w:t>
      </w:r>
      <w:r w:rsidRPr="007108EC">
        <w:t>email</w:t>
      </w:r>
      <w:r w:rsidRPr="00C02F57">
        <w:rPr>
          <w:b/>
          <w:bCs/>
        </w:rPr>
        <w:t xml:space="preserve"> </w:t>
      </w:r>
      <w:r w:rsidRPr="007108EC">
        <w:t>address</w:t>
      </w:r>
      <w:r w:rsidRPr="00C02F57">
        <w:t>.</w:t>
      </w:r>
    </w:p>
    <w:p w14:paraId="1DF2107F" w14:textId="7E52EC23" w:rsidR="00E20D7A" w:rsidRDefault="00E20D7A" w:rsidP="00E20D7A">
      <w:r w:rsidRPr="00640422">
        <w:rPr>
          <w:noProof/>
        </w:rPr>
        <w:drawing>
          <wp:inline distT="0" distB="0" distL="0" distR="0" wp14:anchorId="43A6F4D7" wp14:editId="52DCDE8F">
            <wp:extent cx="3221355" cy="4832350"/>
            <wp:effectExtent l="0" t="0" r="0" b="6350"/>
            <wp:docPr id="2009039414" name="Picture 2009039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221355" cy="4832350"/>
                    </a:xfrm>
                    <a:prstGeom prst="rect">
                      <a:avLst/>
                    </a:prstGeom>
                    <a:noFill/>
                    <a:ln>
                      <a:noFill/>
                    </a:ln>
                  </pic:spPr>
                </pic:pic>
              </a:graphicData>
            </a:graphic>
          </wp:inline>
        </w:drawing>
      </w:r>
    </w:p>
    <w:p w14:paraId="16B36C32" w14:textId="77777777" w:rsidR="00756EA0" w:rsidRDefault="00756EA0" w:rsidP="00756EA0">
      <w:pPr>
        <w:pStyle w:val="Caption"/>
      </w:pPr>
      <w:bookmarkStart w:id="926" w:name="_Toc179908820"/>
    </w:p>
    <w:p w14:paraId="6A6FABAE" w14:textId="77777777" w:rsidR="00E20D7A" w:rsidRDefault="00E20D7A" w:rsidP="00E20D7A">
      <w:pPr>
        <w:pStyle w:val="Caption"/>
      </w:pPr>
      <w:bookmarkStart w:id="927" w:name="_Toc180171975"/>
      <w:r>
        <w:t xml:space="preserve">Figure </w:t>
      </w:r>
      <w:r>
        <w:fldChar w:fldCharType="begin"/>
      </w:r>
      <w:r>
        <w:instrText xml:space="preserve"> SEQ Figure \* ARABIC </w:instrText>
      </w:r>
      <w:r>
        <w:fldChar w:fldCharType="separate"/>
      </w:r>
      <w:r w:rsidR="001B7BFC">
        <w:rPr>
          <w:noProof/>
        </w:rPr>
        <w:t>246</w:t>
      </w:r>
      <w:r>
        <w:fldChar w:fldCharType="end"/>
      </w:r>
      <w:r>
        <w:t>: Starting chat when an agent is online</w:t>
      </w:r>
      <w:bookmarkEnd w:id="926"/>
      <w:bookmarkEnd w:id="927"/>
    </w:p>
    <w:p w14:paraId="591A205B" w14:textId="77777777" w:rsidR="00E20D7A" w:rsidRPr="00AD4A81" w:rsidRDefault="00E20D7A" w:rsidP="00E20D7A"/>
    <w:p w14:paraId="5A581D59" w14:textId="77777777" w:rsidR="00E20D7A" w:rsidRDefault="00E20D7A" w:rsidP="00E20D7A">
      <w:pPr>
        <w:numPr>
          <w:ilvl w:val="1"/>
          <w:numId w:val="68"/>
        </w:numPr>
        <w:ind w:right="186"/>
        <w:jc w:val="both"/>
      </w:pPr>
      <w:r w:rsidRPr="00C02F57">
        <w:t xml:space="preserve">Once the details are submitted, the user </w:t>
      </w:r>
      <w:r>
        <w:t xml:space="preserve">presses the “Start chat” button and can </w:t>
      </w:r>
      <w:r w:rsidRPr="00C02F57">
        <w:t>immediately start a live conversation with the support agent.</w:t>
      </w:r>
    </w:p>
    <w:p w14:paraId="016AB474" w14:textId="51403260" w:rsidR="00E20D7A" w:rsidRDefault="00E20D7A" w:rsidP="00E20D7A">
      <w:r w:rsidRPr="00640422">
        <w:rPr>
          <w:noProof/>
        </w:rPr>
        <w:lastRenderedPageBreak/>
        <w:drawing>
          <wp:inline distT="0" distB="0" distL="0" distR="0" wp14:anchorId="770BB08C" wp14:editId="4633EE0D">
            <wp:extent cx="3312795" cy="4663440"/>
            <wp:effectExtent l="0" t="0" r="1905" b="3810"/>
            <wp:docPr id="2009039413" name="Picture 2009039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312795" cy="4663440"/>
                    </a:xfrm>
                    <a:prstGeom prst="rect">
                      <a:avLst/>
                    </a:prstGeom>
                    <a:noFill/>
                    <a:ln>
                      <a:noFill/>
                    </a:ln>
                  </pic:spPr>
                </pic:pic>
              </a:graphicData>
            </a:graphic>
          </wp:inline>
        </w:drawing>
      </w:r>
    </w:p>
    <w:p w14:paraId="051BCDD1" w14:textId="77777777" w:rsidR="00756EA0" w:rsidRDefault="00756EA0" w:rsidP="00756EA0">
      <w:pPr>
        <w:pStyle w:val="Caption"/>
      </w:pPr>
      <w:bookmarkStart w:id="928" w:name="_Toc179908821"/>
    </w:p>
    <w:p w14:paraId="759986CD" w14:textId="77777777" w:rsidR="00E20D7A" w:rsidRDefault="00E20D7A" w:rsidP="00E20D7A">
      <w:pPr>
        <w:pStyle w:val="Caption"/>
      </w:pPr>
      <w:bookmarkStart w:id="929" w:name="_Toc180171976"/>
      <w:r>
        <w:t xml:space="preserve">Figure </w:t>
      </w:r>
      <w:r>
        <w:fldChar w:fldCharType="begin"/>
      </w:r>
      <w:r>
        <w:instrText xml:space="preserve"> SEQ Figure \* ARABIC </w:instrText>
      </w:r>
      <w:r>
        <w:fldChar w:fldCharType="separate"/>
      </w:r>
      <w:r w:rsidR="001B7BFC">
        <w:rPr>
          <w:noProof/>
        </w:rPr>
        <w:t>247</w:t>
      </w:r>
      <w:r>
        <w:fldChar w:fldCharType="end"/>
      </w:r>
      <w:r>
        <w:t>: Chat when an agent is Online</w:t>
      </w:r>
      <w:bookmarkEnd w:id="928"/>
      <w:bookmarkEnd w:id="929"/>
    </w:p>
    <w:p w14:paraId="1DD55D50" w14:textId="77777777" w:rsidR="00E20D7A" w:rsidRPr="00930ED8" w:rsidRDefault="00E20D7A" w:rsidP="00E20D7A"/>
    <w:p w14:paraId="1D69883A" w14:textId="77777777" w:rsidR="00E20D7A" w:rsidRPr="00C02F57" w:rsidRDefault="00E20D7A" w:rsidP="00E20D7A">
      <w:pPr>
        <w:numPr>
          <w:ilvl w:val="0"/>
          <w:numId w:val="68"/>
        </w:numPr>
        <w:ind w:right="186"/>
        <w:jc w:val="both"/>
      </w:pPr>
      <w:r w:rsidRPr="00C02F57">
        <w:t>Agent Offline:</w:t>
      </w:r>
    </w:p>
    <w:p w14:paraId="749BDB74" w14:textId="77777777" w:rsidR="00E20D7A" w:rsidRDefault="00E20D7A" w:rsidP="00E20D7A">
      <w:pPr>
        <w:numPr>
          <w:ilvl w:val="1"/>
          <w:numId w:val="68"/>
        </w:numPr>
        <w:ind w:right="186"/>
        <w:jc w:val="both"/>
      </w:pPr>
      <w:r w:rsidRPr="00C02F57">
        <w:t xml:space="preserve">If no agent is available, the user will be prompted to provide their </w:t>
      </w:r>
      <w:r w:rsidRPr="007108EC">
        <w:t>name</w:t>
      </w:r>
      <w:r w:rsidRPr="00C02F57">
        <w:t xml:space="preserve">, </w:t>
      </w:r>
      <w:r w:rsidRPr="007108EC">
        <w:t>email</w:t>
      </w:r>
      <w:r w:rsidRPr="00C02F57">
        <w:rPr>
          <w:b/>
          <w:bCs/>
        </w:rPr>
        <w:t xml:space="preserve"> </w:t>
      </w:r>
      <w:r w:rsidRPr="007108EC">
        <w:t>address</w:t>
      </w:r>
      <w:r w:rsidRPr="00C02F57">
        <w:t xml:space="preserve">, and a </w:t>
      </w:r>
      <w:r w:rsidRPr="007108EC">
        <w:t>message</w:t>
      </w:r>
      <w:r w:rsidRPr="00C02F57">
        <w:t xml:space="preserve"> describing their issue.</w:t>
      </w:r>
    </w:p>
    <w:p w14:paraId="1A3EEECC" w14:textId="15B746D0" w:rsidR="00E20D7A" w:rsidRDefault="00E20D7A" w:rsidP="00E20D7A">
      <w:r w:rsidRPr="00640422">
        <w:rPr>
          <w:noProof/>
        </w:rPr>
        <w:lastRenderedPageBreak/>
        <w:drawing>
          <wp:inline distT="0" distB="0" distL="0" distR="0" wp14:anchorId="1680DFE6" wp14:editId="6C8A6E53">
            <wp:extent cx="3249930" cy="4691380"/>
            <wp:effectExtent l="0" t="0" r="7620" b="0"/>
            <wp:docPr id="2009039412" name="Picture 200903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249930" cy="4691380"/>
                    </a:xfrm>
                    <a:prstGeom prst="rect">
                      <a:avLst/>
                    </a:prstGeom>
                    <a:noFill/>
                    <a:ln>
                      <a:noFill/>
                    </a:ln>
                  </pic:spPr>
                </pic:pic>
              </a:graphicData>
            </a:graphic>
          </wp:inline>
        </w:drawing>
      </w:r>
    </w:p>
    <w:p w14:paraId="36895C9A" w14:textId="77777777" w:rsidR="00756EA0" w:rsidRDefault="00756EA0" w:rsidP="00E20D7A"/>
    <w:p w14:paraId="7B5BD31C" w14:textId="77777777" w:rsidR="00E20D7A" w:rsidRDefault="00E20D7A" w:rsidP="00E20D7A">
      <w:pPr>
        <w:pStyle w:val="Caption"/>
      </w:pPr>
      <w:bookmarkStart w:id="930" w:name="_Toc179908822"/>
      <w:bookmarkStart w:id="931" w:name="_Toc180171977"/>
      <w:r>
        <w:t xml:space="preserve">Figure </w:t>
      </w:r>
      <w:r>
        <w:fldChar w:fldCharType="begin"/>
      </w:r>
      <w:r>
        <w:instrText xml:space="preserve"> SEQ Figure \* ARABIC </w:instrText>
      </w:r>
      <w:r>
        <w:fldChar w:fldCharType="separate"/>
      </w:r>
      <w:r w:rsidR="001B7BFC">
        <w:rPr>
          <w:noProof/>
        </w:rPr>
        <w:t>248</w:t>
      </w:r>
      <w:r>
        <w:fldChar w:fldCharType="end"/>
      </w:r>
      <w:r>
        <w:t xml:space="preserve">: </w:t>
      </w:r>
      <w:r w:rsidRPr="00B93400">
        <w:t xml:space="preserve">Starting chat when </w:t>
      </w:r>
      <w:r>
        <w:t>no</w:t>
      </w:r>
      <w:r w:rsidRPr="00B93400">
        <w:t xml:space="preserve"> agent is </w:t>
      </w:r>
      <w:r>
        <w:t>available</w:t>
      </w:r>
      <w:bookmarkEnd w:id="930"/>
      <w:bookmarkEnd w:id="931"/>
    </w:p>
    <w:p w14:paraId="0CBED28F" w14:textId="77777777" w:rsidR="00E20D7A" w:rsidRPr="00930ED8" w:rsidRDefault="00E20D7A" w:rsidP="00E20D7A"/>
    <w:p w14:paraId="0FA07552" w14:textId="77777777" w:rsidR="00E20D7A" w:rsidRDefault="00E20D7A" w:rsidP="00E20D7A">
      <w:pPr>
        <w:numPr>
          <w:ilvl w:val="1"/>
          <w:numId w:val="68"/>
        </w:numPr>
        <w:ind w:right="186"/>
        <w:jc w:val="both"/>
      </w:pPr>
      <w:r w:rsidRPr="00C02F57">
        <w:t>Once submitted, the message will be queued, and the agent's response will be sent directly to the user’s email once they become available.</w:t>
      </w:r>
    </w:p>
    <w:p w14:paraId="19C17533" w14:textId="77777777" w:rsidR="00E20D7A" w:rsidRPr="00C02F57" w:rsidRDefault="00E20D7A" w:rsidP="00E20D7A"/>
    <w:p w14:paraId="2DB9F806" w14:textId="77777777" w:rsidR="00E20D7A" w:rsidRPr="00C02F57" w:rsidRDefault="00E20D7A" w:rsidP="00E20D7A">
      <w:r w:rsidRPr="00C02F57">
        <w:t xml:space="preserve">This two-way communication ensures that users can always get in touch with </w:t>
      </w:r>
      <w:r>
        <w:t>the</w:t>
      </w:r>
      <w:r w:rsidRPr="00C02F57">
        <w:t xml:space="preserve"> support team, even outside of live chat hours. For any urgent concerns, please allow some time for responses when agents are offline.</w:t>
      </w:r>
    </w:p>
    <w:p w14:paraId="526CD77E" w14:textId="77777777" w:rsidR="00E20D7A" w:rsidRPr="00F91CAD" w:rsidRDefault="00E20D7A" w:rsidP="00E20D7A">
      <w:pPr>
        <w:pStyle w:val="Caption"/>
        <w:rPr>
          <w:lang w:val="en-GB"/>
        </w:rPr>
      </w:pPr>
    </w:p>
    <w:p w14:paraId="7D992002" w14:textId="77777777" w:rsidR="00DF1DD8" w:rsidRPr="00727A5E" w:rsidRDefault="00DF1DD8" w:rsidP="001A7132">
      <w:pPr>
        <w:jc w:val="both"/>
      </w:pPr>
    </w:p>
    <w:sectPr w:rsidR="00DF1DD8" w:rsidRPr="00727A5E" w:rsidSect="00777DAC">
      <w:headerReference w:type="default" r:id="rId386"/>
      <w:footerReference w:type="default" r:id="rId387"/>
      <w:pgSz w:w="12240" w:h="15840" w:code="1"/>
      <w:pgMar w:top="1440" w:right="1797" w:bottom="1440" w:left="1797"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BE52FD" w14:textId="77777777" w:rsidR="00335FB0" w:rsidRDefault="00335FB0">
      <w:r>
        <w:separator/>
      </w:r>
    </w:p>
  </w:endnote>
  <w:endnote w:type="continuationSeparator" w:id="0">
    <w:p w14:paraId="1DF6F1B4" w14:textId="77777777" w:rsidR="00335FB0" w:rsidRDefault="00335F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Univers">
    <w:charset w:val="00"/>
    <w:family w:val="swiss"/>
    <w:pitch w:val="variable"/>
    <w:sig w:usb0="80000287" w:usb1="00000000" w:usb2="00000000" w:usb3="00000000" w:csb0="0000000F" w:csb1="00000000"/>
  </w:font>
  <w:font w:name="Bahnschrift Light">
    <w:panose1 w:val="020B0502040204020203"/>
    <w:charset w:val="00"/>
    <w:family w:val="swiss"/>
    <w:pitch w:val="variable"/>
    <w:sig w:usb0="A00002C7" w:usb1="00000002" w:usb2="00000000" w:usb3="00000000" w:csb0="0000019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Futura Bk">
    <w:altName w:val="Century Gothic"/>
    <w:charset w:val="A1"/>
    <w:family w:val="swiss"/>
    <w:pitch w:val="variable"/>
    <w:sig w:usb0="A00002AF" w:usb1="5000204A"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JKEON J+ Dax">
    <w:altName w:val="Arial"/>
    <w:panose1 w:val="00000000000000000000"/>
    <w:charset w:val="00"/>
    <w:family w:val="swiss"/>
    <w:notTrueType/>
    <w:pitch w:val="default"/>
    <w:sig w:usb0="00000003" w:usb1="00000000" w:usb2="00000000" w:usb3="00000000" w:csb0="00000001" w:csb1="00000000"/>
  </w:font>
  <w:font w:name="EIADI B+ Minion">
    <w:altName w:val="Times New Roman"/>
    <w:panose1 w:val="00000000000000000000"/>
    <w:charset w:val="00"/>
    <w:family w:val="roman"/>
    <w:notTrueType/>
    <w:pitch w:val="default"/>
    <w:sig w:usb0="00000003" w:usb1="00000000" w:usb2="00000000" w:usb3="00000000" w:csb0="00000001" w:csb1="00000000"/>
  </w:font>
  <w:font w:name="EIAHG M+ Dax Condensed">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tblBorders>
      <w:tblLook w:val="01E0" w:firstRow="1" w:lastRow="1" w:firstColumn="1" w:lastColumn="1" w:noHBand="0" w:noVBand="0"/>
    </w:tblPr>
    <w:tblGrid>
      <w:gridCol w:w="1531"/>
      <w:gridCol w:w="5601"/>
      <w:gridCol w:w="1514"/>
    </w:tblGrid>
    <w:tr w:rsidR="005056D0" w:rsidRPr="005D0E09" w14:paraId="118F0E75" w14:textId="77777777" w:rsidTr="00472DB6">
      <w:tc>
        <w:tcPr>
          <w:tcW w:w="1548" w:type="dxa"/>
        </w:tcPr>
        <w:p w14:paraId="5FFB9107" w14:textId="77777777" w:rsidR="005056D0" w:rsidRPr="005D0E09" w:rsidRDefault="005056D0" w:rsidP="00777DAC">
          <w:pPr>
            <w:pStyle w:val="Footer"/>
            <w:rPr>
              <w:szCs w:val="16"/>
            </w:rPr>
          </w:pPr>
          <w:r w:rsidRPr="005D0E09">
            <w:rPr>
              <w:szCs w:val="16"/>
            </w:rPr>
            <w:fldChar w:fldCharType="begin"/>
          </w:r>
          <w:r w:rsidRPr="005D0E09">
            <w:rPr>
              <w:szCs w:val="16"/>
            </w:rPr>
            <w:instrText xml:space="preserve"> DOCPROPERTY  _IssueDate  \* MERGEFORMAT </w:instrText>
          </w:r>
          <w:r w:rsidRPr="005D0E09">
            <w:rPr>
              <w:szCs w:val="16"/>
            </w:rPr>
            <w:fldChar w:fldCharType="separate"/>
          </w:r>
          <w:r>
            <w:rPr>
              <w:szCs w:val="16"/>
            </w:rPr>
            <w:t>21/10/2024</w:t>
          </w:r>
          <w:r w:rsidRPr="005D0E09">
            <w:rPr>
              <w:szCs w:val="16"/>
            </w:rPr>
            <w:fldChar w:fldCharType="end"/>
          </w:r>
        </w:p>
      </w:tc>
      <w:tc>
        <w:tcPr>
          <w:tcW w:w="5760" w:type="dxa"/>
        </w:tcPr>
        <w:p w14:paraId="50F7A98F" w14:textId="77777777" w:rsidR="005056D0" w:rsidRPr="005D0E09" w:rsidRDefault="005056D0" w:rsidP="00777DAC">
          <w:pPr>
            <w:pStyle w:val="Footer"/>
            <w:jc w:val="center"/>
            <w:rPr>
              <w:szCs w:val="16"/>
            </w:rPr>
          </w:pPr>
          <w:r w:rsidRPr="005D0E09">
            <w:rPr>
              <w:szCs w:val="16"/>
            </w:rPr>
            <w:fldChar w:fldCharType="begin"/>
          </w:r>
          <w:r w:rsidRPr="005D0E09">
            <w:rPr>
              <w:szCs w:val="16"/>
            </w:rPr>
            <w:instrText xml:space="preserve"> FILENAME   \* MERGEFORMAT </w:instrText>
          </w:r>
          <w:r w:rsidRPr="005D0E09">
            <w:rPr>
              <w:szCs w:val="16"/>
            </w:rPr>
            <w:fldChar w:fldCharType="separate"/>
          </w:r>
          <w:r>
            <w:rPr>
              <w:noProof/>
              <w:szCs w:val="16"/>
            </w:rPr>
            <w:t>D6  End-user Buyer Manual_v1.0</w:t>
          </w:r>
          <w:r w:rsidRPr="005D0E09">
            <w:rPr>
              <w:szCs w:val="16"/>
            </w:rPr>
            <w:fldChar w:fldCharType="end"/>
          </w:r>
        </w:p>
      </w:tc>
      <w:tc>
        <w:tcPr>
          <w:tcW w:w="1548" w:type="dxa"/>
        </w:tcPr>
        <w:p w14:paraId="4830C1FE" w14:textId="77777777" w:rsidR="005056D0" w:rsidRPr="005D0E09" w:rsidRDefault="005056D0" w:rsidP="00777DAC">
          <w:pPr>
            <w:pStyle w:val="Footer"/>
            <w:jc w:val="right"/>
            <w:rPr>
              <w:szCs w:val="16"/>
            </w:rPr>
          </w:pPr>
          <w:r w:rsidRPr="005D0E09">
            <w:rPr>
              <w:szCs w:val="16"/>
            </w:rPr>
            <w:t xml:space="preserve">Page </w:t>
          </w:r>
          <w:r w:rsidRPr="005D0E09">
            <w:rPr>
              <w:szCs w:val="16"/>
            </w:rPr>
            <w:fldChar w:fldCharType="begin"/>
          </w:r>
          <w:r w:rsidRPr="005D0E09">
            <w:rPr>
              <w:szCs w:val="16"/>
            </w:rPr>
            <w:instrText xml:space="preserve"> PAGE </w:instrText>
          </w:r>
          <w:r w:rsidRPr="005D0E09">
            <w:rPr>
              <w:szCs w:val="16"/>
            </w:rPr>
            <w:fldChar w:fldCharType="separate"/>
          </w:r>
          <w:r w:rsidR="006E4C05">
            <w:rPr>
              <w:noProof/>
              <w:szCs w:val="16"/>
            </w:rPr>
            <w:t>11</w:t>
          </w:r>
          <w:r w:rsidRPr="005D0E09">
            <w:rPr>
              <w:szCs w:val="16"/>
            </w:rPr>
            <w:fldChar w:fldCharType="end"/>
          </w:r>
          <w:r w:rsidRPr="005D0E09">
            <w:rPr>
              <w:szCs w:val="16"/>
            </w:rPr>
            <w:t xml:space="preserve"> of </w:t>
          </w:r>
          <w:r w:rsidRPr="005D0E09">
            <w:rPr>
              <w:szCs w:val="16"/>
            </w:rPr>
            <w:fldChar w:fldCharType="begin"/>
          </w:r>
          <w:r w:rsidRPr="005D0E09">
            <w:rPr>
              <w:szCs w:val="16"/>
            </w:rPr>
            <w:instrText xml:space="preserve"> NUMPAGES </w:instrText>
          </w:r>
          <w:r w:rsidRPr="005D0E09">
            <w:rPr>
              <w:szCs w:val="16"/>
            </w:rPr>
            <w:fldChar w:fldCharType="separate"/>
          </w:r>
          <w:r w:rsidR="006E4C05">
            <w:rPr>
              <w:noProof/>
              <w:szCs w:val="16"/>
            </w:rPr>
            <w:t>157</w:t>
          </w:r>
          <w:r w:rsidRPr="005D0E09">
            <w:rPr>
              <w:szCs w:val="16"/>
            </w:rPr>
            <w:fldChar w:fldCharType="end"/>
          </w:r>
        </w:p>
      </w:tc>
    </w:tr>
  </w:tbl>
  <w:p w14:paraId="382A6889" w14:textId="77777777" w:rsidR="005056D0" w:rsidRDefault="005056D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D79369" w14:textId="77777777" w:rsidR="00335FB0" w:rsidRDefault="00335FB0">
      <w:r>
        <w:separator/>
      </w:r>
    </w:p>
  </w:footnote>
  <w:footnote w:type="continuationSeparator" w:id="0">
    <w:p w14:paraId="2AF5074C" w14:textId="77777777" w:rsidR="00335FB0" w:rsidRDefault="00335FB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4" w:space="0" w:color="auto"/>
      </w:tblBorders>
      <w:tblLook w:val="01E0" w:firstRow="1" w:lastRow="1" w:firstColumn="1" w:lastColumn="1" w:noHBand="0" w:noVBand="0"/>
    </w:tblPr>
    <w:tblGrid>
      <w:gridCol w:w="1905"/>
      <w:gridCol w:w="6741"/>
    </w:tblGrid>
    <w:tr w:rsidR="005056D0" w:rsidRPr="00404E8D" w14:paraId="4AA8C68E" w14:textId="77777777" w:rsidTr="00472DB6">
      <w:tc>
        <w:tcPr>
          <w:tcW w:w="1908" w:type="dxa"/>
        </w:tcPr>
        <w:p w14:paraId="3E2C75F3" w14:textId="77777777" w:rsidR="005056D0" w:rsidRPr="00316559" w:rsidRDefault="005056D0" w:rsidP="00777DAC">
          <w:pPr>
            <w:pStyle w:val="Header"/>
          </w:pPr>
          <w:r w:rsidRPr="005D0E09">
            <w:rPr>
              <w:rFonts w:cs="Arial"/>
              <w:noProof/>
              <w:szCs w:val="16"/>
            </w:rPr>
            <w:drawing>
              <wp:inline distT="0" distB="0" distL="0" distR="0" wp14:anchorId="35A83A89" wp14:editId="11DA73B0">
                <wp:extent cx="1025525" cy="290195"/>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5525" cy="290195"/>
                        </a:xfrm>
                        <a:prstGeom prst="rect">
                          <a:avLst/>
                        </a:prstGeom>
                        <a:noFill/>
                        <a:ln>
                          <a:noFill/>
                        </a:ln>
                      </pic:spPr>
                    </pic:pic>
                  </a:graphicData>
                </a:graphic>
              </wp:inline>
            </w:drawing>
          </w:r>
        </w:p>
      </w:tc>
      <w:tc>
        <w:tcPr>
          <w:tcW w:w="6948" w:type="dxa"/>
          <w:vAlign w:val="center"/>
        </w:tcPr>
        <w:p w14:paraId="4AB5C5B7" w14:textId="77777777" w:rsidR="005056D0" w:rsidRDefault="005056D0" w:rsidP="00777DAC">
          <w:pPr>
            <w:pStyle w:val="Header"/>
            <w:jc w:val="center"/>
            <w:rPr>
              <w:sz w:val="15"/>
              <w:szCs w:val="15"/>
            </w:rPr>
          </w:pPr>
          <w:r>
            <w:rPr>
              <w:sz w:val="15"/>
              <w:szCs w:val="15"/>
            </w:rPr>
            <w:fldChar w:fldCharType="begin"/>
          </w:r>
          <w:r>
            <w:rPr>
              <w:sz w:val="15"/>
              <w:szCs w:val="15"/>
            </w:rPr>
            <w:instrText xml:space="preserve"> TITLE   \* MERGEFORMAT </w:instrText>
          </w:r>
          <w:r>
            <w:rPr>
              <w:sz w:val="15"/>
              <w:szCs w:val="15"/>
            </w:rPr>
            <w:fldChar w:fldCharType="separate"/>
          </w:r>
          <w:r>
            <w:rPr>
              <w:sz w:val="15"/>
              <w:szCs w:val="15"/>
            </w:rPr>
            <w:t>The Government of the Republic of Zambia</w:t>
          </w:r>
          <w:r>
            <w:rPr>
              <w:sz w:val="15"/>
              <w:szCs w:val="15"/>
            </w:rPr>
            <w:fldChar w:fldCharType="end"/>
          </w:r>
          <w:r w:rsidRPr="00D075F6">
            <w:rPr>
              <w:sz w:val="15"/>
              <w:szCs w:val="15"/>
            </w:rPr>
            <w:t xml:space="preserve"> -  </w:t>
          </w:r>
          <w:r>
            <w:rPr>
              <w:sz w:val="15"/>
              <w:szCs w:val="15"/>
            </w:rPr>
            <w:fldChar w:fldCharType="begin"/>
          </w:r>
          <w:r>
            <w:rPr>
              <w:sz w:val="15"/>
              <w:szCs w:val="15"/>
            </w:rPr>
            <w:instrText xml:space="preserve"> SUBJECT   \* MERGEFORMAT </w:instrText>
          </w:r>
          <w:r>
            <w:rPr>
              <w:sz w:val="15"/>
              <w:szCs w:val="15"/>
            </w:rPr>
            <w:fldChar w:fldCharType="separate"/>
          </w:r>
          <w:r>
            <w:rPr>
              <w:sz w:val="15"/>
              <w:szCs w:val="15"/>
            </w:rPr>
            <w:t>Enhancement of the Electronic Government Procurement System - CR16</w:t>
          </w:r>
          <w:r>
            <w:rPr>
              <w:sz w:val="15"/>
              <w:szCs w:val="15"/>
            </w:rPr>
            <w:fldChar w:fldCharType="end"/>
          </w:r>
        </w:p>
        <w:p w14:paraId="3A6EE089" w14:textId="314FEB91" w:rsidR="005056D0" w:rsidRPr="00CC669A" w:rsidRDefault="005056D0" w:rsidP="00777DAC">
          <w:pPr>
            <w:pStyle w:val="Header"/>
            <w:jc w:val="center"/>
            <w:rPr>
              <w:lang w:val="en-GB"/>
            </w:rPr>
          </w:pPr>
          <w:r w:rsidRPr="00CC669A">
            <w:rPr>
              <w:szCs w:val="16"/>
              <w:lang w:val="en-GB"/>
            </w:rPr>
            <w:fldChar w:fldCharType="begin"/>
          </w:r>
          <w:r w:rsidRPr="00CC669A">
            <w:rPr>
              <w:szCs w:val="16"/>
              <w:lang w:val="en-GB"/>
            </w:rPr>
            <w:instrText xml:space="preserve"> DOCPROPERTY  _DeliverableName  \* MERGEFORMAT </w:instrText>
          </w:r>
          <w:r w:rsidRPr="00CC669A">
            <w:rPr>
              <w:szCs w:val="16"/>
              <w:lang w:val="en-GB"/>
            </w:rPr>
            <w:fldChar w:fldCharType="separate"/>
          </w:r>
          <w:r>
            <w:rPr>
              <w:szCs w:val="16"/>
              <w:lang w:val="en-GB"/>
            </w:rPr>
            <w:t>End user Administrator Manual</w:t>
          </w:r>
          <w:r w:rsidRPr="00CC669A">
            <w:rPr>
              <w:szCs w:val="16"/>
              <w:lang w:val="en-GB"/>
            </w:rPr>
            <w:fldChar w:fldCharType="end"/>
          </w:r>
        </w:p>
      </w:tc>
    </w:tr>
  </w:tbl>
  <w:p w14:paraId="47D606CF" w14:textId="77777777" w:rsidR="005056D0" w:rsidRDefault="005056D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76A6252C"/>
    <w:lvl w:ilvl="0">
      <w:start w:val="1"/>
      <w:numFmt w:val="decimal"/>
      <w:pStyle w:val="ListNumber5"/>
      <w:lvlText w:val="%1."/>
      <w:lvlJc w:val="left"/>
      <w:pPr>
        <w:tabs>
          <w:tab w:val="num" w:pos="2126"/>
        </w:tabs>
        <w:ind w:left="2126" w:hanging="425"/>
      </w:pPr>
      <w:rPr>
        <w:rFonts w:hint="default"/>
        <w:b/>
        <w:i w:val="0"/>
      </w:rPr>
    </w:lvl>
  </w:abstractNum>
  <w:abstractNum w:abstractNumId="1" w15:restartNumberingAfterBreak="0">
    <w:nsid w:val="FFFFFF7D"/>
    <w:multiLevelType w:val="singleLevel"/>
    <w:tmpl w:val="B01E226E"/>
    <w:lvl w:ilvl="0">
      <w:start w:val="1"/>
      <w:numFmt w:val="decimal"/>
      <w:pStyle w:val="ListNumber4"/>
      <w:lvlText w:val="%1."/>
      <w:lvlJc w:val="left"/>
      <w:pPr>
        <w:tabs>
          <w:tab w:val="num" w:pos="1701"/>
        </w:tabs>
        <w:ind w:left="1701" w:hanging="425"/>
      </w:pPr>
      <w:rPr>
        <w:rFonts w:hint="default"/>
        <w:b/>
        <w:i w:val="0"/>
      </w:rPr>
    </w:lvl>
  </w:abstractNum>
  <w:abstractNum w:abstractNumId="2" w15:restartNumberingAfterBreak="0">
    <w:nsid w:val="FFFFFF7E"/>
    <w:multiLevelType w:val="singleLevel"/>
    <w:tmpl w:val="7EEA3DBE"/>
    <w:lvl w:ilvl="0">
      <w:start w:val="1"/>
      <w:numFmt w:val="decimal"/>
      <w:pStyle w:val="ListNumber3"/>
      <w:lvlText w:val="%1."/>
      <w:lvlJc w:val="left"/>
      <w:pPr>
        <w:tabs>
          <w:tab w:val="num" w:pos="1276"/>
        </w:tabs>
        <w:ind w:left="1276" w:hanging="425"/>
      </w:pPr>
      <w:rPr>
        <w:rFonts w:hint="default"/>
        <w:b/>
        <w:i w:val="0"/>
      </w:rPr>
    </w:lvl>
  </w:abstractNum>
  <w:abstractNum w:abstractNumId="3" w15:restartNumberingAfterBreak="0">
    <w:nsid w:val="FFFFFF80"/>
    <w:multiLevelType w:val="singleLevel"/>
    <w:tmpl w:val="DC843D04"/>
    <w:lvl w:ilvl="0">
      <w:start w:val="1"/>
      <w:numFmt w:val="bullet"/>
      <w:pStyle w:val="ListBullet5"/>
      <w:lvlText w:val=""/>
      <w:lvlJc w:val="left"/>
      <w:pPr>
        <w:tabs>
          <w:tab w:val="num" w:pos="2126"/>
        </w:tabs>
        <w:ind w:left="2126" w:hanging="425"/>
      </w:pPr>
      <w:rPr>
        <w:rFonts w:ascii="Symbol" w:hAnsi="Symbol" w:hint="default"/>
        <w:b w:val="0"/>
        <w:i w:val="0"/>
        <w:sz w:val="24"/>
        <w:szCs w:val="24"/>
      </w:rPr>
    </w:lvl>
  </w:abstractNum>
  <w:abstractNum w:abstractNumId="4" w15:restartNumberingAfterBreak="0">
    <w:nsid w:val="FFFFFF81"/>
    <w:multiLevelType w:val="singleLevel"/>
    <w:tmpl w:val="1C286C42"/>
    <w:lvl w:ilvl="0">
      <w:start w:val="1"/>
      <w:numFmt w:val="bullet"/>
      <w:pStyle w:val="ListBullet4"/>
      <w:lvlText w:val=""/>
      <w:lvlJc w:val="left"/>
      <w:pPr>
        <w:tabs>
          <w:tab w:val="num" w:pos="1701"/>
        </w:tabs>
        <w:ind w:left="1701" w:hanging="425"/>
      </w:pPr>
      <w:rPr>
        <w:rFonts w:ascii="Symbol" w:hAnsi="Symbol" w:hint="default"/>
        <w:b w:val="0"/>
        <w:i w:val="0"/>
        <w:sz w:val="24"/>
        <w:szCs w:val="24"/>
      </w:rPr>
    </w:lvl>
  </w:abstractNum>
  <w:abstractNum w:abstractNumId="5" w15:restartNumberingAfterBreak="0">
    <w:nsid w:val="FFFFFF82"/>
    <w:multiLevelType w:val="singleLevel"/>
    <w:tmpl w:val="7BA621C8"/>
    <w:lvl w:ilvl="0">
      <w:start w:val="1"/>
      <w:numFmt w:val="bullet"/>
      <w:pStyle w:val="ListBullet3"/>
      <w:lvlText w:val=""/>
      <w:lvlJc w:val="left"/>
      <w:pPr>
        <w:tabs>
          <w:tab w:val="num" w:pos="1276"/>
        </w:tabs>
        <w:ind w:left="1276" w:hanging="425"/>
      </w:pPr>
      <w:rPr>
        <w:rFonts w:ascii="Symbol" w:hAnsi="Symbol" w:hint="default"/>
        <w:b w:val="0"/>
        <w:i w:val="0"/>
        <w:sz w:val="24"/>
        <w:szCs w:val="24"/>
      </w:rPr>
    </w:lvl>
  </w:abstractNum>
  <w:abstractNum w:abstractNumId="6" w15:restartNumberingAfterBreak="0">
    <w:nsid w:val="FFFFFF83"/>
    <w:multiLevelType w:val="singleLevel"/>
    <w:tmpl w:val="D73474B6"/>
    <w:lvl w:ilvl="0">
      <w:start w:val="1"/>
      <w:numFmt w:val="bullet"/>
      <w:pStyle w:val="StyleStyleHeading5"/>
      <w:lvlText w:val=""/>
      <w:lvlJc w:val="left"/>
      <w:pPr>
        <w:tabs>
          <w:tab w:val="num" w:pos="851"/>
        </w:tabs>
        <w:ind w:left="851" w:hanging="426"/>
      </w:pPr>
      <w:rPr>
        <w:rFonts w:ascii="Symbol" w:hAnsi="Symbol" w:hint="default"/>
        <w:b w:val="0"/>
        <w:i w:val="0"/>
        <w:sz w:val="24"/>
        <w:szCs w:val="24"/>
      </w:rPr>
    </w:lvl>
  </w:abstractNum>
  <w:abstractNum w:abstractNumId="7" w15:restartNumberingAfterBreak="0">
    <w:nsid w:val="FFFFFF88"/>
    <w:multiLevelType w:val="singleLevel"/>
    <w:tmpl w:val="66B24EEC"/>
    <w:lvl w:ilvl="0">
      <w:start w:val="1"/>
      <w:numFmt w:val="decimal"/>
      <w:pStyle w:val="ListNumber"/>
      <w:lvlText w:val="%1."/>
      <w:lvlJc w:val="left"/>
      <w:pPr>
        <w:tabs>
          <w:tab w:val="num" w:pos="425"/>
        </w:tabs>
        <w:ind w:left="425" w:hanging="425"/>
      </w:pPr>
      <w:rPr>
        <w:rFonts w:hint="default"/>
        <w:b/>
        <w:i w:val="0"/>
      </w:rPr>
    </w:lvl>
  </w:abstractNum>
  <w:abstractNum w:abstractNumId="8" w15:restartNumberingAfterBreak="0">
    <w:nsid w:val="FFFFFF89"/>
    <w:multiLevelType w:val="singleLevel"/>
    <w:tmpl w:val="5C06A4C8"/>
    <w:lvl w:ilvl="0">
      <w:start w:val="1"/>
      <w:numFmt w:val="bullet"/>
      <w:pStyle w:val="ListBullet"/>
      <w:lvlText w:val=""/>
      <w:lvlJc w:val="left"/>
      <w:pPr>
        <w:tabs>
          <w:tab w:val="num" w:pos="425"/>
        </w:tabs>
        <w:ind w:left="425" w:hanging="425"/>
      </w:pPr>
      <w:rPr>
        <w:rFonts w:ascii="Symbol" w:hAnsi="Symbol" w:hint="default"/>
        <w:b w:val="0"/>
        <w:i w:val="0"/>
        <w:color w:val="auto"/>
        <w:spacing w:val="0"/>
        <w:w w:val="100"/>
        <w:kern w:val="0"/>
        <w:position w:val="0"/>
        <w:sz w:val="24"/>
        <w:szCs w:val="24"/>
      </w:rPr>
    </w:lvl>
  </w:abstractNum>
  <w:abstractNum w:abstractNumId="9" w15:restartNumberingAfterBreak="0">
    <w:nsid w:val="FFFFFFFB"/>
    <w:multiLevelType w:val="multilevel"/>
    <w:tmpl w:val="27E02142"/>
    <w:lvl w:ilvl="0">
      <w:start w:val="1"/>
      <w:numFmt w:val="decimal"/>
      <w:lvlText w:val="/%1"/>
      <w:lvlJc w:val="left"/>
      <w:pPr>
        <w:tabs>
          <w:tab w:val="num" w:pos="360"/>
        </w:tabs>
        <w:ind w:left="360" w:hanging="360"/>
      </w:pPr>
      <w:rPr>
        <w:rFonts w:hint="default"/>
        <w:color w:val="auto"/>
        <w:sz w:val="24"/>
      </w:rPr>
    </w:lvl>
    <w:lvl w:ilvl="1">
      <w:start w:val="1"/>
      <w:numFmt w:val="decimal"/>
      <w:lvlText w:val="/%2"/>
      <w:lvlJc w:val="left"/>
      <w:pPr>
        <w:tabs>
          <w:tab w:val="num" w:pos="720"/>
        </w:tabs>
        <w:ind w:left="720" w:hanging="360"/>
      </w:pPr>
      <w:rPr>
        <w:rFonts w:hint="default"/>
      </w:rPr>
    </w:lvl>
    <w:lvl w:ilvl="2">
      <w:start w:val="1"/>
      <w:numFmt w:val="lowerRoman"/>
      <w:lvlRestart w:val="0"/>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decimal"/>
      <w:pStyle w:val="StyleHeading5Left0Firstline0"/>
      <w:lvlText w:val="/%5"/>
      <w:lvlJc w:val="left"/>
      <w:pPr>
        <w:tabs>
          <w:tab w:val="num" w:pos="1440"/>
        </w:tabs>
        <w:ind w:left="2016" w:hanging="576"/>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019D0898"/>
    <w:multiLevelType w:val="hybridMultilevel"/>
    <w:tmpl w:val="A698A4DE"/>
    <w:lvl w:ilvl="0" w:tplc="83D29C6E">
      <w:start w:val="1"/>
      <w:numFmt w:val="bullet"/>
      <w:pStyle w:val="ListBulletLevel2"/>
      <w:lvlText w:val="–"/>
      <w:lvlJc w:val="left"/>
      <w:pPr>
        <w:tabs>
          <w:tab w:val="num" w:pos="851"/>
        </w:tabs>
        <w:ind w:left="851" w:hanging="426"/>
      </w:pPr>
      <w:rPr>
        <w:rFonts w:ascii="Tahoma" w:hAnsi="Tahoma" w:hint="default"/>
        <w:b w:val="0"/>
        <w:i w:val="0"/>
        <w:color w:val="auto"/>
        <w:spacing w:val="0"/>
        <w:w w:val="100"/>
        <w:kern w:val="0"/>
        <w:position w:val="0"/>
        <w:sz w:val="22"/>
        <w:szCs w:val="22"/>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55F398E"/>
    <w:multiLevelType w:val="multilevel"/>
    <w:tmpl w:val="3DB6C75C"/>
    <w:lvl w:ilvl="0">
      <w:start w:val="1"/>
      <w:numFmt w:val="decimal"/>
      <w:pStyle w:val="AnnexH1"/>
      <w:lvlText w:val="A%1."/>
      <w:lvlJc w:val="left"/>
      <w:pPr>
        <w:tabs>
          <w:tab w:val="num" w:pos="567"/>
        </w:tabs>
        <w:ind w:left="432" w:hanging="432"/>
      </w:pPr>
      <w:rPr>
        <w:rFonts w:hint="default"/>
      </w:rPr>
    </w:lvl>
    <w:lvl w:ilvl="1">
      <w:start w:val="1"/>
      <w:numFmt w:val="decimal"/>
      <w:pStyle w:val="AnnexH2"/>
      <w:lvlText w:val="A%1.%2"/>
      <w:lvlJc w:val="left"/>
      <w:pPr>
        <w:tabs>
          <w:tab w:val="num" w:pos="576"/>
        </w:tabs>
        <w:ind w:left="576" w:hanging="576"/>
      </w:pPr>
      <w:rPr>
        <w:rFonts w:hint="default"/>
      </w:rPr>
    </w:lvl>
    <w:lvl w:ilvl="2">
      <w:start w:val="1"/>
      <w:numFmt w:val="decimal"/>
      <w:pStyle w:val="TableH3"/>
      <w:lvlText w:val="A%1.%2.%3"/>
      <w:lvlJc w:val="left"/>
      <w:pPr>
        <w:tabs>
          <w:tab w:val="num" w:pos="1004"/>
        </w:tabs>
        <w:ind w:left="1004"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072D0351"/>
    <w:multiLevelType w:val="hybridMultilevel"/>
    <w:tmpl w:val="ECC871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83471B7"/>
    <w:multiLevelType w:val="hybridMultilevel"/>
    <w:tmpl w:val="F168C562"/>
    <w:lvl w:ilvl="0" w:tplc="6442B088">
      <w:start w:val="1"/>
      <w:numFmt w:val="lowerRoman"/>
      <w:pStyle w:val="ListNumberLevel3Bold"/>
      <w:lvlText w:val="%1."/>
      <w:lvlJc w:val="left"/>
      <w:pPr>
        <w:tabs>
          <w:tab w:val="num" w:pos="1276"/>
        </w:tabs>
        <w:ind w:left="1276" w:hanging="425"/>
      </w:pPr>
      <w:rPr>
        <w:rFonts w:ascii="Tahoma" w:hAnsi="Tahoma" w:hint="default"/>
        <w:b/>
        <w:i w:val="0"/>
        <w:spacing w:val="0"/>
        <w:w w:val="100"/>
        <w:kern w:val="16"/>
        <w:position w:val="0"/>
        <w:sz w:val="20"/>
        <w:szCs w:val="2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4" w15:restartNumberingAfterBreak="0">
    <w:nsid w:val="0B016140"/>
    <w:multiLevelType w:val="hybridMultilevel"/>
    <w:tmpl w:val="854C14A4"/>
    <w:lvl w:ilvl="0" w:tplc="4F76C0EE">
      <w:start w:val="1"/>
      <w:numFmt w:val="bullet"/>
      <w:pStyle w:val="Bulleted"/>
      <w:lvlText w:val=""/>
      <w:lvlJc w:val="left"/>
      <w:pPr>
        <w:tabs>
          <w:tab w:val="num" w:pos="720"/>
        </w:tabs>
        <w:ind w:left="720" w:hanging="360"/>
      </w:pPr>
      <w:rPr>
        <w:rFonts w:ascii="Symbol" w:hAnsi="Symbol" w:hint="default"/>
      </w:rPr>
    </w:lvl>
    <w:lvl w:ilvl="1" w:tplc="18F60092">
      <w:start w:val="1"/>
      <w:numFmt w:val="bullet"/>
      <w:pStyle w:val="Bulleted2"/>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B823CD1"/>
    <w:multiLevelType w:val="multilevel"/>
    <w:tmpl w:val="EB72104A"/>
    <w:styleLink w:val="ListContinueNested"/>
    <w:lvl w:ilvl="0">
      <w:start w:val="1"/>
      <w:numFmt w:val="none"/>
      <w:lvlText w:val="%1"/>
      <w:lvlJc w:val="left"/>
      <w:pPr>
        <w:tabs>
          <w:tab w:val="num" w:pos="425"/>
        </w:tabs>
        <w:ind w:left="425" w:hanging="425"/>
      </w:pPr>
      <w:rPr>
        <w:rFonts w:ascii="Tahoma" w:hAnsi="Tahoma" w:hint="default"/>
        <w:color w:val="auto"/>
        <w:sz w:val="20"/>
      </w:rPr>
    </w:lvl>
    <w:lvl w:ilvl="1">
      <w:start w:val="1"/>
      <w:numFmt w:val="none"/>
      <w:lvlText w:val="%2"/>
      <w:lvlJc w:val="left"/>
      <w:pPr>
        <w:tabs>
          <w:tab w:val="num" w:pos="851"/>
        </w:tabs>
        <w:ind w:left="851" w:hanging="426"/>
      </w:pPr>
      <w:rPr>
        <w:rFonts w:ascii="Tahoma" w:hAnsi="Tahoma" w:hint="default"/>
        <w:sz w:val="20"/>
        <w:szCs w:val="20"/>
      </w:rPr>
    </w:lvl>
    <w:lvl w:ilvl="2">
      <w:start w:val="1"/>
      <w:numFmt w:val="none"/>
      <w:lvlText w:val="%3"/>
      <w:lvlJc w:val="left"/>
      <w:pPr>
        <w:tabs>
          <w:tab w:val="num" w:pos="1276"/>
        </w:tabs>
        <w:ind w:left="1276" w:hanging="425"/>
      </w:pPr>
      <w:rPr>
        <w:rFonts w:ascii="Tahoma" w:hAnsi="Tahoma" w:hint="default"/>
        <w:sz w:val="20"/>
      </w:rPr>
    </w:lvl>
    <w:lvl w:ilvl="3">
      <w:start w:val="1"/>
      <w:numFmt w:val="none"/>
      <w:lvlText w:val=""/>
      <w:lvlJc w:val="left"/>
      <w:pPr>
        <w:tabs>
          <w:tab w:val="num" w:pos="1701"/>
        </w:tabs>
        <w:ind w:left="1701" w:hanging="425"/>
      </w:pPr>
      <w:rPr>
        <w:rFonts w:ascii="Tahoma" w:hAnsi="Tahoma" w:hint="default"/>
        <w:sz w:val="20"/>
      </w:rPr>
    </w:lvl>
    <w:lvl w:ilvl="4">
      <w:start w:val="1"/>
      <w:numFmt w:val="none"/>
      <w:lvlText w:val=""/>
      <w:lvlJc w:val="left"/>
      <w:pPr>
        <w:tabs>
          <w:tab w:val="num" w:pos="2126"/>
        </w:tabs>
        <w:ind w:left="2126" w:hanging="425"/>
      </w:pPr>
      <w:rPr>
        <w:rFonts w:ascii="Tahoma" w:hAnsi="Tahoma" w:hint="default"/>
        <w:sz w:val="20"/>
      </w:rPr>
    </w:lvl>
    <w:lvl w:ilvl="5">
      <w:start w:val="1"/>
      <w:numFmt w:val="none"/>
      <w:lvlText w:val=""/>
      <w:lvlJc w:val="left"/>
      <w:pPr>
        <w:tabs>
          <w:tab w:val="num" w:pos="2552"/>
        </w:tabs>
        <w:ind w:left="2552" w:hanging="426"/>
      </w:pPr>
      <w:rPr>
        <w:rFonts w:ascii="Tahoma" w:hAnsi="Tahoma" w:hint="default"/>
        <w:sz w:val="20"/>
      </w:rPr>
    </w:lvl>
    <w:lvl w:ilvl="6">
      <w:start w:val="1"/>
      <w:numFmt w:val="none"/>
      <w:lvlText w:val="%7"/>
      <w:lvlJc w:val="left"/>
      <w:pPr>
        <w:tabs>
          <w:tab w:val="num" w:pos="2977"/>
        </w:tabs>
        <w:ind w:left="2977" w:hanging="425"/>
      </w:pPr>
      <w:rPr>
        <w:rFonts w:ascii="Tahoma" w:hAnsi="Tahoma" w:hint="default"/>
        <w:sz w:val="20"/>
      </w:rPr>
    </w:lvl>
    <w:lvl w:ilvl="7">
      <w:start w:val="1"/>
      <w:numFmt w:val="none"/>
      <w:lvlText w:val="%8"/>
      <w:lvlJc w:val="left"/>
      <w:pPr>
        <w:tabs>
          <w:tab w:val="num" w:pos="3402"/>
        </w:tabs>
        <w:ind w:left="3402" w:hanging="425"/>
      </w:pPr>
      <w:rPr>
        <w:rFonts w:ascii="Tahoma" w:hAnsi="Tahoma" w:hint="default"/>
        <w:sz w:val="20"/>
      </w:rPr>
    </w:lvl>
    <w:lvl w:ilvl="8">
      <w:start w:val="1"/>
      <w:numFmt w:val="none"/>
      <w:lvlText w:val="%9"/>
      <w:lvlJc w:val="left"/>
      <w:pPr>
        <w:tabs>
          <w:tab w:val="num" w:pos="3827"/>
        </w:tabs>
        <w:ind w:left="3827" w:hanging="425"/>
      </w:pPr>
      <w:rPr>
        <w:rFonts w:ascii="Tahoma" w:hAnsi="Tahoma" w:hint="default"/>
        <w:color w:val="auto"/>
        <w:sz w:val="20"/>
      </w:rPr>
    </w:lvl>
  </w:abstractNum>
  <w:abstractNum w:abstractNumId="16" w15:restartNumberingAfterBreak="0">
    <w:nsid w:val="0D923D9A"/>
    <w:multiLevelType w:val="multilevel"/>
    <w:tmpl w:val="2DE4FC1C"/>
    <w:styleLink w:val="NumberingType1"/>
    <w:lvl w:ilvl="0">
      <w:start w:val="1"/>
      <w:numFmt w:val="decimal"/>
      <w:lvlText w:val="%1."/>
      <w:lvlJc w:val="left"/>
      <w:pPr>
        <w:tabs>
          <w:tab w:val="num" w:pos="425"/>
        </w:tabs>
        <w:ind w:left="425" w:hanging="425"/>
      </w:pPr>
      <w:rPr>
        <w:rFonts w:ascii="Tahoma" w:hAnsi="Tahoma" w:hint="default"/>
        <w:sz w:val="20"/>
      </w:rPr>
    </w:lvl>
    <w:lvl w:ilvl="1">
      <w:start w:val="1"/>
      <w:numFmt w:val="decimal"/>
      <w:lvlText w:val="%2."/>
      <w:lvlJc w:val="left"/>
      <w:pPr>
        <w:tabs>
          <w:tab w:val="num" w:pos="851"/>
        </w:tabs>
        <w:ind w:left="851" w:hanging="426"/>
      </w:pPr>
      <w:rPr>
        <w:rFonts w:ascii="Tahoma" w:hAnsi="Tahoma" w:hint="default"/>
        <w:sz w:val="20"/>
        <w:szCs w:val="20"/>
      </w:rPr>
    </w:lvl>
    <w:lvl w:ilvl="2">
      <w:start w:val="1"/>
      <w:numFmt w:val="decimal"/>
      <w:lvlText w:val="%3."/>
      <w:lvlJc w:val="left"/>
      <w:pPr>
        <w:tabs>
          <w:tab w:val="num" w:pos="1276"/>
        </w:tabs>
        <w:ind w:left="1276" w:hanging="425"/>
      </w:pPr>
      <w:rPr>
        <w:rFonts w:ascii="Tahoma" w:hAnsi="Tahoma" w:hint="default"/>
        <w:sz w:val="20"/>
      </w:rPr>
    </w:lvl>
    <w:lvl w:ilvl="3">
      <w:start w:val="1"/>
      <w:numFmt w:val="decimal"/>
      <w:lvlText w:val="%4."/>
      <w:lvlJc w:val="left"/>
      <w:pPr>
        <w:tabs>
          <w:tab w:val="num" w:pos="1701"/>
        </w:tabs>
        <w:ind w:left="1701" w:hanging="425"/>
      </w:pPr>
      <w:rPr>
        <w:rFonts w:ascii="Tahoma" w:hAnsi="Tahoma" w:hint="default"/>
        <w:sz w:val="20"/>
      </w:rPr>
    </w:lvl>
    <w:lvl w:ilvl="4">
      <w:start w:val="1"/>
      <w:numFmt w:val="decimal"/>
      <w:lvlText w:val="%5."/>
      <w:lvlJc w:val="left"/>
      <w:pPr>
        <w:tabs>
          <w:tab w:val="num" w:pos="2126"/>
        </w:tabs>
        <w:ind w:left="2126" w:hanging="425"/>
      </w:pPr>
      <w:rPr>
        <w:rFonts w:ascii="Tahoma" w:hAnsi="Tahoma" w:hint="default"/>
        <w:sz w:val="20"/>
      </w:rPr>
    </w:lvl>
    <w:lvl w:ilvl="5">
      <w:start w:val="1"/>
      <w:numFmt w:val="decimal"/>
      <w:lvlText w:val="%6."/>
      <w:lvlJc w:val="left"/>
      <w:pPr>
        <w:tabs>
          <w:tab w:val="num" w:pos="2552"/>
        </w:tabs>
        <w:ind w:left="2552" w:hanging="426"/>
      </w:pPr>
      <w:rPr>
        <w:rFonts w:ascii="Tahoma" w:hAnsi="Tahoma" w:hint="default"/>
        <w:sz w:val="20"/>
      </w:rPr>
    </w:lvl>
    <w:lvl w:ilvl="6">
      <w:start w:val="1"/>
      <w:numFmt w:val="decimal"/>
      <w:lvlText w:val="%7."/>
      <w:lvlJc w:val="left"/>
      <w:pPr>
        <w:tabs>
          <w:tab w:val="num" w:pos="2977"/>
        </w:tabs>
        <w:ind w:left="2977" w:hanging="425"/>
      </w:pPr>
      <w:rPr>
        <w:rFonts w:ascii="Tahoma" w:hAnsi="Tahoma" w:hint="default"/>
        <w:sz w:val="20"/>
      </w:rPr>
    </w:lvl>
    <w:lvl w:ilvl="7">
      <w:start w:val="1"/>
      <w:numFmt w:val="decimal"/>
      <w:lvlText w:val="%8."/>
      <w:lvlJc w:val="left"/>
      <w:pPr>
        <w:tabs>
          <w:tab w:val="num" w:pos="3402"/>
        </w:tabs>
        <w:ind w:left="3402" w:hanging="425"/>
      </w:pPr>
      <w:rPr>
        <w:rFonts w:ascii="Tahoma" w:hAnsi="Tahoma" w:hint="default"/>
        <w:sz w:val="20"/>
      </w:rPr>
    </w:lvl>
    <w:lvl w:ilvl="8">
      <w:start w:val="1"/>
      <w:numFmt w:val="decimal"/>
      <w:lvlText w:val="%9."/>
      <w:lvlJc w:val="left"/>
      <w:pPr>
        <w:tabs>
          <w:tab w:val="num" w:pos="3827"/>
        </w:tabs>
        <w:ind w:left="3828" w:hanging="426"/>
      </w:pPr>
      <w:rPr>
        <w:rFonts w:ascii="Tahoma" w:hAnsi="Tahoma" w:hint="default"/>
        <w:sz w:val="20"/>
      </w:rPr>
    </w:lvl>
  </w:abstractNum>
  <w:abstractNum w:abstractNumId="17" w15:restartNumberingAfterBreak="0">
    <w:nsid w:val="0FA566E3"/>
    <w:multiLevelType w:val="multilevel"/>
    <w:tmpl w:val="731EE92E"/>
    <w:lvl w:ilvl="0">
      <w:start w:val="1"/>
      <w:numFmt w:val="bullet"/>
      <w:pStyle w:val="BulletLevel1"/>
      <w:lvlText w:val=""/>
      <w:lvlJc w:val="left"/>
      <w:pPr>
        <w:tabs>
          <w:tab w:val="num" w:pos="284"/>
        </w:tabs>
        <w:ind w:left="284" w:hanging="284"/>
      </w:pPr>
      <w:rPr>
        <w:rFonts w:ascii="Symbol" w:hAnsi="Symbol" w:hint="default"/>
        <w:b/>
        <w:i w:val="0"/>
        <w:sz w:val="20"/>
      </w:rPr>
    </w:lvl>
    <w:lvl w:ilvl="1">
      <w:start w:val="1"/>
      <w:numFmt w:val="bullet"/>
      <w:lvlText w:val="o"/>
      <w:lvlJc w:val="left"/>
      <w:pPr>
        <w:tabs>
          <w:tab w:val="num" w:pos="680"/>
        </w:tabs>
        <w:ind w:left="680" w:hanging="340"/>
      </w:pPr>
      <w:rPr>
        <w:rFonts w:ascii="Courier New" w:hAnsi="Courier New"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15:restartNumberingAfterBreak="0">
    <w:nsid w:val="10622AC4"/>
    <w:multiLevelType w:val="multilevel"/>
    <w:tmpl w:val="A07EA488"/>
    <w:styleLink w:val="NumberingType10"/>
    <w:lvl w:ilvl="0">
      <w:start w:val="1"/>
      <w:numFmt w:val="decimal"/>
      <w:lvlText w:val="(%1)"/>
      <w:lvlJc w:val="left"/>
      <w:pPr>
        <w:tabs>
          <w:tab w:val="num" w:pos="425"/>
        </w:tabs>
        <w:ind w:left="425" w:hanging="425"/>
      </w:pPr>
      <w:rPr>
        <w:rFonts w:ascii="Tahoma" w:hAnsi="Tahoma" w:hint="default"/>
        <w:sz w:val="20"/>
      </w:rPr>
    </w:lvl>
    <w:lvl w:ilvl="1">
      <w:start w:val="1"/>
      <w:numFmt w:val="decimal"/>
      <w:lvlText w:val="(%2)"/>
      <w:lvlJc w:val="left"/>
      <w:pPr>
        <w:tabs>
          <w:tab w:val="num" w:pos="851"/>
        </w:tabs>
        <w:ind w:left="851" w:hanging="426"/>
      </w:pPr>
      <w:rPr>
        <w:rFonts w:ascii="Tahoma" w:hAnsi="Tahoma" w:hint="default"/>
        <w:sz w:val="20"/>
      </w:rPr>
    </w:lvl>
    <w:lvl w:ilvl="2">
      <w:start w:val="1"/>
      <w:numFmt w:val="decimal"/>
      <w:lvlText w:val="(%3)"/>
      <w:lvlJc w:val="left"/>
      <w:pPr>
        <w:tabs>
          <w:tab w:val="num" w:pos="1276"/>
        </w:tabs>
        <w:ind w:left="1276" w:hanging="425"/>
      </w:pPr>
      <w:rPr>
        <w:rFonts w:ascii="Tahoma" w:hAnsi="Tahoma" w:hint="default"/>
        <w:sz w:val="20"/>
      </w:rPr>
    </w:lvl>
    <w:lvl w:ilvl="3">
      <w:start w:val="1"/>
      <w:numFmt w:val="decimal"/>
      <w:lvlText w:val="(%4)"/>
      <w:lvlJc w:val="left"/>
      <w:pPr>
        <w:tabs>
          <w:tab w:val="num" w:pos="1701"/>
        </w:tabs>
        <w:ind w:left="1701" w:hanging="425"/>
      </w:pPr>
      <w:rPr>
        <w:rFonts w:ascii="Tahoma" w:hAnsi="Tahoma" w:hint="default"/>
        <w:sz w:val="20"/>
      </w:rPr>
    </w:lvl>
    <w:lvl w:ilvl="4">
      <w:start w:val="1"/>
      <w:numFmt w:val="decimal"/>
      <w:lvlText w:val="(%5)"/>
      <w:lvlJc w:val="left"/>
      <w:pPr>
        <w:tabs>
          <w:tab w:val="num" w:pos="2126"/>
        </w:tabs>
        <w:ind w:left="2126" w:hanging="425"/>
      </w:pPr>
      <w:rPr>
        <w:rFonts w:ascii="Tahoma" w:hAnsi="Tahoma" w:hint="default"/>
        <w:sz w:val="20"/>
      </w:rPr>
    </w:lvl>
    <w:lvl w:ilvl="5">
      <w:start w:val="1"/>
      <w:numFmt w:val="decimal"/>
      <w:lvlText w:val="(%6)"/>
      <w:lvlJc w:val="left"/>
      <w:pPr>
        <w:tabs>
          <w:tab w:val="num" w:pos="2552"/>
        </w:tabs>
        <w:ind w:left="2552" w:hanging="426"/>
      </w:pPr>
      <w:rPr>
        <w:rFonts w:ascii="Tahoma" w:hAnsi="Tahoma" w:hint="default"/>
        <w:sz w:val="20"/>
      </w:rPr>
    </w:lvl>
    <w:lvl w:ilvl="6">
      <w:start w:val="1"/>
      <w:numFmt w:val="decimal"/>
      <w:lvlText w:val="(%7)"/>
      <w:lvlJc w:val="left"/>
      <w:pPr>
        <w:tabs>
          <w:tab w:val="num" w:pos="2977"/>
        </w:tabs>
        <w:ind w:left="2977" w:hanging="425"/>
      </w:pPr>
      <w:rPr>
        <w:rFonts w:ascii="Tahoma" w:hAnsi="Tahoma" w:hint="default"/>
        <w:sz w:val="20"/>
      </w:rPr>
    </w:lvl>
    <w:lvl w:ilvl="7">
      <w:start w:val="1"/>
      <w:numFmt w:val="decimal"/>
      <w:lvlText w:val="(%8)"/>
      <w:lvlJc w:val="left"/>
      <w:pPr>
        <w:tabs>
          <w:tab w:val="num" w:pos="3402"/>
        </w:tabs>
        <w:ind w:left="3402" w:hanging="425"/>
      </w:pPr>
      <w:rPr>
        <w:rFonts w:ascii="Tahoma" w:hAnsi="Tahoma" w:hint="default"/>
        <w:sz w:val="20"/>
      </w:rPr>
    </w:lvl>
    <w:lvl w:ilvl="8">
      <w:start w:val="1"/>
      <w:numFmt w:val="decimal"/>
      <w:lvlText w:val="(%9)"/>
      <w:lvlJc w:val="left"/>
      <w:pPr>
        <w:tabs>
          <w:tab w:val="num" w:pos="3827"/>
        </w:tabs>
        <w:ind w:left="3827" w:hanging="425"/>
      </w:pPr>
      <w:rPr>
        <w:rFonts w:ascii="Tahoma" w:hAnsi="Tahoma" w:hint="default"/>
        <w:sz w:val="20"/>
      </w:rPr>
    </w:lvl>
  </w:abstractNum>
  <w:abstractNum w:abstractNumId="19" w15:restartNumberingAfterBreak="0">
    <w:nsid w:val="134D2E33"/>
    <w:multiLevelType w:val="hybridMultilevel"/>
    <w:tmpl w:val="EF70594C"/>
    <w:lvl w:ilvl="0" w:tplc="8EF0FF2C">
      <w:start w:val="1"/>
      <w:numFmt w:val="lowerLetter"/>
      <w:pStyle w:val="ListNumberLevel2Bold"/>
      <w:lvlText w:val="%1."/>
      <w:lvlJc w:val="left"/>
      <w:pPr>
        <w:tabs>
          <w:tab w:val="num" w:pos="851"/>
        </w:tabs>
        <w:ind w:left="851" w:hanging="426"/>
      </w:pPr>
      <w:rPr>
        <w:rFonts w:ascii="Tahoma" w:hAnsi="Tahoma" w:hint="default"/>
        <w:b/>
        <w:i w:val="0"/>
        <w:spacing w:val="0"/>
        <w:w w:val="100"/>
        <w:kern w:val="16"/>
        <w:position w:val="0"/>
        <w:sz w:val="20"/>
        <w:szCs w:val="2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0" w15:restartNumberingAfterBreak="0">
    <w:nsid w:val="194E6DE4"/>
    <w:multiLevelType w:val="hybridMultilevel"/>
    <w:tmpl w:val="40D20364"/>
    <w:lvl w:ilvl="0" w:tplc="B47230C4">
      <w:start w:val="1"/>
      <w:numFmt w:val="decimal"/>
      <w:pStyle w:val="ListNumberLevel1"/>
      <w:lvlText w:val="%1."/>
      <w:lvlJc w:val="left"/>
      <w:pPr>
        <w:tabs>
          <w:tab w:val="num" w:pos="425"/>
        </w:tabs>
        <w:ind w:left="425" w:hanging="425"/>
      </w:pPr>
      <w:rPr>
        <w:rFonts w:ascii="Tahoma" w:hAnsi="Tahoma" w:hint="default"/>
        <w:b w:val="0"/>
        <w:i w:val="0"/>
        <w:spacing w:val="0"/>
        <w:w w:val="100"/>
        <w:kern w:val="16"/>
        <w:position w:val="0"/>
        <w:sz w:val="20"/>
        <w:szCs w:val="20"/>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1" w15:restartNumberingAfterBreak="0">
    <w:nsid w:val="1D1E515F"/>
    <w:multiLevelType w:val="singleLevel"/>
    <w:tmpl w:val="15C4804C"/>
    <w:lvl w:ilvl="0">
      <w:start w:val="1"/>
      <w:numFmt w:val="decimal"/>
      <w:pStyle w:val="Numberedparagraph"/>
      <w:lvlText w:val="%1"/>
      <w:lvlJc w:val="left"/>
      <w:pPr>
        <w:tabs>
          <w:tab w:val="num" w:pos="360"/>
        </w:tabs>
        <w:ind w:left="360" w:hanging="360"/>
      </w:pPr>
      <w:rPr>
        <w:rFonts w:ascii="Arial" w:hAnsi="Arial" w:hint="default"/>
        <w:b/>
        <w:i w:val="0"/>
        <w:sz w:val="24"/>
      </w:rPr>
    </w:lvl>
  </w:abstractNum>
  <w:abstractNum w:abstractNumId="22" w15:restartNumberingAfterBreak="0">
    <w:nsid w:val="1D2D7298"/>
    <w:multiLevelType w:val="multilevel"/>
    <w:tmpl w:val="93CC68F2"/>
    <w:lvl w:ilvl="0">
      <w:start w:val="1"/>
      <w:numFmt w:val="decimal"/>
      <w:lvlText w:val="/%1"/>
      <w:lvlJc w:val="left"/>
      <w:pPr>
        <w:tabs>
          <w:tab w:val="num" w:pos="-1440"/>
        </w:tabs>
        <w:ind w:left="-1440" w:firstLine="0"/>
      </w:pPr>
      <w:rPr>
        <w:rFonts w:hint="default"/>
        <w:color w:val="auto"/>
        <w:sz w:val="24"/>
      </w:rPr>
    </w:lvl>
    <w:lvl w:ilvl="1">
      <w:start w:val="1"/>
      <w:numFmt w:val="decimal"/>
      <w:lvlText w:val="/%2"/>
      <w:lvlJc w:val="left"/>
      <w:pPr>
        <w:tabs>
          <w:tab w:val="num" w:pos="-720"/>
        </w:tabs>
        <w:ind w:left="-720" w:hanging="360"/>
      </w:pPr>
      <w:rPr>
        <w:rFonts w:hint="default"/>
      </w:rPr>
    </w:lvl>
    <w:lvl w:ilvl="2">
      <w:start w:val="1"/>
      <w:numFmt w:val="lowerLetter"/>
      <w:lvlRestart w:val="0"/>
      <w:lvlText w:val="%3)"/>
      <w:lvlJc w:val="left"/>
      <w:pPr>
        <w:tabs>
          <w:tab w:val="num" w:pos="-360"/>
        </w:tabs>
        <w:ind w:left="-360" w:hanging="360"/>
      </w:pPr>
      <w:rPr>
        <w:rFonts w:hint="default"/>
      </w:rPr>
    </w:lvl>
    <w:lvl w:ilvl="3">
      <w:start w:val="1"/>
      <w:numFmt w:val="decimal"/>
      <w:lvlText w:val="(%4)"/>
      <w:lvlJc w:val="left"/>
      <w:pPr>
        <w:tabs>
          <w:tab w:val="num" w:pos="0"/>
        </w:tabs>
        <w:ind w:left="0" w:hanging="360"/>
      </w:pPr>
      <w:rPr>
        <w:rFonts w:hint="default"/>
      </w:rPr>
    </w:lvl>
    <w:lvl w:ilvl="4">
      <w:start w:val="1"/>
      <w:numFmt w:val="decimal"/>
      <w:pStyle w:val="StyleHeading5Before0ptAfter6pt"/>
      <w:lvlText w:val="/%5"/>
      <w:lvlJc w:val="left"/>
      <w:pPr>
        <w:tabs>
          <w:tab w:val="num" w:pos="0"/>
        </w:tabs>
        <w:ind w:left="397" w:hanging="397"/>
      </w:pPr>
      <w:rPr>
        <w:rFonts w:hint="default"/>
      </w:rPr>
    </w:lvl>
    <w:lvl w:ilvl="5">
      <w:start w:val="1"/>
      <w:numFmt w:val="lowerLetter"/>
      <w:lvlText w:val="(%6)"/>
      <w:lvlJc w:val="left"/>
      <w:pPr>
        <w:tabs>
          <w:tab w:val="num" w:pos="720"/>
        </w:tabs>
        <w:ind w:left="720" w:hanging="360"/>
      </w:pPr>
      <w:rPr>
        <w:rFonts w:hint="default"/>
      </w:rPr>
    </w:lvl>
    <w:lvl w:ilvl="6">
      <w:start w:val="1"/>
      <w:numFmt w:val="decimal"/>
      <w:lvlText w:val="%7."/>
      <w:lvlJc w:val="left"/>
      <w:pPr>
        <w:tabs>
          <w:tab w:val="num" w:pos="1080"/>
        </w:tabs>
        <w:ind w:left="1080" w:hanging="360"/>
      </w:pPr>
      <w:rPr>
        <w:rFonts w:hint="default"/>
      </w:rPr>
    </w:lvl>
    <w:lvl w:ilvl="7">
      <w:start w:val="1"/>
      <w:numFmt w:val="lowerLetter"/>
      <w:lvlText w:val="%8."/>
      <w:lvlJc w:val="left"/>
      <w:pPr>
        <w:tabs>
          <w:tab w:val="num" w:pos="1440"/>
        </w:tabs>
        <w:ind w:left="1440" w:hanging="360"/>
      </w:pPr>
      <w:rPr>
        <w:rFonts w:hint="default"/>
      </w:rPr>
    </w:lvl>
    <w:lvl w:ilvl="8">
      <w:start w:val="1"/>
      <w:numFmt w:val="lowerRoman"/>
      <w:lvlText w:val="%9."/>
      <w:lvlJc w:val="left"/>
      <w:pPr>
        <w:tabs>
          <w:tab w:val="num" w:pos="1800"/>
        </w:tabs>
        <w:ind w:left="1800" w:hanging="360"/>
      </w:pPr>
      <w:rPr>
        <w:rFonts w:hint="default"/>
      </w:rPr>
    </w:lvl>
  </w:abstractNum>
  <w:abstractNum w:abstractNumId="23" w15:restartNumberingAfterBreak="0">
    <w:nsid w:val="22067417"/>
    <w:multiLevelType w:val="hybridMultilevel"/>
    <w:tmpl w:val="E1900DA6"/>
    <w:lvl w:ilvl="0" w:tplc="19841AD4">
      <w:start w:val="1"/>
      <w:numFmt w:val="lowerLetter"/>
      <w:pStyle w:val="Letters"/>
      <w:lvlText w:val="%1."/>
      <w:lvlJc w:val="left"/>
      <w:pPr>
        <w:tabs>
          <w:tab w:val="num" w:pos="1440"/>
        </w:tabs>
        <w:ind w:left="1440" w:hanging="360"/>
      </w:pPr>
    </w:lvl>
    <w:lvl w:ilvl="1" w:tplc="9CA8534C">
      <w:start w:val="1"/>
      <w:numFmt w:val="lowerLetter"/>
      <w:pStyle w:val="Letters"/>
      <w:lvlText w:val="%2."/>
      <w:lvlJc w:val="left"/>
      <w:pPr>
        <w:tabs>
          <w:tab w:val="num" w:pos="1440"/>
        </w:tabs>
        <w:ind w:left="1440" w:hanging="360"/>
      </w:pPr>
    </w:lvl>
    <w:lvl w:ilvl="2" w:tplc="0408001B">
      <w:start w:val="1"/>
      <w:numFmt w:val="lowerRoman"/>
      <w:lvlText w:val="%3."/>
      <w:lvlJc w:val="right"/>
      <w:pPr>
        <w:tabs>
          <w:tab w:val="num" w:pos="2160"/>
        </w:tabs>
        <w:ind w:left="2160" w:hanging="180"/>
      </w:pPr>
    </w:lvl>
    <w:lvl w:ilvl="3" w:tplc="0408000F">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24" w15:restartNumberingAfterBreak="0">
    <w:nsid w:val="221B2F1C"/>
    <w:multiLevelType w:val="multilevel"/>
    <w:tmpl w:val="FA448D54"/>
    <w:lvl w:ilvl="0">
      <w:start w:val="1"/>
      <w:numFmt w:val="decimal"/>
      <w:pStyle w:val="MyHeading1"/>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5" w15:restartNumberingAfterBreak="0">
    <w:nsid w:val="24AD2BC6"/>
    <w:multiLevelType w:val="hybridMultilevel"/>
    <w:tmpl w:val="E64A5884"/>
    <w:lvl w:ilvl="0" w:tplc="8B303EC8">
      <w:start w:val="1"/>
      <w:numFmt w:val="decimal"/>
      <w:pStyle w:val="Numbered"/>
      <w:lvlText w:val="%1."/>
      <w:lvlJc w:val="left"/>
      <w:pPr>
        <w:tabs>
          <w:tab w:val="num" w:pos="1080"/>
        </w:tabs>
        <w:ind w:left="1080" w:hanging="360"/>
      </w:pPr>
    </w:lvl>
    <w:lvl w:ilvl="1" w:tplc="04090013">
      <w:start w:val="1"/>
      <w:numFmt w:val="upperRoman"/>
      <w:lvlText w:val="%2."/>
      <w:lvlJc w:val="right"/>
      <w:pPr>
        <w:tabs>
          <w:tab w:val="num" w:pos="1530"/>
        </w:tabs>
        <w:ind w:left="1530" w:hanging="180"/>
      </w:pPr>
      <w:rPr>
        <w:rFonts w:hint="default"/>
      </w:rPr>
    </w:lvl>
    <w:lvl w:ilvl="2" w:tplc="19841AD4">
      <w:start w:val="1"/>
      <w:numFmt w:val="lowerLetter"/>
      <w:lvlText w:val="%3."/>
      <w:lvlJc w:val="left"/>
      <w:pPr>
        <w:tabs>
          <w:tab w:val="num" w:pos="1350"/>
        </w:tabs>
        <w:ind w:left="1350" w:hanging="360"/>
      </w:pPr>
      <w:rPr>
        <w:rFonts w:hint="default"/>
      </w:rPr>
    </w:lvl>
    <w:lvl w:ilvl="3" w:tplc="0409000F">
      <w:start w:val="1"/>
      <w:numFmt w:val="decimal"/>
      <w:lvlText w:val="%4."/>
      <w:lvlJc w:val="left"/>
      <w:pPr>
        <w:tabs>
          <w:tab w:val="num" w:pos="3150"/>
        </w:tabs>
        <w:ind w:left="3150" w:hanging="360"/>
      </w:pPr>
    </w:lvl>
    <w:lvl w:ilvl="4" w:tplc="04090019" w:tentative="1">
      <w:start w:val="1"/>
      <w:numFmt w:val="lowerLetter"/>
      <w:lvlText w:val="%5."/>
      <w:lvlJc w:val="left"/>
      <w:pPr>
        <w:tabs>
          <w:tab w:val="num" w:pos="3870"/>
        </w:tabs>
        <w:ind w:left="3870" w:hanging="360"/>
      </w:pPr>
    </w:lvl>
    <w:lvl w:ilvl="5" w:tplc="0409001B" w:tentative="1">
      <w:start w:val="1"/>
      <w:numFmt w:val="lowerRoman"/>
      <w:lvlText w:val="%6."/>
      <w:lvlJc w:val="right"/>
      <w:pPr>
        <w:tabs>
          <w:tab w:val="num" w:pos="4590"/>
        </w:tabs>
        <w:ind w:left="4590" w:hanging="180"/>
      </w:pPr>
    </w:lvl>
    <w:lvl w:ilvl="6" w:tplc="0409000F" w:tentative="1">
      <w:start w:val="1"/>
      <w:numFmt w:val="decimal"/>
      <w:lvlText w:val="%7."/>
      <w:lvlJc w:val="left"/>
      <w:pPr>
        <w:tabs>
          <w:tab w:val="num" w:pos="5310"/>
        </w:tabs>
        <w:ind w:left="5310" w:hanging="360"/>
      </w:pPr>
    </w:lvl>
    <w:lvl w:ilvl="7" w:tplc="04090019" w:tentative="1">
      <w:start w:val="1"/>
      <w:numFmt w:val="lowerLetter"/>
      <w:lvlText w:val="%8."/>
      <w:lvlJc w:val="left"/>
      <w:pPr>
        <w:tabs>
          <w:tab w:val="num" w:pos="6030"/>
        </w:tabs>
        <w:ind w:left="6030" w:hanging="360"/>
      </w:pPr>
    </w:lvl>
    <w:lvl w:ilvl="8" w:tplc="0409001B" w:tentative="1">
      <w:start w:val="1"/>
      <w:numFmt w:val="lowerRoman"/>
      <w:lvlText w:val="%9."/>
      <w:lvlJc w:val="right"/>
      <w:pPr>
        <w:tabs>
          <w:tab w:val="num" w:pos="6750"/>
        </w:tabs>
        <w:ind w:left="6750" w:hanging="180"/>
      </w:pPr>
    </w:lvl>
  </w:abstractNum>
  <w:abstractNum w:abstractNumId="26" w15:restartNumberingAfterBreak="0">
    <w:nsid w:val="260A78C2"/>
    <w:multiLevelType w:val="hybridMultilevel"/>
    <w:tmpl w:val="10C234C8"/>
    <w:lvl w:ilvl="0" w:tplc="FFFFFFFF">
      <w:start w:val="1"/>
      <w:numFmt w:val="bullet"/>
      <w:pStyle w:val="ListBulletLevel4"/>
      <w:lvlText w:val=""/>
      <w:lvlJc w:val="left"/>
      <w:pPr>
        <w:tabs>
          <w:tab w:val="num" w:pos="1701"/>
        </w:tabs>
        <w:ind w:left="1701" w:hanging="425"/>
      </w:pPr>
      <w:rPr>
        <w:rFonts w:ascii="Wingdings" w:hAnsi="Wingdings" w:hint="default"/>
        <w:b w:val="0"/>
        <w:i w:val="0"/>
        <w:spacing w:val="0"/>
        <w:w w:val="100"/>
        <w:kern w:val="0"/>
        <w:position w:val="0"/>
        <w:sz w:val="22"/>
        <w:szCs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2737123C"/>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27D25B2E"/>
    <w:multiLevelType w:val="hybridMultilevel"/>
    <w:tmpl w:val="6C50CFB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9" w15:restartNumberingAfterBreak="0">
    <w:nsid w:val="28353C53"/>
    <w:multiLevelType w:val="hybridMultilevel"/>
    <w:tmpl w:val="193EDA36"/>
    <w:lvl w:ilvl="0" w:tplc="FFFFFFFF">
      <w:start w:val="1"/>
      <w:numFmt w:val="bullet"/>
      <w:pStyle w:val="gv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1080"/>
        </w:tabs>
        <w:ind w:left="1080" w:hanging="360"/>
      </w:pPr>
      <w:rPr>
        <w:rFonts w:ascii="Courier New" w:hAnsi="Courier New" w:cs="Courier New" w:hint="default"/>
      </w:rPr>
    </w:lvl>
    <w:lvl w:ilvl="2" w:tplc="FFFFFFFF">
      <w:start w:val="1"/>
      <w:numFmt w:val="bullet"/>
      <w:lvlText w:val=""/>
      <w:lvlJc w:val="left"/>
      <w:pPr>
        <w:tabs>
          <w:tab w:val="num" w:pos="1800"/>
        </w:tabs>
        <w:ind w:left="1800" w:hanging="360"/>
      </w:pPr>
      <w:rPr>
        <w:rFonts w:ascii="Wingdings" w:hAnsi="Wingdings" w:hint="default"/>
      </w:rPr>
    </w:lvl>
    <w:lvl w:ilvl="3" w:tplc="FFFFFFFF">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2AE13431"/>
    <w:multiLevelType w:val="hybridMultilevel"/>
    <w:tmpl w:val="074430D8"/>
    <w:lvl w:ilvl="0" w:tplc="FFFFFFFF">
      <w:start w:val="1"/>
      <w:numFmt w:val="decimal"/>
      <w:pStyle w:val="ListNumber2"/>
      <w:lvlText w:val="%1."/>
      <w:lvlJc w:val="left"/>
      <w:pPr>
        <w:tabs>
          <w:tab w:val="num" w:pos="851"/>
        </w:tabs>
        <w:ind w:left="851" w:hanging="426"/>
      </w:pPr>
      <w:rPr>
        <w:rFonts w:hint="default"/>
        <w:b/>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1" w15:restartNumberingAfterBreak="0">
    <w:nsid w:val="33FB6F19"/>
    <w:multiLevelType w:val="singleLevel"/>
    <w:tmpl w:val="E38270C8"/>
    <w:lvl w:ilvl="0">
      <w:start w:val="1"/>
      <w:numFmt w:val="lowerLetter"/>
      <w:pStyle w:val="Annex"/>
      <w:lvlText w:val="%1)"/>
      <w:lvlJc w:val="left"/>
      <w:pPr>
        <w:tabs>
          <w:tab w:val="num" w:pos="720"/>
        </w:tabs>
        <w:ind w:left="720" w:hanging="720"/>
      </w:pPr>
      <w:rPr>
        <w:rFonts w:ascii="Times New Roman" w:hAnsi="Times New Roman" w:hint="default"/>
        <w:b w:val="0"/>
        <w:i w:val="0"/>
        <w:sz w:val="24"/>
      </w:rPr>
    </w:lvl>
  </w:abstractNum>
  <w:abstractNum w:abstractNumId="32" w15:restartNumberingAfterBreak="0">
    <w:nsid w:val="364110E3"/>
    <w:multiLevelType w:val="multilevel"/>
    <w:tmpl w:val="C352D62E"/>
    <w:styleLink w:val="NumberingType1Bold"/>
    <w:lvl w:ilvl="0">
      <w:start w:val="1"/>
      <w:numFmt w:val="decimal"/>
      <w:lvlText w:val="%1)"/>
      <w:lvlJc w:val="left"/>
      <w:pPr>
        <w:tabs>
          <w:tab w:val="num" w:pos="425"/>
        </w:tabs>
        <w:ind w:left="425" w:hanging="425"/>
      </w:pPr>
      <w:rPr>
        <w:rFonts w:ascii="Tahoma" w:hAnsi="Tahoma" w:hint="default"/>
        <w:b/>
        <w:sz w:val="20"/>
      </w:rPr>
    </w:lvl>
    <w:lvl w:ilvl="1">
      <w:start w:val="1"/>
      <w:numFmt w:val="decimal"/>
      <w:lvlText w:val="%2)"/>
      <w:lvlJc w:val="left"/>
      <w:pPr>
        <w:tabs>
          <w:tab w:val="num" w:pos="851"/>
        </w:tabs>
        <w:ind w:left="851" w:hanging="426"/>
      </w:pPr>
      <w:rPr>
        <w:rFonts w:ascii="Tahoma" w:hAnsi="Tahoma" w:hint="default"/>
        <w:b/>
        <w:sz w:val="20"/>
      </w:rPr>
    </w:lvl>
    <w:lvl w:ilvl="2">
      <w:start w:val="1"/>
      <w:numFmt w:val="decimal"/>
      <w:lvlText w:val="%3)"/>
      <w:lvlJc w:val="left"/>
      <w:pPr>
        <w:tabs>
          <w:tab w:val="num" w:pos="1276"/>
        </w:tabs>
        <w:ind w:left="1276" w:hanging="425"/>
      </w:pPr>
      <w:rPr>
        <w:rFonts w:ascii="Tahoma" w:hAnsi="Tahoma" w:hint="default"/>
        <w:b/>
        <w:sz w:val="20"/>
      </w:rPr>
    </w:lvl>
    <w:lvl w:ilvl="3">
      <w:start w:val="1"/>
      <w:numFmt w:val="decimal"/>
      <w:lvlText w:val="%4)"/>
      <w:lvlJc w:val="left"/>
      <w:pPr>
        <w:tabs>
          <w:tab w:val="num" w:pos="1701"/>
        </w:tabs>
        <w:ind w:left="1701" w:hanging="425"/>
      </w:pPr>
      <w:rPr>
        <w:rFonts w:ascii="Tahoma" w:hAnsi="Tahoma" w:hint="default"/>
        <w:b/>
        <w:sz w:val="20"/>
      </w:rPr>
    </w:lvl>
    <w:lvl w:ilvl="4">
      <w:start w:val="1"/>
      <w:numFmt w:val="decimal"/>
      <w:lvlText w:val="%5)"/>
      <w:lvlJc w:val="left"/>
      <w:pPr>
        <w:tabs>
          <w:tab w:val="num" w:pos="2126"/>
        </w:tabs>
        <w:ind w:left="2126" w:hanging="425"/>
      </w:pPr>
      <w:rPr>
        <w:rFonts w:ascii="Tahoma" w:hAnsi="Tahoma" w:hint="default"/>
        <w:b/>
        <w:sz w:val="20"/>
      </w:rPr>
    </w:lvl>
    <w:lvl w:ilvl="5">
      <w:start w:val="1"/>
      <w:numFmt w:val="decimal"/>
      <w:lvlText w:val="%6)"/>
      <w:lvlJc w:val="left"/>
      <w:pPr>
        <w:tabs>
          <w:tab w:val="num" w:pos="2552"/>
        </w:tabs>
        <w:ind w:left="2552" w:hanging="426"/>
      </w:pPr>
      <w:rPr>
        <w:rFonts w:ascii="Tahoma" w:hAnsi="Tahoma" w:hint="default"/>
        <w:b/>
        <w:sz w:val="20"/>
      </w:rPr>
    </w:lvl>
    <w:lvl w:ilvl="6">
      <w:start w:val="1"/>
      <w:numFmt w:val="decimal"/>
      <w:lvlText w:val="%7)"/>
      <w:lvlJc w:val="left"/>
      <w:pPr>
        <w:tabs>
          <w:tab w:val="num" w:pos="2977"/>
        </w:tabs>
        <w:ind w:left="2977" w:hanging="425"/>
      </w:pPr>
      <w:rPr>
        <w:rFonts w:ascii="Tahoma" w:hAnsi="Tahoma" w:hint="default"/>
        <w:b/>
        <w:sz w:val="20"/>
      </w:rPr>
    </w:lvl>
    <w:lvl w:ilvl="7">
      <w:start w:val="1"/>
      <w:numFmt w:val="decimal"/>
      <w:lvlText w:val="%8)"/>
      <w:lvlJc w:val="left"/>
      <w:pPr>
        <w:tabs>
          <w:tab w:val="num" w:pos="3402"/>
        </w:tabs>
        <w:ind w:left="3402" w:hanging="425"/>
      </w:pPr>
      <w:rPr>
        <w:rFonts w:ascii="Tahoma" w:hAnsi="Tahoma" w:hint="default"/>
        <w:b/>
        <w:sz w:val="20"/>
      </w:rPr>
    </w:lvl>
    <w:lvl w:ilvl="8">
      <w:start w:val="1"/>
      <w:numFmt w:val="decimal"/>
      <w:lvlText w:val="%9)"/>
      <w:lvlJc w:val="left"/>
      <w:pPr>
        <w:tabs>
          <w:tab w:val="num" w:pos="3827"/>
        </w:tabs>
        <w:ind w:left="3827" w:hanging="425"/>
      </w:pPr>
      <w:rPr>
        <w:rFonts w:ascii="Tahoma" w:hAnsi="Tahoma" w:hint="default"/>
        <w:b/>
        <w:sz w:val="20"/>
      </w:rPr>
    </w:lvl>
  </w:abstractNum>
  <w:abstractNum w:abstractNumId="33" w15:restartNumberingAfterBreak="0">
    <w:nsid w:val="385317A0"/>
    <w:multiLevelType w:val="hybridMultilevel"/>
    <w:tmpl w:val="F2429236"/>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3C9B3F5B"/>
    <w:multiLevelType w:val="hybridMultilevel"/>
    <w:tmpl w:val="8FD68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F1D6B24"/>
    <w:multiLevelType w:val="multilevel"/>
    <w:tmpl w:val="E99CB2EE"/>
    <w:styleLink w:val="NumberingType1Bold0"/>
    <w:lvl w:ilvl="0">
      <w:start w:val="1"/>
      <w:numFmt w:val="decimal"/>
      <w:lvlText w:val="%1."/>
      <w:lvlJc w:val="left"/>
      <w:pPr>
        <w:tabs>
          <w:tab w:val="num" w:pos="425"/>
        </w:tabs>
        <w:ind w:left="425" w:hanging="425"/>
      </w:pPr>
      <w:rPr>
        <w:rFonts w:ascii="Tahoma" w:hAnsi="Tahoma" w:hint="default"/>
        <w:b/>
        <w:sz w:val="20"/>
      </w:rPr>
    </w:lvl>
    <w:lvl w:ilvl="1">
      <w:start w:val="1"/>
      <w:numFmt w:val="decimal"/>
      <w:lvlText w:val="%2."/>
      <w:lvlJc w:val="left"/>
      <w:pPr>
        <w:tabs>
          <w:tab w:val="num" w:pos="851"/>
        </w:tabs>
        <w:ind w:left="851" w:hanging="426"/>
      </w:pPr>
      <w:rPr>
        <w:rFonts w:ascii="Tahoma" w:hAnsi="Tahoma" w:hint="default"/>
        <w:b/>
        <w:sz w:val="20"/>
      </w:rPr>
    </w:lvl>
    <w:lvl w:ilvl="2">
      <w:start w:val="1"/>
      <w:numFmt w:val="decimal"/>
      <w:lvlText w:val="%3."/>
      <w:lvlJc w:val="left"/>
      <w:pPr>
        <w:tabs>
          <w:tab w:val="num" w:pos="1276"/>
        </w:tabs>
        <w:ind w:left="1276" w:hanging="425"/>
      </w:pPr>
      <w:rPr>
        <w:rFonts w:ascii="Tahoma" w:hAnsi="Tahoma" w:hint="default"/>
        <w:b/>
        <w:sz w:val="20"/>
      </w:rPr>
    </w:lvl>
    <w:lvl w:ilvl="3">
      <w:start w:val="1"/>
      <w:numFmt w:val="decimal"/>
      <w:lvlText w:val="%4."/>
      <w:lvlJc w:val="left"/>
      <w:pPr>
        <w:tabs>
          <w:tab w:val="num" w:pos="1701"/>
        </w:tabs>
        <w:ind w:left="1701" w:hanging="425"/>
      </w:pPr>
      <w:rPr>
        <w:rFonts w:ascii="Tahoma" w:hAnsi="Tahoma" w:hint="default"/>
        <w:b/>
        <w:sz w:val="20"/>
      </w:rPr>
    </w:lvl>
    <w:lvl w:ilvl="4">
      <w:start w:val="1"/>
      <w:numFmt w:val="decimal"/>
      <w:lvlText w:val="%5."/>
      <w:lvlJc w:val="left"/>
      <w:pPr>
        <w:tabs>
          <w:tab w:val="num" w:pos="2126"/>
        </w:tabs>
        <w:ind w:left="2126" w:hanging="425"/>
      </w:pPr>
      <w:rPr>
        <w:rFonts w:ascii="Tahoma" w:hAnsi="Tahoma" w:hint="default"/>
        <w:b/>
        <w:sz w:val="20"/>
      </w:rPr>
    </w:lvl>
    <w:lvl w:ilvl="5">
      <w:start w:val="1"/>
      <w:numFmt w:val="decimal"/>
      <w:lvlText w:val="%6."/>
      <w:lvlJc w:val="left"/>
      <w:pPr>
        <w:tabs>
          <w:tab w:val="num" w:pos="2552"/>
        </w:tabs>
        <w:ind w:left="2552" w:hanging="426"/>
      </w:pPr>
      <w:rPr>
        <w:rFonts w:ascii="Tahoma" w:hAnsi="Tahoma" w:hint="default"/>
        <w:b/>
        <w:sz w:val="20"/>
      </w:rPr>
    </w:lvl>
    <w:lvl w:ilvl="6">
      <w:start w:val="1"/>
      <w:numFmt w:val="decimal"/>
      <w:lvlText w:val="%7."/>
      <w:lvlJc w:val="left"/>
      <w:pPr>
        <w:tabs>
          <w:tab w:val="num" w:pos="2977"/>
        </w:tabs>
        <w:ind w:left="2977" w:hanging="425"/>
      </w:pPr>
      <w:rPr>
        <w:rFonts w:ascii="Tahoma" w:hAnsi="Tahoma" w:hint="default"/>
        <w:b/>
        <w:sz w:val="20"/>
      </w:rPr>
    </w:lvl>
    <w:lvl w:ilvl="7">
      <w:start w:val="1"/>
      <w:numFmt w:val="decimal"/>
      <w:lvlText w:val="%8."/>
      <w:lvlJc w:val="left"/>
      <w:pPr>
        <w:tabs>
          <w:tab w:val="num" w:pos="3402"/>
        </w:tabs>
        <w:ind w:left="3402" w:hanging="425"/>
      </w:pPr>
      <w:rPr>
        <w:rFonts w:ascii="Tahoma" w:hAnsi="Tahoma" w:hint="default"/>
        <w:b/>
        <w:sz w:val="20"/>
      </w:rPr>
    </w:lvl>
    <w:lvl w:ilvl="8">
      <w:start w:val="1"/>
      <w:numFmt w:val="decimal"/>
      <w:lvlText w:val="%9."/>
      <w:lvlJc w:val="left"/>
      <w:pPr>
        <w:tabs>
          <w:tab w:val="num" w:pos="3827"/>
        </w:tabs>
        <w:ind w:left="3827" w:hanging="425"/>
      </w:pPr>
      <w:rPr>
        <w:rFonts w:ascii="Tahoma" w:hAnsi="Tahoma" w:hint="default"/>
        <w:b/>
        <w:sz w:val="20"/>
      </w:rPr>
    </w:lvl>
  </w:abstractNum>
  <w:abstractNum w:abstractNumId="36" w15:restartNumberingAfterBreak="0">
    <w:nsid w:val="41731B4A"/>
    <w:multiLevelType w:val="hybridMultilevel"/>
    <w:tmpl w:val="2D462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39A1C50"/>
    <w:multiLevelType w:val="hybridMultilevel"/>
    <w:tmpl w:val="DB366A98"/>
    <w:lvl w:ilvl="0" w:tplc="FFFFFFFF">
      <w:start w:val="1"/>
      <w:numFmt w:val="bullet"/>
      <w:pStyle w:val="ListBulletLevel3"/>
      <w:lvlText w:val=""/>
      <w:lvlJc w:val="left"/>
      <w:pPr>
        <w:tabs>
          <w:tab w:val="num" w:pos="1276"/>
        </w:tabs>
        <w:ind w:left="1276" w:hanging="425"/>
      </w:pPr>
      <w:rPr>
        <w:rFonts w:ascii="Wingdings 3" w:hAnsi="Wingdings 3" w:hint="default"/>
        <w:b/>
        <w:i w:val="0"/>
        <w:spacing w:val="0"/>
        <w:w w:val="100"/>
        <w:kern w:val="0"/>
        <w:position w:val="0"/>
        <w:sz w:val="20"/>
        <w:szCs w:val="20"/>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459C2B21"/>
    <w:multiLevelType w:val="hybridMultilevel"/>
    <w:tmpl w:val="A2B0A2D0"/>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99B165B"/>
    <w:multiLevelType w:val="hybridMultilevel"/>
    <w:tmpl w:val="D72E7F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AF022D9"/>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1" w15:restartNumberingAfterBreak="0">
    <w:nsid w:val="4C73153B"/>
    <w:multiLevelType w:val="hybridMultilevel"/>
    <w:tmpl w:val="63564CE0"/>
    <w:lvl w:ilvl="0" w:tplc="04080001">
      <w:start w:val="1"/>
      <w:numFmt w:val="bullet"/>
      <w:lvlText w:val=""/>
      <w:lvlJc w:val="left"/>
      <w:pPr>
        <w:tabs>
          <w:tab w:val="num" w:pos="720"/>
        </w:tabs>
        <w:ind w:left="720" w:hanging="360"/>
      </w:pPr>
      <w:rPr>
        <w:rFonts w:ascii="Symbol" w:hAnsi="Symbol" w:hint="default"/>
      </w:rPr>
    </w:lvl>
    <w:lvl w:ilvl="1" w:tplc="04080003">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4E171236"/>
    <w:multiLevelType w:val="hybridMultilevel"/>
    <w:tmpl w:val="3B020EBA"/>
    <w:lvl w:ilvl="0" w:tplc="FFFFFFFF">
      <w:start w:val="1"/>
      <w:numFmt w:val="decimal"/>
      <w:pStyle w:val="ListNumberLevel1Bold"/>
      <w:lvlText w:val="%1."/>
      <w:lvlJc w:val="left"/>
      <w:pPr>
        <w:tabs>
          <w:tab w:val="num" w:pos="425"/>
        </w:tabs>
        <w:ind w:left="425" w:hanging="425"/>
      </w:pPr>
      <w:rPr>
        <w:rFonts w:ascii="Tahoma" w:hAnsi="Tahoma" w:hint="default"/>
        <w:b/>
        <w:i w:val="0"/>
        <w:spacing w:val="0"/>
        <w:w w:val="100"/>
        <w:kern w:val="16"/>
        <w:position w:val="0"/>
        <w:sz w:val="20"/>
        <w:szCs w:val="2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3" w15:restartNumberingAfterBreak="0">
    <w:nsid w:val="4E752F07"/>
    <w:multiLevelType w:val="multilevel"/>
    <w:tmpl w:val="A3E28098"/>
    <w:lvl w:ilvl="0">
      <w:start w:val="1"/>
      <w:numFmt w:val="decimal"/>
      <w:pStyle w:val="NormalSubitem"/>
      <w:lvlText w:val="%1."/>
      <w:lvlJc w:val="left"/>
      <w:pPr>
        <w:tabs>
          <w:tab w:val="num" w:pos="360"/>
        </w:tabs>
        <w:ind w:left="360" w:hanging="360"/>
      </w:pPr>
      <w:rPr>
        <w:rFonts w:ascii="Book Antiqua" w:hAnsi="Book Antiqua" w:hint="default"/>
        <w:b/>
        <w:i w:val="0"/>
        <w:sz w:val="28"/>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4" w15:restartNumberingAfterBreak="0">
    <w:nsid w:val="4F9D0474"/>
    <w:multiLevelType w:val="hybridMultilevel"/>
    <w:tmpl w:val="0842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FD0372A"/>
    <w:multiLevelType w:val="hybridMultilevel"/>
    <w:tmpl w:val="23F610A6"/>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46" w15:restartNumberingAfterBreak="0">
    <w:nsid w:val="50325C22"/>
    <w:multiLevelType w:val="multilevel"/>
    <w:tmpl w:val="011CD0F4"/>
    <w:styleLink w:val="NumberingType11"/>
    <w:lvl w:ilvl="0">
      <w:start w:val="1"/>
      <w:numFmt w:val="decimal"/>
      <w:lvlText w:val="%1)"/>
      <w:lvlJc w:val="left"/>
      <w:pPr>
        <w:tabs>
          <w:tab w:val="num" w:pos="425"/>
        </w:tabs>
        <w:ind w:left="425" w:hanging="425"/>
      </w:pPr>
      <w:rPr>
        <w:rFonts w:ascii="Tahoma" w:hAnsi="Tahoma" w:hint="default"/>
        <w:b w:val="0"/>
        <w:i w:val="0"/>
        <w:sz w:val="20"/>
        <w:szCs w:val="20"/>
      </w:rPr>
    </w:lvl>
    <w:lvl w:ilvl="1">
      <w:start w:val="1"/>
      <w:numFmt w:val="decimal"/>
      <w:lvlText w:val="%2)"/>
      <w:lvlJc w:val="left"/>
      <w:pPr>
        <w:tabs>
          <w:tab w:val="num" w:pos="851"/>
        </w:tabs>
        <w:ind w:left="851" w:hanging="426"/>
      </w:pPr>
      <w:rPr>
        <w:rFonts w:ascii="Tahoma" w:hAnsi="Tahoma" w:hint="default"/>
        <w:b w:val="0"/>
        <w:i w:val="0"/>
        <w:sz w:val="20"/>
        <w:szCs w:val="20"/>
      </w:rPr>
    </w:lvl>
    <w:lvl w:ilvl="2">
      <w:start w:val="1"/>
      <w:numFmt w:val="decimal"/>
      <w:lvlText w:val="%3)"/>
      <w:lvlJc w:val="left"/>
      <w:pPr>
        <w:tabs>
          <w:tab w:val="num" w:pos="1276"/>
        </w:tabs>
        <w:ind w:left="1276" w:hanging="425"/>
      </w:pPr>
      <w:rPr>
        <w:rFonts w:ascii="Tahoma" w:hAnsi="Tahoma" w:hint="default"/>
        <w:b w:val="0"/>
        <w:i w:val="0"/>
        <w:sz w:val="20"/>
        <w:szCs w:val="20"/>
      </w:rPr>
    </w:lvl>
    <w:lvl w:ilvl="3">
      <w:start w:val="1"/>
      <w:numFmt w:val="decimal"/>
      <w:lvlText w:val="%4)"/>
      <w:lvlJc w:val="left"/>
      <w:pPr>
        <w:tabs>
          <w:tab w:val="num" w:pos="1701"/>
        </w:tabs>
        <w:ind w:left="1701" w:hanging="425"/>
      </w:pPr>
      <w:rPr>
        <w:rFonts w:ascii="Tahoma" w:hAnsi="Tahoma" w:hint="default"/>
        <w:b w:val="0"/>
        <w:i w:val="0"/>
        <w:sz w:val="20"/>
        <w:szCs w:val="20"/>
      </w:rPr>
    </w:lvl>
    <w:lvl w:ilvl="4">
      <w:start w:val="1"/>
      <w:numFmt w:val="decimal"/>
      <w:lvlText w:val="%5)"/>
      <w:lvlJc w:val="left"/>
      <w:pPr>
        <w:tabs>
          <w:tab w:val="num" w:pos="2126"/>
        </w:tabs>
        <w:ind w:left="2126" w:hanging="425"/>
      </w:pPr>
      <w:rPr>
        <w:rFonts w:ascii="Tahoma" w:hAnsi="Tahoma" w:hint="default"/>
        <w:b w:val="0"/>
        <w:i w:val="0"/>
        <w:sz w:val="20"/>
        <w:szCs w:val="20"/>
      </w:rPr>
    </w:lvl>
    <w:lvl w:ilvl="5">
      <w:start w:val="1"/>
      <w:numFmt w:val="decimal"/>
      <w:lvlText w:val="%6)"/>
      <w:lvlJc w:val="left"/>
      <w:pPr>
        <w:tabs>
          <w:tab w:val="num" w:pos="2552"/>
        </w:tabs>
        <w:ind w:left="2552" w:hanging="426"/>
      </w:pPr>
      <w:rPr>
        <w:rFonts w:ascii="Tahoma" w:hAnsi="Tahoma" w:hint="default"/>
        <w:b w:val="0"/>
        <w:i w:val="0"/>
        <w:sz w:val="20"/>
        <w:szCs w:val="20"/>
      </w:rPr>
    </w:lvl>
    <w:lvl w:ilvl="6">
      <w:start w:val="1"/>
      <w:numFmt w:val="decimal"/>
      <w:lvlText w:val="%7)"/>
      <w:lvlJc w:val="left"/>
      <w:pPr>
        <w:tabs>
          <w:tab w:val="num" w:pos="2977"/>
        </w:tabs>
        <w:ind w:left="2977" w:hanging="425"/>
      </w:pPr>
      <w:rPr>
        <w:rFonts w:ascii="Tahoma" w:hAnsi="Tahoma" w:hint="default"/>
        <w:b w:val="0"/>
        <w:i w:val="0"/>
        <w:sz w:val="20"/>
        <w:szCs w:val="20"/>
      </w:rPr>
    </w:lvl>
    <w:lvl w:ilvl="7">
      <w:start w:val="1"/>
      <w:numFmt w:val="decimal"/>
      <w:lvlText w:val="%8)"/>
      <w:lvlJc w:val="left"/>
      <w:pPr>
        <w:tabs>
          <w:tab w:val="num" w:pos="3402"/>
        </w:tabs>
        <w:ind w:left="3402" w:hanging="425"/>
      </w:pPr>
      <w:rPr>
        <w:rFonts w:ascii="Tahoma" w:hAnsi="Tahoma" w:hint="default"/>
        <w:b w:val="0"/>
        <w:i w:val="0"/>
        <w:sz w:val="20"/>
        <w:szCs w:val="20"/>
      </w:rPr>
    </w:lvl>
    <w:lvl w:ilvl="8">
      <w:start w:val="1"/>
      <w:numFmt w:val="decimal"/>
      <w:lvlText w:val="%9)"/>
      <w:lvlJc w:val="left"/>
      <w:pPr>
        <w:tabs>
          <w:tab w:val="num" w:pos="3827"/>
        </w:tabs>
        <w:ind w:left="3827" w:hanging="425"/>
      </w:pPr>
      <w:rPr>
        <w:rFonts w:ascii="Tahoma" w:hAnsi="Tahoma" w:hint="default"/>
        <w:b w:val="0"/>
        <w:i w:val="0"/>
        <w:sz w:val="20"/>
        <w:szCs w:val="20"/>
      </w:rPr>
    </w:lvl>
  </w:abstractNum>
  <w:abstractNum w:abstractNumId="47" w15:restartNumberingAfterBreak="0">
    <w:nsid w:val="50AB795A"/>
    <w:multiLevelType w:val="multilevel"/>
    <w:tmpl w:val="5A0CF4E4"/>
    <w:lvl w:ilvl="0">
      <w:start w:val="1"/>
      <w:numFmt w:val="upperLetter"/>
      <w:suff w:val="space"/>
      <w:lvlText w:val="%1."/>
      <w:lvlJc w:val="left"/>
      <w:pPr>
        <w:ind w:left="360" w:hanging="360"/>
      </w:pPr>
    </w:lvl>
    <w:lvl w:ilvl="1">
      <w:start w:val="1"/>
      <w:numFmt w:val="decimal"/>
      <w:pStyle w:val="Appendix2"/>
      <w:suff w:val="space"/>
      <w:lvlText w:val="%1.%2."/>
      <w:lvlJc w:val="left"/>
      <w:pPr>
        <w:ind w:left="504" w:hanging="504"/>
      </w:pPr>
    </w:lvl>
    <w:lvl w:ilvl="2">
      <w:start w:val="1"/>
      <w:numFmt w:val="decimal"/>
      <w:pStyle w:val="Appendix3"/>
      <w:suff w:val="space"/>
      <w:lvlText w:val="%1.%2.%3."/>
      <w:lvlJc w:val="left"/>
      <w:pPr>
        <w:ind w:left="648" w:hanging="648"/>
      </w:pPr>
    </w:lvl>
    <w:lvl w:ilvl="3">
      <w:start w:val="1"/>
      <w:numFmt w:val="decimal"/>
      <w:pStyle w:val="Appendix4"/>
      <w:suff w:val="space"/>
      <w:lvlText w:val="%1.%2.%3.%4."/>
      <w:lvlJc w:val="left"/>
      <w:pPr>
        <w:ind w:left="864" w:hanging="864"/>
      </w:pPr>
    </w:lvl>
    <w:lvl w:ilvl="4">
      <w:start w:val="1"/>
      <w:numFmt w:val="upperLetter"/>
      <w:suff w:val="space"/>
      <w:lvlText w:val="%1.%2.%3.%4.%5."/>
      <w:lvlJc w:val="left"/>
      <w:pPr>
        <w:ind w:left="2232" w:hanging="1080"/>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8" w15:restartNumberingAfterBreak="0">
    <w:nsid w:val="59F42DBA"/>
    <w:multiLevelType w:val="multilevel"/>
    <w:tmpl w:val="D15E9C3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62343F80"/>
    <w:multiLevelType w:val="hybridMultilevel"/>
    <w:tmpl w:val="AB9C092A"/>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62691441"/>
    <w:multiLevelType w:val="multilevel"/>
    <w:tmpl w:val="7A94DC94"/>
    <w:styleLink w:val="ListNumberNested"/>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decimal"/>
      <w:lvlText w:val="%4)"/>
      <w:lvlJc w:val="left"/>
      <w:pPr>
        <w:tabs>
          <w:tab w:val="num" w:pos="1701"/>
        </w:tabs>
        <w:ind w:left="1701" w:hanging="425"/>
      </w:pPr>
      <w:rPr>
        <w:rFonts w:hint="default"/>
      </w:rPr>
    </w:lvl>
    <w:lvl w:ilvl="4">
      <w:start w:val="1"/>
      <w:numFmt w:val="lowerLetter"/>
      <w:lvlText w:val="%5)"/>
      <w:lvlJc w:val="left"/>
      <w:pPr>
        <w:tabs>
          <w:tab w:val="num" w:pos="2126"/>
        </w:tabs>
        <w:ind w:left="2126" w:hanging="425"/>
      </w:pPr>
      <w:rPr>
        <w:rFonts w:hint="default"/>
      </w:rPr>
    </w:lvl>
    <w:lvl w:ilvl="5">
      <w:start w:val="1"/>
      <w:numFmt w:val="lowerRoman"/>
      <w:lvlText w:val="%6)"/>
      <w:lvlJc w:val="left"/>
      <w:pPr>
        <w:tabs>
          <w:tab w:val="num" w:pos="2552"/>
        </w:tabs>
        <w:ind w:left="2552" w:hanging="426"/>
      </w:pPr>
      <w:rPr>
        <w:rFonts w:hint="default"/>
      </w:rPr>
    </w:lvl>
    <w:lvl w:ilvl="6">
      <w:start w:val="1"/>
      <w:numFmt w:val="decimal"/>
      <w:lvlText w:val="(%7)"/>
      <w:lvlJc w:val="left"/>
      <w:pPr>
        <w:tabs>
          <w:tab w:val="num" w:pos="2977"/>
        </w:tabs>
        <w:ind w:left="2977" w:hanging="425"/>
      </w:pPr>
      <w:rPr>
        <w:rFonts w:hint="default"/>
      </w:rPr>
    </w:lvl>
    <w:lvl w:ilvl="7">
      <w:start w:val="1"/>
      <w:numFmt w:val="lowerLetter"/>
      <w:lvlText w:val="(%8)"/>
      <w:lvlJc w:val="left"/>
      <w:pPr>
        <w:tabs>
          <w:tab w:val="num" w:pos="3402"/>
        </w:tabs>
        <w:ind w:left="3402" w:hanging="425"/>
      </w:pPr>
      <w:rPr>
        <w:rFonts w:hint="default"/>
      </w:rPr>
    </w:lvl>
    <w:lvl w:ilvl="8">
      <w:start w:val="1"/>
      <w:numFmt w:val="lowerRoman"/>
      <w:lvlText w:val="(%9)"/>
      <w:lvlJc w:val="left"/>
      <w:pPr>
        <w:tabs>
          <w:tab w:val="num" w:pos="3827"/>
        </w:tabs>
        <w:ind w:left="3827" w:hanging="425"/>
      </w:pPr>
      <w:rPr>
        <w:rFonts w:hint="default"/>
      </w:rPr>
    </w:lvl>
  </w:abstractNum>
  <w:abstractNum w:abstractNumId="51" w15:restartNumberingAfterBreak="0">
    <w:nsid w:val="62B6347D"/>
    <w:multiLevelType w:val="hybridMultilevel"/>
    <w:tmpl w:val="9A38DA94"/>
    <w:lvl w:ilvl="0" w:tplc="DA64F0FA">
      <w:start w:val="1"/>
      <w:numFmt w:val="lowerRoman"/>
      <w:pStyle w:val="ListNumberLevel3"/>
      <w:lvlText w:val="%1."/>
      <w:lvlJc w:val="left"/>
      <w:pPr>
        <w:tabs>
          <w:tab w:val="num" w:pos="1276"/>
        </w:tabs>
        <w:ind w:left="1276" w:hanging="425"/>
      </w:pPr>
      <w:rPr>
        <w:rFonts w:ascii="Tahoma" w:hAnsi="Tahoma" w:hint="default"/>
        <w:b w:val="0"/>
        <w:i w:val="0"/>
        <w:spacing w:val="0"/>
        <w:w w:val="100"/>
        <w:kern w:val="16"/>
        <w:position w:val="0"/>
        <w:sz w:val="20"/>
        <w:szCs w:val="20"/>
      </w:rPr>
    </w:lvl>
    <w:lvl w:ilvl="1" w:tplc="42029482" w:tentative="1">
      <w:start w:val="1"/>
      <w:numFmt w:val="lowerLetter"/>
      <w:lvlText w:val="%2."/>
      <w:lvlJc w:val="left"/>
      <w:pPr>
        <w:tabs>
          <w:tab w:val="num" w:pos="1440"/>
        </w:tabs>
        <w:ind w:left="1440" w:hanging="360"/>
      </w:pPr>
    </w:lvl>
    <w:lvl w:ilvl="2" w:tplc="BC70BF7E" w:tentative="1">
      <w:start w:val="1"/>
      <w:numFmt w:val="lowerRoman"/>
      <w:lvlText w:val="%3."/>
      <w:lvlJc w:val="right"/>
      <w:pPr>
        <w:tabs>
          <w:tab w:val="num" w:pos="2160"/>
        </w:tabs>
        <w:ind w:left="2160" w:hanging="180"/>
      </w:pPr>
    </w:lvl>
    <w:lvl w:ilvl="3" w:tplc="F5DA630C" w:tentative="1">
      <w:start w:val="1"/>
      <w:numFmt w:val="decimal"/>
      <w:lvlText w:val="%4."/>
      <w:lvlJc w:val="left"/>
      <w:pPr>
        <w:tabs>
          <w:tab w:val="num" w:pos="2880"/>
        </w:tabs>
        <w:ind w:left="2880" w:hanging="360"/>
      </w:pPr>
    </w:lvl>
    <w:lvl w:ilvl="4" w:tplc="5576F71E" w:tentative="1">
      <w:start w:val="1"/>
      <w:numFmt w:val="lowerLetter"/>
      <w:lvlText w:val="%5."/>
      <w:lvlJc w:val="left"/>
      <w:pPr>
        <w:tabs>
          <w:tab w:val="num" w:pos="3600"/>
        </w:tabs>
        <w:ind w:left="3600" w:hanging="360"/>
      </w:pPr>
    </w:lvl>
    <w:lvl w:ilvl="5" w:tplc="CB028B04" w:tentative="1">
      <w:start w:val="1"/>
      <w:numFmt w:val="lowerRoman"/>
      <w:lvlText w:val="%6."/>
      <w:lvlJc w:val="right"/>
      <w:pPr>
        <w:tabs>
          <w:tab w:val="num" w:pos="4320"/>
        </w:tabs>
        <w:ind w:left="4320" w:hanging="180"/>
      </w:pPr>
    </w:lvl>
    <w:lvl w:ilvl="6" w:tplc="7C60DB48" w:tentative="1">
      <w:start w:val="1"/>
      <w:numFmt w:val="decimal"/>
      <w:lvlText w:val="%7."/>
      <w:lvlJc w:val="left"/>
      <w:pPr>
        <w:tabs>
          <w:tab w:val="num" w:pos="5040"/>
        </w:tabs>
        <w:ind w:left="5040" w:hanging="360"/>
      </w:pPr>
    </w:lvl>
    <w:lvl w:ilvl="7" w:tplc="F344F830" w:tentative="1">
      <w:start w:val="1"/>
      <w:numFmt w:val="lowerLetter"/>
      <w:lvlText w:val="%8."/>
      <w:lvlJc w:val="left"/>
      <w:pPr>
        <w:tabs>
          <w:tab w:val="num" w:pos="5760"/>
        </w:tabs>
        <w:ind w:left="5760" w:hanging="360"/>
      </w:pPr>
    </w:lvl>
    <w:lvl w:ilvl="8" w:tplc="D3DAD62A" w:tentative="1">
      <w:start w:val="1"/>
      <w:numFmt w:val="lowerRoman"/>
      <w:lvlText w:val="%9."/>
      <w:lvlJc w:val="right"/>
      <w:pPr>
        <w:tabs>
          <w:tab w:val="num" w:pos="6480"/>
        </w:tabs>
        <w:ind w:left="6480" w:hanging="180"/>
      </w:pPr>
    </w:lvl>
  </w:abstractNum>
  <w:abstractNum w:abstractNumId="52" w15:restartNumberingAfterBreak="0">
    <w:nsid w:val="657C0D69"/>
    <w:multiLevelType w:val="hybridMultilevel"/>
    <w:tmpl w:val="93DCFC10"/>
    <w:lvl w:ilvl="0" w:tplc="2BE44EF4">
      <w:start w:val="1"/>
      <w:numFmt w:val="bullet"/>
      <w:pStyle w:val="Bullet1"/>
      <w:lvlText w:val=""/>
      <w:lvlJc w:val="left"/>
      <w:pPr>
        <w:tabs>
          <w:tab w:val="num" w:pos="720"/>
        </w:tabs>
        <w:ind w:left="720" w:hanging="360"/>
      </w:pPr>
      <w:rPr>
        <w:rFonts w:ascii="Symbol" w:hAnsi="Symbol" w:hint="default"/>
      </w:rPr>
    </w:lvl>
    <w:lvl w:ilvl="1" w:tplc="04080019">
      <w:start w:val="1"/>
      <w:numFmt w:val="bullet"/>
      <w:pStyle w:val="Bullet2"/>
      <w:lvlText w:val="o"/>
      <w:lvlJc w:val="left"/>
      <w:pPr>
        <w:tabs>
          <w:tab w:val="num" w:pos="1440"/>
        </w:tabs>
        <w:ind w:left="1440" w:hanging="360"/>
      </w:pPr>
      <w:rPr>
        <w:rFonts w:ascii="Courier New" w:hAnsi="Courier New" w:cs="Courier New" w:hint="default"/>
      </w:rPr>
    </w:lvl>
    <w:lvl w:ilvl="2" w:tplc="0408001B">
      <w:start w:val="1"/>
      <w:numFmt w:val="bullet"/>
      <w:lvlText w:val=""/>
      <w:lvlJc w:val="left"/>
      <w:pPr>
        <w:tabs>
          <w:tab w:val="num" w:pos="2160"/>
        </w:tabs>
        <w:ind w:left="2160" w:hanging="360"/>
      </w:pPr>
      <w:rPr>
        <w:rFonts w:ascii="Symbol" w:hAnsi="Symbol" w:hint="default"/>
      </w:rPr>
    </w:lvl>
    <w:lvl w:ilvl="3" w:tplc="0408000F" w:tentative="1">
      <w:start w:val="1"/>
      <w:numFmt w:val="bullet"/>
      <w:lvlText w:val=""/>
      <w:lvlJc w:val="left"/>
      <w:pPr>
        <w:tabs>
          <w:tab w:val="num" w:pos="2880"/>
        </w:tabs>
        <w:ind w:left="2880" w:hanging="360"/>
      </w:pPr>
      <w:rPr>
        <w:rFonts w:ascii="Symbol" w:hAnsi="Symbol" w:hint="default"/>
      </w:rPr>
    </w:lvl>
    <w:lvl w:ilvl="4" w:tplc="04080019" w:tentative="1">
      <w:start w:val="1"/>
      <w:numFmt w:val="bullet"/>
      <w:lvlText w:val="o"/>
      <w:lvlJc w:val="left"/>
      <w:pPr>
        <w:tabs>
          <w:tab w:val="num" w:pos="3600"/>
        </w:tabs>
        <w:ind w:left="3600" w:hanging="360"/>
      </w:pPr>
      <w:rPr>
        <w:rFonts w:ascii="Courier New" w:hAnsi="Courier New" w:cs="Courier New" w:hint="default"/>
      </w:rPr>
    </w:lvl>
    <w:lvl w:ilvl="5" w:tplc="0408001B" w:tentative="1">
      <w:start w:val="1"/>
      <w:numFmt w:val="bullet"/>
      <w:lvlText w:val=""/>
      <w:lvlJc w:val="left"/>
      <w:pPr>
        <w:tabs>
          <w:tab w:val="num" w:pos="4320"/>
        </w:tabs>
        <w:ind w:left="4320" w:hanging="360"/>
      </w:pPr>
      <w:rPr>
        <w:rFonts w:ascii="Wingdings" w:hAnsi="Wingdings" w:hint="default"/>
      </w:rPr>
    </w:lvl>
    <w:lvl w:ilvl="6" w:tplc="0408000F" w:tentative="1">
      <w:start w:val="1"/>
      <w:numFmt w:val="bullet"/>
      <w:lvlText w:val=""/>
      <w:lvlJc w:val="left"/>
      <w:pPr>
        <w:tabs>
          <w:tab w:val="num" w:pos="5040"/>
        </w:tabs>
        <w:ind w:left="5040" w:hanging="360"/>
      </w:pPr>
      <w:rPr>
        <w:rFonts w:ascii="Symbol" w:hAnsi="Symbol" w:hint="default"/>
      </w:rPr>
    </w:lvl>
    <w:lvl w:ilvl="7" w:tplc="04080019" w:tentative="1">
      <w:start w:val="1"/>
      <w:numFmt w:val="bullet"/>
      <w:lvlText w:val="o"/>
      <w:lvlJc w:val="left"/>
      <w:pPr>
        <w:tabs>
          <w:tab w:val="num" w:pos="5760"/>
        </w:tabs>
        <w:ind w:left="5760" w:hanging="360"/>
      </w:pPr>
      <w:rPr>
        <w:rFonts w:ascii="Courier New" w:hAnsi="Courier New" w:cs="Courier New" w:hint="default"/>
      </w:rPr>
    </w:lvl>
    <w:lvl w:ilvl="8" w:tplc="0408001B"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661C1E0A"/>
    <w:multiLevelType w:val="hybridMultilevel"/>
    <w:tmpl w:val="D8781620"/>
    <w:lvl w:ilvl="0" w:tplc="8B165BE0">
      <w:start w:val="1"/>
      <w:numFmt w:val="bullet"/>
      <w:pStyle w:val="ListBulletLevel5"/>
      <w:lvlText w:val=""/>
      <w:lvlJc w:val="left"/>
      <w:pPr>
        <w:tabs>
          <w:tab w:val="num" w:pos="2126"/>
        </w:tabs>
        <w:ind w:left="2126" w:hanging="425"/>
      </w:pPr>
      <w:rPr>
        <w:rFonts w:ascii="Wingdings 3" w:hAnsi="Wingdings 3" w:hint="default"/>
        <w:b w:val="0"/>
        <w:i w:val="0"/>
        <w:color w:val="auto"/>
        <w:spacing w:val="0"/>
        <w:w w:val="100"/>
        <w:kern w:val="0"/>
        <w:position w:val="0"/>
        <w:sz w:val="22"/>
        <w:szCs w:val="22"/>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6739478C"/>
    <w:multiLevelType w:val="multilevel"/>
    <w:tmpl w:val="E1B0DED0"/>
    <w:styleLink w:val="ListBulletNested"/>
    <w:lvl w:ilvl="0">
      <w:start w:val="1"/>
      <w:numFmt w:val="bullet"/>
      <w:lvlText w:val=""/>
      <w:lvlJc w:val="left"/>
      <w:pPr>
        <w:tabs>
          <w:tab w:val="num" w:pos="425"/>
        </w:tabs>
        <w:ind w:left="425" w:hanging="425"/>
      </w:pPr>
      <w:rPr>
        <w:rFonts w:ascii="Symbol" w:hAnsi="Symbol" w:hint="default"/>
        <w:b w:val="0"/>
        <w:i w:val="0"/>
        <w:color w:val="auto"/>
        <w:sz w:val="24"/>
        <w:szCs w:val="24"/>
      </w:rPr>
    </w:lvl>
    <w:lvl w:ilvl="1">
      <w:start w:val="1"/>
      <w:numFmt w:val="bullet"/>
      <w:lvlText w:val="–"/>
      <w:lvlJc w:val="left"/>
      <w:pPr>
        <w:tabs>
          <w:tab w:val="num" w:pos="851"/>
        </w:tabs>
        <w:ind w:left="851" w:hanging="426"/>
      </w:pPr>
      <w:rPr>
        <w:rFonts w:ascii="Tahoma" w:hAnsi="Tahoma" w:hint="default"/>
        <w:b w:val="0"/>
        <w:i w:val="0"/>
        <w:color w:val="auto"/>
        <w:sz w:val="22"/>
        <w:szCs w:val="22"/>
      </w:rPr>
    </w:lvl>
    <w:lvl w:ilvl="2">
      <w:start w:val="1"/>
      <w:numFmt w:val="bullet"/>
      <w:lvlText w:val=""/>
      <w:lvlJc w:val="left"/>
      <w:pPr>
        <w:tabs>
          <w:tab w:val="num" w:pos="1276"/>
        </w:tabs>
        <w:ind w:left="1276" w:hanging="425"/>
      </w:pPr>
      <w:rPr>
        <w:rFonts w:ascii="Wingdings 3" w:hAnsi="Wingdings 3" w:hint="default"/>
        <w:b/>
        <w:i w:val="0"/>
        <w:color w:val="auto"/>
        <w:sz w:val="20"/>
        <w:szCs w:val="20"/>
      </w:rPr>
    </w:lvl>
    <w:lvl w:ilvl="3">
      <w:start w:val="1"/>
      <w:numFmt w:val="bullet"/>
      <w:lvlText w:val=""/>
      <w:lvlJc w:val="left"/>
      <w:pPr>
        <w:tabs>
          <w:tab w:val="num" w:pos="1701"/>
        </w:tabs>
        <w:ind w:left="1701" w:hanging="425"/>
      </w:pPr>
      <w:rPr>
        <w:rFonts w:ascii="Wingdings" w:hAnsi="Wingdings" w:hint="default"/>
        <w:b w:val="0"/>
        <w:i w:val="0"/>
        <w:color w:val="auto"/>
        <w:sz w:val="22"/>
        <w:szCs w:val="22"/>
      </w:rPr>
    </w:lvl>
    <w:lvl w:ilvl="4">
      <w:start w:val="1"/>
      <w:numFmt w:val="bullet"/>
      <w:lvlText w:val=""/>
      <w:lvlJc w:val="left"/>
      <w:pPr>
        <w:tabs>
          <w:tab w:val="num" w:pos="2126"/>
        </w:tabs>
        <w:ind w:left="2126" w:hanging="425"/>
      </w:pPr>
      <w:rPr>
        <w:rFonts w:ascii="Wingdings 3" w:hAnsi="Wingdings 3" w:hint="default"/>
        <w:b w:val="0"/>
        <w:i w:val="0"/>
        <w:color w:val="auto"/>
        <w:sz w:val="22"/>
        <w:szCs w:val="22"/>
      </w:rPr>
    </w:lvl>
    <w:lvl w:ilvl="5">
      <w:start w:val="1"/>
      <w:numFmt w:val="bullet"/>
      <w:lvlText w:val="•"/>
      <w:lvlJc w:val="left"/>
      <w:pPr>
        <w:tabs>
          <w:tab w:val="num" w:pos="2552"/>
        </w:tabs>
        <w:ind w:left="2552" w:hanging="426"/>
      </w:pPr>
      <w:rPr>
        <w:rFonts w:ascii="Tahoma" w:hAnsi="Tahoma" w:hint="default"/>
        <w:b w:val="0"/>
        <w:i w:val="0"/>
        <w:color w:val="auto"/>
        <w:sz w:val="24"/>
        <w:szCs w:val="24"/>
      </w:rPr>
    </w:lvl>
    <w:lvl w:ilvl="6">
      <w:start w:val="1"/>
      <w:numFmt w:val="bullet"/>
      <w:lvlText w:val="–"/>
      <w:lvlJc w:val="left"/>
      <w:pPr>
        <w:tabs>
          <w:tab w:val="num" w:pos="2977"/>
        </w:tabs>
        <w:ind w:left="2977" w:hanging="425"/>
      </w:pPr>
      <w:rPr>
        <w:rFonts w:ascii="Tahoma" w:hAnsi="Tahoma" w:hint="default"/>
        <w:b w:val="0"/>
        <w:i w:val="0"/>
        <w:color w:val="auto"/>
        <w:sz w:val="22"/>
        <w:szCs w:val="22"/>
      </w:rPr>
    </w:lvl>
    <w:lvl w:ilvl="7">
      <w:start w:val="1"/>
      <w:numFmt w:val="bullet"/>
      <w:lvlText w:val=""/>
      <w:lvlJc w:val="left"/>
      <w:pPr>
        <w:tabs>
          <w:tab w:val="num" w:pos="3402"/>
        </w:tabs>
        <w:ind w:left="3402" w:hanging="425"/>
      </w:pPr>
      <w:rPr>
        <w:rFonts w:ascii="Wingdings 3" w:hAnsi="Wingdings 3" w:hint="default"/>
        <w:b/>
        <w:i w:val="0"/>
        <w:color w:val="auto"/>
        <w:sz w:val="20"/>
        <w:szCs w:val="20"/>
      </w:rPr>
    </w:lvl>
    <w:lvl w:ilvl="8">
      <w:start w:val="1"/>
      <w:numFmt w:val="bullet"/>
      <w:lvlText w:val=""/>
      <w:lvlJc w:val="left"/>
      <w:pPr>
        <w:tabs>
          <w:tab w:val="num" w:pos="3827"/>
        </w:tabs>
        <w:ind w:left="3827" w:hanging="425"/>
      </w:pPr>
      <w:rPr>
        <w:rFonts w:ascii="Wingdings" w:hAnsi="Wingdings" w:hint="default"/>
        <w:b w:val="0"/>
        <w:i w:val="0"/>
        <w:color w:val="auto"/>
        <w:sz w:val="22"/>
        <w:szCs w:val="22"/>
      </w:rPr>
    </w:lvl>
  </w:abstractNum>
  <w:abstractNum w:abstractNumId="55" w15:restartNumberingAfterBreak="0">
    <w:nsid w:val="682361C7"/>
    <w:multiLevelType w:val="multilevel"/>
    <w:tmpl w:val="F886C5C6"/>
    <w:lvl w:ilvl="0">
      <w:start w:val="1"/>
      <w:numFmt w:val="decimal"/>
      <w:pStyle w:val="Heading1"/>
      <w:lvlText w:val="%1"/>
      <w:lvlJc w:val="left"/>
      <w:pPr>
        <w:tabs>
          <w:tab w:val="num" w:pos="432"/>
        </w:tabs>
        <w:ind w:left="432" w:hanging="432"/>
      </w:pPr>
      <w:rPr>
        <w:rFonts w:ascii="Book Antiqua" w:hAnsi="Book Antiqua" w:hint="default"/>
        <w:b/>
        <w:i w:val="0"/>
        <w:sz w:val="28"/>
      </w:rPr>
    </w:lvl>
    <w:lvl w:ilvl="1">
      <w:start w:val="1"/>
      <w:numFmt w:val="decimal"/>
      <w:pStyle w:val="Heading2"/>
      <w:lvlText w:val="%1.%2"/>
      <w:lvlJc w:val="left"/>
      <w:pPr>
        <w:tabs>
          <w:tab w:val="num" w:pos="576"/>
        </w:tabs>
        <w:ind w:left="576" w:hanging="576"/>
      </w:pPr>
      <w:rPr>
        <w:rFonts w:hint="default"/>
        <w:sz w:val="26"/>
      </w:rPr>
    </w:lvl>
    <w:lvl w:ilvl="2">
      <w:start w:val="1"/>
      <w:numFmt w:val="decimal"/>
      <w:pStyle w:val="Heading3"/>
      <w:lvlText w:val="%1.%2.%3"/>
      <w:lvlJc w:val="left"/>
      <w:pPr>
        <w:tabs>
          <w:tab w:val="num" w:pos="1620"/>
        </w:tabs>
        <w:ind w:left="1620" w:hanging="720"/>
      </w:pPr>
      <w:rPr>
        <w:rFonts w:ascii="Book Antiqua" w:hAnsi="Book Antiqua" w:hint="default"/>
        <w:b/>
        <w:i w:val="0"/>
        <w:sz w:val="24"/>
      </w:rPr>
    </w:lvl>
    <w:lvl w:ilvl="3">
      <w:start w:val="1"/>
      <w:numFmt w:val="decimal"/>
      <w:pStyle w:val="Heading4"/>
      <w:lvlText w:val="%1.%2.%3.%4"/>
      <w:lvlJc w:val="left"/>
      <w:pPr>
        <w:tabs>
          <w:tab w:val="num" w:pos="864"/>
        </w:tabs>
        <w:ind w:left="864" w:hanging="864"/>
      </w:pPr>
      <w:rPr>
        <w:rFonts w:ascii="Book Antiqua" w:hAnsi="Book Antiqua" w:hint="default"/>
        <w:b/>
        <w:i w:val="0"/>
        <w:sz w:val="22"/>
      </w:rPr>
    </w:lvl>
    <w:lvl w:ilvl="4">
      <w:start w:val="1"/>
      <w:numFmt w:val="decimal"/>
      <w:pStyle w:val="Heading5"/>
      <w:lvlText w:val="%1.%2.%3.%4.%5"/>
      <w:lvlJc w:val="left"/>
      <w:pPr>
        <w:tabs>
          <w:tab w:val="num" w:pos="1008"/>
        </w:tabs>
        <w:ind w:left="1008" w:hanging="1008"/>
      </w:pPr>
      <w:rPr>
        <w:rFonts w:ascii="Book Antiqua" w:hAnsi="Book Antiqua" w:hint="default"/>
        <w:b/>
        <w:i w:val="0"/>
        <w:sz w:val="20"/>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56" w15:restartNumberingAfterBreak="0">
    <w:nsid w:val="68723BB8"/>
    <w:multiLevelType w:val="multilevel"/>
    <w:tmpl w:val="B9E4FEFA"/>
    <w:styleLink w:val="NumberingType1Bold1"/>
    <w:lvl w:ilvl="0">
      <w:start w:val="1"/>
      <w:numFmt w:val="decimal"/>
      <w:pStyle w:val="Heading1st"/>
      <w:lvlText w:val="(%1)"/>
      <w:lvlJc w:val="left"/>
      <w:pPr>
        <w:tabs>
          <w:tab w:val="num" w:pos="425"/>
        </w:tabs>
        <w:ind w:left="425" w:hanging="425"/>
      </w:pPr>
      <w:rPr>
        <w:rFonts w:ascii="Tahoma" w:hAnsi="Tahoma" w:hint="default"/>
        <w:b/>
        <w:sz w:val="20"/>
      </w:rPr>
    </w:lvl>
    <w:lvl w:ilvl="1">
      <w:start w:val="1"/>
      <w:numFmt w:val="decimal"/>
      <w:pStyle w:val="Heading2nd"/>
      <w:lvlText w:val="(%2)"/>
      <w:lvlJc w:val="left"/>
      <w:pPr>
        <w:tabs>
          <w:tab w:val="num" w:pos="851"/>
        </w:tabs>
        <w:ind w:left="851" w:hanging="426"/>
      </w:pPr>
      <w:rPr>
        <w:rFonts w:ascii="Tahoma" w:hAnsi="Tahoma" w:hint="default"/>
        <w:b/>
        <w:sz w:val="20"/>
      </w:rPr>
    </w:lvl>
    <w:lvl w:ilvl="2">
      <w:start w:val="1"/>
      <w:numFmt w:val="decimal"/>
      <w:pStyle w:val="Heading3rd"/>
      <w:lvlText w:val="(%3)"/>
      <w:lvlJc w:val="left"/>
      <w:pPr>
        <w:tabs>
          <w:tab w:val="num" w:pos="1276"/>
        </w:tabs>
        <w:ind w:left="1276" w:hanging="425"/>
      </w:pPr>
      <w:rPr>
        <w:rFonts w:ascii="Tahoma" w:hAnsi="Tahoma" w:hint="default"/>
        <w:b/>
        <w:sz w:val="20"/>
      </w:rPr>
    </w:lvl>
    <w:lvl w:ilvl="3">
      <w:start w:val="1"/>
      <w:numFmt w:val="decimal"/>
      <w:pStyle w:val="Heading4th"/>
      <w:lvlText w:val="(%4)"/>
      <w:lvlJc w:val="left"/>
      <w:pPr>
        <w:tabs>
          <w:tab w:val="num" w:pos="1701"/>
        </w:tabs>
        <w:ind w:left="1701" w:hanging="425"/>
      </w:pPr>
      <w:rPr>
        <w:rFonts w:ascii="Tahoma" w:hAnsi="Tahoma" w:hint="default"/>
        <w:b/>
        <w:sz w:val="20"/>
      </w:rPr>
    </w:lvl>
    <w:lvl w:ilvl="4">
      <w:start w:val="1"/>
      <w:numFmt w:val="decimal"/>
      <w:lvlText w:val="(%5)"/>
      <w:lvlJc w:val="left"/>
      <w:pPr>
        <w:tabs>
          <w:tab w:val="num" w:pos="2126"/>
        </w:tabs>
        <w:ind w:left="2126" w:hanging="425"/>
      </w:pPr>
      <w:rPr>
        <w:rFonts w:ascii="Tahoma" w:hAnsi="Tahoma" w:hint="default"/>
        <w:b/>
        <w:sz w:val="20"/>
      </w:rPr>
    </w:lvl>
    <w:lvl w:ilvl="5">
      <w:start w:val="1"/>
      <w:numFmt w:val="decimal"/>
      <w:lvlText w:val="(%6)"/>
      <w:lvlJc w:val="left"/>
      <w:pPr>
        <w:tabs>
          <w:tab w:val="num" w:pos="2552"/>
        </w:tabs>
        <w:ind w:left="2552" w:hanging="426"/>
      </w:pPr>
      <w:rPr>
        <w:rFonts w:ascii="Tahoma" w:hAnsi="Tahoma" w:hint="default"/>
        <w:b/>
        <w:sz w:val="20"/>
      </w:rPr>
    </w:lvl>
    <w:lvl w:ilvl="6">
      <w:start w:val="1"/>
      <w:numFmt w:val="decimal"/>
      <w:lvlText w:val="(%7)"/>
      <w:lvlJc w:val="left"/>
      <w:pPr>
        <w:tabs>
          <w:tab w:val="num" w:pos="2977"/>
        </w:tabs>
        <w:ind w:left="2977" w:hanging="425"/>
      </w:pPr>
      <w:rPr>
        <w:rFonts w:ascii="Tahoma" w:hAnsi="Tahoma" w:hint="default"/>
        <w:b/>
        <w:sz w:val="20"/>
      </w:rPr>
    </w:lvl>
    <w:lvl w:ilvl="7">
      <w:start w:val="1"/>
      <w:numFmt w:val="decimal"/>
      <w:lvlText w:val="(%8)"/>
      <w:lvlJc w:val="left"/>
      <w:pPr>
        <w:tabs>
          <w:tab w:val="num" w:pos="3402"/>
        </w:tabs>
        <w:ind w:left="3402" w:hanging="425"/>
      </w:pPr>
      <w:rPr>
        <w:rFonts w:ascii="Tahoma" w:hAnsi="Tahoma" w:hint="default"/>
        <w:b/>
        <w:sz w:val="20"/>
      </w:rPr>
    </w:lvl>
    <w:lvl w:ilvl="8">
      <w:start w:val="1"/>
      <w:numFmt w:val="decimal"/>
      <w:lvlText w:val="(%9)"/>
      <w:lvlJc w:val="left"/>
      <w:pPr>
        <w:tabs>
          <w:tab w:val="num" w:pos="3827"/>
        </w:tabs>
        <w:ind w:left="3827" w:hanging="425"/>
      </w:pPr>
      <w:rPr>
        <w:rFonts w:ascii="Tahoma" w:hAnsi="Tahoma" w:hint="default"/>
        <w:b/>
        <w:sz w:val="20"/>
      </w:rPr>
    </w:lvl>
  </w:abstractNum>
  <w:abstractNum w:abstractNumId="57" w15:restartNumberingAfterBreak="0">
    <w:nsid w:val="6A01729F"/>
    <w:multiLevelType w:val="hybridMultilevel"/>
    <w:tmpl w:val="219495E0"/>
    <w:lvl w:ilvl="0" w:tplc="2C46EA92">
      <w:start w:val="1"/>
      <w:numFmt w:val="lowerLetter"/>
      <w:pStyle w:val="ListNumberLevel2"/>
      <w:lvlText w:val="%1."/>
      <w:lvlJc w:val="left"/>
      <w:pPr>
        <w:tabs>
          <w:tab w:val="num" w:pos="851"/>
        </w:tabs>
        <w:ind w:left="851" w:hanging="426"/>
      </w:pPr>
      <w:rPr>
        <w:rFonts w:ascii="Tahoma" w:hAnsi="Tahoma" w:hint="default"/>
        <w:b w:val="0"/>
        <w:i w:val="0"/>
        <w:spacing w:val="0"/>
        <w:w w:val="100"/>
        <w:kern w:val="16"/>
        <w:position w:val="0"/>
        <w:sz w:val="20"/>
        <w:szCs w:val="20"/>
      </w:rPr>
    </w:lvl>
    <w:lvl w:ilvl="1" w:tplc="AAA637C2" w:tentative="1">
      <w:start w:val="1"/>
      <w:numFmt w:val="lowerLetter"/>
      <w:lvlText w:val="%2."/>
      <w:lvlJc w:val="left"/>
      <w:pPr>
        <w:tabs>
          <w:tab w:val="num" w:pos="1440"/>
        </w:tabs>
        <w:ind w:left="1440" w:hanging="360"/>
      </w:pPr>
    </w:lvl>
    <w:lvl w:ilvl="2" w:tplc="77C069F8" w:tentative="1">
      <w:start w:val="1"/>
      <w:numFmt w:val="lowerRoman"/>
      <w:lvlText w:val="%3."/>
      <w:lvlJc w:val="right"/>
      <w:pPr>
        <w:tabs>
          <w:tab w:val="num" w:pos="2160"/>
        </w:tabs>
        <w:ind w:left="2160" w:hanging="180"/>
      </w:pPr>
    </w:lvl>
    <w:lvl w:ilvl="3" w:tplc="C98E0052" w:tentative="1">
      <w:start w:val="1"/>
      <w:numFmt w:val="decimal"/>
      <w:lvlText w:val="%4."/>
      <w:lvlJc w:val="left"/>
      <w:pPr>
        <w:tabs>
          <w:tab w:val="num" w:pos="2880"/>
        </w:tabs>
        <w:ind w:left="2880" w:hanging="360"/>
      </w:pPr>
    </w:lvl>
    <w:lvl w:ilvl="4" w:tplc="B5CA9636" w:tentative="1">
      <w:start w:val="1"/>
      <w:numFmt w:val="lowerLetter"/>
      <w:lvlText w:val="%5."/>
      <w:lvlJc w:val="left"/>
      <w:pPr>
        <w:tabs>
          <w:tab w:val="num" w:pos="3600"/>
        </w:tabs>
        <w:ind w:left="3600" w:hanging="360"/>
      </w:pPr>
    </w:lvl>
    <w:lvl w:ilvl="5" w:tplc="1E646560" w:tentative="1">
      <w:start w:val="1"/>
      <w:numFmt w:val="lowerRoman"/>
      <w:lvlText w:val="%6."/>
      <w:lvlJc w:val="right"/>
      <w:pPr>
        <w:tabs>
          <w:tab w:val="num" w:pos="4320"/>
        </w:tabs>
        <w:ind w:left="4320" w:hanging="180"/>
      </w:pPr>
    </w:lvl>
    <w:lvl w:ilvl="6" w:tplc="ABBE216A" w:tentative="1">
      <w:start w:val="1"/>
      <w:numFmt w:val="decimal"/>
      <w:lvlText w:val="%7."/>
      <w:lvlJc w:val="left"/>
      <w:pPr>
        <w:tabs>
          <w:tab w:val="num" w:pos="5040"/>
        </w:tabs>
        <w:ind w:left="5040" w:hanging="360"/>
      </w:pPr>
    </w:lvl>
    <w:lvl w:ilvl="7" w:tplc="29761CD6" w:tentative="1">
      <w:start w:val="1"/>
      <w:numFmt w:val="lowerLetter"/>
      <w:lvlText w:val="%8."/>
      <w:lvlJc w:val="left"/>
      <w:pPr>
        <w:tabs>
          <w:tab w:val="num" w:pos="5760"/>
        </w:tabs>
        <w:ind w:left="5760" w:hanging="360"/>
      </w:pPr>
    </w:lvl>
    <w:lvl w:ilvl="8" w:tplc="903244EA" w:tentative="1">
      <w:start w:val="1"/>
      <w:numFmt w:val="lowerRoman"/>
      <w:lvlText w:val="%9."/>
      <w:lvlJc w:val="right"/>
      <w:pPr>
        <w:tabs>
          <w:tab w:val="num" w:pos="6480"/>
        </w:tabs>
        <w:ind w:left="6480" w:hanging="180"/>
      </w:pPr>
    </w:lvl>
  </w:abstractNum>
  <w:abstractNum w:abstractNumId="58" w15:restartNumberingAfterBreak="0">
    <w:nsid w:val="6CEC7B55"/>
    <w:multiLevelType w:val="multilevel"/>
    <w:tmpl w:val="93943780"/>
    <w:lvl w:ilvl="0">
      <w:start w:val="1"/>
      <w:numFmt w:val="decimal"/>
      <w:pStyle w:val="TestCaseHeading1"/>
      <w:suff w:val="space"/>
      <w:lvlText w:val="%1."/>
      <w:lvlJc w:val="left"/>
      <w:pPr>
        <w:ind w:left="0" w:firstLine="0"/>
      </w:pPr>
      <w:rPr>
        <w:rFonts w:ascii="Times New Roman" w:hAnsi="Times New Roman" w:hint="default"/>
        <w:b/>
        <w:i w:val="0"/>
        <w:sz w:val="18"/>
        <w:szCs w:val="18"/>
      </w:rPr>
    </w:lvl>
    <w:lvl w:ilvl="1">
      <w:start w:val="1"/>
      <w:numFmt w:val="decimal"/>
      <w:pStyle w:val="TestCaseHeading2"/>
      <w:suff w:val="space"/>
      <w:lvlText w:val="%1.%2"/>
      <w:lvlJc w:val="left"/>
      <w:pPr>
        <w:ind w:left="0" w:firstLine="0"/>
      </w:pPr>
      <w:rPr>
        <w:rFonts w:ascii="Times New Roman" w:hAnsi="Times New Roman" w:hint="default"/>
        <w:b/>
        <w:i w:val="0"/>
        <w:sz w:val="18"/>
        <w:szCs w:val="18"/>
      </w:rPr>
    </w:lvl>
    <w:lvl w:ilvl="2">
      <w:start w:val="1"/>
      <w:numFmt w:val="decimal"/>
      <w:lvlText w:val="%1.%2.%3"/>
      <w:lvlJc w:val="left"/>
      <w:pPr>
        <w:tabs>
          <w:tab w:val="num" w:pos="360"/>
        </w:tabs>
        <w:ind w:left="360" w:firstLine="0"/>
      </w:pPr>
      <w:rPr>
        <w:rFonts w:hint="default"/>
      </w:rPr>
    </w:lvl>
    <w:lvl w:ilvl="3">
      <w:start w:val="1"/>
      <w:numFmt w:val="decimal"/>
      <w:lvlText w:val="%1.%2.%3.%4"/>
      <w:lvlJc w:val="left"/>
      <w:pPr>
        <w:tabs>
          <w:tab w:val="num" w:pos="360"/>
        </w:tabs>
        <w:ind w:left="360" w:firstLine="0"/>
      </w:pPr>
      <w:rPr>
        <w:rFonts w:hint="default"/>
      </w:rPr>
    </w:lvl>
    <w:lvl w:ilvl="4">
      <w:start w:val="1"/>
      <w:numFmt w:val="decimal"/>
      <w:lvlText w:val="%1.%2.%3.%4.%5"/>
      <w:lvlJc w:val="left"/>
      <w:pPr>
        <w:tabs>
          <w:tab w:val="num" w:pos="360"/>
        </w:tabs>
        <w:ind w:left="360" w:firstLine="0"/>
      </w:pPr>
      <w:rPr>
        <w:rFonts w:hint="default"/>
      </w:rPr>
    </w:lvl>
    <w:lvl w:ilvl="5">
      <w:start w:val="1"/>
      <w:numFmt w:val="decimal"/>
      <w:lvlText w:val="%1.%2.%3.%4.%5.%6"/>
      <w:lvlJc w:val="left"/>
      <w:pPr>
        <w:tabs>
          <w:tab w:val="num" w:pos="360"/>
        </w:tabs>
        <w:ind w:left="360" w:firstLine="0"/>
      </w:pPr>
      <w:rPr>
        <w:rFonts w:hint="default"/>
      </w:rPr>
    </w:lvl>
    <w:lvl w:ilvl="6">
      <w:start w:val="1"/>
      <w:numFmt w:val="decimal"/>
      <w:lvlText w:val="%1.%2.%3.%4.%5.%6.%7"/>
      <w:lvlJc w:val="left"/>
      <w:pPr>
        <w:tabs>
          <w:tab w:val="num" w:pos="360"/>
        </w:tabs>
        <w:ind w:left="360" w:firstLine="0"/>
      </w:pPr>
      <w:rPr>
        <w:rFonts w:hint="default"/>
      </w:rPr>
    </w:lvl>
    <w:lvl w:ilvl="7">
      <w:start w:val="1"/>
      <w:numFmt w:val="decimal"/>
      <w:lvlText w:val="%1.%2.%3.%4.%5.%6.%7.%8"/>
      <w:lvlJc w:val="left"/>
      <w:pPr>
        <w:tabs>
          <w:tab w:val="num" w:pos="360"/>
        </w:tabs>
        <w:ind w:left="360" w:firstLine="0"/>
      </w:pPr>
      <w:rPr>
        <w:rFonts w:hint="default"/>
      </w:rPr>
    </w:lvl>
    <w:lvl w:ilvl="8">
      <w:start w:val="1"/>
      <w:numFmt w:val="decimal"/>
      <w:lvlText w:val="%1.%2.%3.%4.%5.%6.%7.%8.%9"/>
      <w:lvlJc w:val="left"/>
      <w:pPr>
        <w:tabs>
          <w:tab w:val="num" w:pos="360"/>
        </w:tabs>
        <w:ind w:left="360" w:firstLine="0"/>
      </w:pPr>
      <w:rPr>
        <w:rFonts w:hint="default"/>
      </w:rPr>
    </w:lvl>
  </w:abstractNum>
  <w:abstractNum w:abstractNumId="59" w15:restartNumberingAfterBreak="0">
    <w:nsid w:val="711C0ECB"/>
    <w:multiLevelType w:val="hybridMultilevel"/>
    <w:tmpl w:val="1D14F978"/>
    <w:lvl w:ilvl="0" w:tplc="0FDE128E">
      <w:start w:val="1"/>
      <w:numFmt w:val="bullet"/>
      <w:pStyle w:val="BULLETSCharCharCharCharChar1"/>
      <w:lvlText w:val=""/>
      <w:lvlJc w:val="left"/>
      <w:pPr>
        <w:tabs>
          <w:tab w:val="num" w:pos="284"/>
        </w:tabs>
        <w:ind w:left="284" w:hanging="284"/>
      </w:pPr>
      <w:rPr>
        <w:rFonts w:ascii="Symbol" w:hAnsi="Symbol" w:hint="default"/>
      </w:rPr>
    </w:lvl>
    <w:lvl w:ilvl="1" w:tplc="04080019">
      <w:start w:val="1"/>
      <w:numFmt w:val="bullet"/>
      <w:lvlText w:val="o"/>
      <w:lvlJc w:val="left"/>
      <w:pPr>
        <w:tabs>
          <w:tab w:val="num" w:pos="1440"/>
        </w:tabs>
        <w:ind w:left="1440" w:hanging="360"/>
      </w:pPr>
      <w:rPr>
        <w:rFonts w:ascii="Courier New" w:hAnsi="Courier New" w:cs="Courier New" w:hint="default"/>
      </w:rPr>
    </w:lvl>
    <w:lvl w:ilvl="2" w:tplc="0408001B">
      <w:start w:val="12"/>
      <w:numFmt w:val="bullet"/>
      <w:lvlText w:val="-"/>
      <w:lvlJc w:val="left"/>
      <w:pPr>
        <w:tabs>
          <w:tab w:val="num" w:pos="2160"/>
        </w:tabs>
        <w:ind w:left="2160" w:hanging="360"/>
      </w:pPr>
      <w:rPr>
        <w:rFonts w:ascii="Times New Roman" w:eastAsia="Times New Roman" w:hAnsi="Times New Roman" w:cs="Times New Roman" w:hint="default"/>
      </w:rPr>
    </w:lvl>
    <w:lvl w:ilvl="3" w:tplc="0408000F" w:tentative="1">
      <w:start w:val="1"/>
      <w:numFmt w:val="bullet"/>
      <w:lvlText w:val=""/>
      <w:lvlJc w:val="left"/>
      <w:pPr>
        <w:tabs>
          <w:tab w:val="num" w:pos="2880"/>
        </w:tabs>
        <w:ind w:left="2880" w:hanging="360"/>
      </w:pPr>
      <w:rPr>
        <w:rFonts w:ascii="Symbol" w:hAnsi="Symbol" w:hint="default"/>
      </w:rPr>
    </w:lvl>
    <w:lvl w:ilvl="4" w:tplc="04080019" w:tentative="1">
      <w:start w:val="1"/>
      <w:numFmt w:val="bullet"/>
      <w:lvlText w:val="o"/>
      <w:lvlJc w:val="left"/>
      <w:pPr>
        <w:tabs>
          <w:tab w:val="num" w:pos="3600"/>
        </w:tabs>
        <w:ind w:left="3600" w:hanging="360"/>
      </w:pPr>
      <w:rPr>
        <w:rFonts w:ascii="Courier New" w:hAnsi="Courier New" w:cs="Courier New" w:hint="default"/>
      </w:rPr>
    </w:lvl>
    <w:lvl w:ilvl="5" w:tplc="0408001B" w:tentative="1">
      <w:start w:val="1"/>
      <w:numFmt w:val="bullet"/>
      <w:lvlText w:val=""/>
      <w:lvlJc w:val="left"/>
      <w:pPr>
        <w:tabs>
          <w:tab w:val="num" w:pos="4320"/>
        </w:tabs>
        <w:ind w:left="4320" w:hanging="360"/>
      </w:pPr>
      <w:rPr>
        <w:rFonts w:ascii="Wingdings" w:hAnsi="Wingdings" w:hint="default"/>
      </w:rPr>
    </w:lvl>
    <w:lvl w:ilvl="6" w:tplc="0408000F" w:tentative="1">
      <w:start w:val="1"/>
      <w:numFmt w:val="bullet"/>
      <w:lvlText w:val=""/>
      <w:lvlJc w:val="left"/>
      <w:pPr>
        <w:tabs>
          <w:tab w:val="num" w:pos="5040"/>
        </w:tabs>
        <w:ind w:left="5040" w:hanging="360"/>
      </w:pPr>
      <w:rPr>
        <w:rFonts w:ascii="Symbol" w:hAnsi="Symbol" w:hint="default"/>
      </w:rPr>
    </w:lvl>
    <w:lvl w:ilvl="7" w:tplc="04080019" w:tentative="1">
      <w:start w:val="1"/>
      <w:numFmt w:val="bullet"/>
      <w:lvlText w:val="o"/>
      <w:lvlJc w:val="left"/>
      <w:pPr>
        <w:tabs>
          <w:tab w:val="num" w:pos="5760"/>
        </w:tabs>
        <w:ind w:left="5760" w:hanging="360"/>
      </w:pPr>
      <w:rPr>
        <w:rFonts w:ascii="Courier New" w:hAnsi="Courier New" w:cs="Courier New" w:hint="default"/>
      </w:rPr>
    </w:lvl>
    <w:lvl w:ilvl="8" w:tplc="0408001B"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727E0BC7"/>
    <w:multiLevelType w:val="hybridMultilevel"/>
    <w:tmpl w:val="058ACB92"/>
    <w:lvl w:ilvl="0" w:tplc="04080001">
      <w:start w:val="1"/>
      <w:numFmt w:val="bullet"/>
      <w:pStyle w:val="ListBulletLevel1"/>
      <w:lvlText w:val=""/>
      <w:lvlJc w:val="left"/>
      <w:pPr>
        <w:tabs>
          <w:tab w:val="num" w:pos="425"/>
        </w:tabs>
        <w:ind w:left="425" w:hanging="425"/>
      </w:pPr>
      <w:rPr>
        <w:rFonts w:ascii="Symbol" w:hAnsi="Symbol" w:hint="default"/>
        <w:b w:val="0"/>
        <w:i w:val="0"/>
        <w:color w:val="auto"/>
        <w:spacing w:val="0"/>
        <w:w w:val="100"/>
        <w:kern w:val="0"/>
        <w:position w:val="0"/>
        <w:sz w:val="24"/>
        <w:szCs w:val="24"/>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738876E5"/>
    <w:multiLevelType w:val="multilevel"/>
    <w:tmpl w:val="3A88DC5C"/>
    <w:styleLink w:val="ListNumberNested-Bold"/>
    <w:lvl w:ilvl="0">
      <w:start w:val="1"/>
      <w:numFmt w:val="decimal"/>
      <w:lvlText w:val="%1."/>
      <w:lvlJc w:val="left"/>
      <w:pPr>
        <w:tabs>
          <w:tab w:val="num" w:pos="425"/>
        </w:tabs>
        <w:ind w:left="425" w:hanging="425"/>
      </w:pPr>
      <w:rPr>
        <w:rFonts w:hint="default"/>
        <w:b/>
      </w:rPr>
    </w:lvl>
    <w:lvl w:ilvl="1">
      <w:start w:val="1"/>
      <w:numFmt w:val="lowerLetter"/>
      <w:lvlText w:val="%2."/>
      <w:lvlJc w:val="left"/>
      <w:pPr>
        <w:tabs>
          <w:tab w:val="num" w:pos="851"/>
        </w:tabs>
        <w:ind w:left="851" w:hanging="426"/>
      </w:pPr>
      <w:rPr>
        <w:rFonts w:hint="default"/>
        <w:b/>
      </w:rPr>
    </w:lvl>
    <w:lvl w:ilvl="2">
      <w:start w:val="1"/>
      <w:numFmt w:val="lowerRoman"/>
      <w:lvlText w:val="%3."/>
      <w:lvlJc w:val="left"/>
      <w:pPr>
        <w:tabs>
          <w:tab w:val="num" w:pos="1276"/>
        </w:tabs>
        <w:ind w:left="1276" w:hanging="425"/>
      </w:pPr>
      <w:rPr>
        <w:rFonts w:hint="default"/>
        <w:b/>
      </w:rPr>
    </w:lvl>
    <w:lvl w:ilvl="3">
      <w:start w:val="1"/>
      <w:numFmt w:val="decimal"/>
      <w:lvlText w:val="%4)"/>
      <w:lvlJc w:val="left"/>
      <w:pPr>
        <w:tabs>
          <w:tab w:val="num" w:pos="1701"/>
        </w:tabs>
        <w:ind w:left="1701" w:hanging="425"/>
      </w:pPr>
      <w:rPr>
        <w:rFonts w:hint="default"/>
        <w:b/>
      </w:rPr>
    </w:lvl>
    <w:lvl w:ilvl="4">
      <w:start w:val="1"/>
      <w:numFmt w:val="lowerLetter"/>
      <w:lvlText w:val="%5)"/>
      <w:lvlJc w:val="left"/>
      <w:pPr>
        <w:tabs>
          <w:tab w:val="num" w:pos="2126"/>
        </w:tabs>
        <w:ind w:left="2126" w:hanging="425"/>
      </w:pPr>
      <w:rPr>
        <w:rFonts w:hint="default"/>
        <w:b/>
      </w:rPr>
    </w:lvl>
    <w:lvl w:ilvl="5">
      <w:start w:val="1"/>
      <w:numFmt w:val="lowerRoman"/>
      <w:lvlText w:val="%6)"/>
      <w:lvlJc w:val="left"/>
      <w:pPr>
        <w:tabs>
          <w:tab w:val="num" w:pos="2552"/>
        </w:tabs>
        <w:ind w:left="2552" w:hanging="426"/>
      </w:pPr>
      <w:rPr>
        <w:rFonts w:hint="default"/>
        <w:b/>
      </w:rPr>
    </w:lvl>
    <w:lvl w:ilvl="6">
      <w:start w:val="1"/>
      <w:numFmt w:val="decimal"/>
      <w:lvlText w:val="(%7)"/>
      <w:lvlJc w:val="left"/>
      <w:pPr>
        <w:tabs>
          <w:tab w:val="num" w:pos="2977"/>
        </w:tabs>
        <w:ind w:left="2977" w:hanging="425"/>
      </w:pPr>
      <w:rPr>
        <w:rFonts w:hint="default"/>
        <w:b/>
      </w:rPr>
    </w:lvl>
    <w:lvl w:ilvl="7">
      <w:start w:val="1"/>
      <w:numFmt w:val="lowerLetter"/>
      <w:lvlText w:val="(%8)"/>
      <w:lvlJc w:val="left"/>
      <w:pPr>
        <w:tabs>
          <w:tab w:val="num" w:pos="3402"/>
        </w:tabs>
        <w:ind w:left="3402" w:hanging="425"/>
      </w:pPr>
      <w:rPr>
        <w:rFonts w:hint="default"/>
        <w:b/>
      </w:rPr>
    </w:lvl>
    <w:lvl w:ilvl="8">
      <w:start w:val="1"/>
      <w:numFmt w:val="lowerRoman"/>
      <w:lvlText w:val="(%9)"/>
      <w:lvlJc w:val="left"/>
      <w:pPr>
        <w:tabs>
          <w:tab w:val="num" w:pos="3827"/>
        </w:tabs>
        <w:ind w:left="3827" w:hanging="425"/>
      </w:pPr>
      <w:rPr>
        <w:rFonts w:hint="default"/>
        <w:b/>
      </w:rPr>
    </w:lvl>
  </w:abstractNum>
  <w:abstractNum w:abstractNumId="62" w15:restartNumberingAfterBreak="0">
    <w:nsid w:val="744A0B8F"/>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63" w15:restartNumberingAfterBreak="0">
    <w:nsid w:val="77DC7E85"/>
    <w:multiLevelType w:val="hybridMultilevel"/>
    <w:tmpl w:val="35AEBE8A"/>
    <w:lvl w:ilvl="0" w:tplc="F562595C">
      <w:start w:val="1"/>
      <w:numFmt w:val="decimal"/>
      <w:lvlText w:val="Sp %1."/>
      <w:lvlJc w:val="left"/>
      <w:pPr>
        <w:tabs>
          <w:tab w:val="num" w:pos="720"/>
        </w:tabs>
        <w:ind w:left="720" w:hanging="360"/>
      </w:pPr>
      <w:rPr>
        <w:rFonts w:cs="Times New Roman" w:hint="default"/>
        <w:b w:val="0"/>
      </w:rPr>
    </w:lvl>
    <w:lvl w:ilvl="1" w:tplc="08090001">
      <w:start w:val="1"/>
      <w:numFmt w:val="bullet"/>
      <w:lvlText w:val=""/>
      <w:lvlJc w:val="left"/>
      <w:pPr>
        <w:tabs>
          <w:tab w:val="num" w:pos="1440"/>
        </w:tabs>
        <w:ind w:left="1440" w:hanging="360"/>
      </w:pPr>
      <w:rPr>
        <w:rFonts w:ascii="Symbol" w:hAnsi="Symbol" w:hint="default"/>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506C9020">
      <w:numFmt w:val="bullet"/>
      <w:lvlText w:val="-"/>
      <w:lvlJc w:val="left"/>
      <w:pPr>
        <w:tabs>
          <w:tab w:val="num" w:pos="3600"/>
        </w:tabs>
        <w:ind w:left="3600" w:hanging="360"/>
      </w:pPr>
      <w:rPr>
        <w:rFonts w:ascii="Book Antiqua" w:eastAsia="Times New Roman" w:hAnsi="Book Antiqua" w:hint="default"/>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4" w15:restartNumberingAfterBreak="0">
    <w:nsid w:val="77EC5AAC"/>
    <w:multiLevelType w:val="hybridMultilevel"/>
    <w:tmpl w:val="8F0C6696"/>
    <w:lvl w:ilvl="0" w:tplc="C55E3CC6">
      <w:start w:val="1"/>
      <w:numFmt w:val="bullet"/>
      <w:pStyle w:val="BulletedBodyText2"/>
      <w:lvlText w:val=""/>
      <w:lvlJc w:val="left"/>
      <w:pPr>
        <w:tabs>
          <w:tab w:val="num" w:pos="720"/>
        </w:tabs>
        <w:ind w:left="720" w:hanging="360"/>
      </w:pPr>
      <w:rPr>
        <w:rFonts w:ascii="Symbol" w:hAnsi="Symbol" w:hint="default"/>
      </w:rPr>
    </w:lvl>
    <w:lvl w:ilvl="1" w:tplc="04080003">
      <w:start w:val="1"/>
      <w:numFmt w:val="bullet"/>
      <w:lvlText w:val=""/>
      <w:lvlJc w:val="left"/>
      <w:pPr>
        <w:tabs>
          <w:tab w:val="num" w:pos="1440"/>
        </w:tabs>
        <w:ind w:left="1440" w:hanging="360"/>
      </w:pPr>
      <w:rPr>
        <w:rFonts w:ascii="Symbol" w:hAnsi="Symbol"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7B3149DC"/>
    <w:multiLevelType w:val="hybridMultilevel"/>
    <w:tmpl w:val="8B56DE64"/>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7E0E39C9"/>
    <w:multiLevelType w:val="hybridMultilevel"/>
    <w:tmpl w:val="99B66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5"/>
  </w:num>
  <w:num w:numId="2">
    <w:abstractNumId w:val="58"/>
  </w:num>
  <w:num w:numId="3">
    <w:abstractNumId w:val="5"/>
  </w:num>
  <w:num w:numId="4">
    <w:abstractNumId w:val="43"/>
  </w:num>
  <w:num w:numId="5">
    <w:abstractNumId w:val="8"/>
  </w:num>
  <w:num w:numId="6">
    <w:abstractNumId w:val="6"/>
  </w:num>
  <w:num w:numId="7">
    <w:abstractNumId w:val="4"/>
  </w:num>
  <w:num w:numId="8">
    <w:abstractNumId w:val="3"/>
  </w:num>
  <w:num w:numId="9">
    <w:abstractNumId w:val="7"/>
  </w:num>
  <w:num w:numId="10">
    <w:abstractNumId w:val="2"/>
  </w:num>
  <w:num w:numId="11">
    <w:abstractNumId w:val="1"/>
  </w:num>
  <w:num w:numId="12">
    <w:abstractNumId w:val="0"/>
  </w:num>
  <w:num w:numId="13">
    <w:abstractNumId w:val="30"/>
  </w:num>
  <w:num w:numId="14">
    <w:abstractNumId w:val="60"/>
  </w:num>
  <w:num w:numId="15">
    <w:abstractNumId w:val="10"/>
  </w:num>
  <w:num w:numId="16">
    <w:abstractNumId w:val="37"/>
  </w:num>
  <w:num w:numId="17">
    <w:abstractNumId w:val="26"/>
  </w:num>
  <w:num w:numId="18">
    <w:abstractNumId w:val="53"/>
  </w:num>
  <w:num w:numId="19">
    <w:abstractNumId w:val="42"/>
  </w:num>
  <w:num w:numId="20">
    <w:abstractNumId w:val="20"/>
  </w:num>
  <w:num w:numId="21">
    <w:abstractNumId w:val="19"/>
  </w:num>
  <w:num w:numId="22">
    <w:abstractNumId w:val="57"/>
  </w:num>
  <w:num w:numId="23">
    <w:abstractNumId w:val="13"/>
  </w:num>
  <w:num w:numId="24">
    <w:abstractNumId w:val="51"/>
  </w:num>
  <w:num w:numId="25">
    <w:abstractNumId w:val="16"/>
  </w:num>
  <w:num w:numId="26">
    <w:abstractNumId w:val="18"/>
  </w:num>
  <w:num w:numId="27">
    <w:abstractNumId w:val="56"/>
  </w:num>
  <w:num w:numId="28">
    <w:abstractNumId w:val="35"/>
  </w:num>
  <w:num w:numId="29">
    <w:abstractNumId w:val="54"/>
  </w:num>
  <w:num w:numId="30">
    <w:abstractNumId w:val="32"/>
  </w:num>
  <w:num w:numId="31">
    <w:abstractNumId w:val="46"/>
  </w:num>
  <w:num w:numId="32">
    <w:abstractNumId w:val="15"/>
  </w:num>
  <w:num w:numId="33">
    <w:abstractNumId w:val="50"/>
  </w:num>
  <w:num w:numId="34">
    <w:abstractNumId w:val="61"/>
  </w:num>
  <w:num w:numId="35">
    <w:abstractNumId w:val="21"/>
  </w:num>
  <w:num w:numId="36">
    <w:abstractNumId w:val="59"/>
  </w:num>
  <w:num w:numId="37">
    <w:abstractNumId w:val="17"/>
  </w:num>
  <w:num w:numId="38">
    <w:abstractNumId w:val="11"/>
  </w:num>
  <w:num w:numId="39">
    <w:abstractNumId w:val="52"/>
  </w:num>
  <w:num w:numId="40">
    <w:abstractNumId w:val="31"/>
  </w:num>
  <w:num w:numId="41">
    <w:abstractNumId w:val="47"/>
  </w:num>
  <w:num w:numId="42">
    <w:abstractNumId w:val="29"/>
  </w:num>
  <w:num w:numId="43">
    <w:abstractNumId w:val="22"/>
  </w:num>
  <w:num w:numId="44">
    <w:abstractNumId w:val="38"/>
  </w:num>
  <w:num w:numId="45">
    <w:abstractNumId w:val="49"/>
  </w:num>
  <w:num w:numId="46">
    <w:abstractNumId w:val="65"/>
  </w:num>
  <w:num w:numId="47">
    <w:abstractNumId w:val="33"/>
  </w:num>
  <w:num w:numId="48">
    <w:abstractNumId w:val="12"/>
  </w:num>
  <w:num w:numId="49">
    <w:abstractNumId w:val="41"/>
  </w:num>
  <w:num w:numId="50">
    <w:abstractNumId w:val="9"/>
  </w:num>
  <w:num w:numId="51">
    <w:abstractNumId w:val="24"/>
  </w:num>
  <w:num w:numId="52">
    <w:abstractNumId w:val="64"/>
  </w:num>
  <w:num w:numId="53">
    <w:abstractNumId w:val="14"/>
  </w:num>
  <w:num w:numId="54">
    <w:abstractNumId w:val="62"/>
  </w:num>
  <w:num w:numId="55">
    <w:abstractNumId w:val="27"/>
  </w:num>
  <w:num w:numId="56">
    <w:abstractNumId w:val="40"/>
  </w:num>
  <w:num w:numId="57">
    <w:abstractNumId w:val="23"/>
    <w:lvlOverride w:ilvl="0">
      <w:startOverride w:val="1"/>
    </w:lvlOverride>
  </w:num>
  <w:num w:numId="58">
    <w:abstractNumId w:val="25"/>
    <w:lvlOverride w:ilvl="0">
      <w:startOverride w:val="1"/>
    </w:lvlOverride>
  </w:num>
  <w:num w:numId="59">
    <w:abstractNumId w:val="44"/>
  </w:num>
  <w:num w:numId="60">
    <w:abstractNumId w:val="63"/>
  </w:num>
  <w:num w:numId="61">
    <w:abstractNumId w:val="25"/>
  </w:num>
  <w:num w:numId="62">
    <w:abstractNumId w:val="36"/>
  </w:num>
  <w:num w:numId="63">
    <w:abstractNumId w:val="39"/>
  </w:num>
  <w:num w:numId="64">
    <w:abstractNumId w:val="66"/>
  </w:num>
  <w:num w:numId="65">
    <w:abstractNumId w:val="34"/>
  </w:num>
  <w:num w:numId="66">
    <w:abstractNumId w:val="28"/>
  </w:num>
  <w:num w:numId="67">
    <w:abstractNumId w:val="45"/>
  </w:num>
  <w:num w:numId="68">
    <w:abstractNumId w:val="48"/>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5BA3"/>
    <w:rsid w:val="000000AA"/>
    <w:rsid w:val="000012A8"/>
    <w:rsid w:val="00001C57"/>
    <w:rsid w:val="00002D23"/>
    <w:rsid w:val="00003603"/>
    <w:rsid w:val="00004034"/>
    <w:rsid w:val="000050C7"/>
    <w:rsid w:val="0000547C"/>
    <w:rsid w:val="00006A8F"/>
    <w:rsid w:val="00007194"/>
    <w:rsid w:val="00007BB1"/>
    <w:rsid w:val="00010043"/>
    <w:rsid w:val="00010443"/>
    <w:rsid w:val="00010C16"/>
    <w:rsid w:val="00011279"/>
    <w:rsid w:val="0001137E"/>
    <w:rsid w:val="00012974"/>
    <w:rsid w:val="00012A8E"/>
    <w:rsid w:val="0001305E"/>
    <w:rsid w:val="00013777"/>
    <w:rsid w:val="0001552A"/>
    <w:rsid w:val="00020008"/>
    <w:rsid w:val="000202BF"/>
    <w:rsid w:val="000203C9"/>
    <w:rsid w:val="000229DC"/>
    <w:rsid w:val="00022C71"/>
    <w:rsid w:val="0002347F"/>
    <w:rsid w:val="00023B83"/>
    <w:rsid w:val="00024116"/>
    <w:rsid w:val="00024272"/>
    <w:rsid w:val="00024986"/>
    <w:rsid w:val="00024F32"/>
    <w:rsid w:val="00025BC8"/>
    <w:rsid w:val="00027AA5"/>
    <w:rsid w:val="000300DF"/>
    <w:rsid w:val="00030526"/>
    <w:rsid w:val="000310F9"/>
    <w:rsid w:val="00031F87"/>
    <w:rsid w:val="00032FCF"/>
    <w:rsid w:val="00033BE2"/>
    <w:rsid w:val="00033C47"/>
    <w:rsid w:val="0003596E"/>
    <w:rsid w:val="00035D31"/>
    <w:rsid w:val="00037D99"/>
    <w:rsid w:val="00041CE6"/>
    <w:rsid w:val="00041DB5"/>
    <w:rsid w:val="00042BA1"/>
    <w:rsid w:val="00043743"/>
    <w:rsid w:val="0004379F"/>
    <w:rsid w:val="00044CD5"/>
    <w:rsid w:val="000477AE"/>
    <w:rsid w:val="00052700"/>
    <w:rsid w:val="00052891"/>
    <w:rsid w:val="00053F08"/>
    <w:rsid w:val="000542A6"/>
    <w:rsid w:val="00054779"/>
    <w:rsid w:val="00054879"/>
    <w:rsid w:val="00055218"/>
    <w:rsid w:val="00055BEA"/>
    <w:rsid w:val="000570CE"/>
    <w:rsid w:val="0005771B"/>
    <w:rsid w:val="00060C51"/>
    <w:rsid w:val="00061842"/>
    <w:rsid w:val="00061BD9"/>
    <w:rsid w:val="000626A0"/>
    <w:rsid w:val="00062B37"/>
    <w:rsid w:val="00062D02"/>
    <w:rsid w:val="00063E54"/>
    <w:rsid w:val="00063EF1"/>
    <w:rsid w:val="0006502F"/>
    <w:rsid w:val="00065513"/>
    <w:rsid w:val="00065577"/>
    <w:rsid w:val="00066B0D"/>
    <w:rsid w:val="0006715A"/>
    <w:rsid w:val="00071158"/>
    <w:rsid w:val="00071755"/>
    <w:rsid w:val="00072A53"/>
    <w:rsid w:val="0007330B"/>
    <w:rsid w:val="0007346C"/>
    <w:rsid w:val="0007374D"/>
    <w:rsid w:val="00073F77"/>
    <w:rsid w:val="000767B4"/>
    <w:rsid w:val="00077F70"/>
    <w:rsid w:val="000805D3"/>
    <w:rsid w:val="000809AA"/>
    <w:rsid w:val="00080DE5"/>
    <w:rsid w:val="000811C5"/>
    <w:rsid w:val="0008131F"/>
    <w:rsid w:val="00082487"/>
    <w:rsid w:val="0008248F"/>
    <w:rsid w:val="000861EF"/>
    <w:rsid w:val="00086422"/>
    <w:rsid w:val="00086828"/>
    <w:rsid w:val="00087AAC"/>
    <w:rsid w:val="00087DFD"/>
    <w:rsid w:val="000904EA"/>
    <w:rsid w:val="000906FB"/>
    <w:rsid w:val="00090954"/>
    <w:rsid w:val="00090985"/>
    <w:rsid w:val="00091076"/>
    <w:rsid w:val="0009154A"/>
    <w:rsid w:val="000917EE"/>
    <w:rsid w:val="000920ED"/>
    <w:rsid w:val="00092162"/>
    <w:rsid w:val="00092E20"/>
    <w:rsid w:val="000931F4"/>
    <w:rsid w:val="000936BC"/>
    <w:rsid w:val="00093C6E"/>
    <w:rsid w:val="000950C4"/>
    <w:rsid w:val="0009556E"/>
    <w:rsid w:val="00095C6C"/>
    <w:rsid w:val="00097161"/>
    <w:rsid w:val="000976A9"/>
    <w:rsid w:val="0009773E"/>
    <w:rsid w:val="00097B24"/>
    <w:rsid w:val="00097B57"/>
    <w:rsid w:val="00097E26"/>
    <w:rsid w:val="000A07A5"/>
    <w:rsid w:val="000A134C"/>
    <w:rsid w:val="000A14F2"/>
    <w:rsid w:val="000A2239"/>
    <w:rsid w:val="000A2E4F"/>
    <w:rsid w:val="000A35FD"/>
    <w:rsid w:val="000A3730"/>
    <w:rsid w:val="000A374D"/>
    <w:rsid w:val="000A3795"/>
    <w:rsid w:val="000A382C"/>
    <w:rsid w:val="000A66F5"/>
    <w:rsid w:val="000A736E"/>
    <w:rsid w:val="000A7415"/>
    <w:rsid w:val="000A75D9"/>
    <w:rsid w:val="000A7B04"/>
    <w:rsid w:val="000A7F70"/>
    <w:rsid w:val="000B0824"/>
    <w:rsid w:val="000B10BE"/>
    <w:rsid w:val="000B3423"/>
    <w:rsid w:val="000B5431"/>
    <w:rsid w:val="000B54FE"/>
    <w:rsid w:val="000B6355"/>
    <w:rsid w:val="000B6589"/>
    <w:rsid w:val="000B6652"/>
    <w:rsid w:val="000B66B0"/>
    <w:rsid w:val="000B7357"/>
    <w:rsid w:val="000B797E"/>
    <w:rsid w:val="000C1F03"/>
    <w:rsid w:val="000C2C79"/>
    <w:rsid w:val="000C2F32"/>
    <w:rsid w:val="000C504A"/>
    <w:rsid w:val="000C7F0D"/>
    <w:rsid w:val="000D06F4"/>
    <w:rsid w:val="000D0AF1"/>
    <w:rsid w:val="000D1176"/>
    <w:rsid w:val="000D149E"/>
    <w:rsid w:val="000D15CC"/>
    <w:rsid w:val="000D3072"/>
    <w:rsid w:val="000D35A9"/>
    <w:rsid w:val="000D4333"/>
    <w:rsid w:val="000E13CF"/>
    <w:rsid w:val="000E196A"/>
    <w:rsid w:val="000E1C80"/>
    <w:rsid w:val="000E22B9"/>
    <w:rsid w:val="000E350C"/>
    <w:rsid w:val="000E3890"/>
    <w:rsid w:val="000E3BFB"/>
    <w:rsid w:val="000E3C71"/>
    <w:rsid w:val="000E3EC5"/>
    <w:rsid w:val="000E47A8"/>
    <w:rsid w:val="000E4BFA"/>
    <w:rsid w:val="000E4DCA"/>
    <w:rsid w:val="000E4DED"/>
    <w:rsid w:val="000E55C4"/>
    <w:rsid w:val="000E6595"/>
    <w:rsid w:val="000E685D"/>
    <w:rsid w:val="000E6E4B"/>
    <w:rsid w:val="000E6EB9"/>
    <w:rsid w:val="000E73D3"/>
    <w:rsid w:val="000E73EA"/>
    <w:rsid w:val="000E7FAC"/>
    <w:rsid w:val="000F0D41"/>
    <w:rsid w:val="000F10F1"/>
    <w:rsid w:val="000F1825"/>
    <w:rsid w:val="000F2F65"/>
    <w:rsid w:val="000F313E"/>
    <w:rsid w:val="000F317E"/>
    <w:rsid w:val="000F33AA"/>
    <w:rsid w:val="000F446D"/>
    <w:rsid w:val="000F44CA"/>
    <w:rsid w:val="000F4606"/>
    <w:rsid w:val="000F537E"/>
    <w:rsid w:val="000F54CF"/>
    <w:rsid w:val="0010001B"/>
    <w:rsid w:val="00102088"/>
    <w:rsid w:val="00103396"/>
    <w:rsid w:val="001041ED"/>
    <w:rsid w:val="00104565"/>
    <w:rsid w:val="0010461D"/>
    <w:rsid w:val="00104E87"/>
    <w:rsid w:val="00105A14"/>
    <w:rsid w:val="001066EE"/>
    <w:rsid w:val="001068F1"/>
    <w:rsid w:val="00106AC9"/>
    <w:rsid w:val="00107307"/>
    <w:rsid w:val="0010798D"/>
    <w:rsid w:val="00107D21"/>
    <w:rsid w:val="00111BD7"/>
    <w:rsid w:val="001129D1"/>
    <w:rsid w:val="0011313A"/>
    <w:rsid w:val="00113190"/>
    <w:rsid w:val="00113DC1"/>
    <w:rsid w:val="00114307"/>
    <w:rsid w:val="001145F7"/>
    <w:rsid w:val="0011461D"/>
    <w:rsid w:val="001148D8"/>
    <w:rsid w:val="0011512E"/>
    <w:rsid w:val="00115508"/>
    <w:rsid w:val="00115E39"/>
    <w:rsid w:val="0011732C"/>
    <w:rsid w:val="00120A90"/>
    <w:rsid w:val="001219AB"/>
    <w:rsid w:val="00122094"/>
    <w:rsid w:val="00122391"/>
    <w:rsid w:val="001224E5"/>
    <w:rsid w:val="00122B32"/>
    <w:rsid w:val="00123903"/>
    <w:rsid w:val="0012439C"/>
    <w:rsid w:val="00124899"/>
    <w:rsid w:val="00124E17"/>
    <w:rsid w:val="00125CBB"/>
    <w:rsid w:val="00125D0C"/>
    <w:rsid w:val="001263B6"/>
    <w:rsid w:val="001271EF"/>
    <w:rsid w:val="001274F5"/>
    <w:rsid w:val="00127787"/>
    <w:rsid w:val="00127F24"/>
    <w:rsid w:val="0013041C"/>
    <w:rsid w:val="00130589"/>
    <w:rsid w:val="001312C8"/>
    <w:rsid w:val="00132549"/>
    <w:rsid w:val="001347F1"/>
    <w:rsid w:val="0013497B"/>
    <w:rsid w:val="00134BBD"/>
    <w:rsid w:val="00134C81"/>
    <w:rsid w:val="001350A5"/>
    <w:rsid w:val="00135E5F"/>
    <w:rsid w:val="0013680F"/>
    <w:rsid w:val="00136944"/>
    <w:rsid w:val="001400AB"/>
    <w:rsid w:val="001408B9"/>
    <w:rsid w:val="00140A0D"/>
    <w:rsid w:val="0014199B"/>
    <w:rsid w:val="00143CFA"/>
    <w:rsid w:val="00144093"/>
    <w:rsid w:val="001455FF"/>
    <w:rsid w:val="001460FD"/>
    <w:rsid w:val="001475FE"/>
    <w:rsid w:val="00147EBB"/>
    <w:rsid w:val="0015016D"/>
    <w:rsid w:val="001507EF"/>
    <w:rsid w:val="001508DB"/>
    <w:rsid w:val="00150B40"/>
    <w:rsid w:val="00151688"/>
    <w:rsid w:val="00152397"/>
    <w:rsid w:val="00154CC6"/>
    <w:rsid w:val="00154D43"/>
    <w:rsid w:val="0015566A"/>
    <w:rsid w:val="001559CD"/>
    <w:rsid w:val="00156436"/>
    <w:rsid w:val="001567C3"/>
    <w:rsid w:val="00156C9D"/>
    <w:rsid w:val="00157108"/>
    <w:rsid w:val="00157272"/>
    <w:rsid w:val="00160403"/>
    <w:rsid w:val="00161AF2"/>
    <w:rsid w:val="001625CD"/>
    <w:rsid w:val="00162976"/>
    <w:rsid w:val="00162CE2"/>
    <w:rsid w:val="0016642F"/>
    <w:rsid w:val="00166EB7"/>
    <w:rsid w:val="00166F00"/>
    <w:rsid w:val="00167235"/>
    <w:rsid w:val="001675ED"/>
    <w:rsid w:val="00170436"/>
    <w:rsid w:val="001704D3"/>
    <w:rsid w:val="001706EB"/>
    <w:rsid w:val="00171694"/>
    <w:rsid w:val="00171A64"/>
    <w:rsid w:val="00172AC3"/>
    <w:rsid w:val="001731B3"/>
    <w:rsid w:val="00174753"/>
    <w:rsid w:val="00175B61"/>
    <w:rsid w:val="00175C30"/>
    <w:rsid w:val="00175DF4"/>
    <w:rsid w:val="0017631D"/>
    <w:rsid w:val="0017678B"/>
    <w:rsid w:val="001768BB"/>
    <w:rsid w:val="001776C8"/>
    <w:rsid w:val="00180AB7"/>
    <w:rsid w:val="00180F91"/>
    <w:rsid w:val="00181030"/>
    <w:rsid w:val="001827E0"/>
    <w:rsid w:val="00182C19"/>
    <w:rsid w:val="00183F23"/>
    <w:rsid w:val="001846BC"/>
    <w:rsid w:val="00184B86"/>
    <w:rsid w:val="00184FCB"/>
    <w:rsid w:val="001857AA"/>
    <w:rsid w:val="00185E0E"/>
    <w:rsid w:val="0018674B"/>
    <w:rsid w:val="00186EE3"/>
    <w:rsid w:val="00187855"/>
    <w:rsid w:val="00187E87"/>
    <w:rsid w:val="00192038"/>
    <w:rsid w:val="00192333"/>
    <w:rsid w:val="0019238E"/>
    <w:rsid w:val="00192BF5"/>
    <w:rsid w:val="00193445"/>
    <w:rsid w:val="001938A9"/>
    <w:rsid w:val="00193F63"/>
    <w:rsid w:val="001945B6"/>
    <w:rsid w:val="00194DF8"/>
    <w:rsid w:val="00194E86"/>
    <w:rsid w:val="00195063"/>
    <w:rsid w:val="00195A72"/>
    <w:rsid w:val="001964DD"/>
    <w:rsid w:val="00196553"/>
    <w:rsid w:val="00196967"/>
    <w:rsid w:val="001978E0"/>
    <w:rsid w:val="001A0CCD"/>
    <w:rsid w:val="001A1D3A"/>
    <w:rsid w:val="001A1F7E"/>
    <w:rsid w:val="001A341B"/>
    <w:rsid w:val="001A46B7"/>
    <w:rsid w:val="001A545F"/>
    <w:rsid w:val="001A5478"/>
    <w:rsid w:val="001A5B1C"/>
    <w:rsid w:val="001A7132"/>
    <w:rsid w:val="001A741F"/>
    <w:rsid w:val="001B0014"/>
    <w:rsid w:val="001B0429"/>
    <w:rsid w:val="001B05D9"/>
    <w:rsid w:val="001B0F64"/>
    <w:rsid w:val="001B1AF1"/>
    <w:rsid w:val="001B1F51"/>
    <w:rsid w:val="001B2C47"/>
    <w:rsid w:val="001B3013"/>
    <w:rsid w:val="001B3475"/>
    <w:rsid w:val="001B5989"/>
    <w:rsid w:val="001B6418"/>
    <w:rsid w:val="001B7BFC"/>
    <w:rsid w:val="001C00BC"/>
    <w:rsid w:val="001C0941"/>
    <w:rsid w:val="001C1478"/>
    <w:rsid w:val="001C17B3"/>
    <w:rsid w:val="001C1A81"/>
    <w:rsid w:val="001C2847"/>
    <w:rsid w:val="001C303A"/>
    <w:rsid w:val="001C351D"/>
    <w:rsid w:val="001C4748"/>
    <w:rsid w:val="001C4A40"/>
    <w:rsid w:val="001C52B7"/>
    <w:rsid w:val="001C5D77"/>
    <w:rsid w:val="001C6F38"/>
    <w:rsid w:val="001C73A1"/>
    <w:rsid w:val="001C76AF"/>
    <w:rsid w:val="001D1196"/>
    <w:rsid w:val="001D11B1"/>
    <w:rsid w:val="001D1886"/>
    <w:rsid w:val="001D1A40"/>
    <w:rsid w:val="001D1D69"/>
    <w:rsid w:val="001D2242"/>
    <w:rsid w:val="001D3661"/>
    <w:rsid w:val="001D3667"/>
    <w:rsid w:val="001D40FC"/>
    <w:rsid w:val="001D4146"/>
    <w:rsid w:val="001D44D6"/>
    <w:rsid w:val="001D627F"/>
    <w:rsid w:val="001D64B3"/>
    <w:rsid w:val="001D67E6"/>
    <w:rsid w:val="001E0304"/>
    <w:rsid w:val="001E349A"/>
    <w:rsid w:val="001E359D"/>
    <w:rsid w:val="001E36D2"/>
    <w:rsid w:val="001E3B7B"/>
    <w:rsid w:val="001E3F1F"/>
    <w:rsid w:val="001E4479"/>
    <w:rsid w:val="001E4779"/>
    <w:rsid w:val="001E632F"/>
    <w:rsid w:val="001E66EE"/>
    <w:rsid w:val="001E6A52"/>
    <w:rsid w:val="001E6AFF"/>
    <w:rsid w:val="001F0E40"/>
    <w:rsid w:val="001F1B70"/>
    <w:rsid w:val="001F1C86"/>
    <w:rsid w:val="001F2D64"/>
    <w:rsid w:val="001F3ADC"/>
    <w:rsid w:val="001F3FA7"/>
    <w:rsid w:val="001F5339"/>
    <w:rsid w:val="001F5DC7"/>
    <w:rsid w:val="001F779F"/>
    <w:rsid w:val="00200B20"/>
    <w:rsid w:val="0020315C"/>
    <w:rsid w:val="002039BB"/>
    <w:rsid w:val="002057AE"/>
    <w:rsid w:val="00205BA3"/>
    <w:rsid w:val="00206346"/>
    <w:rsid w:val="002069E0"/>
    <w:rsid w:val="00206A5C"/>
    <w:rsid w:val="002075B6"/>
    <w:rsid w:val="00207A43"/>
    <w:rsid w:val="00210EF8"/>
    <w:rsid w:val="00210F1C"/>
    <w:rsid w:val="00210FB2"/>
    <w:rsid w:val="00211200"/>
    <w:rsid w:val="002113E8"/>
    <w:rsid w:val="00212DF7"/>
    <w:rsid w:val="00213506"/>
    <w:rsid w:val="00213541"/>
    <w:rsid w:val="00213DCC"/>
    <w:rsid w:val="00213EEA"/>
    <w:rsid w:val="00214801"/>
    <w:rsid w:val="00214E71"/>
    <w:rsid w:val="00214F34"/>
    <w:rsid w:val="00216316"/>
    <w:rsid w:val="0021672E"/>
    <w:rsid w:val="00217351"/>
    <w:rsid w:val="002201CB"/>
    <w:rsid w:val="00220B7A"/>
    <w:rsid w:val="00221B93"/>
    <w:rsid w:val="00221F7A"/>
    <w:rsid w:val="00221FA5"/>
    <w:rsid w:val="00222347"/>
    <w:rsid w:val="002236CE"/>
    <w:rsid w:val="0022516E"/>
    <w:rsid w:val="00225A67"/>
    <w:rsid w:val="00225EEE"/>
    <w:rsid w:val="00226233"/>
    <w:rsid w:val="00226327"/>
    <w:rsid w:val="002268B6"/>
    <w:rsid w:val="00226ED8"/>
    <w:rsid w:val="00227A76"/>
    <w:rsid w:val="002302E2"/>
    <w:rsid w:val="00230654"/>
    <w:rsid w:val="00230733"/>
    <w:rsid w:val="002311FE"/>
    <w:rsid w:val="0023157A"/>
    <w:rsid w:val="002319F7"/>
    <w:rsid w:val="00232581"/>
    <w:rsid w:val="00232B3A"/>
    <w:rsid w:val="0023314B"/>
    <w:rsid w:val="002346DC"/>
    <w:rsid w:val="00235257"/>
    <w:rsid w:val="0023553B"/>
    <w:rsid w:val="00236A3B"/>
    <w:rsid w:val="00237C0E"/>
    <w:rsid w:val="0024127C"/>
    <w:rsid w:val="00241293"/>
    <w:rsid w:val="00241B93"/>
    <w:rsid w:val="00241EA0"/>
    <w:rsid w:val="00241EEC"/>
    <w:rsid w:val="00242041"/>
    <w:rsid w:val="002437D2"/>
    <w:rsid w:val="00243814"/>
    <w:rsid w:val="00243B27"/>
    <w:rsid w:val="0024405E"/>
    <w:rsid w:val="00244B2F"/>
    <w:rsid w:val="00246A56"/>
    <w:rsid w:val="00246F8D"/>
    <w:rsid w:val="00250777"/>
    <w:rsid w:val="00250CBA"/>
    <w:rsid w:val="002517E0"/>
    <w:rsid w:val="00252427"/>
    <w:rsid w:val="00253F2C"/>
    <w:rsid w:val="002540BB"/>
    <w:rsid w:val="00254321"/>
    <w:rsid w:val="00254B31"/>
    <w:rsid w:val="00256B85"/>
    <w:rsid w:val="00257F5E"/>
    <w:rsid w:val="0026021D"/>
    <w:rsid w:val="002603C0"/>
    <w:rsid w:val="00261018"/>
    <w:rsid w:val="00261F21"/>
    <w:rsid w:val="00261FA4"/>
    <w:rsid w:val="00262B15"/>
    <w:rsid w:val="002639F2"/>
    <w:rsid w:val="00263CA0"/>
    <w:rsid w:val="00263D50"/>
    <w:rsid w:val="002647C4"/>
    <w:rsid w:val="00265AB8"/>
    <w:rsid w:val="00266761"/>
    <w:rsid w:val="00267229"/>
    <w:rsid w:val="002672D1"/>
    <w:rsid w:val="00270560"/>
    <w:rsid w:val="00270ABE"/>
    <w:rsid w:val="002711AF"/>
    <w:rsid w:val="00271337"/>
    <w:rsid w:val="0027166E"/>
    <w:rsid w:val="00272AEC"/>
    <w:rsid w:val="00274216"/>
    <w:rsid w:val="0027448A"/>
    <w:rsid w:val="002755BE"/>
    <w:rsid w:val="00275AD3"/>
    <w:rsid w:val="002765C3"/>
    <w:rsid w:val="00276AD1"/>
    <w:rsid w:val="0027785F"/>
    <w:rsid w:val="00277D84"/>
    <w:rsid w:val="00277DEB"/>
    <w:rsid w:val="00280EFE"/>
    <w:rsid w:val="0028211F"/>
    <w:rsid w:val="002832F4"/>
    <w:rsid w:val="00283FF6"/>
    <w:rsid w:val="0028443F"/>
    <w:rsid w:val="002852F0"/>
    <w:rsid w:val="00285655"/>
    <w:rsid w:val="00285CA8"/>
    <w:rsid w:val="0028603A"/>
    <w:rsid w:val="00286CF7"/>
    <w:rsid w:val="00287515"/>
    <w:rsid w:val="002913D7"/>
    <w:rsid w:val="00291D91"/>
    <w:rsid w:val="0029208F"/>
    <w:rsid w:val="00292681"/>
    <w:rsid w:val="00292D0C"/>
    <w:rsid w:val="002932AE"/>
    <w:rsid w:val="0029367C"/>
    <w:rsid w:val="00293A63"/>
    <w:rsid w:val="00293B8B"/>
    <w:rsid w:val="00294DB2"/>
    <w:rsid w:val="00295BA4"/>
    <w:rsid w:val="0029610F"/>
    <w:rsid w:val="002963A2"/>
    <w:rsid w:val="00296772"/>
    <w:rsid w:val="002969E9"/>
    <w:rsid w:val="00297944"/>
    <w:rsid w:val="002A1261"/>
    <w:rsid w:val="002A1ABB"/>
    <w:rsid w:val="002A1E57"/>
    <w:rsid w:val="002A1FB5"/>
    <w:rsid w:val="002A239D"/>
    <w:rsid w:val="002A4181"/>
    <w:rsid w:val="002A49BD"/>
    <w:rsid w:val="002A4BE2"/>
    <w:rsid w:val="002A4EEC"/>
    <w:rsid w:val="002A5803"/>
    <w:rsid w:val="002A6D77"/>
    <w:rsid w:val="002A6E62"/>
    <w:rsid w:val="002B1814"/>
    <w:rsid w:val="002B2EB0"/>
    <w:rsid w:val="002B30E6"/>
    <w:rsid w:val="002B3495"/>
    <w:rsid w:val="002B401D"/>
    <w:rsid w:val="002B4702"/>
    <w:rsid w:val="002B4D7A"/>
    <w:rsid w:val="002B5482"/>
    <w:rsid w:val="002B5B7D"/>
    <w:rsid w:val="002B76CB"/>
    <w:rsid w:val="002B7C5E"/>
    <w:rsid w:val="002C071B"/>
    <w:rsid w:val="002C2164"/>
    <w:rsid w:val="002C2898"/>
    <w:rsid w:val="002C3803"/>
    <w:rsid w:val="002C4AA5"/>
    <w:rsid w:val="002C6003"/>
    <w:rsid w:val="002C642A"/>
    <w:rsid w:val="002C6712"/>
    <w:rsid w:val="002C76A4"/>
    <w:rsid w:val="002D061A"/>
    <w:rsid w:val="002D0B2C"/>
    <w:rsid w:val="002D2639"/>
    <w:rsid w:val="002D3561"/>
    <w:rsid w:val="002D6767"/>
    <w:rsid w:val="002D6CBC"/>
    <w:rsid w:val="002D6D17"/>
    <w:rsid w:val="002E0483"/>
    <w:rsid w:val="002E070B"/>
    <w:rsid w:val="002E0ECF"/>
    <w:rsid w:val="002E2EA9"/>
    <w:rsid w:val="002E3B2A"/>
    <w:rsid w:val="002E40A4"/>
    <w:rsid w:val="002E4E93"/>
    <w:rsid w:val="002E5179"/>
    <w:rsid w:val="002E59FE"/>
    <w:rsid w:val="002E6D74"/>
    <w:rsid w:val="002E6F26"/>
    <w:rsid w:val="002E7405"/>
    <w:rsid w:val="002E77CA"/>
    <w:rsid w:val="002E786B"/>
    <w:rsid w:val="002E7FF0"/>
    <w:rsid w:val="002F0928"/>
    <w:rsid w:val="002F11F2"/>
    <w:rsid w:val="002F2777"/>
    <w:rsid w:val="002F27CF"/>
    <w:rsid w:val="002F2EEE"/>
    <w:rsid w:val="002F3CC2"/>
    <w:rsid w:val="002F4E36"/>
    <w:rsid w:val="002F5339"/>
    <w:rsid w:val="002F7D76"/>
    <w:rsid w:val="002F7E88"/>
    <w:rsid w:val="00300254"/>
    <w:rsid w:val="0030066A"/>
    <w:rsid w:val="00300C94"/>
    <w:rsid w:val="00300D47"/>
    <w:rsid w:val="00301C75"/>
    <w:rsid w:val="00301E7A"/>
    <w:rsid w:val="003054A4"/>
    <w:rsid w:val="00305707"/>
    <w:rsid w:val="00305FA6"/>
    <w:rsid w:val="003064C1"/>
    <w:rsid w:val="003069BD"/>
    <w:rsid w:val="003072F1"/>
    <w:rsid w:val="00307B0D"/>
    <w:rsid w:val="00307CEF"/>
    <w:rsid w:val="00307D8F"/>
    <w:rsid w:val="003103D3"/>
    <w:rsid w:val="003112E7"/>
    <w:rsid w:val="0031186B"/>
    <w:rsid w:val="00312310"/>
    <w:rsid w:val="00312565"/>
    <w:rsid w:val="00313E2B"/>
    <w:rsid w:val="00314DD1"/>
    <w:rsid w:val="00315100"/>
    <w:rsid w:val="00315485"/>
    <w:rsid w:val="00315C31"/>
    <w:rsid w:val="00315E90"/>
    <w:rsid w:val="003164F2"/>
    <w:rsid w:val="00316559"/>
    <w:rsid w:val="0031736F"/>
    <w:rsid w:val="00320559"/>
    <w:rsid w:val="0032137F"/>
    <w:rsid w:val="00321975"/>
    <w:rsid w:val="003220D7"/>
    <w:rsid w:val="003222FB"/>
    <w:rsid w:val="00322C1C"/>
    <w:rsid w:val="003236EB"/>
    <w:rsid w:val="00323CDE"/>
    <w:rsid w:val="00325124"/>
    <w:rsid w:val="00325173"/>
    <w:rsid w:val="003256B1"/>
    <w:rsid w:val="00325B7E"/>
    <w:rsid w:val="003260CE"/>
    <w:rsid w:val="00326CEE"/>
    <w:rsid w:val="003273DF"/>
    <w:rsid w:val="003274A8"/>
    <w:rsid w:val="00327BB5"/>
    <w:rsid w:val="00330096"/>
    <w:rsid w:val="0033098B"/>
    <w:rsid w:val="00330C0A"/>
    <w:rsid w:val="00331BB3"/>
    <w:rsid w:val="00331FD6"/>
    <w:rsid w:val="00332AC4"/>
    <w:rsid w:val="00333AA5"/>
    <w:rsid w:val="0033400B"/>
    <w:rsid w:val="003346FB"/>
    <w:rsid w:val="00334B7C"/>
    <w:rsid w:val="00334CDC"/>
    <w:rsid w:val="00335026"/>
    <w:rsid w:val="00335C9F"/>
    <w:rsid w:val="00335FB0"/>
    <w:rsid w:val="003363B7"/>
    <w:rsid w:val="00340834"/>
    <w:rsid w:val="00340B55"/>
    <w:rsid w:val="00341C21"/>
    <w:rsid w:val="003440F3"/>
    <w:rsid w:val="00344572"/>
    <w:rsid w:val="00347B20"/>
    <w:rsid w:val="00350014"/>
    <w:rsid w:val="00351F4C"/>
    <w:rsid w:val="003520D5"/>
    <w:rsid w:val="00352B2A"/>
    <w:rsid w:val="00352C75"/>
    <w:rsid w:val="00352EE6"/>
    <w:rsid w:val="00353018"/>
    <w:rsid w:val="0035309D"/>
    <w:rsid w:val="0035393D"/>
    <w:rsid w:val="00354050"/>
    <w:rsid w:val="003545BF"/>
    <w:rsid w:val="00354F1D"/>
    <w:rsid w:val="00355826"/>
    <w:rsid w:val="00355DF1"/>
    <w:rsid w:val="0035685E"/>
    <w:rsid w:val="00356FBA"/>
    <w:rsid w:val="00356FD0"/>
    <w:rsid w:val="003574C0"/>
    <w:rsid w:val="003575E0"/>
    <w:rsid w:val="003578EA"/>
    <w:rsid w:val="00357D1E"/>
    <w:rsid w:val="0036012A"/>
    <w:rsid w:val="003609CA"/>
    <w:rsid w:val="00360C6E"/>
    <w:rsid w:val="00361552"/>
    <w:rsid w:val="003615E6"/>
    <w:rsid w:val="00361B4D"/>
    <w:rsid w:val="0036216B"/>
    <w:rsid w:val="003634A1"/>
    <w:rsid w:val="0036351E"/>
    <w:rsid w:val="0036418F"/>
    <w:rsid w:val="003652E2"/>
    <w:rsid w:val="003663E6"/>
    <w:rsid w:val="00366B55"/>
    <w:rsid w:val="00366F9C"/>
    <w:rsid w:val="0036751E"/>
    <w:rsid w:val="0036782F"/>
    <w:rsid w:val="00370457"/>
    <w:rsid w:val="0037167F"/>
    <w:rsid w:val="00371ED8"/>
    <w:rsid w:val="0037237D"/>
    <w:rsid w:val="0037238E"/>
    <w:rsid w:val="00372B91"/>
    <w:rsid w:val="00372C48"/>
    <w:rsid w:val="00372D37"/>
    <w:rsid w:val="003742D2"/>
    <w:rsid w:val="0037529F"/>
    <w:rsid w:val="003776CF"/>
    <w:rsid w:val="00377E75"/>
    <w:rsid w:val="00380460"/>
    <w:rsid w:val="00380C56"/>
    <w:rsid w:val="00381797"/>
    <w:rsid w:val="003820DA"/>
    <w:rsid w:val="003823D2"/>
    <w:rsid w:val="0038240A"/>
    <w:rsid w:val="0038498A"/>
    <w:rsid w:val="00385A00"/>
    <w:rsid w:val="00385ECC"/>
    <w:rsid w:val="003878B2"/>
    <w:rsid w:val="0039035E"/>
    <w:rsid w:val="00390370"/>
    <w:rsid w:val="00390C3A"/>
    <w:rsid w:val="00391BC1"/>
    <w:rsid w:val="00392446"/>
    <w:rsid w:val="003933AC"/>
    <w:rsid w:val="0039390C"/>
    <w:rsid w:val="00393A8F"/>
    <w:rsid w:val="00394FEB"/>
    <w:rsid w:val="003958CC"/>
    <w:rsid w:val="003972F1"/>
    <w:rsid w:val="003A0D98"/>
    <w:rsid w:val="003A13C3"/>
    <w:rsid w:val="003A21C8"/>
    <w:rsid w:val="003A2326"/>
    <w:rsid w:val="003A544A"/>
    <w:rsid w:val="003A56EC"/>
    <w:rsid w:val="003A65D2"/>
    <w:rsid w:val="003A663A"/>
    <w:rsid w:val="003A6F0E"/>
    <w:rsid w:val="003B017D"/>
    <w:rsid w:val="003B03E4"/>
    <w:rsid w:val="003B09E5"/>
    <w:rsid w:val="003B16EA"/>
    <w:rsid w:val="003B20CB"/>
    <w:rsid w:val="003B24F5"/>
    <w:rsid w:val="003B2899"/>
    <w:rsid w:val="003B35B0"/>
    <w:rsid w:val="003B4284"/>
    <w:rsid w:val="003B7210"/>
    <w:rsid w:val="003B76D7"/>
    <w:rsid w:val="003B7990"/>
    <w:rsid w:val="003C0C0C"/>
    <w:rsid w:val="003C12A9"/>
    <w:rsid w:val="003C1771"/>
    <w:rsid w:val="003C1AC4"/>
    <w:rsid w:val="003C222B"/>
    <w:rsid w:val="003C2BC3"/>
    <w:rsid w:val="003C2F16"/>
    <w:rsid w:val="003C2F7C"/>
    <w:rsid w:val="003C34BE"/>
    <w:rsid w:val="003C4779"/>
    <w:rsid w:val="003C4B34"/>
    <w:rsid w:val="003C5063"/>
    <w:rsid w:val="003C53CB"/>
    <w:rsid w:val="003C53DE"/>
    <w:rsid w:val="003C6225"/>
    <w:rsid w:val="003C62D6"/>
    <w:rsid w:val="003C6C15"/>
    <w:rsid w:val="003C7338"/>
    <w:rsid w:val="003C764C"/>
    <w:rsid w:val="003C7BA3"/>
    <w:rsid w:val="003D1541"/>
    <w:rsid w:val="003D2252"/>
    <w:rsid w:val="003D3B32"/>
    <w:rsid w:val="003D4010"/>
    <w:rsid w:val="003D4025"/>
    <w:rsid w:val="003D4980"/>
    <w:rsid w:val="003D4C7F"/>
    <w:rsid w:val="003D6534"/>
    <w:rsid w:val="003D6555"/>
    <w:rsid w:val="003D6E10"/>
    <w:rsid w:val="003D7286"/>
    <w:rsid w:val="003D7533"/>
    <w:rsid w:val="003D7DF0"/>
    <w:rsid w:val="003D7EB0"/>
    <w:rsid w:val="003E08AA"/>
    <w:rsid w:val="003E0CFF"/>
    <w:rsid w:val="003E13D9"/>
    <w:rsid w:val="003E2693"/>
    <w:rsid w:val="003E2E5D"/>
    <w:rsid w:val="003E332E"/>
    <w:rsid w:val="003E3EDE"/>
    <w:rsid w:val="003E4010"/>
    <w:rsid w:val="003E4D2A"/>
    <w:rsid w:val="003E5744"/>
    <w:rsid w:val="003E6A1E"/>
    <w:rsid w:val="003F11FB"/>
    <w:rsid w:val="003F30A5"/>
    <w:rsid w:val="003F3C26"/>
    <w:rsid w:val="003F495F"/>
    <w:rsid w:val="003F6645"/>
    <w:rsid w:val="003F695E"/>
    <w:rsid w:val="003F703B"/>
    <w:rsid w:val="003F7084"/>
    <w:rsid w:val="003F733B"/>
    <w:rsid w:val="003F77E5"/>
    <w:rsid w:val="00400B8D"/>
    <w:rsid w:val="0040181E"/>
    <w:rsid w:val="004019E5"/>
    <w:rsid w:val="004019F1"/>
    <w:rsid w:val="00402F65"/>
    <w:rsid w:val="004044B6"/>
    <w:rsid w:val="00404D0D"/>
    <w:rsid w:val="00404E8D"/>
    <w:rsid w:val="00405D30"/>
    <w:rsid w:val="00407D43"/>
    <w:rsid w:val="00407D57"/>
    <w:rsid w:val="00410129"/>
    <w:rsid w:val="004103E5"/>
    <w:rsid w:val="00410CFF"/>
    <w:rsid w:val="00412367"/>
    <w:rsid w:val="00412441"/>
    <w:rsid w:val="00412987"/>
    <w:rsid w:val="00412CF4"/>
    <w:rsid w:val="00413855"/>
    <w:rsid w:val="00414CDF"/>
    <w:rsid w:val="00415FC4"/>
    <w:rsid w:val="004170D7"/>
    <w:rsid w:val="0042191B"/>
    <w:rsid w:val="00421A6D"/>
    <w:rsid w:val="00421D34"/>
    <w:rsid w:val="00422173"/>
    <w:rsid w:val="00422F71"/>
    <w:rsid w:val="00423BB4"/>
    <w:rsid w:val="004240D9"/>
    <w:rsid w:val="00425075"/>
    <w:rsid w:val="00425FA4"/>
    <w:rsid w:val="00427033"/>
    <w:rsid w:val="0042753B"/>
    <w:rsid w:val="00427B47"/>
    <w:rsid w:val="004309AC"/>
    <w:rsid w:val="004317FC"/>
    <w:rsid w:val="00431B7A"/>
    <w:rsid w:val="00431B9D"/>
    <w:rsid w:val="00432E39"/>
    <w:rsid w:val="004339F1"/>
    <w:rsid w:val="004349BD"/>
    <w:rsid w:val="00434B73"/>
    <w:rsid w:val="004351D6"/>
    <w:rsid w:val="00435D19"/>
    <w:rsid w:val="00436316"/>
    <w:rsid w:val="00436BDE"/>
    <w:rsid w:val="00436DB8"/>
    <w:rsid w:val="004414BE"/>
    <w:rsid w:val="004418F6"/>
    <w:rsid w:val="00441AE0"/>
    <w:rsid w:val="00442768"/>
    <w:rsid w:val="00443B6D"/>
    <w:rsid w:val="0044450B"/>
    <w:rsid w:val="00444937"/>
    <w:rsid w:val="00444DA6"/>
    <w:rsid w:val="00445C15"/>
    <w:rsid w:val="00446311"/>
    <w:rsid w:val="00446649"/>
    <w:rsid w:val="00446BBA"/>
    <w:rsid w:val="00447783"/>
    <w:rsid w:val="0045073C"/>
    <w:rsid w:val="00450BF8"/>
    <w:rsid w:val="00450CE6"/>
    <w:rsid w:val="00451158"/>
    <w:rsid w:val="00452FC8"/>
    <w:rsid w:val="0045348D"/>
    <w:rsid w:val="00454294"/>
    <w:rsid w:val="00454654"/>
    <w:rsid w:val="00454FA3"/>
    <w:rsid w:val="004550E1"/>
    <w:rsid w:val="00455275"/>
    <w:rsid w:val="00455EE3"/>
    <w:rsid w:val="00457B70"/>
    <w:rsid w:val="0046050F"/>
    <w:rsid w:val="00460516"/>
    <w:rsid w:val="00460690"/>
    <w:rsid w:val="0046079F"/>
    <w:rsid w:val="00460F22"/>
    <w:rsid w:val="004611D3"/>
    <w:rsid w:val="00461A5D"/>
    <w:rsid w:val="00462000"/>
    <w:rsid w:val="0046213F"/>
    <w:rsid w:val="00462582"/>
    <w:rsid w:val="004633F9"/>
    <w:rsid w:val="0046399F"/>
    <w:rsid w:val="00463A10"/>
    <w:rsid w:val="00464373"/>
    <w:rsid w:val="00464A5F"/>
    <w:rsid w:val="0046626C"/>
    <w:rsid w:val="00467E21"/>
    <w:rsid w:val="004705C2"/>
    <w:rsid w:val="00470799"/>
    <w:rsid w:val="00470EF4"/>
    <w:rsid w:val="00471872"/>
    <w:rsid w:val="00471D48"/>
    <w:rsid w:val="00471E5A"/>
    <w:rsid w:val="004720E4"/>
    <w:rsid w:val="00472184"/>
    <w:rsid w:val="00472DB6"/>
    <w:rsid w:val="00474B79"/>
    <w:rsid w:val="00475016"/>
    <w:rsid w:val="004750A4"/>
    <w:rsid w:val="00475B0F"/>
    <w:rsid w:val="004800EA"/>
    <w:rsid w:val="004827B2"/>
    <w:rsid w:val="00482C2D"/>
    <w:rsid w:val="00482C63"/>
    <w:rsid w:val="00484F28"/>
    <w:rsid w:val="0048620A"/>
    <w:rsid w:val="00486E43"/>
    <w:rsid w:val="00487122"/>
    <w:rsid w:val="0049116B"/>
    <w:rsid w:val="00492A15"/>
    <w:rsid w:val="00492A91"/>
    <w:rsid w:val="00493093"/>
    <w:rsid w:val="004940ED"/>
    <w:rsid w:val="00494D3E"/>
    <w:rsid w:val="0049538A"/>
    <w:rsid w:val="00495619"/>
    <w:rsid w:val="00495922"/>
    <w:rsid w:val="00495A17"/>
    <w:rsid w:val="00495E1D"/>
    <w:rsid w:val="00495E64"/>
    <w:rsid w:val="004A01F7"/>
    <w:rsid w:val="004A055B"/>
    <w:rsid w:val="004A2B26"/>
    <w:rsid w:val="004A3534"/>
    <w:rsid w:val="004A453F"/>
    <w:rsid w:val="004A4C0E"/>
    <w:rsid w:val="004A5C64"/>
    <w:rsid w:val="004A6012"/>
    <w:rsid w:val="004A68B4"/>
    <w:rsid w:val="004A732F"/>
    <w:rsid w:val="004A7C66"/>
    <w:rsid w:val="004B0103"/>
    <w:rsid w:val="004B020E"/>
    <w:rsid w:val="004B0C3D"/>
    <w:rsid w:val="004B0DBC"/>
    <w:rsid w:val="004B327D"/>
    <w:rsid w:val="004B3A5D"/>
    <w:rsid w:val="004B4236"/>
    <w:rsid w:val="004B4D4C"/>
    <w:rsid w:val="004B5076"/>
    <w:rsid w:val="004B50F4"/>
    <w:rsid w:val="004B6713"/>
    <w:rsid w:val="004B6D78"/>
    <w:rsid w:val="004B77DB"/>
    <w:rsid w:val="004B7B08"/>
    <w:rsid w:val="004B7FAE"/>
    <w:rsid w:val="004C1330"/>
    <w:rsid w:val="004C2065"/>
    <w:rsid w:val="004C20C7"/>
    <w:rsid w:val="004C2278"/>
    <w:rsid w:val="004C2308"/>
    <w:rsid w:val="004C33EB"/>
    <w:rsid w:val="004C4451"/>
    <w:rsid w:val="004C4910"/>
    <w:rsid w:val="004C4A30"/>
    <w:rsid w:val="004C539E"/>
    <w:rsid w:val="004C5822"/>
    <w:rsid w:val="004C6562"/>
    <w:rsid w:val="004C65C5"/>
    <w:rsid w:val="004C7671"/>
    <w:rsid w:val="004D01E7"/>
    <w:rsid w:val="004D07AC"/>
    <w:rsid w:val="004D10F0"/>
    <w:rsid w:val="004D211D"/>
    <w:rsid w:val="004D22B9"/>
    <w:rsid w:val="004D3862"/>
    <w:rsid w:val="004D5241"/>
    <w:rsid w:val="004D52CE"/>
    <w:rsid w:val="004D5F74"/>
    <w:rsid w:val="004D5FD7"/>
    <w:rsid w:val="004D6934"/>
    <w:rsid w:val="004E1E77"/>
    <w:rsid w:val="004E275B"/>
    <w:rsid w:val="004E34FC"/>
    <w:rsid w:val="004E43AB"/>
    <w:rsid w:val="004E57ED"/>
    <w:rsid w:val="004E5E55"/>
    <w:rsid w:val="004E740C"/>
    <w:rsid w:val="004F159A"/>
    <w:rsid w:val="004F2A5C"/>
    <w:rsid w:val="004F2C38"/>
    <w:rsid w:val="004F3EFC"/>
    <w:rsid w:val="004F4F08"/>
    <w:rsid w:val="004F5098"/>
    <w:rsid w:val="004F59C3"/>
    <w:rsid w:val="004F65CB"/>
    <w:rsid w:val="004F72A4"/>
    <w:rsid w:val="0050076A"/>
    <w:rsid w:val="005012E2"/>
    <w:rsid w:val="005018F3"/>
    <w:rsid w:val="00501982"/>
    <w:rsid w:val="005034BC"/>
    <w:rsid w:val="00504082"/>
    <w:rsid w:val="00504430"/>
    <w:rsid w:val="00504488"/>
    <w:rsid w:val="00504718"/>
    <w:rsid w:val="00504FB7"/>
    <w:rsid w:val="005056D0"/>
    <w:rsid w:val="00506623"/>
    <w:rsid w:val="00506A33"/>
    <w:rsid w:val="00506C0D"/>
    <w:rsid w:val="00506ED4"/>
    <w:rsid w:val="00510268"/>
    <w:rsid w:val="00510EAE"/>
    <w:rsid w:val="00511441"/>
    <w:rsid w:val="0051151D"/>
    <w:rsid w:val="005115C1"/>
    <w:rsid w:val="0051175E"/>
    <w:rsid w:val="00513001"/>
    <w:rsid w:val="005146C4"/>
    <w:rsid w:val="00515C69"/>
    <w:rsid w:val="00515E38"/>
    <w:rsid w:val="00516163"/>
    <w:rsid w:val="00516645"/>
    <w:rsid w:val="00517679"/>
    <w:rsid w:val="005178F1"/>
    <w:rsid w:val="00520587"/>
    <w:rsid w:val="00521308"/>
    <w:rsid w:val="00522489"/>
    <w:rsid w:val="005226A6"/>
    <w:rsid w:val="0052555C"/>
    <w:rsid w:val="00525C9E"/>
    <w:rsid w:val="005263A9"/>
    <w:rsid w:val="005263E3"/>
    <w:rsid w:val="005266F6"/>
    <w:rsid w:val="0052683E"/>
    <w:rsid w:val="00526B92"/>
    <w:rsid w:val="005304A7"/>
    <w:rsid w:val="00531390"/>
    <w:rsid w:val="005314E2"/>
    <w:rsid w:val="005317D7"/>
    <w:rsid w:val="0053194B"/>
    <w:rsid w:val="00531EB1"/>
    <w:rsid w:val="00532FD2"/>
    <w:rsid w:val="005337CA"/>
    <w:rsid w:val="00534467"/>
    <w:rsid w:val="005344A6"/>
    <w:rsid w:val="00534536"/>
    <w:rsid w:val="00535BF3"/>
    <w:rsid w:val="00535C10"/>
    <w:rsid w:val="00536D78"/>
    <w:rsid w:val="0053724E"/>
    <w:rsid w:val="00537508"/>
    <w:rsid w:val="00540088"/>
    <w:rsid w:val="0054049E"/>
    <w:rsid w:val="0054147A"/>
    <w:rsid w:val="00541D3E"/>
    <w:rsid w:val="005420DB"/>
    <w:rsid w:val="0054234F"/>
    <w:rsid w:val="005423BB"/>
    <w:rsid w:val="00544A1D"/>
    <w:rsid w:val="00546114"/>
    <w:rsid w:val="00546B2F"/>
    <w:rsid w:val="00550611"/>
    <w:rsid w:val="0055128A"/>
    <w:rsid w:val="005527B3"/>
    <w:rsid w:val="00552ABD"/>
    <w:rsid w:val="0055457E"/>
    <w:rsid w:val="00555B09"/>
    <w:rsid w:val="00560E91"/>
    <w:rsid w:val="005614A3"/>
    <w:rsid w:val="00561BD7"/>
    <w:rsid w:val="00561C94"/>
    <w:rsid w:val="00561D32"/>
    <w:rsid w:val="0056380E"/>
    <w:rsid w:val="005647EB"/>
    <w:rsid w:val="00565DCC"/>
    <w:rsid w:val="005675C0"/>
    <w:rsid w:val="00567742"/>
    <w:rsid w:val="00567C02"/>
    <w:rsid w:val="005729AE"/>
    <w:rsid w:val="00572E6B"/>
    <w:rsid w:val="0057329B"/>
    <w:rsid w:val="00573558"/>
    <w:rsid w:val="00573641"/>
    <w:rsid w:val="00573E94"/>
    <w:rsid w:val="00580438"/>
    <w:rsid w:val="0058092F"/>
    <w:rsid w:val="00580969"/>
    <w:rsid w:val="00580C3C"/>
    <w:rsid w:val="00581018"/>
    <w:rsid w:val="005812E3"/>
    <w:rsid w:val="00581E6E"/>
    <w:rsid w:val="00582977"/>
    <w:rsid w:val="00582AB7"/>
    <w:rsid w:val="00583262"/>
    <w:rsid w:val="005832CC"/>
    <w:rsid w:val="00583548"/>
    <w:rsid w:val="00584595"/>
    <w:rsid w:val="00584AC8"/>
    <w:rsid w:val="00585361"/>
    <w:rsid w:val="00585655"/>
    <w:rsid w:val="00586170"/>
    <w:rsid w:val="005869DD"/>
    <w:rsid w:val="00586EF2"/>
    <w:rsid w:val="00590268"/>
    <w:rsid w:val="005904D2"/>
    <w:rsid w:val="005911C5"/>
    <w:rsid w:val="00591F02"/>
    <w:rsid w:val="005920BF"/>
    <w:rsid w:val="00593107"/>
    <w:rsid w:val="005937CA"/>
    <w:rsid w:val="005945C2"/>
    <w:rsid w:val="00595FB9"/>
    <w:rsid w:val="005960D4"/>
    <w:rsid w:val="00596358"/>
    <w:rsid w:val="00597D1F"/>
    <w:rsid w:val="00597D7F"/>
    <w:rsid w:val="005A0ED7"/>
    <w:rsid w:val="005A1077"/>
    <w:rsid w:val="005A1B3C"/>
    <w:rsid w:val="005A4EAD"/>
    <w:rsid w:val="005A5FA4"/>
    <w:rsid w:val="005A5FDF"/>
    <w:rsid w:val="005A6096"/>
    <w:rsid w:val="005A6E89"/>
    <w:rsid w:val="005A7129"/>
    <w:rsid w:val="005A7309"/>
    <w:rsid w:val="005A7D64"/>
    <w:rsid w:val="005A7DF4"/>
    <w:rsid w:val="005B025F"/>
    <w:rsid w:val="005B0B84"/>
    <w:rsid w:val="005B1868"/>
    <w:rsid w:val="005B1DCC"/>
    <w:rsid w:val="005B310B"/>
    <w:rsid w:val="005B3CD8"/>
    <w:rsid w:val="005B5344"/>
    <w:rsid w:val="005B5C4F"/>
    <w:rsid w:val="005B6C3C"/>
    <w:rsid w:val="005B6D69"/>
    <w:rsid w:val="005C021B"/>
    <w:rsid w:val="005C0273"/>
    <w:rsid w:val="005C06B9"/>
    <w:rsid w:val="005C0868"/>
    <w:rsid w:val="005C097F"/>
    <w:rsid w:val="005C0EFF"/>
    <w:rsid w:val="005C26C7"/>
    <w:rsid w:val="005C427C"/>
    <w:rsid w:val="005C42D0"/>
    <w:rsid w:val="005C5084"/>
    <w:rsid w:val="005C5778"/>
    <w:rsid w:val="005C68D0"/>
    <w:rsid w:val="005C73E4"/>
    <w:rsid w:val="005D0640"/>
    <w:rsid w:val="005D0E09"/>
    <w:rsid w:val="005D0ECF"/>
    <w:rsid w:val="005D1B35"/>
    <w:rsid w:val="005D1B36"/>
    <w:rsid w:val="005D1DF6"/>
    <w:rsid w:val="005D28E2"/>
    <w:rsid w:val="005D2C06"/>
    <w:rsid w:val="005D2DE1"/>
    <w:rsid w:val="005D30B1"/>
    <w:rsid w:val="005D33DC"/>
    <w:rsid w:val="005D3DDE"/>
    <w:rsid w:val="005D4815"/>
    <w:rsid w:val="005D489E"/>
    <w:rsid w:val="005D52D7"/>
    <w:rsid w:val="005D5994"/>
    <w:rsid w:val="005D6590"/>
    <w:rsid w:val="005D6AA9"/>
    <w:rsid w:val="005D6BEE"/>
    <w:rsid w:val="005D6EC3"/>
    <w:rsid w:val="005D708E"/>
    <w:rsid w:val="005D73B4"/>
    <w:rsid w:val="005E066F"/>
    <w:rsid w:val="005E0F12"/>
    <w:rsid w:val="005E13D5"/>
    <w:rsid w:val="005E15EA"/>
    <w:rsid w:val="005E3230"/>
    <w:rsid w:val="005E5429"/>
    <w:rsid w:val="005E581D"/>
    <w:rsid w:val="005E5B30"/>
    <w:rsid w:val="005F0594"/>
    <w:rsid w:val="005F1D87"/>
    <w:rsid w:val="005F480F"/>
    <w:rsid w:val="005F4E5F"/>
    <w:rsid w:val="005F5360"/>
    <w:rsid w:val="005F58C9"/>
    <w:rsid w:val="005F636A"/>
    <w:rsid w:val="00600442"/>
    <w:rsid w:val="006005A5"/>
    <w:rsid w:val="00601385"/>
    <w:rsid w:val="00602FBD"/>
    <w:rsid w:val="006043C3"/>
    <w:rsid w:val="0060505C"/>
    <w:rsid w:val="006050A2"/>
    <w:rsid w:val="00606FF3"/>
    <w:rsid w:val="00610F48"/>
    <w:rsid w:val="00610F68"/>
    <w:rsid w:val="006117AC"/>
    <w:rsid w:val="00611A96"/>
    <w:rsid w:val="00611E3E"/>
    <w:rsid w:val="00612FEA"/>
    <w:rsid w:val="0061382E"/>
    <w:rsid w:val="00614872"/>
    <w:rsid w:val="00614985"/>
    <w:rsid w:val="006154B3"/>
    <w:rsid w:val="006157D3"/>
    <w:rsid w:val="00615E8C"/>
    <w:rsid w:val="00616244"/>
    <w:rsid w:val="00617A16"/>
    <w:rsid w:val="00620A94"/>
    <w:rsid w:val="00620C0E"/>
    <w:rsid w:val="00621360"/>
    <w:rsid w:val="00622118"/>
    <w:rsid w:val="00622749"/>
    <w:rsid w:val="006228E2"/>
    <w:rsid w:val="00623C4E"/>
    <w:rsid w:val="00623DB8"/>
    <w:rsid w:val="006245B4"/>
    <w:rsid w:val="006248E9"/>
    <w:rsid w:val="006256C5"/>
    <w:rsid w:val="0062572A"/>
    <w:rsid w:val="006258AD"/>
    <w:rsid w:val="00626909"/>
    <w:rsid w:val="00626CB5"/>
    <w:rsid w:val="0063041C"/>
    <w:rsid w:val="00630862"/>
    <w:rsid w:val="00630F61"/>
    <w:rsid w:val="00631463"/>
    <w:rsid w:val="0063326A"/>
    <w:rsid w:val="00633D30"/>
    <w:rsid w:val="0063435D"/>
    <w:rsid w:val="0063480E"/>
    <w:rsid w:val="00634BFB"/>
    <w:rsid w:val="00634EF7"/>
    <w:rsid w:val="0063535E"/>
    <w:rsid w:val="006369E4"/>
    <w:rsid w:val="006373B1"/>
    <w:rsid w:val="00637AD4"/>
    <w:rsid w:val="00640CD6"/>
    <w:rsid w:val="00640D30"/>
    <w:rsid w:val="006412A0"/>
    <w:rsid w:val="00641742"/>
    <w:rsid w:val="00641EBD"/>
    <w:rsid w:val="00643369"/>
    <w:rsid w:val="0064444C"/>
    <w:rsid w:val="0064482C"/>
    <w:rsid w:val="0064700F"/>
    <w:rsid w:val="00647AD0"/>
    <w:rsid w:val="00650C66"/>
    <w:rsid w:val="006517FB"/>
    <w:rsid w:val="00651A19"/>
    <w:rsid w:val="006525C5"/>
    <w:rsid w:val="00652D9F"/>
    <w:rsid w:val="00653C04"/>
    <w:rsid w:val="0065433C"/>
    <w:rsid w:val="006555FF"/>
    <w:rsid w:val="00655971"/>
    <w:rsid w:val="0065632E"/>
    <w:rsid w:val="00656E34"/>
    <w:rsid w:val="006602AF"/>
    <w:rsid w:val="00660EC9"/>
    <w:rsid w:val="00661004"/>
    <w:rsid w:val="00661F35"/>
    <w:rsid w:val="006630AC"/>
    <w:rsid w:val="00663951"/>
    <w:rsid w:val="00663976"/>
    <w:rsid w:val="00663E43"/>
    <w:rsid w:val="00664B6B"/>
    <w:rsid w:val="00665B0D"/>
    <w:rsid w:val="00666417"/>
    <w:rsid w:val="00666B33"/>
    <w:rsid w:val="00670DA2"/>
    <w:rsid w:val="0067149F"/>
    <w:rsid w:val="00672108"/>
    <w:rsid w:val="006745E9"/>
    <w:rsid w:val="00674834"/>
    <w:rsid w:val="00674A07"/>
    <w:rsid w:val="00675326"/>
    <w:rsid w:val="00676807"/>
    <w:rsid w:val="00676C79"/>
    <w:rsid w:val="00677124"/>
    <w:rsid w:val="00677C1C"/>
    <w:rsid w:val="00677F60"/>
    <w:rsid w:val="00680BA6"/>
    <w:rsid w:val="00680C3B"/>
    <w:rsid w:val="00681CFF"/>
    <w:rsid w:val="00682ACA"/>
    <w:rsid w:val="0068325C"/>
    <w:rsid w:val="00684135"/>
    <w:rsid w:val="00684437"/>
    <w:rsid w:val="00684592"/>
    <w:rsid w:val="00684858"/>
    <w:rsid w:val="00684C2D"/>
    <w:rsid w:val="00685C26"/>
    <w:rsid w:val="00686317"/>
    <w:rsid w:val="006868F2"/>
    <w:rsid w:val="00687288"/>
    <w:rsid w:val="00687569"/>
    <w:rsid w:val="00687AB1"/>
    <w:rsid w:val="00687D9C"/>
    <w:rsid w:val="00691437"/>
    <w:rsid w:val="0069184A"/>
    <w:rsid w:val="006927D2"/>
    <w:rsid w:val="00693084"/>
    <w:rsid w:val="00696027"/>
    <w:rsid w:val="0069656A"/>
    <w:rsid w:val="0069690C"/>
    <w:rsid w:val="00697002"/>
    <w:rsid w:val="00697281"/>
    <w:rsid w:val="006972FE"/>
    <w:rsid w:val="006A0623"/>
    <w:rsid w:val="006A3123"/>
    <w:rsid w:val="006A3712"/>
    <w:rsid w:val="006A3CB0"/>
    <w:rsid w:val="006A444F"/>
    <w:rsid w:val="006A449B"/>
    <w:rsid w:val="006A57C4"/>
    <w:rsid w:val="006A6005"/>
    <w:rsid w:val="006A6427"/>
    <w:rsid w:val="006A7B37"/>
    <w:rsid w:val="006B11EA"/>
    <w:rsid w:val="006B1BE0"/>
    <w:rsid w:val="006B1E68"/>
    <w:rsid w:val="006B26AF"/>
    <w:rsid w:val="006B3A25"/>
    <w:rsid w:val="006B489D"/>
    <w:rsid w:val="006B703D"/>
    <w:rsid w:val="006B7BF3"/>
    <w:rsid w:val="006C03FE"/>
    <w:rsid w:val="006C1A4F"/>
    <w:rsid w:val="006C1E16"/>
    <w:rsid w:val="006C1E94"/>
    <w:rsid w:val="006C1F2B"/>
    <w:rsid w:val="006C1F92"/>
    <w:rsid w:val="006C2A1A"/>
    <w:rsid w:val="006C2BD6"/>
    <w:rsid w:val="006C3A7B"/>
    <w:rsid w:val="006C43C8"/>
    <w:rsid w:val="006C4A48"/>
    <w:rsid w:val="006C4CBF"/>
    <w:rsid w:val="006C4E7B"/>
    <w:rsid w:val="006C6750"/>
    <w:rsid w:val="006C6803"/>
    <w:rsid w:val="006C7074"/>
    <w:rsid w:val="006C72CE"/>
    <w:rsid w:val="006C7619"/>
    <w:rsid w:val="006D06D2"/>
    <w:rsid w:val="006D0DFC"/>
    <w:rsid w:val="006D1653"/>
    <w:rsid w:val="006D19EB"/>
    <w:rsid w:val="006D28EC"/>
    <w:rsid w:val="006D347A"/>
    <w:rsid w:val="006D51BE"/>
    <w:rsid w:val="006D6D72"/>
    <w:rsid w:val="006E263F"/>
    <w:rsid w:val="006E2AB8"/>
    <w:rsid w:val="006E300F"/>
    <w:rsid w:val="006E3627"/>
    <w:rsid w:val="006E39D7"/>
    <w:rsid w:val="006E3B69"/>
    <w:rsid w:val="006E3BAC"/>
    <w:rsid w:val="006E415F"/>
    <w:rsid w:val="006E4C05"/>
    <w:rsid w:val="006E4DD3"/>
    <w:rsid w:val="006E6544"/>
    <w:rsid w:val="006E70D5"/>
    <w:rsid w:val="006E785A"/>
    <w:rsid w:val="006F072B"/>
    <w:rsid w:val="006F1177"/>
    <w:rsid w:val="006F13D8"/>
    <w:rsid w:val="006F1BFA"/>
    <w:rsid w:val="006F1E4D"/>
    <w:rsid w:val="006F2A29"/>
    <w:rsid w:val="006F3B72"/>
    <w:rsid w:val="006F4407"/>
    <w:rsid w:val="006F50E9"/>
    <w:rsid w:val="006F6060"/>
    <w:rsid w:val="006F7797"/>
    <w:rsid w:val="007013C5"/>
    <w:rsid w:val="00701422"/>
    <w:rsid w:val="00701E9A"/>
    <w:rsid w:val="007024E9"/>
    <w:rsid w:val="00703518"/>
    <w:rsid w:val="00704439"/>
    <w:rsid w:val="00704F8D"/>
    <w:rsid w:val="00705093"/>
    <w:rsid w:val="0070584B"/>
    <w:rsid w:val="00706721"/>
    <w:rsid w:val="0070688B"/>
    <w:rsid w:val="00706E8E"/>
    <w:rsid w:val="00706FA1"/>
    <w:rsid w:val="0071040C"/>
    <w:rsid w:val="00711168"/>
    <w:rsid w:val="00711243"/>
    <w:rsid w:val="00712DAD"/>
    <w:rsid w:val="00712F55"/>
    <w:rsid w:val="007131A9"/>
    <w:rsid w:val="00717E07"/>
    <w:rsid w:val="0072090C"/>
    <w:rsid w:val="00721DC6"/>
    <w:rsid w:val="007226E8"/>
    <w:rsid w:val="00723048"/>
    <w:rsid w:val="007236DF"/>
    <w:rsid w:val="0072393D"/>
    <w:rsid w:val="007239A9"/>
    <w:rsid w:val="00725EC7"/>
    <w:rsid w:val="00726139"/>
    <w:rsid w:val="00727701"/>
    <w:rsid w:val="00727758"/>
    <w:rsid w:val="00727A5E"/>
    <w:rsid w:val="00731054"/>
    <w:rsid w:val="007318DB"/>
    <w:rsid w:val="00731952"/>
    <w:rsid w:val="00731B49"/>
    <w:rsid w:val="00732A10"/>
    <w:rsid w:val="00732B25"/>
    <w:rsid w:val="00733667"/>
    <w:rsid w:val="007336C9"/>
    <w:rsid w:val="007346C6"/>
    <w:rsid w:val="0073632A"/>
    <w:rsid w:val="00736B1A"/>
    <w:rsid w:val="00736C15"/>
    <w:rsid w:val="00736C8E"/>
    <w:rsid w:val="007379E5"/>
    <w:rsid w:val="00737D95"/>
    <w:rsid w:val="0074093C"/>
    <w:rsid w:val="00741268"/>
    <w:rsid w:val="00741AB5"/>
    <w:rsid w:val="00741E95"/>
    <w:rsid w:val="00742037"/>
    <w:rsid w:val="007424C1"/>
    <w:rsid w:val="00742E06"/>
    <w:rsid w:val="00743340"/>
    <w:rsid w:val="007444F3"/>
    <w:rsid w:val="007448DA"/>
    <w:rsid w:val="007461AB"/>
    <w:rsid w:val="007467A5"/>
    <w:rsid w:val="007469CC"/>
    <w:rsid w:val="00746E00"/>
    <w:rsid w:val="00750AC3"/>
    <w:rsid w:val="00751067"/>
    <w:rsid w:val="00751120"/>
    <w:rsid w:val="007513EA"/>
    <w:rsid w:val="00751777"/>
    <w:rsid w:val="00751A6A"/>
    <w:rsid w:val="0075299E"/>
    <w:rsid w:val="00752D32"/>
    <w:rsid w:val="00754E3A"/>
    <w:rsid w:val="00756EA0"/>
    <w:rsid w:val="0075746F"/>
    <w:rsid w:val="00757FBA"/>
    <w:rsid w:val="00760453"/>
    <w:rsid w:val="0076196E"/>
    <w:rsid w:val="007619CC"/>
    <w:rsid w:val="007636E2"/>
    <w:rsid w:val="00764CE8"/>
    <w:rsid w:val="00764DAF"/>
    <w:rsid w:val="00764F07"/>
    <w:rsid w:val="007650BA"/>
    <w:rsid w:val="00765321"/>
    <w:rsid w:val="00765C59"/>
    <w:rsid w:val="00766980"/>
    <w:rsid w:val="00766FF9"/>
    <w:rsid w:val="00767381"/>
    <w:rsid w:val="00767E26"/>
    <w:rsid w:val="00770E0E"/>
    <w:rsid w:val="007711E6"/>
    <w:rsid w:val="00772371"/>
    <w:rsid w:val="007728C1"/>
    <w:rsid w:val="00772D88"/>
    <w:rsid w:val="00773A4F"/>
    <w:rsid w:val="0077535C"/>
    <w:rsid w:val="007754C0"/>
    <w:rsid w:val="00775C95"/>
    <w:rsid w:val="0077729F"/>
    <w:rsid w:val="0077733B"/>
    <w:rsid w:val="0077764E"/>
    <w:rsid w:val="007779E7"/>
    <w:rsid w:val="00777DAC"/>
    <w:rsid w:val="00780C13"/>
    <w:rsid w:val="00782BFE"/>
    <w:rsid w:val="007847E8"/>
    <w:rsid w:val="00785412"/>
    <w:rsid w:val="00785620"/>
    <w:rsid w:val="007862F9"/>
    <w:rsid w:val="00787484"/>
    <w:rsid w:val="0079033E"/>
    <w:rsid w:val="0079187B"/>
    <w:rsid w:val="00792482"/>
    <w:rsid w:val="007928C0"/>
    <w:rsid w:val="00792FA5"/>
    <w:rsid w:val="007939AE"/>
    <w:rsid w:val="00793F26"/>
    <w:rsid w:val="00794233"/>
    <w:rsid w:val="00794D75"/>
    <w:rsid w:val="00794DDC"/>
    <w:rsid w:val="00794F6A"/>
    <w:rsid w:val="00795A30"/>
    <w:rsid w:val="00795C68"/>
    <w:rsid w:val="007964F1"/>
    <w:rsid w:val="007965DF"/>
    <w:rsid w:val="007A0423"/>
    <w:rsid w:val="007A138C"/>
    <w:rsid w:val="007A257D"/>
    <w:rsid w:val="007A35F6"/>
    <w:rsid w:val="007A455A"/>
    <w:rsid w:val="007A538D"/>
    <w:rsid w:val="007A5491"/>
    <w:rsid w:val="007A5591"/>
    <w:rsid w:val="007A5D41"/>
    <w:rsid w:val="007A6199"/>
    <w:rsid w:val="007A713B"/>
    <w:rsid w:val="007A7FC3"/>
    <w:rsid w:val="007B0C89"/>
    <w:rsid w:val="007B1849"/>
    <w:rsid w:val="007B1FB4"/>
    <w:rsid w:val="007B42B1"/>
    <w:rsid w:val="007B47E8"/>
    <w:rsid w:val="007B4AED"/>
    <w:rsid w:val="007B5109"/>
    <w:rsid w:val="007B5A3C"/>
    <w:rsid w:val="007B75DA"/>
    <w:rsid w:val="007C2712"/>
    <w:rsid w:val="007C3565"/>
    <w:rsid w:val="007C40DD"/>
    <w:rsid w:val="007C44D0"/>
    <w:rsid w:val="007C480C"/>
    <w:rsid w:val="007C4C98"/>
    <w:rsid w:val="007C54F6"/>
    <w:rsid w:val="007C58B7"/>
    <w:rsid w:val="007C5E8C"/>
    <w:rsid w:val="007C65DC"/>
    <w:rsid w:val="007C6858"/>
    <w:rsid w:val="007C68CE"/>
    <w:rsid w:val="007C7F4F"/>
    <w:rsid w:val="007D0E8F"/>
    <w:rsid w:val="007D35B1"/>
    <w:rsid w:val="007D3887"/>
    <w:rsid w:val="007D3999"/>
    <w:rsid w:val="007D438F"/>
    <w:rsid w:val="007D55C8"/>
    <w:rsid w:val="007D5AD1"/>
    <w:rsid w:val="007D6112"/>
    <w:rsid w:val="007D6285"/>
    <w:rsid w:val="007D7163"/>
    <w:rsid w:val="007E02D3"/>
    <w:rsid w:val="007E0AB2"/>
    <w:rsid w:val="007E127F"/>
    <w:rsid w:val="007E291D"/>
    <w:rsid w:val="007E4421"/>
    <w:rsid w:val="007E4BB7"/>
    <w:rsid w:val="007E4F45"/>
    <w:rsid w:val="007E517F"/>
    <w:rsid w:val="007E5C03"/>
    <w:rsid w:val="007E5FF7"/>
    <w:rsid w:val="007E6AAD"/>
    <w:rsid w:val="007E6CC2"/>
    <w:rsid w:val="007E6D11"/>
    <w:rsid w:val="007E778B"/>
    <w:rsid w:val="007F0DEB"/>
    <w:rsid w:val="007F19D0"/>
    <w:rsid w:val="007F1CA8"/>
    <w:rsid w:val="007F2756"/>
    <w:rsid w:val="007F31D6"/>
    <w:rsid w:val="007F3B44"/>
    <w:rsid w:val="007F3C76"/>
    <w:rsid w:val="007F424A"/>
    <w:rsid w:val="007F55FB"/>
    <w:rsid w:val="007F572C"/>
    <w:rsid w:val="007F5EAF"/>
    <w:rsid w:val="007F6526"/>
    <w:rsid w:val="007F7151"/>
    <w:rsid w:val="007F7A6F"/>
    <w:rsid w:val="007F7EB8"/>
    <w:rsid w:val="0080012D"/>
    <w:rsid w:val="00800E8B"/>
    <w:rsid w:val="008020BB"/>
    <w:rsid w:val="0080254E"/>
    <w:rsid w:val="008040EC"/>
    <w:rsid w:val="00804155"/>
    <w:rsid w:val="008041EA"/>
    <w:rsid w:val="00805CD6"/>
    <w:rsid w:val="0080671F"/>
    <w:rsid w:val="00810C09"/>
    <w:rsid w:val="00811561"/>
    <w:rsid w:val="00813255"/>
    <w:rsid w:val="008133E2"/>
    <w:rsid w:val="0081377D"/>
    <w:rsid w:val="00813B13"/>
    <w:rsid w:val="00813C47"/>
    <w:rsid w:val="00814097"/>
    <w:rsid w:val="0081457D"/>
    <w:rsid w:val="00815049"/>
    <w:rsid w:val="0081684F"/>
    <w:rsid w:val="008168B5"/>
    <w:rsid w:val="00816962"/>
    <w:rsid w:val="008169FE"/>
    <w:rsid w:val="00817016"/>
    <w:rsid w:val="008178DB"/>
    <w:rsid w:val="00817D2D"/>
    <w:rsid w:val="0082056C"/>
    <w:rsid w:val="00821C14"/>
    <w:rsid w:val="00821FB6"/>
    <w:rsid w:val="0082288B"/>
    <w:rsid w:val="00824569"/>
    <w:rsid w:val="0082623E"/>
    <w:rsid w:val="008277D2"/>
    <w:rsid w:val="008277FD"/>
    <w:rsid w:val="0083080F"/>
    <w:rsid w:val="00830902"/>
    <w:rsid w:val="00831306"/>
    <w:rsid w:val="00831CE1"/>
    <w:rsid w:val="00831CF3"/>
    <w:rsid w:val="00831E1F"/>
    <w:rsid w:val="00832B48"/>
    <w:rsid w:val="00832C27"/>
    <w:rsid w:val="00835409"/>
    <w:rsid w:val="008358AE"/>
    <w:rsid w:val="00835E10"/>
    <w:rsid w:val="008361FC"/>
    <w:rsid w:val="00840DCE"/>
    <w:rsid w:val="00841521"/>
    <w:rsid w:val="00842CB3"/>
    <w:rsid w:val="0084378C"/>
    <w:rsid w:val="008458DE"/>
    <w:rsid w:val="00845B77"/>
    <w:rsid w:val="008466ED"/>
    <w:rsid w:val="00847013"/>
    <w:rsid w:val="008473D6"/>
    <w:rsid w:val="0085043B"/>
    <w:rsid w:val="0085073A"/>
    <w:rsid w:val="00850DAA"/>
    <w:rsid w:val="00851D31"/>
    <w:rsid w:val="00852E5E"/>
    <w:rsid w:val="008534D0"/>
    <w:rsid w:val="00853994"/>
    <w:rsid w:val="00854218"/>
    <w:rsid w:val="008543EF"/>
    <w:rsid w:val="00854D67"/>
    <w:rsid w:val="00855676"/>
    <w:rsid w:val="0085591A"/>
    <w:rsid w:val="00857A32"/>
    <w:rsid w:val="008604F1"/>
    <w:rsid w:val="00860F5C"/>
    <w:rsid w:val="00861BE6"/>
    <w:rsid w:val="00861D9E"/>
    <w:rsid w:val="00861FD8"/>
    <w:rsid w:val="008622CB"/>
    <w:rsid w:val="008626F7"/>
    <w:rsid w:val="00862C07"/>
    <w:rsid w:val="00863821"/>
    <w:rsid w:val="00863A0C"/>
    <w:rsid w:val="0086490C"/>
    <w:rsid w:val="00864C93"/>
    <w:rsid w:val="00865390"/>
    <w:rsid w:val="00865609"/>
    <w:rsid w:val="0086589C"/>
    <w:rsid w:val="00866525"/>
    <w:rsid w:val="00866FE2"/>
    <w:rsid w:val="00866FEF"/>
    <w:rsid w:val="008671E3"/>
    <w:rsid w:val="00867D7B"/>
    <w:rsid w:val="00870249"/>
    <w:rsid w:val="00871053"/>
    <w:rsid w:val="008710A0"/>
    <w:rsid w:val="008710BF"/>
    <w:rsid w:val="00873B5E"/>
    <w:rsid w:val="00873C44"/>
    <w:rsid w:val="0087492E"/>
    <w:rsid w:val="0087590E"/>
    <w:rsid w:val="00876C6D"/>
    <w:rsid w:val="00880541"/>
    <w:rsid w:val="00881AF7"/>
    <w:rsid w:val="00882831"/>
    <w:rsid w:val="0088456D"/>
    <w:rsid w:val="008849E6"/>
    <w:rsid w:val="00885062"/>
    <w:rsid w:val="00886273"/>
    <w:rsid w:val="00887B0D"/>
    <w:rsid w:val="008910D1"/>
    <w:rsid w:val="00891112"/>
    <w:rsid w:val="00891A08"/>
    <w:rsid w:val="008920EC"/>
    <w:rsid w:val="00892883"/>
    <w:rsid w:val="00893D39"/>
    <w:rsid w:val="00894218"/>
    <w:rsid w:val="00894C72"/>
    <w:rsid w:val="00895528"/>
    <w:rsid w:val="00895AAF"/>
    <w:rsid w:val="00895D87"/>
    <w:rsid w:val="0089635B"/>
    <w:rsid w:val="00896ED2"/>
    <w:rsid w:val="00896F09"/>
    <w:rsid w:val="00897E5A"/>
    <w:rsid w:val="008A000F"/>
    <w:rsid w:val="008A00C8"/>
    <w:rsid w:val="008A17E1"/>
    <w:rsid w:val="008A31A5"/>
    <w:rsid w:val="008A45F3"/>
    <w:rsid w:val="008A484C"/>
    <w:rsid w:val="008A6AA1"/>
    <w:rsid w:val="008A6AC1"/>
    <w:rsid w:val="008A6B2A"/>
    <w:rsid w:val="008A7259"/>
    <w:rsid w:val="008A746D"/>
    <w:rsid w:val="008B0A1F"/>
    <w:rsid w:val="008B0CB0"/>
    <w:rsid w:val="008B3DEA"/>
    <w:rsid w:val="008B4CAE"/>
    <w:rsid w:val="008B4E4B"/>
    <w:rsid w:val="008B568B"/>
    <w:rsid w:val="008B5ABB"/>
    <w:rsid w:val="008B67AC"/>
    <w:rsid w:val="008B69B8"/>
    <w:rsid w:val="008B6AE7"/>
    <w:rsid w:val="008B7336"/>
    <w:rsid w:val="008B7788"/>
    <w:rsid w:val="008C04D6"/>
    <w:rsid w:val="008C2355"/>
    <w:rsid w:val="008C4192"/>
    <w:rsid w:val="008C48A8"/>
    <w:rsid w:val="008C4C85"/>
    <w:rsid w:val="008C577A"/>
    <w:rsid w:val="008C5C92"/>
    <w:rsid w:val="008C6523"/>
    <w:rsid w:val="008C6570"/>
    <w:rsid w:val="008D01F1"/>
    <w:rsid w:val="008D0A2F"/>
    <w:rsid w:val="008D1996"/>
    <w:rsid w:val="008D23E5"/>
    <w:rsid w:val="008D36F6"/>
    <w:rsid w:val="008D39D4"/>
    <w:rsid w:val="008D3F3D"/>
    <w:rsid w:val="008D492A"/>
    <w:rsid w:val="008D62C0"/>
    <w:rsid w:val="008D64E0"/>
    <w:rsid w:val="008D6B12"/>
    <w:rsid w:val="008D709A"/>
    <w:rsid w:val="008D7434"/>
    <w:rsid w:val="008D76CF"/>
    <w:rsid w:val="008E08B5"/>
    <w:rsid w:val="008E125B"/>
    <w:rsid w:val="008E231E"/>
    <w:rsid w:val="008E3272"/>
    <w:rsid w:val="008E3A3B"/>
    <w:rsid w:val="008E3A6B"/>
    <w:rsid w:val="008E3C39"/>
    <w:rsid w:val="008E4562"/>
    <w:rsid w:val="008E5AFE"/>
    <w:rsid w:val="008E6400"/>
    <w:rsid w:val="008E7943"/>
    <w:rsid w:val="008F0AFC"/>
    <w:rsid w:val="008F0C24"/>
    <w:rsid w:val="008F176C"/>
    <w:rsid w:val="008F2E85"/>
    <w:rsid w:val="008F2F36"/>
    <w:rsid w:val="008F4091"/>
    <w:rsid w:val="008F40F6"/>
    <w:rsid w:val="008F45EE"/>
    <w:rsid w:val="008F4636"/>
    <w:rsid w:val="008F62F1"/>
    <w:rsid w:val="008F73AC"/>
    <w:rsid w:val="008F7CB5"/>
    <w:rsid w:val="009000B6"/>
    <w:rsid w:val="00900527"/>
    <w:rsid w:val="00900975"/>
    <w:rsid w:val="00900DCD"/>
    <w:rsid w:val="00901231"/>
    <w:rsid w:val="009021C5"/>
    <w:rsid w:val="00903152"/>
    <w:rsid w:val="00904485"/>
    <w:rsid w:val="009047BC"/>
    <w:rsid w:val="00905B5C"/>
    <w:rsid w:val="00905C42"/>
    <w:rsid w:val="009068ED"/>
    <w:rsid w:val="009071CC"/>
    <w:rsid w:val="00907602"/>
    <w:rsid w:val="00907911"/>
    <w:rsid w:val="00907F1E"/>
    <w:rsid w:val="0091095F"/>
    <w:rsid w:val="00911DD7"/>
    <w:rsid w:val="00912838"/>
    <w:rsid w:val="00912DF4"/>
    <w:rsid w:val="009130E0"/>
    <w:rsid w:val="00914D4B"/>
    <w:rsid w:val="00914E61"/>
    <w:rsid w:val="009155C6"/>
    <w:rsid w:val="00915A7C"/>
    <w:rsid w:val="00915CAD"/>
    <w:rsid w:val="00916051"/>
    <w:rsid w:val="009168DA"/>
    <w:rsid w:val="00917C79"/>
    <w:rsid w:val="009201A2"/>
    <w:rsid w:val="00921A3A"/>
    <w:rsid w:val="00922500"/>
    <w:rsid w:val="0092284C"/>
    <w:rsid w:val="00922D3B"/>
    <w:rsid w:val="0092306D"/>
    <w:rsid w:val="00923098"/>
    <w:rsid w:val="0092605C"/>
    <w:rsid w:val="0092652D"/>
    <w:rsid w:val="00926AC7"/>
    <w:rsid w:val="00927258"/>
    <w:rsid w:val="00927CDB"/>
    <w:rsid w:val="009301FF"/>
    <w:rsid w:val="00930519"/>
    <w:rsid w:val="00931A42"/>
    <w:rsid w:val="00931D92"/>
    <w:rsid w:val="00932FCB"/>
    <w:rsid w:val="0093309E"/>
    <w:rsid w:val="0093321A"/>
    <w:rsid w:val="009341B6"/>
    <w:rsid w:val="009347A5"/>
    <w:rsid w:val="00934AA8"/>
    <w:rsid w:val="00934D21"/>
    <w:rsid w:val="00935679"/>
    <w:rsid w:val="0093576E"/>
    <w:rsid w:val="00936ACC"/>
    <w:rsid w:val="00936B89"/>
    <w:rsid w:val="00937377"/>
    <w:rsid w:val="0094019B"/>
    <w:rsid w:val="00940A99"/>
    <w:rsid w:val="009414CA"/>
    <w:rsid w:val="00941ED4"/>
    <w:rsid w:val="00941FD4"/>
    <w:rsid w:val="00943ECE"/>
    <w:rsid w:val="00944A26"/>
    <w:rsid w:val="00945479"/>
    <w:rsid w:val="00946B10"/>
    <w:rsid w:val="00950317"/>
    <w:rsid w:val="00950EEA"/>
    <w:rsid w:val="009513DE"/>
    <w:rsid w:val="009520A7"/>
    <w:rsid w:val="009525DA"/>
    <w:rsid w:val="00952E76"/>
    <w:rsid w:val="00952E9A"/>
    <w:rsid w:val="00953D6D"/>
    <w:rsid w:val="0095520E"/>
    <w:rsid w:val="0095556C"/>
    <w:rsid w:val="00955808"/>
    <w:rsid w:val="009565F7"/>
    <w:rsid w:val="00956C82"/>
    <w:rsid w:val="009612D4"/>
    <w:rsid w:val="00964DB0"/>
    <w:rsid w:val="00965F88"/>
    <w:rsid w:val="00966363"/>
    <w:rsid w:val="009674E6"/>
    <w:rsid w:val="00970331"/>
    <w:rsid w:val="0097176B"/>
    <w:rsid w:val="0097194E"/>
    <w:rsid w:val="00971A90"/>
    <w:rsid w:val="00971C8D"/>
    <w:rsid w:val="00971D53"/>
    <w:rsid w:val="009729B9"/>
    <w:rsid w:val="00972C8B"/>
    <w:rsid w:val="00972D8C"/>
    <w:rsid w:val="00973FFE"/>
    <w:rsid w:val="0097434D"/>
    <w:rsid w:val="00974AFB"/>
    <w:rsid w:val="00976C80"/>
    <w:rsid w:val="00977295"/>
    <w:rsid w:val="00977A01"/>
    <w:rsid w:val="0098125A"/>
    <w:rsid w:val="00984380"/>
    <w:rsid w:val="009854D0"/>
    <w:rsid w:val="00985AD0"/>
    <w:rsid w:val="0098678B"/>
    <w:rsid w:val="00986945"/>
    <w:rsid w:val="00986CC8"/>
    <w:rsid w:val="009904BC"/>
    <w:rsid w:val="0099077D"/>
    <w:rsid w:val="00990CF7"/>
    <w:rsid w:val="009916A5"/>
    <w:rsid w:val="00991A52"/>
    <w:rsid w:val="00992A6D"/>
    <w:rsid w:val="009939CD"/>
    <w:rsid w:val="00995339"/>
    <w:rsid w:val="00995740"/>
    <w:rsid w:val="0099596B"/>
    <w:rsid w:val="009967E1"/>
    <w:rsid w:val="00997181"/>
    <w:rsid w:val="009973E6"/>
    <w:rsid w:val="009979FD"/>
    <w:rsid w:val="009A390E"/>
    <w:rsid w:val="009A3E22"/>
    <w:rsid w:val="009A4949"/>
    <w:rsid w:val="009A6465"/>
    <w:rsid w:val="009A7941"/>
    <w:rsid w:val="009B06A5"/>
    <w:rsid w:val="009B0AB8"/>
    <w:rsid w:val="009B1E27"/>
    <w:rsid w:val="009B23AF"/>
    <w:rsid w:val="009B2795"/>
    <w:rsid w:val="009B295A"/>
    <w:rsid w:val="009B2A51"/>
    <w:rsid w:val="009B2AB7"/>
    <w:rsid w:val="009B3055"/>
    <w:rsid w:val="009B458D"/>
    <w:rsid w:val="009B51A8"/>
    <w:rsid w:val="009B5F98"/>
    <w:rsid w:val="009B641C"/>
    <w:rsid w:val="009B7387"/>
    <w:rsid w:val="009B765E"/>
    <w:rsid w:val="009C00F6"/>
    <w:rsid w:val="009C01C1"/>
    <w:rsid w:val="009C0345"/>
    <w:rsid w:val="009C0478"/>
    <w:rsid w:val="009C367E"/>
    <w:rsid w:val="009C36B8"/>
    <w:rsid w:val="009C390B"/>
    <w:rsid w:val="009C390C"/>
    <w:rsid w:val="009C417E"/>
    <w:rsid w:val="009C42B1"/>
    <w:rsid w:val="009C44E9"/>
    <w:rsid w:val="009C54CC"/>
    <w:rsid w:val="009C5649"/>
    <w:rsid w:val="009C6A8A"/>
    <w:rsid w:val="009C6F81"/>
    <w:rsid w:val="009D00A2"/>
    <w:rsid w:val="009D03F1"/>
    <w:rsid w:val="009D0D3D"/>
    <w:rsid w:val="009D1356"/>
    <w:rsid w:val="009D171F"/>
    <w:rsid w:val="009D17AB"/>
    <w:rsid w:val="009D188C"/>
    <w:rsid w:val="009D250D"/>
    <w:rsid w:val="009D4953"/>
    <w:rsid w:val="009D615A"/>
    <w:rsid w:val="009D6406"/>
    <w:rsid w:val="009D72F9"/>
    <w:rsid w:val="009D7721"/>
    <w:rsid w:val="009D7EA9"/>
    <w:rsid w:val="009D7F96"/>
    <w:rsid w:val="009E002D"/>
    <w:rsid w:val="009E0235"/>
    <w:rsid w:val="009E0778"/>
    <w:rsid w:val="009E0AD4"/>
    <w:rsid w:val="009E0D64"/>
    <w:rsid w:val="009E14CC"/>
    <w:rsid w:val="009E16EA"/>
    <w:rsid w:val="009E1C97"/>
    <w:rsid w:val="009E20EA"/>
    <w:rsid w:val="009E21A8"/>
    <w:rsid w:val="009E3883"/>
    <w:rsid w:val="009E3BEE"/>
    <w:rsid w:val="009E4CAB"/>
    <w:rsid w:val="009E4E71"/>
    <w:rsid w:val="009E56C1"/>
    <w:rsid w:val="009E5E5E"/>
    <w:rsid w:val="009E6087"/>
    <w:rsid w:val="009E60DE"/>
    <w:rsid w:val="009E70F1"/>
    <w:rsid w:val="009E7CB8"/>
    <w:rsid w:val="009F0152"/>
    <w:rsid w:val="009F03A3"/>
    <w:rsid w:val="009F0CD9"/>
    <w:rsid w:val="009F1A4A"/>
    <w:rsid w:val="009F1B74"/>
    <w:rsid w:val="009F2B29"/>
    <w:rsid w:val="009F365D"/>
    <w:rsid w:val="009F5086"/>
    <w:rsid w:val="009F5295"/>
    <w:rsid w:val="009F595B"/>
    <w:rsid w:val="009F6522"/>
    <w:rsid w:val="009F6834"/>
    <w:rsid w:val="009F77B6"/>
    <w:rsid w:val="00A00749"/>
    <w:rsid w:val="00A007E3"/>
    <w:rsid w:val="00A00B75"/>
    <w:rsid w:val="00A00FD7"/>
    <w:rsid w:val="00A015B2"/>
    <w:rsid w:val="00A01707"/>
    <w:rsid w:val="00A0290B"/>
    <w:rsid w:val="00A033C3"/>
    <w:rsid w:val="00A04402"/>
    <w:rsid w:val="00A04CB1"/>
    <w:rsid w:val="00A068E5"/>
    <w:rsid w:val="00A1029A"/>
    <w:rsid w:val="00A106CA"/>
    <w:rsid w:val="00A10BD7"/>
    <w:rsid w:val="00A11514"/>
    <w:rsid w:val="00A116A4"/>
    <w:rsid w:val="00A11717"/>
    <w:rsid w:val="00A13DEC"/>
    <w:rsid w:val="00A14105"/>
    <w:rsid w:val="00A148A5"/>
    <w:rsid w:val="00A14C52"/>
    <w:rsid w:val="00A1524B"/>
    <w:rsid w:val="00A16143"/>
    <w:rsid w:val="00A16338"/>
    <w:rsid w:val="00A17B64"/>
    <w:rsid w:val="00A17D7B"/>
    <w:rsid w:val="00A20054"/>
    <w:rsid w:val="00A22749"/>
    <w:rsid w:val="00A2341A"/>
    <w:rsid w:val="00A2451F"/>
    <w:rsid w:val="00A248B3"/>
    <w:rsid w:val="00A24DB0"/>
    <w:rsid w:val="00A25B53"/>
    <w:rsid w:val="00A25D73"/>
    <w:rsid w:val="00A2616A"/>
    <w:rsid w:val="00A26764"/>
    <w:rsid w:val="00A26B85"/>
    <w:rsid w:val="00A31168"/>
    <w:rsid w:val="00A31577"/>
    <w:rsid w:val="00A31852"/>
    <w:rsid w:val="00A31F14"/>
    <w:rsid w:val="00A33522"/>
    <w:rsid w:val="00A3364B"/>
    <w:rsid w:val="00A33EAD"/>
    <w:rsid w:val="00A340BA"/>
    <w:rsid w:val="00A34BE0"/>
    <w:rsid w:val="00A35095"/>
    <w:rsid w:val="00A362FB"/>
    <w:rsid w:val="00A36413"/>
    <w:rsid w:val="00A374B5"/>
    <w:rsid w:val="00A37C5A"/>
    <w:rsid w:val="00A4142F"/>
    <w:rsid w:val="00A42015"/>
    <w:rsid w:val="00A42D28"/>
    <w:rsid w:val="00A4438C"/>
    <w:rsid w:val="00A44618"/>
    <w:rsid w:val="00A44A9E"/>
    <w:rsid w:val="00A4630B"/>
    <w:rsid w:val="00A466B2"/>
    <w:rsid w:val="00A46E5B"/>
    <w:rsid w:val="00A47925"/>
    <w:rsid w:val="00A502A8"/>
    <w:rsid w:val="00A50715"/>
    <w:rsid w:val="00A5128F"/>
    <w:rsid w:val="00A515F5"/>
    <w:rsid w:val="00A53703"/>
    <w:rsid w:val="00A538EA"/>
    <w:rsid w:val="00A53DAF"/>
    <w:rsid w:val="00A541F2"/>
    <w:rsid w:val="00A54921"/>
    <w:rsid w:val="00A54A65"/>
    <w:rsid w:val="00A56C30"/>
    <w:rsid w:val="00A578B7"/>
    <w:rsid w:val="00A60EE9"/>
    <w:rsid w:val="00A612E8"/>
    <w:rsid w:val="00A6134B"/>
    <w:rsid w:val="00A61383"/>
    <w:rsid w:val="00A61A0A"/>
    <w:rsid w:val="00A6245F"/>
    <w:rsid w:val="00A64E2B"/>
    <w:rsid w:val="00A650B4"/>
    <w:rsid w:val="00A65B84"/>
    <w:rsid w:val="00A66827"/>
    <w:rsid w:val="00A67310"/>
    <w:rsid w:val="00A678A9"/>
    <w:rsid w:val="00A700A8"/>
    <w:rsid w:val="00A70A14"/>
    <w:rsid w:val="00A72BBB"/>
    <w:rsid w:val="00A72EF9"/>
    <w:rsid w:val="00A738C2"/>
    <w:rsid w:val="00A740C5"/>
    <w:rsid w:val="00A763CE"/>
    <w:rsid w:val="00A76575"/>
    <w:rsid w:val="00A7713E"/>
    <w:rsid w:val="00A77318"/>
    <w:rsid w:val="00A77781"/>
    <w:rsid w:val="00A800B2"/>
    <w:rsid w:val="00A810EF"/>
    <w:rsid w:val="00A81D44"/>
    <w:rsid w:val="00A81D83"/>
    <w:rsid w:val="00A82958"/>
    <w:rsid w:val="00A83F35"/>
    <w:rsid w:val="00A83FD8"/>
    <w:rsid w:val="00A83FEA"/>
    <w:rsid w:val="00A8566F"/>
    <w:rsid w:val="00A8667F"/>
    <w:rsid w:val="00A90393"/>
    <w:rsid w:val="00A9136E"/>
    <w:rsid w:val="00A92639"/>
    <w:rsid w:val="00A92B33"/>
    <w:rsid w:val="00A92F90"/>
    <w:rsid w:val="00A939C7"/>
    <w:rsid w:val="00A940F0"/>
    <w:rsid w:val="00A9485D"/>
    <w:rsid w:val="00A952BB"/>
    <w:rsid w:val="00A963C1"/>
    <w:rsid w:val="00A96E33"/>
    <w:rsid w:val="00A97AF7"/>
    <w:rsid w:val="00AA330B"/>
    <w:rsid w:val="00AA47BF"/>
    <w:rsid w:val="00AA4C74"/>
    <w:rsid w:val="00AA51B5"/>
    <w:rsid w:val="00AA5377"/>
    <w:rsid w:val="00AA5BFF"/>
    <w:rsid w:val="00AA71E5"/>
    <w:rsid w:val="00AA7258"/>
    <w:rsid w:val="00AA7547"/>
    <w:rsid w:val="00AA7AF9"/>
    <w:rsid w:val="00AB04EA"/>
    <w:rsid w:val="00AB0ABC"/>
    <w:rsid w:val="00AB0FC0"/>
    <w:rsid w:val="00AB1A0B"/>
    <w:rsid w:val="00AB20B8"/>
    <w:rsid w:val="00AB4F91"/>
    <w:rsid w:val="00AB5AE6"/>
    <w:rsid w:val="00AB6297"/>
    <w:rsid w:val="00AB6476"/>
    <w:rsid w:val="00AB7B88"/>
    <w:rsid w:val="00AC00A8"/>
    <w:rsid w:val="00AC05FA"/>
    <w:rsid w:val="00AC1054"/>
    <w:rsid w:val="00AC4260"/>
    <w:rsid w:val="00AC477D"/>
    <w:rsid w:val="00AC52D5"/>
    <w:rsid w:val="00AC5369"/>
    <w:rsid w:val="00AC53C4"/>
    <w:rsid w:val="00AC5ADE"/>
    <w:rsid w:val="00AC644A"/>
    <w:rsid w:val="00AC7F1F"/>
    <w:rsid w:val="00AD0C97"/>
    <w:rsid w:val="00AD233E"/>
    <w:rsid w:val="00AD34B6"/>
    <w:rsid w:val="00AD36A5"/>
    <w:rsid w:val="00AD3AB7"/>
    <w:rsid w:val="00AD4AC9"/>
    <w:rsid w:val="00AD4B14"/>
    <w:rsid w:val="00AD518A"/>
    <w:rsid w:val="00AD5A76"/>
    <w:rsid w:val="00AD6C26"/>
    <w:rsid w:val="00AD6E86"/>
    <w:rsid w:val="00AD6E8C"/>
    <w:rsid w:val="00AD708C"/>
    <w:rsid w:val="00AE0638"/>
    <w:rsid w:val="00AE07B4"/>
    <w:rsid w:val="00AE1A38"/>
    <w:rsid w:val="00AE1B37"/>
    <w:rsid w:val="00AE2B55"/>
    <w:rsid w:val="00AE2DC4"/>
    <w:rsid w:val="00AE2FCF"/>
    <w:rsid w:val="00AE3201"/>
    <w:rsid w:val="00AE335F"/>
    <w:rsid w:val="00AE392F"/>
    <w:rsid w:val="00AE3EEC"/>
    <w:rsid w:val="00AE4858"/>
    <w:rsid w:val="00AE4F24"/>
    <w:rsid w:val="00AE6EF6"/>
    <w:rsid w:val="00AE7AA1"/>
    <w:rsid w:val="00AF046F"/>
    <w:rsid w:val="00AF1016"/>
    <w:rsid w:val="00AF2C3B"/>
    <w:rsid w:val="00AF3E4E"/>
    <w:rsid w:val="00AF55BA"/>
    <w:rsid w:val="00AF594F"/>
    <w:rsid w:val="00AF61B0"/>
    <w:rsid w:val="00AF6876"/>
    <w:rsid w:val="00AF7888"/>
    <w:rsid w:val="00AF7A11"/>
    <w:rsid w:val="00B000A0"/>
    <w:rsid w:val="00B00A02"/>
    <w:rsid w:val="00B01147"/>
    <w:rsid w:val="00B01B1F"/>
    <w:rsid w:val="00B02173"/>
    <w:rsid w:val="00B04FE4"/>
    <w:rsid w:val="00B059A4"/>
    <w:rsid w:val="00B05A6A"/>
    <w:rsid w:val="00B05B64"/>
    <w:rsid w:val="00B1237B"/>
    <w:rsid w:val="00B12628"/>
    <w:rsid w:val="00B1380F"/>
    <w:rsid w:val="00B13CE5"/>
    <w:rsid w:val="00B13D22"/>
    <w:rsid w:val="00B13F66"/>
    <w:rsid w:val="00B14C93"/>
    <w:rsid w:val="00B168EE"/>
    <w:rsid w:val="00B16A91"/>
    <w:rsid w:val="00B16BD8"/>
    <w:rsid w:val="00B1797F"/>
    <w:rsid w:val="00B17A7F"/>
    <w:rsid w:val="00B202D2"/>
    <w:rsid w:val="00B20CD6"/>
    <w:rsid w:val="00B21135"/>
    <w:rsid w:val="00B2118C"/>
    <w:rsid w:val="00B21436"/>
    <w:rsid w:val="00B2255B"/>
    <w:rsid w:val="00B22AC5"/>
    <w:rsid w:val="00B22DB5"/>
    <w:rsid w:val="00B233ED"/>
    <w:rsid w:val="00B243EA"/>
    <w:rsid w:val="00B24879"/>
    <w:rsid w:val="00B25B5D"/>
    <w:rsid w:val="00B26054"/>
    <w:rsid w:val="00B26878"/>
    <w:rsid w:val="00B2710D"/>
    <w:rsid w:val="00B2723D"/>
    <w:rsid w:val="00B27CBF"/>
    <w:rsid w:val="00B312EF"/>
    <w:rsid w:val="00B3262D"/>
    <w:rsid w:val="00B32906"/>
    <w:rsid w:val="00B33075"/>
    <w:rsid w:val="00B34EF8"/>
    <w:rsid w:val="00B353FD"/>
    <w:rsid w:val="00B354B2"/>
    <w:rsid w:val="00B356F8"/>
    <w:rsid w:val="00B35FCF"/>
    <w:rsid w:val="00B3630B"/>
    <w:rsid w:val="00B4148A"/>
    <w:rsid w:val="00B4197C"/>
    <w:rsid w:val="00B41D4E"/>
    <w:rsid w:val="00B4336E"/>
    <w:rsid w:val="00B433B1"/>
    <w:rsid w:val="00B4361B"/>
    <w:rsid w:val="00B43BB1"/>
    <w:rsid w:val="00B4400F"/>
    <w:rsid w:val="00B442AA"/>
    <w:rsid w:val="00B443B8"/>
    <w:rsid w:val="00B44426"/>
    <w:rsid w:val="00B45169"/>
    <w:rsid w:val="00B45252"/>
    <w:rsid w:val="00B458FF"/>
    <w:rsid w:val="00B46060"/>
    <w:rsid w:val="00B4643B"/>
    <w:rsid w:val="00B46FAC"/>
    <w:rsid w:val="00B473D3"/>
    <w:rsid w:val="00B47500"/>
    <w:rsid w:val="00B5015F"/>
    <w:rsid w:val="00B5059B"/>
    <w:rsid w:val="00B50D7B"/>
    <w:rsid w:val="00B51442"/>
    <w:rsid w:val="00B51EB2"/>
    <w:rsid w:val="00B52347"/>
    <w:rsid w:val="00B54264"/>
    <w:rsid w:val="00B5640F"/>
    <w:rsid w:val="00B5705D"/>
    <w:rsid w:val="00B57C6F"/>
    <w:rsid w:val="00B602D3"/>
    <w:rsid w:val="00B60934"/>
    <w:rsid w:val="00B6151F"/>
    <w:rsid w:val="00B616BF"/>
    <w:rsid w:val="00B628AD"/>
    <w:rsid w:val="00B6348E"/>
    <w:rsid w:val="00B63D57"/>
    <w:rsid w:val="00B6498A"/>
    <w:rsid w:val="00B65464"/>
    <w:rsid w:val="00B65B92"/>
    <w:rsid w:val="00B6751D"/>
    <w:rsid w:val="00B67900"/>
    <w:rsid w:val="00B67A40"/>
    <w:rsid w:val="00B67AAA"/>
    <w:rsid w:val="00B67BDA"/>
    <w:rsid w:val="00B67E35"/>
    <w:rsid w:val="00B72627"/>
    <w:rsid w:val="00B73951"/>
    <w:rsid w:val="00B73DC9"/>
    <w:rsid w:val="00B73DE6"/>
    <w:rsid w:val="00B75F17"/>
    <w:rsid w:val="00B763A3"/>
    <w:rsid w:val="00B803CC"/>
    <w:rsid w:val="00B80582"/>
    <w:rsid w:val="00B80BB7"/>
    <w:rsid w:val="00B81358"/>
    <w:rsid w:val="00B84FD1"/>
    <w:rsid w:val="00B853DF"/>
    <w:rsid w:val="00B85F0F"/>
    <w:rsid w:val="00B86022"/>
    <w:rsid w:val="00B86434"/>
    <w:rsid w:val="00B87DFD"/>
    <w:rsid w:val="00B900FB"/>
    <w:rsid w:val="00B9243A"/>
    <w:rsid w:val="00B928C2"/>
    <w:rsid w:val="00B93061"/>
    <w:rsid w:val="00B93CF1"/>
    <w:rsid w:val="00B94B6F"/>
    <w:rsid w:val="00B9728A"/>
    <w:rsid w:val="00B97A67"/>
    <w:rsid w:val="00B97C0B"/>
    <w:rsid w:val="00BA0987"/>
    <w:rsid w:val="00BA0C00"/>
    <w:rsid w:val="00BA0D30"/>
    <w:rsid w:val="00BA0F8C"/>
    <w:rsid w:val="00BA13C9"/>
    <w:rsid w:val="00BA1A00"/>
    <w:rsid w:val="00BA2551"/>
    <w:rsid w:val="00BA398E"/>
    <w:rsid w:val="00BA3CF4"/>
    <w:rsid w:val="00BA424A"/>
    <w:rsid w:val="00BA470E"/>
    <w:rsid w:val="00BA6764"/>
    <w:rsid w:val="00BA6BC5"/>
    <w:rsid w:val="00BA6EEA"/>
    <w:rsid w:val="00BA7D03"/>
    <w:rsid w:val="00BA7F73"/>
    <w:rsid w:val="00BB04C6"/>
    <w:rsid w:val="00BB0B37"/>
    <w:rsid w:val="00BB0B3F"/>
    <w:rsid w:val="00BB138A"/>
    <w:rsid w:val="00BB1A8B"/>
    <w:rsid w:val="00BB1CCE"/>
    <w:rsid w:val="00BB500E"/>
    <w:rsid w:val="00BB589D"/>
    <w:rsid w:val="00BB5B8B"/>
    <w:rsid w:val="00BB632A"/>
    <w:rsid w:val="00BB6519"/>
    <w:rsid w:val="00BC0650"/>
    <w:rsid w:val="00BC1A3C"/>
    <w:rsid w:val="00BC2781"/>
    <w:rsid w:val="00BC4216"/>
    <w:rsid w:val="00BC4268"/>
    <w:rsid w:val="00BC441A"/>
    <w:rsid w:val="00BC5381"/>
    <w:rsid w:val="00BC5484"/>
    <w:rsid w:val="00BC593A"/>
    <w:rsid w:val="00BC67DA"/>
    <w:rsid w:val="00BC6CFA"/>
    <w:rsid w:val="00BC7A5A"/>
    <w:rsid w:val="00BC7DFB"/>
    <w:rsid w:val="00BD049F"/>
    <w:rsid w:val="00BD0D61"/>
    <w:rsid w:val="00BD0F64"/>
    <w:rsid w:val="00BD19D5"/>
    <w:rsid w:val="00BD1D6F"/>
    <w:rsid w:val="00BD2B27"/>
    <w:rsid w:val="00BD34C6"/>
    <w:rsid w:val="00BD3836"/>
    <w:rsid w:val="00BD5131"/>
    <w:rsid w:val="00BD5973"/>
    <w:rsid w:val="00BD601A"/>
    <w:rsid w:val="00BD6BD4"/>
    <w:rsid w:val="00BE053D"/>
    <w:rsid w:val="00BE1A40"/>
    <w:rsid w:val="00BE2685"/>
    <w:rsid w:val="00BE2FB2"/>
    <w:rsid w:val="00BE3F41"/>
    <w:rsid w:val="00BE505E"/>
    <w:rsid w:val="00BE5108"/>
    <w:rsid w:val="00BE70D9"/>
    <w:rsid w:val="00BE718B"/>
    <w:rsid w:val="00BE7510"/>
    <w:rsid w:val="00BE785F"/>
    <w:rsid w:val="00BE78A8"/>
    <w:rsid w:val="00BE7F75"/>
    <w:rsid w:val="00BF03B0"/>
    <w:rsid w:val="00BF058F"/>
    <w:rsid w:val="00BF0FE7"/>
    <w:rsid w:val="00BF1F4A"/>
    <w:rsid w:val="00BF23A8"/>
    <w:rsid w:val="00BF295E"/>
    <w:rsid w:val="00BF39C0"/>
    <w:rsid w:val="00BF3D22"/>
    <w:rsid w:val="00BF3ECF"/>
    <w:rsid w:val="00BF5A3D"/>
    <w:rsid w:val="00BF5C62"/>
    <w:rsid w:val="00BF6A94"/>
    <w:rsid w:val="00BF6B22"/>
    <w:rsid w:val="00BF7511"/>
    <w:rsid w:val="00BF783D"/>
    <w:rsid w:val="00C0235B"/>
    <w:rsid w:val="00C04ACB"/>
    <w:rsid w:val="00C10751"/>
    <w:rsid w:val="00C111AE"/>
    <w:rsid w:val="00C11C97"/>
    <w:rsid w:val="00C11CC5"/>
    <w:rsid w:val="00C120CD"/>
    <w:rsid w:val="00C1246D"/>
    <w:rsid w:val="00C1397C"/>
    <w:rsid w:val="00C15E3E"/>
    <w:rsid w:val="00C16389"/>
    <w:rsid w:val="00C16A05"/>
    <w:rsid w:val="00C17222"/>
    <w:rsid w:val="00C201F4"/>
    <w:rsid w:val="00C203B0"/>
    <w:rsid w:val="00C20C4C"/>
    <w:rsid w:val="00C2100F"/>
    <w:rsid w:val="00C21308"/>
    <w:rsid w:val="00C21AEA"/>
    <w:rsid w:val="00C23E4F"/>
    <w:rsid w:val="00C24733"/>
    <w:rsid w:val="00C2475E"/>
    <w:rsid w:val="00C25CD7"/>
    <w:rsid w:val="00C2677A"/>
    <w:rsid w:val="00C270BC"/>
    <w:rsid w:val="00C30BBA"/>
    <w:rsid w:val="00C315B3"/>
    <w:rsid w:val="00C31D85"/>
    <w:rsid w:val="00C3253A"/>
    <w:rsid w:val="00C32B5E"/>
    <w:rsid w:val="00C33630"/>
    <w:rsid w:val="00C33D87"/>
    <w:rsid w:val="00C33E50"/>
    <w:rsid w:val="00C3486E"/>
    <w:rsid w:val="00C34970"/>
    <w:rsid w:val="00C34AAC"/>
    <w:rsid w:val="00C3545E"/>
    <w:rsid w:val="00C35C46"/>
    <w:rsid w:val="00C35E00"/>
    <w:rsid w:val="00C35E97"/>
    <w:rsid w:val="00C36F18"/>
    <w:rsid w:val="00C3723D"/>
    <w:rsid w:val="00C40451"/>
    <w:rsid w:val="00C4060B"/>
    <w:rsid w:val="00C4099F"/>
    <w:rsid w:val="00C41212"/>
    <w:rsid w:val="00C43152"/>
    <w:rsid w:val="00C43F88"/>
    <w:rsid w:val="00C440B1"/>
    <w:rsid w:val="00C4493E"/>
    <w:rsid w:val="00C45684"/>
    <w:rsid w:val="00C45F56"/>
    <w:rsid w:val="00C45F6C"/>
    <w:rsid w:val="00C46727"/>
    <w:rsid w:val="00C47494"/>
    <w:rsid w:val="00C50769"/>
    <w:rsid w:val="00C50952"/>
    <w:rsid w:val="00C50E8B"/>
    <w:rsid w:val="00C51068"/>
    <w:rsid w:val="00C51BEC"/>
    <w:rsid w:val="00C52CE6"/>
    <w:rsid w:val="00C539CA"/>
    <w:rsid w:val="00C53E1D"/>
    <w:rsid w:val="00C54EDB"/>
    <w:rsid w:val="00C54F3E"/>
    <w:rsid w:val="00C56535"/>
    <w:rsid w:val="00C567A1"/>
    <w:rsid w:val="00C568C9"/>
    <w:rsid w:val="00C57312"/>
    <w:rsid w:val="00C57C03"/>
    <w:rsid w:val="00C57C4D"/>
    <w:rsid w:val="00C607B4"/>
    <w:rsid w:val="00C60DED"/>
    <w:rsid w:val="00C61C9E"/>
    <w:rsid w:val="00C62024"/>
    <w:rsid w:val="00C62CB6"/>
    <w:rsid w:val="00C635C6"/>
    <w:rsid w:val="00C64847"/>
    <w:rsid w:val="00C6543C"/>
    <w:rsid w:val="00C665F5"/>
    <w:rsid w:val="00C667E1"/>
    <w:rsid w:val="00C66B1A"/>
    <w:rsid w:val="00C6781A"/>
    <w:rsid w:val="00C7170E"/>
    <w:rsid w:val="00C72527"/>
    <w:rsid w:val="00C748BF"/>
    <w:rsid w:val="00C75EC1"/>
    <w:rsid w:val="00C80241"/>
    <w:rsid w:val="00C8129C"/>
    <w:rsid w:val="00C818F1"/>
    <w:rsid w:val="00C819AD"/>
    <w:rsid w:val="00C819D5"/>
    <w:rsid w:val="00C81B5B"/>
    <w:rsid w:val="00C820B4"/>
    <w:rsid w:val="00C820DE"/>
    <w:rsid w:val="00C82450"/>
    <w:rsid w:val="00C825C7"/>
    <w:rsid w:val="00C825EE"/>
    <w:rsid w:val="00C82D53"/>
    <w:rsid w:val="00C833C8"/>
    <w:rsid w:val="00C837A4"/>
    <w:rsid w:val="00C84EBC"/>
    <w:rsid w:val="00C85263"/>
    <w:rsid w:val="00C853CE"/>
    <w:rsid w:val="00C86D9A"/>
    <w:rsid w:val="00C86DF1"/>
    <w:rsid w:val="00C9021A"/>
    <w:rsid w:val="00C904C6"/>
    <w:rsid w:val="00C9050E"/>
    <w:rsid w:val="00C906E7"/>
    <w:rsid w:val="00C90C88"/>
    <w:rsid w:val="00C90CEA"/>
    <w:rsid w:val="00C914D8"/>
    <w:rsid w:val="00C91FE7"/>
    <w:rsid w:val="00C920B6"/>
    <w:rsid w:val="00C9248E"/>
    <w:rsid w:val="00C930CC"/>
    <w:rsid w:val="00C931F9"/>
    <w:rsid w:val="00C932A0"/>
    <w:rsid w:val="00C9362C"/>
    <w:rsid w:val="00C93D39"/>
    <w:rsid w:val="00C94A14"/>
    <w:rsid w:val="00C95F73"/>
    <w:rsid w:val="00C96B7B"/>
    <w:rsid w:val="00C96E64"/>
    <w:rsid w:val="00C96F04"/>
    <w:rsid w:val="00C978E1"/>
    <w:rsid w:val="00C979A4"/>
    <w:rsid w:val="00CA0A11"/>
    <w:rsid w:val="00CA154F"/>
    <w:rsid w:val="00CA278B"/>
    <w:rsid w:val="00CA27BF"/>
    <w:rsid w:val="00CA33DF"/>
    <w:rsid w:val="00CA4130"/>
    <w:rsid w:val="00CA4348"/>
    <w:rsid w:val="00CA53E7"/>
    <w:rsid w:val="00CA577F"/>
    <w:rsid w:val="00CA6BB2"/>
    <w:rsid w:val="00CA70CA"/>
    <w:rsid w:val="00CA7E21"/>
    <w:rsid w:val="00CB0AC8"/>
    <w:rsid w:val="00CB0CF7"/>
    <w:rsid w:val="00CB0E54"/>
    <w:rsid w:val="00CB0EEC"/>
    <w:rsid w:val="00CB22A3"/>
    <w:rsid w:val="00CB25B0"/>
    <w:rsid w:val="00CB2B10"/>
    <w:rsid w:val="00CB2CB7"/>
    <w:rsid w:val="00CB3651"/>
    <w:rsid w:val="00CB3B15"/>
    <w:rsid w:val="00CB6943"/>
    <w:rsid w:val="00CB76A1"/>
    <w:rsid w:val="00CC0CEA"/>
    <w:rsid w:val="00CC3098"/>
    <w:rsid w:val="00CC3B5A"/>
    <w:rsid w:val="00CC4D52"/>
    <w:rsid w:val="00CC4D8F"/>
    <w:rsid w:val="00CC519F"/>
    <w:rsid w:val="00CC61E6"/>
    <w:rsid w:val="00CC669A"/>
    <w:rsid w:val="00CD106A"/>
    <w:rsid w:val="00CD156F"/>
    <w:rsid w:val="00CD35FC"/>
    <w:rsid w:val="00CD47C9"/>
    <w:rsid w:val="00CD6447"/>
    <w:rsid w:val="00CD6EB0"/>
    <w:rsid w:val="00CD70D3"/>
    <w:rsid w:val="00CE00B4"/>
    <w:rsid w:val="00CE062B"/>
    <w:rsid w:val="00CE0F2B"/>
    <w:rsid w:val="00CE35B6"/>
    <w:rsid w:val="00CE4443"/>
    <w:rsid w:val="00CE4D6F"/>
    <w:rsid w:val="00CE4F83"/>
    <w:rsid w:val="00CE6813"/>
    <w:rsid w:val="00CE7569"/>
    <w:rsid w:val="00CF1069"/>
    <w:rsid w:val="00CF1A22"/>
    <w:rsid w:val="00CF1C38"/>
    <w:rsid w:val="00CF1CEA"/>
    <w:rsid w:val="00CF3919"/>
    <w:rsid w:val="00CF3D4A"/>
    <w:rsid w:val="00CF3F75"/>
    <w:rsid w:val="00CF5692"/>
    <w:rsid w:val="00CF5745"/>
    <w:rsid w:val="00CF5A11"/>
    <w:rsid w:val="00CF701E"/>
    <w:rsid w:val="00CF7525"/>
    <w:rsid w:val="00D00BC6"/>
    <w:rsid w:val="00D00E6F"/>
    <w:rsid w:val="00D01824"/>
    <w:rsid w:val="00D03027"/>
    <w:rsid w:val="00D03885"/>
    <w:rsid w:val="00D04009"/>
    <w:rsid w:val="00D04433"/>
    <w:rsid w:val="00D04A7D"/>
    <w:rsid w:val="00D059A5"/>
    <w:rsid w:val="00D05C81"/>
    <w:rsid w:val="00D05E53"/>
    <w:rsid w:val="00D07305"/>
    <w:rsid w:val="00D079D0"/>
    <w:rsid w:val="00D10505"/>
    <w:rsid w:val="00D1064A"/>
    <w:rsid w:val="00D10738"/>
    <w:rsid w:val="00D10944"/>
    <w:rsid w:val="00D1185C"/>
    <w:rsid w:val="00D12407"/>
    <w:rsid w:val="00D12609"/>
    <w:rsid w:val="00D12A0A"/>
    <w:rsid w:val="00D14B8F"/>
    <w:rsid w:val="00D15957"/>
    <w:rsid w:val="00D159B1"/>
    <w:rsid w:val="00D16468"/>
    <w:rsid w:val="00D16DD7"/>
    <w:rsid w:val="00D17717"/>
    <w:rsid w:val="00D17AF5"/>
    <w:rsid w:val="00D20833"/>
    <w:rsid w:val="00D20960"/>
    <w:rsid w:val="00D2272F"/>
    <w:rsid w:val="00D23EC4"/>
    <w:rsid w:val="00D23EF5"/>
    <w:rsid w:val="00D251CC"/>
    <w:rsid w:val="00D251DE"/>
    <w:rsid w:val="00D2527C"/>
    <w:rsid w:val="00D25CDA"/>
    <w:rsid w:val="00D27529"/>
    <w:rsid w:val="00D30313"/>
    <w:rsid w:val="00D3164B"/>
    <w:rsid w:val="00D316CD"/>
    <w:rsid w:val="00D318C2"/>
    <w:rsid w:val="00D31AAC"/>
    <w:rsid w:val="00D31DBC"/>
    <w:rsid w:val="00D32FAF"/>
    <w:rsid w:val="00D334C7"/>
    <w:rsid w:val="00D336BC"/>
    <w:rsid w:val="00D3469E"/>
    <w:rsid w:val="00D35908"/>
    <w:rsid w:val="00D35CB3"/>
    <w:rsid w:val="00D35CC6"/>
    <w:rsid w:val="00D35E45"/>
    <w:rsid w:val="00D376AB"/>
    <w:rsid w:val="00D42CDD"/>
    <w:rsid w:val="00D42D76"/>
    <w:rsid w:val="00D43274"/>
    <w:rsid w:val="00D436D9"/>
    <w:rsid w:val="00D43FC9"/>
    <w:rsid w:val="00D44351"/>
    <w:rsid w:val="00D44710"/>
    <w:rsid w:val="00D4490C"/>
    <w:rsid w:val="00D45761"/>
    <w:rsid w:val="00D45ED4"/>
    <w:rsid w:val="00D465AE"/>
    <w:rsid w:val="00D466AB"/>
    <w:rsid w:val="00D476D1"/>
    <w:rsid w:val="00D4797B"/>
    <w:rsid w:val="00D505F9"/>
    <w:rsid w:val="00D50C22"/>
    <w:rsid w:val="00D518B1"/>
    <w:rsid w:val="00D520C1"/>
    <w:rsid w:val="00D52503"/>
    <w:rsid w:val="00D52920"/>
    <w:rsid w:val="00D52AF9"/>
    <w:rsid w:val="00D54662"/>
    <w:rsid w:val="00D5501A"/>
    <w:rsid w:val="00D560D6"/>
    <w:rsid w:val="00D56B53"/>
    <w:rsid w:val="00D572AF"/>
    <w:rsid w:val="00D576A7"/>
    <w:rsid w:val="00D60518"/>
    <w:rsid w:val="00D61966"/>
    <w:rsid w:val="00D61BF2"/>
    <w:rsid w:val="00D62193"/>
    <w:rsid w:val="00D62F81"/>
    <w:rsid w:val="00D64F52"/>
    <w:rsid w:val="00D657DC"/>
    <w:rsid w:val="00D66902"/>
    <w:rsid w:val="00D67124"/>
    <w:rsid w:val="00D70B19"/>
    <w:rsid w:val="00D70F03"/>
    <w:rsid w:val="00D71362"/>
    <w:rsid w:val="00D71DAB"/>
    <w:rsid w:val="00D73481"/>
    <w:rsid w:val="00D7383B"/>
    <w:rsid w:val="00D76151"/>
    <w:rsid w:val="00D76DFA"/>
    <w:rsid w:val="00D77083"/>
    <w:rsid w:val="00D770F4"/>
    <w:rsid w:val="00D774BF"/>
    <w:rsid w:val="00D77B7A"/>
    <w:rsid w:val="00D80607"/>
    <w:rsid w:val="00D80687"/>
    <w:rsid w:val="00D807E0"/>
    <w:rsid w:val="00D80DA3"/>
    <w:rsid w:val="00D811FE"/>
    <w:rsid w:val="00D81382"/>
    <w:rsid w:val="00D81C94"/>
    <w:rsid w:val="00D824A3"/>
    <w:rsid w:val="00D825D8"/>
    <w:rsid w:val="00D83806"/>
    <w:rsid w:val="00D84B29"/>
    <w:rsid w:val="00D84B60"/>
    <w:rsid w:val="00D85BC0"/>
    <w:rsid w:val="00D85C68"/>
    <w:rsid w:val="00D87F0A"/>
    <w:rsid w:val="00D9011D"/>
    <w:rsid w:val="00D90382"/>
    <w:rsid w:val="00D90EC5"/>
    <w:rsid w:val="00D914F4"/>
    <w:rsid w:val="00D918AC"/>
    <w:rsid w:val="00D918E3"/>
    <w:rsid w:val="00D91A61"/>
    <w:rsid w:val="00D91CC3"/>
    <w:rsid w:val="00D93AE2"/>
    <w:rsid w:val="00D95535"/>
    <w:rsid w:val="00D95B5E"/>
    <w:rsid w:val="00D95D3D"/>
    <w:rsid w:val="00D95E38"/>
    <w:rsid w:val="00D96BA9"/>
    <w:rsid w:val="00D97FD6"/>
    <w:rsid w:val="00DA0725"/>
    <w:rsid w:val="00DA1565"/>
    <w:rsid w:val="00DA165F"/>
    <w:rsid w:val="00DA273B"/>
    <w:rsid w:val="00DA2A21"/>
    <w:rsid w:val="00DA2E10"/>
    <w:rsid w:val="00DA428D"/>
    <w:rsid w:val="00DA5008"/>
    <w:rsid w:val="00DA54BF"/>
    <w:rsid w:val="00DA6076"/>
    <w:rsid w:val="00DA6847"/>
    <w:rsid w:val="00DA7834"/>
    <w:rsid w:val="00DA79A2"/>
    <w:rsid w:val="00DA7FD8"/>
    <w:rsid w:val="00DB08B7"/>
    <w:rsid w:val="00DB0DCC"/>
    <w:rsid w:val="00DB2255"/>
    <w:rsid w:val="00DB4E1D"/>
    <w:rsid w:val="00DB5415"/>
    <w:rsid w:val="00DB5F9B"/>
    <w:rsid w:val="00DB6056"/>
    <w:rsid w:val="00DC1C24"/>
    <w:rsid w:val="00DC1CBD"/>
    <w:rsid w:val="00DC245C"/>
    <w:rsid w:val="00DC2995"/>
    <w:rsid w:val="00DC2B1C"/>
    <w:rsid w:val="00DC2BD4"/>
    <w:rsid w:val="00DC2F16"/>
    <w:rsid w:val="00DC3A12"/>
    <w:rsid w:val="00DC495E"/>
    <w:rsid w:val="00DC531C"/>
    <w:rsid w:val="00DC5A17"/>
    <w:rsid w:val="00DC61AA"/>
    <w:rsid w:val="00DC746A"/>
    <w:rsid w:val="00DD13DB"/>
    <w:rsid w:val="00DD3113"/>
    <w:rsid w:val="00DD3621"/>
    <w:rsid w:val="00DD49E9"/>
    <w:rsid w:val="00DD51E7"/>
    <w:rsid w:val="00DD5466"/>
    <w:rsid w:val="00DD5A8E"/>
    <w:rsid w:val="00DD5E84"/>
    <w:rsid w:val="00DD62D8"/>
    <w:rsid w:val="00DD7494"/>
    <w:rsid w:val="00DE0D89"/>
    <w:rsid w:val="00DE1513"/>
    <w:rsid w:val="00DE2849"/>
    <w:rsid w:val="00DE2D19"/>
    <w:rsid w:val="00DE3457"/>
    <w:rsid w:val="00DE3CA9"/>
    <w:rsid w:val="00DE4D60"/>
    <w:rsid w:val="00DE52E7"/>
    <w:rsid w:val="00DE5613"/>
    <w:rsid w:val="00DE60D5"/>
    <w:rsid w:val="00DE75A2"/>
    <w:rsid w:val="00DE7C5F"/>
    <w:rsid w:val="00DE7C78"/>
    <w:rsid w:val="00DE7F05"/>
    <w:rsid w:val="00DF0662"/>
    <w:rsid w:val="00DF0B74"/>
    <w:rsid w:val="00DF0C09"/>
    <w:rsid w:val="00DF1DD8"/>
    <w:rsid w:val="00DF210E"/>
    <w:rsid w:val="00DF26F8"/>
    <w:rsid w:val="00DF3EC1"/>
    <w:rsid w:val="00DF4049"/>
    <w:rsid w:val="00DF46F7"/>
    <w:rsid w:val="00DF529D"/>
    <w:rsid w:val="00DF52C1"/>
    <w:rsid w:val="00DF5464"/>
    <w:rsid w:val="00DF6B7F"/>
    <w:rsid w:val="00DF7164"/>
    <w:rsid w:val="00E0048D"/>
    <w:rsid w:val="00E014CF"/>
    <w:rsid w:val="00E024D3"/>
    <w:rsid w:val="00E02CE2"/>
    <w:rsid w:val="00E03521"/>
    <w:rsid w:val="00E03A87"/>
    <w:rsid w:val="00E04051"/>
    <w:rsid w:val="00E05B42"/>
    <w:rsid w:val="00E0631A"/>
    <w:rsid w:val="00E0732D"/>
    <w:rsid w:val="00E108F2"/>
    <w:rsid w:val="00E10CD0"/>
    <w:rsid w:val="00E11065"/>
    <w:rsid w:val="00E112DC"/>
    <w:rsid w:val="00E11662"/>
    <w:rsid w:val="00E117B1"/>
    <w:rsid w:val="00E121E4"/>
    <w:rsid w:val="00E130A5"/>
    <w:rsid w:val="00E13AD4"/>
    <w:rsid w:val="00E13F64"/>
    <w:rsid w:val="00E1425E"/>
    <w:rsid w:val="00E1465B"/>
    <w:rsid w:val="00E15154"/>
    <w:rsid w:val="00E164C2"/>
    <w:rsid w:val="00E165CA"/>
    <w:rsid w:val="00E20D7A"/>
    <w:rsid w:val="00E2157D"/>
    <w:rsid w:val="00E22B76"/>
    <w:rsid w:val="00E22E7B"/>
    <w:rsid w:val="00E23EF0"/>
    <w:rsid w:val="00E243CB"/>
    <w:rsid w:val="00E26DD3"/>
    <w:rsid w:val="00E26E0E"/>
    <w:rsid w:val="00E27730"/>
    <w:rsid w:val="00E30A65"/>
    <w:rsid w:val="00E30EAC"/>
    <w:rsid w:val="00E32322"/>
    <w:rsid w:val="00E330AF"/>
    <w:rsid w:val="00E334BE"/>
    <w:rsid w:val="00E344F6"/>
    <w:rsid w:val="00E3454D"/>
    <w:rsid w:val="00E34AAA"/>
    <w:rsid w:val="00E359AF"/>
    <w:rsid w:val="00E35C85"/>
    <w:rsid w:val="00E35D1C"/>
    <w:rsid w:val="00E36774"/>
    <w:rsid w:val="00E369E0"/>
    <w:rsid w:val="00E3791E"/>
    <w:rsid w:val="00E37A61"/>
    <w:rsid w:val="00E37DB4"/>
    <w:rsid w:val="00E405A5"/>
    <w:rsid w:val="00E40FEB"/>
    <w:rsid w:val="00E41118"/>
    <w:rsid w:val="00E413D9"/>
    <w:rsid w:val="00E4293B"/>
    <w:rsid w:val="00E42D79"/>
    <w:rsid w:val="00E42F33"/>
    <w:rsid w:val="00E43734"/>
    <w:rsid w:val="00E43E5E"/>
    <w:rsid w:val="00E44472"/>
    <w:rsid w:val="00E463B6"/>
    <w:rsid w:val="00E4754C"/>
    <w:rsid w:val="00E5006E"/>
    <w:rsid w:val="00E50EA0"/>
    <w:rsid w:val="00E5155D"/>
    <w:rsid w:val="00E519C3"/>
    <w:rsid w:val="00E5221C"/>
    <w:rsid w:val="00E525F7"/>
    <w:rsid w:val="00E52C19"/>
    <w:rsid w:val="00E52D15"/>
    <w:rsid w:val="00E52DF6"/>
    <w:rsid w:val="00E53DB7"/>
    <w:rsid w:val="00E554EB"/>
    <w:rsid w:val="00E55CE7"/>
    <w:rsid w:val="00E56AEA"/>
    <w:rsid w:val="00E60E1F"/>
    <w:rsid w:val="00E61005"/>
    <w:rsid w:val="00E614D2"/>
    <w:rsid w:val="00E61AE3"/>
    <w:rsid w:val="00E62326"/>
    <w:rsid w:val="00E64396"/>
    <w:rsid w:val="00E64EA9"/>
    <w:rsid w:val="00E6533E"/>
    <w:rsid w:val="00E65564"/>
    <w:rsid w:val="00E6590C"/>
    <w:rsid w:val="00E65E18"/>
    <w:rsid w:val="00E66ABE"/>
    <w:rsid w:val="00E6716A"/>
    <w:rsid w:val="00E672C2"/>
    <w:rsid w:val="00E67C86"/>
    <w:rsid w:val="00E67EA3"/>
    <w:rsid w:val="00E7142B"/>
    <w:rsid w:val="00E726AB"/>
    <w:rsid w:val="00E751FE"/>
    <w:rsid w:val="00E752A9"/>
    <w:rsid w:val="00E75C35"/>
    <w:rsid w:val="00E7655D"/>
    <w:rsid w:val="00E76955"/>
    <w:rsid w:val="00E77860"/>
    <w:rsid w:val="00E77D75"/>
    <w:rsid w:val="00E77FF4"/>
    <w:rsid w:val="00E81281"/>
    <w:rsid w:val="00E81301"/>
    <w:rsid w:val="00E81B2A"/>
    <w:rsid w:val="00E81DA3"/>
    <w:rsid w:val="00E83BC2"/>
    <w:rsid w:val="00E8492E"/>
    <w:rsid w:val="00E85589"/>
    <w:rsid w:val="00E85A9F"/>
    <w:rsid w:val="00E865EA"/>
    <w:rsid w:val="00E86C84"/>
    <w:rsid w:val="00E93A31"/>
    <w:rsid w:val="00E93AF6"/>
    <w:rsid w:val="00E93F72"/>
    <w:rsid w:val="00E94153"/>
    <w:rsid w:val="00E96FFC"/>
    <w:rsid w:val="00E97116"/>
    <w:rsid w:val="00E97B20"/>
    <w:rsid w:val="00E97BA8"/>
    <w:rsid w:val="00EA07E3"/>
    <w:rsid w:val="00EA082F"/>
    <w:rsid w:val="00EA085D"/>
    <w:rsid w:val="00EA09ED"/>
    <w:rsid w:val="00EA1C52"/>
    <w:rsid w:val="00EA2D11"/>
    <w:rsid w:val="00EA3049"/>
    <w:rsid w:val="00EA3630"/>
    <w:rsid w:val="00EA5CBF"/>
    <w:rsid w:val="00EA7491"/>
    <w:rsid w:val="00EB0433"/>
    <w:rsid w:val="00EB1432"/>
    <w:rsid w:val="00EB27AE"/>
    <w:rsid w:val="00EB27CC"/>
    <w:rsid w:val="00EB3554"/>
    <w:rsid w:val="00EB6F18"/>
    <w:rsid w:val="00EB7BFD"/>
    <w:rsid w:val="00EC0504"/>
    <w:rsid w:val="00EC11C8"/>
    <w:rsid w:val="00EC1D2B"/>
    <w:rsid w:val="00EC1FF5"/>
    <w:rsid w:val="00EC2404"/>
    <w:rsid w:val="00EC2A91"/>
    <w:rsid w:val="00EC3A82"/>
    <w:rsid w:val="00EC3E97"/>
    <w:rsid w:val="00EC4054"/>
    <w:rsid w:val="00EC4CBD"/>
    <w:rsid w:val="00EC5C30"/>
    <w:rsid w:val="00EC6973"/>
    <w:rsid w:val="00EC708B"/>
    <w:rsid w:val="00EC7243"/>
    <w:rsid w:val="00EC79F5"/>
    <w:rsid w:val="00ED0350"/>
    <w:rsid w:val="00ED1074"/>
    <w:rsid w:val="00ED1BCA"/>
    <w:rsid w:val="00ED3918"/>
    <w:rsid w:val="00ED3D2C"/>
    <w:rsid w:val="00ED4092"/>
    <w:rsid w:val="00ED4711"/>
    <w:rsid w:val="00ED56AA"/>
    <w:rsid w:val="00ED596D"/>
    <w:rsid w:val="00EE2D27"/>
    <w:rsid w:val="00EE3631"/>
    <w:rsid w:val="00EE4966"/>
    <w:rsid w:val="00EE5F86"/>
    <w:rsid w:val="00EE77C0"/>
    <w:rsid w:val="00EF097F"/>
    <w:rsid w:val="00EF3B60"/>
    <w:rsid w:val="00EF4028"/>
    <w:rsid w:val="00EF411D"/>
    <w:rsid w:val="00EF4576"/>
    <w:rsid w:val="00EF4AEF"/>
    <w:rsid w:val="00EF51FC"/>
    <w:rsid w:val="00EF56E5"/>
    <w:rsid w:val="00EF5700"/>
    <w:rsid w:val="00EF69A9"/>
    <w:rsid w:val="00EF6F09"/>
    <w:rsid w:val="00EF75F1"/>
    <w:rsid w:val="00F0000D"/>
    <w:rsid w:val="00F00F8D"/>
    <w:rsid w:val="00F016D6"/>
    <w:rsid w:val="00F022FA"/>
    <w:rsid w:val="00F02346"/>
    <w:rsid w:val="00F026D4"/>
    <w:rsid w:val="00F03560"/>
    <w:rsid w:val="00F04B52"/>
    <w:rsid w:val="00F0551F"/>
    <w:rsid w:val="00F06769"/>
    <w:rsid w:val="00F06B9E"/>
    <w:rsid w:val="00F06C8F"/>
    <w:rsid w:val="00F1028E"/>
    <w:rsid w:val="00F106D0"/>
    <w:rsid w:val="00F1118D"/>
    <w:rsid w:val="00F12DDD"/>
    <w:rsid w:val="00F14B97"/>
    <w:rsid w:val="00F1519A"/>
    <w:rsid w:val="00F16CCA"/>
    <w:rsid w:val="00F17352"/>
    <w:rsid w:val="00F17F73"/>
    <w:rsid w:val="00F20ABB"/>
    <w:rsid w:val="00F22646"/>
    <w:rsid w:val="00F22D42"/>
    <w:rsid w:val="00F231AD"/>
    <w:rsid w:val="00F23764"/>
    <w:rsid w:val="00F23A54"/>
    <w:rsid w:val="00F246BA"/>
    <w:rsid w:val="00F252DC"/>
    <w:rsid w:val="00F2664C"/>
    <w:rsid w:val="00F27579"/>
    <w:rsid w:val="00F30763"/>
    <w:rsid w:val="00F31394"/>
    <w:rsid w:val="00F31DB1"/>
    <w:rsid w:val="00F323E6"/>
    <w:rsid w:val="00F3261F"/>
    <w:rsid w:val="00F32959"/>
    <w:rsid w:val="00F32EF6"/>
    <w:rsid w:val="00F33223"/>
    <w:rsid w:val="00F33756"/>
    <w:rsid w:val="00F340B0"/>
    <w:rsid w:val="00F34EE0"/>
    <w:rsid w:val="00F35BD0"/>
    <w:rsid w:val="00F36C3B"/>
    <w:rsid w:val="00F37159"/>
    <w:rsid w:val="00F41270"/>
    <w:rsid w:val="00F42728"/>
    <w:rsid w:val="00F42C4D"/>
    <w:rsid w:val="00F42F06"/>
    <w:rsid w:val="00F432CB"/>
    <w:rsid w:val="00F43465"/>
    <w:rsid w:val="00F43A37"/>
    <w:rsid w:val="00F44FC0"/>
    <w:rsid w:val="00F45713"/>
    <w:rsid w:val="00F47602"/>
    <w:rsid w:val="00F50085"/>
    <w:rsid w:val="00F5148B"/>
    <w:rsid w:val="00F51570"/>
    <w:rsid w:val="00F53203"/>
    <w:rsid w:val="00F53525"/>
    <w:rsid w:val="00F53FB3"/>
    <w:rsid w:val="00F541BB"/>
    <w:rsid w:val="00F54A40"/>
    <w:rsid w:val="00F5503F"/>
    <w:rsid w:val="00F551B6"/>
    <w:rsid w:val="00F55521"/>
    <w:rsid w:val="00F558F0"/>
    <w:rsid w:val="00F5651A"/>
    <w:rsid w:val="00F56A30"/>
    <w:rsid w:val="00F57EA8"/>
    <w:rsid w:val="00F60354"/>
    <w:rsid w:val="00F62B00"/>
    <w:rsid w:val="00F62F34"/>
    <w:rsid w:val="00F630B4"/>
    <w:rsid w:val="00F63A4E"/>
    <w:rsid w:val="00F63B39"/>
    <w:rsid w:val="00F63F41"/>
    <w:rsid w:val="00F6449E"/>
    <w:rsid w:val="00F67484"/>
    <w:rsid w:val="00F67A54"/>
    <w:rsid w:val="00F70057"/>
    <w:rsid w:val="00F72C77"/>
    <w:rsid w:val="00F73BFD"/>
    <w:rsid w:val="00F73C38"/>
    <w:rsid w:val="00F73CC4"/>
    <w:rsid w:val="00F74973"/>
    <w:rsid w:val="00F74988"/>
    <w:rsid w:val="00F75420"/>
    <w:rsid w:val="00F75B4C"/>
    <w:rsid w:val="00F75E4C"/>
    <w:rsid w:val="00F76032"/>
    <w:rsid w:val="00F76987"/>
    <w:rsid w:val="00F76DC8"/>
    <w:rsid w:val="00F77066"/>
    <w:rsid w:val="00F77A45"/>
    <w:rsid w:val="00F80616"/>
    <w:rsid w:val="00F80773"/>
    <w:rsid w:val="00F80891"/>
    <w:rsid w:val="00F80B48"/>
    <w:rsid w:val="00F8196A"/>
    <w:rsid w:val="00F831BB"/>
    <w:rsid w:val="00F84667"/>
    <w:rsid w:val="00F85159"/>
    <w:rsid w:val="00F85757"/>
    <w:rsid w:val="00F858A5"/>
    <w:rsid w:val="00F858D8"/>
    <w:rsid w:val="00F85CD1"/>
    <w:rsid w:val="00F87314"/>
    <w:rsid w:val="00F90025"/>
    <w:rsid w:val="00F90B97"/>
    <w:rsid w:val="00F9103A"/>
    <w:rsid w:val="00F9144A"/>
    <w:rsid w:val="00F920A1"/>
    <w:rsid w:val="00F92503"/>
    <w:rsid w:val="00F927B0"/>
    <w:rsid w:val="00F92E44"/>
    <w:rsid w:val="00F9300E"/>
    <w:rsid w:val="00F9325D"/>
    <w:rsid w:val="00F9398F"/>
    <w:rsid w:val="00F93BDB"/>
    <w:rsid w:val="00F96043"/>
    <w:rsid w:val="00F97864"/>
    <w:rsid w:val="00F979C7"/>
    <w:rsid w:val="00F97BE7"/>
    <w:rsid w:val="00FA0E00"/>
    <w:rsid w:val="00FA0F26"/>
    <w:rsid w:val="00FA1B37"/>
    <w:rsid w:val="00FA3A64"/>
    <w:rsid w:val="00FA4324"/>
    <w:rsid w:val="00FA439E"/>
    <w:rsid w:val="00FA51EA"/>
    <w:rsid w:val="00FA635B"/>
    <w:rsid w:val="00FB0F7D"/>
    <w:rsid w:val="00FB1439"/>
    <w:rsid w:val="00FB1501"/>
    <w:rsid w:val="00FB15BE"/>
    <w:rsid w:val="00FB15D0"/>
    <w:rsid w:val="00FB1A86"/>
    <w:rsid w:val="00FB3F84"/>
    <w:rsid w:val="00FB40BC"/>
    <w:rsid w:val="00FB4B09"/>
    <w:rsid w:val="00FB7B26"/>
    <w:rsid w:val="00FC081B"/>
    <w:rsid w:val="00FC0E80"/>
    <w:rsid w:val="00FC32EF"/>
    <w:rsid w:val="00FC334B"/>
    <w:rsid w:val="00FC377A"/>
    <w:rsid w:val="00FC38C9"/>
    <w:rsid w:val="00FC4072"/>
    <w:rsid w:val="00FC4348"/>
    <w:rsid w:val="00FC4CD0"/>
    <w:rsid w:val="00FC4FC7"/>
    <w:rsid w:val="00FC5088"/>
    <w:rsid w:val="00FC5AAA"/>
    <w:rsid w:val="00FC5AB6"/>
    <w:rsid w:val="00FC6084"/>
    <w:rsid w:val="00FC620B"/>
    <w:rsid w:val="00FC6953"/>
    <w:rsid w:val="00FC7599"/>
    <w:rsid w:val="00FD07DA"/>
    <w:rsid w:val="00FD134D"/>
    <w:rsid w:val="00FD1C4A"/>
    <w:rsid w:val="00FD1F65"/>
    <w:rsid w:val="00FD226A"/>
    <w:rsid w:val="00FD23E6"/>
    <w:rsid w:val="00FD2635"/>
    <w:rsid w:val="00FD3658"/>
    <w:rsid w:val="00FD4ADA"/>
    <w:rsid w:val="00FD528F"/>
    <w:rsid w:val="00FD534D"/>
    <w:rsid w:val="00FD541A"/>
    <w:rsid w:val="00FD7502"/>
    <w:rsid w:val="00FD7B17"/>
    <w:rsid w:val="00FE1AE4"/>
    <w:rsid w:val="00FE3123"/>
    <w:rsid w:val="00FE366D"/>
    <w:rsid w:val="00FE3AC2"/>
    <w:rsid w:val="00FE43A3"/>
    <w:rsid w:val="00FE5D1A"/>
    <w:rsid w:val="00FE5E29"/>
    <w:rsid w:val="00FE646F"/>
    <w:rsid w:val="00FE66B4"/>
    <w:rsid w:val="00FE7506"/>
    <w:rsid w:val="00FF0653"/>
    <w:rsid w:val="00FF082B"/>
    <w:rsid w:val="00FF13D3"/>
    <w:rsid w:val="00FF16AE"/>
    <w:rsid w:val="00FF17E9"/>
    <w:rsid w:val="00FF2960"/>
    <w:rsid w:val="00FF2FDA"/>
    <w:rsid w:val="00FF36C5"/>
    <w:rsid w:val="00FF3714"/>
    <w:rsid w:val="00FF3BC9"/>
    <w:rsid w:val="00FF3E54"/>
    <w:rsid w:val="00FF5760"/>
    <w:rsid w:val="00FF5823"/>
    <w:rsid w:val="00FF6002"/>
    <w:rsid w:val="00FF608E"/>
    <w:rsid w:val="00FF64B3"/>
    <w:rsid w:val="00FF7565"/>
    <w:rsid w:val="00FF7B7B"/>
    <w:rsid w:val="00FF7FD6"/>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2049"/>
    <o:shapelayout v:ext="edit">
      <o:idmap v:ext="edit" data="1"/>
    </o:shapelayout>
  </w:shapeDefaults>
  <w:decimalSymbol w:val="."/>
  <w:listSeparator w:val=","/>
  <w14:docId w14:val="5D5DE83F"/>
  <w15:chartTrackingRefBased/>
  <w15:docId w15:val="{87E28D94-F8EB-4D1F-8653-DE183BD5A0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21FB6"/>
    <w:rPr>
      <w:rFonts w:ascii="Book Antiqua" w:hAnsi="Book Antiqua"/>
      <w:szCs w:val="24"/>
      <w:lang w:val="en-US" w:eastAsia="en-US"/>
    </w:rPr>
  </w:style>
  <w:style w:type="paragraph" w:styleId="Heading1">
    <w:name w:val="heading 1"/>
    <w:aliases w:val="gv_Heading 1,h1,DOC_HEADER1,H1,H11,h11,H12,h12,H13,h13,H14,h14,H15,h15,H16,h16,H111,h111,H121,h121,H131,h131,H141,h141,H151,h151,H17,h17,H112,h112,H122,h122,H132,h132,H142,h142,H152,h152,H18,h18,H113,h113,H123,h123,H133,h133,H143,h143,H153"/>
    <w:basedOn w:val="Normal"/>
    <w:next w:val="Normal"/>
    <w:link w:val="Heading1Char"/>
    <w:qFormat/>
    <w:rsid w:val="0035685E"/>
    <w:pPr>
      <w:keepNext/>
      <w:numPr>
        <w:numId w:val="1"/>
      </w:numPr>
      <w:tabs>
        <w:tab w:val="left" w:pos="720"/>
      </w:tabs>
      <w:spacing w:before="240" w:after="60"/>
      <w:outlineLvl w:val="0"/>
    </w:pPr>
    <w:rPr>
      <w:rFonts w:cs="Arial"/>
      <w:b/>
      <w:bCs/>
      <w:kern w:val="32"/>
      <w:sz w:val="28"/>
      <w:szCs w:val="32"/>
    </w:rPr>
  </w:style>
  <w:style w:type="paragraph" w:styleId="Heading2">
    <w:name w:val="heading 2"/>
    <w:aliases w:val="gv_Heading 2,h2,heading2,2,headi,h21,h22,21,H2,Chapter Number/Appendix Letter,chn,head 2,header2,head 21,header21,head 22,header22,h23,head 23,header23,h211,head 211,header211,h221,head 221,header221,h24,head 24,header24,h25,head 25,header25"/>
    <w:basedOn w:val="Normal"/>
    <w:next w:val="Normal"/>
    <w:link w:val="Heading2Char"/>
    <w:qFormat/>
    <w:rsid w:val="0035685E"/>
    <w:pPr>
      <w:keepNext/>
      <w:numPr>
        <w:ilvl w:val="1"/>
        <w:numId w:val="1"/>
      </w:numPr>
      <w:tabs>
        <w:tab w:val="clear" w:pos="576"/>
        <w:tab w:val="left" w:pos="720"/>
      </w:tabs>
      <w:spacing w:before="240" w:after="60"/>
      <w:ind w:left="720" w:hanging="720"/>
      <w:outlineLvl w:val="1"/>
    </w:pPr>
    <w:rPr>
      <w:rFonts w:cs="Arial"/>
      <w:b/>
      <w:bCs/>
      <w:iCs/>
      <w:sz w:val="26"/>
      <w:szCs w:val="28"/>
    </w:rPr>
  </w:style>
  <w:style w:type="paragraph" w:styleId="Heading3">
    <w:name w:val="heading 3"/>
    <w:aliases w:val="gv_Heading 3,H3,0,Heading 31,h3,KB Heading 3,h31,h32,H31,Paragraaf,head 3,header3,head 31,header31,head 32,header32,h33,head 33,header33,h311,head 311,header311,h321,head 321,header321,h34,head 34,header34,h312,head 312,header312,h322"/>
    <w:basedOn w:val="Normal"/>
    <w:next w:val="Normal"/>
    <w:link w:val="Heading3Char"/>
    <w:qFormat/>
    <w:rsid w:val="0035685E"/>
    <w:pPr>
      <w:keepNext/>
      <w:numPr>
        <w:ilvl w:val="2"/>
        <w:numId w:val="1"/>
      </w:numPr>
      <w:tabs>
        <w:tab w:val="left" w:pos="720"/>
      </w:tabs>
      <w:spacing w:before="240" w:after="60"/>
      <w:jc w:val="both"/>
      <w:outlineLvl w:val="2"/>
    </w:pPr>
    <w:rPr>
      <w:rFonts w:cs="Arial"/>
      <w:b/>
      <w:bCs/>
      <w:sz w:val="24"/>
      <w:szCs w:val="26"/>
    </w:rPr>
  </w:style>
  <w:style w:type="paragraph" w:styleId="Heading4">
    <w:name w:val="heading 4"/>
    <w:aliases w:val="gv_Heading 4,h4,H4,H41,h41,H42,h42,H43,h43,H44,h44,H45,h45,H46,h46,H411,h411,H421,h421,H431,h431,H441,h441,H451,h451,H47,h47,H412,h412,H422,h422,H432,h432,H442,h442,H452,h452,H48,h48,H413,h413,H423,h423,H433,h433,H443,h443,H453,h453,H49,h49"/>
    <w:basedOn w:val="Normal"/>
    <w:next w:val="Normal"/>
    <w:link w:val="Heading4Char"/>
    <w:qFormat/>
    <w:rsid w:val="0035685E"/>
    <w:pPr>
      <w:keepNext/>
      <w:numPr>
        <w:ilvl w:val="3"/>
        <w:numId w:val="1"/>
      </w:numPr>
      <w:tabs>
        <w:tab w:val="clear" w:pos="864"/>
        <w:tab w:val="left" w:pos="720"/>
      </w:tabs>
      <w:spacing w:before="240" w:after="60"/>
      <w:ind w:left="720" w:hanging="720"/>
      <w:jc w:val="both"/>
      <w:outlineLvl w:val="3"/>
    </w:pPr>
    <w:rPr>
      <w:b/>
      <w:bCs/>
      <w:sz w:val="22"/>
      <w:szCs w:val="28"/>
    </w:rPr>
  </w:style>
  <w:style w:type="paragraph" w:styleId="Heading5">
    <w:name w:val="heading 5"/>
    <w:aliases w:val="gv_Heading 5,h5,Block Label,DO NOT USE_h5,Level 3 - i,H5,H5 Char,Car,Subheading,Appendix A to X,Heading 5   Appendix A to X,Schedule A to X,Tempo Heading 5,Titre51,t5,Roman list,1-1-1-1-,(Alt+5),Titre niveau 5,Titre5,H51,Зн Cha"/>
    <w:basedOn w:val="Normal"/>
    <w:next w:val="Normal"/>
    <w:link w:val="Heading5Char"/>
    <w:qFormat/>
    <w:rsid w:val="0035685E"/>
    <w:pPr>
      <w:numPr>
        <w:ilvl w:val="4"/>
        <w:numId w:val="1"/>
      </w:numPr>
      <w:tabs>
        <w:tab w:val="clear" w:pos="1008"/>
        <w:tab w:val="num" w:pos="720"/>
      </w:tabs>
      <w:spacing w:before="240" w:after="60"/>
      <w:ind w:left="720" w:hanging="720"/>
      <w:outlineLvl w:val="4"/>
    </w:pPr>
    <w:rPr>
      <w:b/>
      <w:bCs/>
      <w:iCs/>
      <w:szCs w:val="26"/>
    </w:rPr>
  </w:style>
  <w:style w:type="paragraph" w:styleId="Heading6">
    <w:name w:val="heading 6"/>
    <w:aliases w:val="H6,H61,H62,H63,H64,H65,H66,H611,H621,H631,H641,H651,H67,H612,H622,H632,H642,H652,H68,H613,H623,H633,H643,H653,H69,H610,H614,H615,H624,H634,H644,H654,H616,H625,H635,H645,H655,H617,Legal Level 1.,Heading 6 CFMU,h6,Bullet list,Heading 6 Char"/>
    <w:basedOn w:val="Normal"/>
    <w:next w:val="Normal"/>
    <w:qFormat/>
    <w:rsid w:val="0035685E"/>
    <w:pPr>
      <w:numPr>
        <w:ilvl w:val="5"/>
        <w:numId w:val="1"/>
      </w:numPr>
      <w:tabs>
        <w:tab w:val="clear" w:pos="1152"/>
        <w:tab w:val="left" w:pos="720"/>
      </w:tabs>
      <w:spacing w:before="240" w:after="60"/>
      <w:ind w:left="720" w:hanging="720"/>
      <w:outlineLvl w:val="5"/>
    </w:pPr>
    <w:rPr>
      <w:b/>
      <w:bCs/>
      <w:sz w:val="22"/>
      <w:szCs w:val="22"/>
    </w:rPr>
  </w:style>
  <w:style w:type="paragraph" w:styleId="Heading7">
    <w:name w:val="heading 7"/>
    <w:aliases w:val="Heading 7 CFMU,h7,H7"/>
    <w:basedOn w:val="Normal"/>
    <w:next w:val="Normal"/>
    <w:link w:val="Heading7Char"/>
    <w:qFormat/>
    <w:rsid w:val="00BA13C9"/>
    <w:pPr>
      <w:numPr>
        <w:ilvl w:val="6"/>
        <w:numId w:val="1"/>
      </w:numPr>
      <w:spacing w:before="240" w:after="60"/>
      <w:outlineLvl w:val="6"/>
    </w:pPr>
  </w:style>
  <w:style w:type="paragraph" w:styleId="Heading8">
    <w:name w:val="heading 8"/>
    <w:aliases w:val="Heading 8 Char,Heading 8 CFMU Char,h8 Char Char,Heading 8 Char Char Char,Heading 8 CFMU,Heading 8 Char Char,h8 Char,h8,h8 Char Char Char,h8 Char Char1,h8 Char1 Char,h8 Char1,h8 Char2"/>
    <w:basedOn w:val="Normal"/>
    <w:next w:val="Normal"/>
    <w:link w:val="Heading8Char1"/>
    <w:qFormat/>
    <w:rsid w:val="00BA13C9"/>
    <w:pPr>
      <w:numPr>
        <w:ilvl w:val="7"/>
        <w:numId w:val="1"/>
      </w:numPr>
      <w:spacing w:before="240" w:after="60"/>
      <w:outlineLvl w:val="7"/>
    </w:pPr>
    <w:rPr>
      <w:i/>
      <w:iCs/>
    </w:rPr>
  </w:style>
  <w:style w:type="paragraph" w:styleId="Heading9">
    <w:name w:val="heading 9"/>
    <w:aliases w:val="Titre Annexe,Titre Annexe1,Titre Annexe2,Titre Annexe3,Titre Annexe4,Titre Annexe5,Titre Annexe6,Titre Annexe11,Titre Annexe21,Titre Annexe31,Titre Annexe41,Titre Annexe51,Titre Annexe7,Titre Annexe12,Titre Annexe22,Titre Annexe32,Heading 9 CF"/>
    <w:basedOn w:val="Normal"/>
    <w:next w:val="Normal"/>
    <w:link w:val="Heading9Char"/>
    <w:qFormat/>
    <w:rsid w:val="00BA13C9"/>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hd,hd1,hd2,hd3,hd4,hd11,hd21,hd31,hd5,hd12,hd22,hd32,hd6,hd13,hd23,hd33,hd7,hd14,hd24,hd34,hd8,hd15,hd25,hd35"/>
    <w:basedOn w:val="Normal"/>
    <w:link w:val="HeaderChar"/>
    <w:rsid w:val="00BA13C9"/>
    <w:pPr>
      <w:tabs>
        <w:tab w:val="center" w:pos="4320"/>
        <w:tab w:val="right" w:pos="8640"/>
      </w:tabs>
    </w:pPr>
    <w:rPr>
      <w:sz w:val="16"/>
    </w:rPr>
  </w:style>
  <w:style w:type="paragraph" w:styleId="Footer">
    <w:name w:val="footer"/>
    <w:aliases w:val="ft"/>
    <w:basedOn w:val="Normal"/>
    <w:link w:val="FooterChar"/>
    <w:rsid w:val="00BA13C9"/>
    <w:pPr>
      <w:tabs>
        <w:tab w:val="center" w:pos="4320"/>
        <w:tab w:val="right" w:pos="8640"/>
      </w:tabs>
    </w:pPr>
    <w:rPr>
      <w:sz w:val="16"/>
    </w:rPr>
  </w:style>
  <w:style w:type="table" w:styleId="TableGrid">
    <w:name w:val="Table Grid"/>
    <w:basedOn w:val="TableNormal"/>
    <w:rsid w:val="003165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1E6AFF"/>
  </w:style>
  <w:style w:type="paragraph" w:customStyle="1" w:styleId="FirstPageTitle">
    <w:name w:val="FirstPageTitle"/>
    <w:basedOn w:val="Normal"/>
    <w:rsid w:val="00CF5692"/>
    <w:pPr>
      <w:jc w:val="center"/>
    </w:pPr>
    <w:rPr>
      <w:b/>
      <w:bCs/>
      <w:sz w:val="32"/>
      <w:szCs w:val="20"/>
    </w:rPr>
  </w:style>
  <w:style w:type="paragraph" w:customStyle="1" w:styleId="FirstPageIssue">
    <w:name w:val="FirstPageIssue"/>
    <w:basedOn w:val="FirstPageTitle"/>
    <w:rsid w:val="00CF5692"/>
    <w:rPr>
      <w:b w:val="0"/>
      <w:sz w:val="28"/>
    </w:rPr>
  </w:style>
  <w:style w:type="character" w:customStyle="1" w:styleId="HeaderNoCounting">
    <w:name w:val="HeaderNoCounting"/>
    <w:rsid w:val="00CF5692"/>
    <w:rPr>
      <w:b/>
      <w:bCs/>
      <w:sz w:val="28"/>
    </w:rPr>
  </w:style>
  <w:style w:type="paragraph" w:styleId="Caption">
    <w:name w:val="caption"/>
    <w:aliases w:val="Caption Char Char Char,MyCaption Char Char Char,MyCaption Char,Caption Char Char Char Char Char Char,MyCaption Char Char,Caption Char Char Char Char,Caption Char Char1 Char Char Char,Caption1 Char Char Char,Center,MyCaption,Caption Char1,MyCapti"/>
    <w:basedOn w:val="Normal"/>
    <w:next w:val="Normal"/>
    <w:link w:val="CaptionChar2"/>
    <w:qFormat/>
    <w:rsid w:val="0069184A"/>
    <w:rPr>
      <w:b/>
      <w:bCs/>
      <w:szCs w:val="20"/>
    </w:rPr>
  </w:style>
  <w:style w:type="paragraph" w:styleId="TOC1">
    <w:name w:val="toc 1"/>
    <w:basedOn w:val="Normal"/>
    <w:next w:val="Normal"/>
    <w:autoRedefine/>
    <w:uiPriority w:val="39"/>
    <w:rsid w:val="00C72527"/>
    <w:pPr>
      <w:tabs>
        <w:tab w:val="left" w:pos="720"/>
        <w:tab w:val="right" w:leader="dot" w:pos="8636"/>
      </w:tabs>
    </w:pPr>
  </w:style>
  <w:style w:type="paragraph" w:styleId="TOC2">
    <w:name w:val="toc 2"/>
    <w:basedOn w:val="Normal"/>
    <w:next w:val="Normal"/>
    <w:autoRedefine/>
    <w:uiPriority w:val="39"/>
    <w:rsid w:val="00C72527"/>
    <w:pPr>
      <w:tabs>
        <w:tab w:val="left" w:pos="900"/>
        <w:tab w:val="right" w:leader="dot" w:pos="8636"/>
      </w:tabs>
      <w:ind w:left="200"/>
    </w:pPr>
  </w:style>
  <w:style w:type="paragraph" w:styleId="TOC3">
    <w:name w:val="toc 3"/>
    <w:basedOn w:val="Normal"/>
    <w:next w:val="Normal"/>
    <w:autoRedefine/>
    <w:uiPriority w:val="39"/>
    <w:rsid w:val="00DC3A12"/>
    <w:pPr>
      <w:tabs>
        <w:tab w:val="left" w:pos="1260"/>
        <w:tab w:val="right" w:leader="dot" w:pos="8636"/>
      </w:tabs>
      <w:ind w:left="400"/>
    </w:pPr>
  </w:style>
  <w:style w:type="character" w:styleId="Hyperlink">
    <w:name w:val="Hyperlink"/>
    <w:uiPriority w:val="99"/>
    <w:rsid w:val="008F45EE"/>
    <w:rPr>
      <w:color w:val="0000FF"/>
      <w:u w:val="single"/>
    </w:rPr>
  </w:style>
  <w:style w:type="paragraph" w:styleId="TableofFigures">
    <w:name w:val="table of figures"/>
    <w:basedOn w:val="Normal"/>
    <w:next w:val="Normal"/>
    <w:uiPriority w:val="99"/>
    <w:rsid w:val="008F45EE"/>
  </w:style>
  <w:style w:type="paragraph" w:styleId="CommentText">
    <w:name w:val="annotation text"/>
    <w:basedOn w:val="Normal"/>
    <w:link w:val="CommentTextChar"/>
    <w:semiHidden/>
    <w:rsid w:val="00FD2635"/>
    <w:pPr>
      <w:spacing w:after="60"/>
      <w:jc w:val="both"/>
    </w:pPr>
    <w:rPr>
      <w:szCs w:val="20"/>
      <w:lang w:val="en-GB" w:eastAsia="el-GR"/>
    </w:rPr>
  </w:style>
  <w:style w:type="paragraph" w:customStyle="1" w:styleId="TestCaseHeading1">
    <w:name w:val="TestCaseHeading1"/>
    <w:basedOn w:val="Normal"/>
    <w:next w:val="Normal"/>
    <w:autoRedefine/>
    <w:rsid w:val="00504430"/>
    <w:pPr>
      <w:numPr>
        <w:numId w:val="2"/>
      </w:numPr>
      <w:spacing w:before="60" w:after="60"/>
      <w:jc w:val="both"/>
    </w:pPr>
    <w:rPr>
      <w:rFonts w:ascii="Times New Roman" w:hAnsi="Times New Roman"/>
      <w:b/>
      <w:kern w:val="24"/>
      <w:sz w:val="18"/>
      <w:szCs w:val="18"/>
    </w:rPr>
  </w:style>
  <w:style w:type="paragraph" w:customStyle="1" w:styleId="TestCaseHeading2">
    <w:name w:val="TestCaseHeading2"/>
    <w:basedOn w:val="TestCaseHeading1"/>
    <w:next w:val="Normal"/>
    <w:autoRedefine/>
    <w:rsid w:val="00504430"/>
    <w:pPr>
      <w:numPr>
        <w:ilvl w:val="1"/>
      </w:numPr>
      <w:jc w:val="left"/>
    </w:pPr>
    <w:rPr>
      <w:b w:val="0"/>
    </w:rPr>
  </w:style>
  <w:style w:type="paragraph" w:customStyle="1" w:styleId="Text1">
    <w:name w:val="Text1"/>
    <w:basedOn w:val="Normal"/>
    <w:rsid w:val="00641EBD"/>
    <w:pPr>
      <w:jc w:val="both"/>
    </w:pPr>
    <w:rPr>
      <w:rFonts w:ascii="Univers" w:hAnsi="Univers"/>
      <w:szCs w:val="20"/>
      <w:lang w:val="en-GB"/>
    </w:rPr>
  </w:style>
  <w:style w:type="paragraph" w:styleId="BodyText">
    <w:name w:val="Body Text"/>
    <w:basedOn w:val="Normal"/>
    <w:link w:val="BodyTextChar1"/>
    <w:rsid w:val="000A3730"/>
    <w:pPr>
      <w:spacing w:after="120"/>
      <w:jc w:val="both"/>
    </w:pPr>
    <w:rPr>
      <w:sz w:val="22"/>
      <w:szCs w:val="20"/>
      <w:lang w:val="en-GB" w:eastAsia="el-GR"/>
    </w:rPr>
  </w:style>
  <w:style w:type="paragraph" w:styleId="ListBullet3">
    <w:name w:val="List Bullet 3"/>
    <w:basedOn w:val="Normal"/>
    <w:semiHidden/>
    <w:rsid w:val="003E4D2A"/>
    <w:pPr>
      <w:numPr>
        <w:numId w:val="3"/>
      </w:numPr>
      <w:spacing w:after="60"/>
      <w:jc w:val="both"/>
    </w:pPr>
    <w:rPr>
      <w:szCs w:val="20"/>
      <w:lang w:val="en-GB" w:eastAsia="el-GR"/>
    </w:rPr>
  </w:style>
  <w:style w:type="character" w:styleId="CommentReference">
    <w:name w:val="annotation reference"/>
    <w:semiHidden/>
    <w:rsid w:val="003A0D98"/>
    <w:rPr>
      <w:sz w:val="16"/>
      <w:szCs w:val="16"/>
    </w:rPr>
  </w:style>
  <w:style w:type="paragraph" w:styleId="CommentSubject">
    <w:name w:val="annotation subject"/>
    <w:basedOn w:val="CommentText"/>
    <w:next w:val="CommentText"/>
    <w:link w:val="CommentSubjectChar"/>
    <w:semiHidden/>
    <w:rsid w:val="003A0D98"/>
    <w:pPr>
      <w:spacing w:after="0"/>
      <w:jc w:val="left"/>
    </w:pPr>
    <w:rPr>
      <w:b/>
      <w:bCs/>
      <w:lang w:val="en-US" w:eastAsia="en-US"/>
    </w:rPr>
  </w:style>
  <w:style w:type="paragraph" w:styleId="BalloonText">
    <w:name w:val="Balloon Text"/>
    <w:basedOn w:val="Normal"/>
    <w:link w:val="BalloonTextChar"/>
    <w:semiHidden/>
    <w:rsid w:val="003A0D98"/>
    <w:rPr>
      <w:rFonts w:ascii="Tahoma" w:hAnsi="Tahoma" w:cs="Tahoma"/>
      <w:sz w:val="16"/>
      <w:szCs w:val="16"/>
    </w:rPr>
  </w:style>
  <w:style w:type="paragraph" w:styleId="DocumentMap">
    <w:name w:val="Document Map"/>
    <w:basedOn w:val="Normal"/>
    <w:link w:val="DocumentMapChar"/>
    <w:semiHidden/>
    <w:rsid w:val="00A740C5"/>
    <w:pPr>
      <w:shd w:val="clear" w:color="auto" w:fill="000080"/>
    </w:pPr>
    <w:rPr>
      <w:rFonts w:ascii="Tahoma" w:hAnsi="Tahoma" w:cs="Tahoma"/>
      <w:szCs w:val="20"/>
    </w:rPr>
  </w:style>
  <w:style w:type="paragraph" w:styleId="FootnoteText">
    <w:name w:val="footnote text"/>
    <w:basedOn w:val="Normal"/>
    <w:link w:val="FootnoteTextChar"/>
    <w:semiHidden/>
    <w:rsid w:val="009F0CD9"/>
    <w:rPr>
      <w:noProof/>
      <w:szCs w:val="20"/>
    </w:rPr>
  </w:style>
  <w:style w:type="character" w:styleId="FootnoteReference">
    <w:name w:val="footnote reference"/>
    <w:semiHidden/>
    <w:rsid w:val="009F0CD9"/>
    <w:rPr>
      <w:vertAlign w:val="superscript"/>
    </w:rPr>
  </w:style>
  <w:style w:type="paragraph" w:styleId="ListBullet">
    <w:name w:val="List Bullet"/>
    <w:aliases w:val="List Bullet Char,List Bullet Char Char Char Char,List Bullet Char Char Char Char Char Char Char Char,List Bullet Char Char Char Char Char Char,List Bullet Char Char Char,List Bullet Char Char,List Bullet Char Char Char Char Char"/>
    <w:basedOn w:val="Normal"/>
    <w:semiHidden/>
    <w:rsid w:val="00C315B3"/>
    <w:pPr>
      <w:numPr>
        <w:numId w:val="5"/>
      </w:numPr>
      <w:spacing w:after="60"/>
      <w:jc w:val="both"/>
    </w:pPr>
    <w:rPr>
      <w:szCs w:val="20"/>
      <w:lang w:val="en-GB" w:eastAsia="el-GR"/>
    </w:rPr>
  </w:style>
  <w:style w:type="paragraph" w:customStyle="1" w:styleId="ListBulletLevel1">
    <w:name w:val="List Bullet Level 1"/>
    <w:basedOn w:val="Normal"/>
    <w:semiHidden/>
    <w:rsid w:val="00922500"/>
    <w:pPr>
      <w:numPr>
        <w:numId w:val="14"/>
      </w:numPr>
      <w:spacing w:after="60"/>
      <w:jc w:val="both"/>
    </w:pPr>
    <w:rPr>
      <w:szCs w:val="20"/>
      <w:lang w:val="en-GB" w:eastAsia="el-GR"/>
    </w:rPr>
  </w:style>
  <w:style w:type="paragraph" w:styleId="TOC4">
    <w:name w:val="toc 4"/>
    <w:basedOn w:val="Normal"/>
    <w:next w:val="Normal"/>
    <w:uiPriority w:val="39"/>
    <w:rsid w:val="00922500"/>
    <w:pPr>
      <w:spacing w:before="20"/>
      <w:ind w:left="2325" w:right="454" w:hanging="964"/>
    </w:pPr>
    <w:rPr>
      <w:color w:val="000000"/>
      <w:sz w:val="18"/>
      <w:szCs w:val="18"/>
      <w:lang w:val="en-GB" w:eastAsia="el-GR"/>
    </w:rPr>
  </w:style>
  <w:style w:type="paragraph" w:styleId="TOC5">
    <w:name w:val="toc 5"/>
    <w:basedOn w:val="Normal"/>
    <w:next w:val="Normal"/>
    <w:uiPriority w:val="39"/>
    <w:rsid w:val="00922500"/>
    <w:pPr>
      <w:spacing w:before="20"/>
      <w:ind w:left="2325" w:right="454" w:hanging="964"/>
    </w:pPr>
    <w:rPr>
      <w:i/>
      <w:sz w:val="18"/>
      <w:szCs w:val="18"/>
      <w:lang w:val="en-GB" w:eastAsia="el-GR"/>
    </w:rPr>
  </w:style>
  <w:style w:type="paragraph" w:styleId="TOC6">
    <w:name w:val="toc 6"/>
    <w:basedOn w:val="Normal"/>
    <w:next w:val="Normal"/>
    <w:uiPriority w:val="39"/>
    <w:rsid w:val="00922500"/>
    <w:pPr>
      <w:spacing w:before="20"/>
      <w:ind w:left="2325" w:right="454" w:hanging="964"/>
      <w:jc w:val="both"/>
    </w:pPr>
    <w:rPr>
      <w:i/>
      <w:sz w:val="18"/>
      <w:szCs w:val="18"/>
      <w:lang w:val="en-GB" w:eastAsia="el-GR"/>
    </w:rPr>
  </w:style>
  <w:style w:type="paragraph" w:styleId="TOC7">
    <w:name w:val="toc 7"/>
    <w:basedOn w:val="Normal"/>
    <w:next w:val="Normal"/>
    <w:uiPriority w:val="39"/>
    <w:rsid w:val="00922500"/>
    <w:pPr>
      <w:spacing w:before="20"/>
      <w:ind w:left="2325" w:right="454" w:hanging="964"/>
      <w:jc w:val="both"/>
    </w:pPr>
    <w:rPr>
      <w:i/>
      <w:sz w:val="18"/>
      <w:szCs w:val="18"/>
      <w:lang w:val="en-GB" w:eastAsia="el-GR"/>
    </w:rPr>
  </w:style>
  <w:style w:type="paragraph" w:styleId="TOC8">
    <w:name w:val="toc 8"/>
    <w:basedOn w:val="Normal"/>
    <w:next w:val="Normal"/>
    <w:uiPriority w:val="39"/>
    <w:rsid w:val="00922500"/>
    <w:pPr>
      <w:spacing w:before="20"/>
      <w:ind w:left="2325" w:right="454" w:hanging="964"/>
      <w:jc w:val="both"/>
    </w:pPr>
    <w:rPr>
      <w:i/>
      <w:sz w:val="18"/>
      <w:szCs w:val="20"/>
      <w:lang w:val="en-GB" w:eastAsia="el-GR"/>
    </w:rPr>
  </w:style>
  <w:style w:type="paragraph" w:styleId="TOC9">
    <w:name w:val="toc 9"/>
    <w:basedOn w:val="Normal"/>
    <w:next w:val="Normal"/>
    <w:uiPriority w:val="39"/>
    <w:rsid w:val="00922500"/>
    <w:pPr>
      <w:spacing w:before="20"/>
      <w:ind w:left="2325" w:right="454" w:hanging="964"/>
      <w:jc w:val="both"/>
    </w:pPr>
    <w:rPr>
      <w:i/>
      <w:sz w:val="18"/>
      <w:szCs w:val="20"/>
      <w:lang w:val="en-GB" w:eastAsia="el-GR"/>
    </w:rPr>
  </w:style>
  <w:style w:type="paragraph" w:styleId="ListNumber2">
    <w:name w:val="List Number 2"/>
    <w:basedOn w:val="Normal"/>
    <w:semiHidden/>
    <w:rsid w:val="00922500"/>
    <w:pPr>
      <w:numPr>
        <w:numId w:val="13"/>
      </w:numPr>
      <w:spacing w:after="60"/>
      <w:jc w:val="both"/>
    </w:pPr>
    <w:rPr>
      <w:szCs w:val="20"/>
      <w:lang w:val="en-GB" w:eastAsia="el-GR"/>
    </w:rPr>
  </w:style>
  <w:style w:type="paragraph" w:styleId="ListNumber">
    <w:name w:val="List Number"/>
    <w:basedOn w:val="Normal"/>
    <w:semiHidden/>
    <w:rsid w:val="00922500"/>
    <w:pPr>
      <w:numPr>
        <w:numId w:val="9"/>
      </w:numPr>
      <w:spacing w:after="60"/>
      <w:jc w:val="both"/>
    </w:pPr>
    <w:rPr>
      <w:szCs w:val="20"/>
      <w:lang w:val="en-GB" w:eastAsia="el-GR"/>
    </w:rPr>
  </w:style>
  <w:style w:type="numbering" w:customStyle="1" w:styleId="NumberingType1">
    <w:name w:val="Numbering Type 1."/>
    <w:basedOn w:val="NoList"/>
    <w:semiHidden/>
    <w:rsid w:val="00922500"/>
    <w:pPr>
      <w:numPr>
        <w:numId w:val="25"/>
      </w:numPr>
    </w:pPr>
  </w:style>
  <w:style w:type="numbering" w:customStyle="1" w:styleId="NumberingType10">
    <w:name w:val="Numbering Type (1)"/>
    <w:basedOn w:val="NumberingType1"/>
    <w:semiHidden/>
    <w:rsid w:val="00922500"/>
    <w:pPr>
      <w:numPr>
        <w:numId w:val="26"/>
      </w:numPr>
    </w:pPr>
  </w:style>
  <w:style w:type="paragraph" w:styleId="ListNumber3">
    <w:name w:val="List Number 3"/>
    <w:basedOn w:val="Normal"/>
    <w:semiHidden/>
    <w:rsid w:val="00922500"/>
    <w:pPr>
      <w:numPr>
        <w:numId w:val="10"/>
      </w:numPr>
      <w:spacing w:after="60"/>
      <w:jc w:val="both"/>
    </w:pPr>
    <w:rPr>
      <w:szCs w:val="20"/>
      <w:lang w:val="en-GB" w:eastAsia="el-GR"/>
    </w:rPr>
  </w:style>
  <w:style w:type="paragraph" w:styleId="ListContinue">
    <w:name w:val="List Continue"/>
    <w:basedOn w:val="Normal"/>
    <w:semiHidden/>
    <w:rsid w:val="00922500"/>
    <w:pPr>
      <w:spacing w:after="60"/>
      <w:ind w:left="425"/>
      <w:jc w:val="both"/>
    </w:pPr>
    <w:rPr>
      <w:szCs w:val="20"/>
      <w:lang w:val="en-GB" w:eastAsia="el-GR"/>
    </w:rPr>
  </w:style>
  <w:style w:type="paragraph" w:styleId="ListContinue2">
    <w:name w:val="List Continue 2"/>
    <w:basedOn w:val="Normal"/>
    <w:semiHidden/>
    <w:rsid w:val="00922500"/>
    <w:pPr>
      <w:spacing w:after="60"/>
      <w:ind w:left="851"/>
      <w:jc w:val="both"/>
    </w:pPr>
    <w:rPr>
      <w:szCs w:val="20"/>
      <w:lang w:val="en-GB" w:eastAsia="el-GR"/>
    </w:rPr>
  </w:style>
  <w:style w:type="paragraph" w:styleId="ListContinue3">
    <w:name w:val="List Continue 3"/>
    <w:basedOn w:val="Normal"/>
    <w:semiHidden/>
    <w:rsid w:val="00922500"/>
    <w:pPr>
      <w:spacing w:after="60"/>
      <w:ind w:left="1276"/>
      <w:jc w:val="both"/>
    </w:pPr>
    <w:rPr>
      <w:szCs w:val="20"/>
      <w:lang w:val="en-GB" w:eastAsia="el-GR"/>
    </w:rPr>
  </w:style>
  <w:style w:type="paragraph" w:styleId="ListContinue4">
    <w:name w:val="List Continue 4"/>
    <w:basedOn w:val="Normal"/>
    <w:semiHidden/>
    <w:rsid w:val="00922500"/>
    <w:pPr>
      <w:spacing w:after="60"/>
      <w:ind w:left="1701"/>
      <w:jc w:val="both"/>
    </w:pPr>
    <w:rPr>
      <w:szCs w:val="20"/>
      <w:lang w:val="en-GB" w:eastAsia="el-GR"/>
    </w:rPr>
  </w:style>
  <w:style w:type="paragraph" w:styleId="ListContinue5">
    <w:name w:val="List Continue 5"/>
    <w:basedOn w:val="Normal"/>
    <w:semiHidden/>
    <w:rsid w:val="00922500"/>
    <w:pPr>
      <w:spacing w:after="60"/>
      <w:ind w:left="2126"/>
      <w:jc w:val="both"/>
    </w:pPr>
    <w:rPr>
      <w:szCs w:val="20"/>
      <w:lang w:val="en-GB" w:eastAsia="el-GR"/>
    </w:rPr>
  </w:style>
  <w:style w:type="paragraph" w:styleId="List">
    <w:name w:val="List"/>
    <w:basedOn w:val="Normal"/>
    <w:rsid w:val="00922500"/>
    <w:pPr>
      <w:spacing w:after="60"/>
      <w:ind w:left="425" w:hanging="425"/>
      <w:jc w:val="both"/>
    </w:pPr>
    <w:rPr>
      <w:szCs w:val="20"/>
      <w:lang w:val="en-GB" w:eastAsia="el-GR"/>
    </w:rPr>
  </w:style>
  <w:style w:type="paragraph" w:styleId="List2">
    <w:name w:val="List 2"/>
    <w:basedOn w:val="Normal"/>
    <w:rsid w:val="00922500"/>
    <w:pPr>
      <w:spacing w:after="60"/>
      <w:ind w:left="850" w:hanging="425"/>
      <w:jc w:val="both"/>
    </w:pPr>
    <w:rPr>
      <w:szCs w:val="20"/>
      <w:lang w:val="en-GB" w:eastAsia="el-GR"/>
    </w:rPr>
  </w:style>
  <w:style w:type="paragraph" w:styleId="List3">
    <w:name w:val="List 3"/>
    <w:basedOn w:val="Normal"/>
    <w:rsid w:val="00922500"/>
    <w:pPr>
      <w:spacing w:after="60"/>
      <w:ind w:left="1276" w:hanging="425"/>
      <w:jc w:val="both"/>
    </w:pPr>
    <w:rPr>
      <w:szCs w:val="20"/>
      <w:lang w:val="en-GB" w:eastAsia="el-GR"/>
    </w:rPr>
  </w:style>
  <w:style w:type="paragraph" w:styleId="List4">
    <w:name w:val="List 4"/>
    <w:basedOn w:val="Normal"/>
    <w:semiHidden/>
    <w:rsid w:val="00922500"/>
    <w:pPr>
      <w:spacing w:after="60"/>
      <w:ind w:left="1701" w:hanging="425"/>
      <w:jc w:val="both"/>
    </w:pPr>
    <w:rPr>
      <w:szCs w:val="20"/>
      <w:lang w:val="en-GB" w:eastAsia="el-GR"/>
    </w:rPr>
  </w:style>
  <w:style w:type="paragraph" w:styleId="List5">
    <w:name w:val="List 5"/>
    <w:basedOn w:val="Normal"/>
    <w:semiHidden/>
    <w:rsid w:val="00922500"/>
    <w:pPr>
      <w:spacing w:after="60"/>
      <w:ind w:left="2126" w:hanging="425"/>
      <w:jc w:val="both"/>
    </w:pPr>
    <w:rPr>
      <w:szCs w:val="20"/>
      <w:lang w:val="en-GB" w:eastAsia="el-GR"/>
    </w:rPr>
  </w:style>
  <w:style w:type="paragraph" w:styleId="ListBullet2">
    <w:name w:val="List Bullet 2"/>
    <w:basedOn w:val="Normal"/>
    <w:semiHidden/>
    <w:rsid w:val="00922500"/>
    <w:pPr>
      <w:tabs>
        <w:tab w:val="num" w:pos="851"/>
      </w:tabs>
      <w:spacing w:after="60"/>
      <w:ind w:left="851" w:hanging="426"/>
      <w:jc w:val="both"/>
    </w:pPr>
    <w:rPr>
      <w:szCs w:val="20"/>
      <w:lang w:val="en-GB" w:eastAsia="el-GR"/>
    </w:rPr>
  </w:style>
  <w:style w:type="paragraph" w:styleId="ListBullet4">
    <w:name w:val="List Bullet 4"/>
    <w:basedOn w:val="Normal"/>
    <w:semiHidden/>
    <w:rsid w:val="00922500"/>
    <w:pPr>
      <w:numPr>
        <w:numId w:val="7"/>
      </w:numPr>
      <w:spacing w:after="60"/>
      <w:jc w:val="both"/>
    </w:pPr>
    <w:rPr>
      <w:szCs w:val="20"/>
      <w:lang w:val="en-GB" w:eastAsia="el-GR"/>
    </w:rPr>
  </w:style>
  <w:style w:type="paragraph" w:styleId="ListBullet5">
    <w:name w:val="List Bullet 5"/>
    <w:basedOn w:val="Normal"/>
    <w:semiHidden/>
    <w:rsid w:val="00922500"/>
    <w:pPr>
      <w:numPr>
        <w:numId w:val="8"/>
      </w:numPr>
      <w:spacing w:after="60"/>
      <w:jc w:val="both"/>
    </w:pPr>
    <w:rPr>
      <w:szCs w:val="20"/>
      <w:lang w:val="en-GB" w:eastAsia="el-GR"/>
    </w:rPr>
  </w:style>
  <w:style w:type="paragraph" w:customStyle="1" w:styleId="ListBulletLevel1Bold">
    <w:name w:val="List Bullet Level 1 (Bold)"/>
    <w:basedOn w:val="ListBulletLevel1"/>
    <w:semiHidden/>
    <w:rsid w:val="00922500"/>
    <w:rPr>
      <w:b/>
    </w:rPr>
  </w:style>
  <w:style w:type="paragraph" w:customStyle="1" w:styleId="ListBulletLevel2">
    <w:name w:val="List Bullet Level 2"/>
    <w:basedOn w:val="Normal"/>
    <w:semiHidden/>
    <w:rsid w:val="00922500"/>
    <w:pPr>
      <w:numPr>
        <w:numId w:val="15"/>
      </w:numPr>
      <w:spacing w:after="60"/>
      <w:jc w:val="both"/>
    </w:pPr>
    <w:rPr>
      <w:szCs w:val="20"/>
      <w:lang w:val="en-GB" w:eastAsia="el-GR"/>
    </w:rPr>
  </w:style>
  <w:style w:type="paragraph" w:customStyle="1" w:styleId="ListBulletLevel2Bold">
    <w:name w:val="List Bullet Level 2 (Bold)"/>
    <w:basedOn w:val="ListBulletLevel2"/>
    <w:semiHidden/>
    <w:rsid w:val="00922500"/>
    <w:rPr>
      <w:b/>
    </w:rPr>
  </w:style>
  <w:style w:type="paragraph" w:customStyle="1" w:styleId="ListBulletLevel3">
    <w:name w:val="List Bullet Level 3"/>
    <w:basedOn w:val="Normal"/>
    <w:semiHidden/>
    <w:rsid w:val="00922500"/>
    <w:pPr>
      <w:numPr>
        <w:numId w:val="16"/>
      </w:numPr>
      <w:spacing w:after="60"/>
      <w:jc w:val="both"/>
    </w:pPr>
    <w:rPr>
      <w:szCs w:val="20"/>
      <w:lang w:val="en-GB" w:eastAsia="el-GR"/>
    </w:rPr>
  </w:style>
  <w:style w:type="paragraph" w:customStyle="1" w:styleId="ListBulletLevel3Bold">
    <w:name w:val="List Bullet Level 3 (Bold)"/>
    <w:basedOn w:val="ListBulletLevel3"/>
    <w:semiHidden/>
    <w:rsid w:val="00922500"/>
    <w:rPr>
      <w:b/>
    </w:rPr>
  </w:style>
  <w:style w:type="paragraph" w:customStyle="1" w:styleId="ListBulletLevel4">
    <w:name w:val="List Bullet Level 4"/>
    <w:basedOn w:val="Normal"/>
    <w:semiHidden/>
    <w:rsid w:val="00922500"/>
    <w:pPr>
      <w:numPr>
        <w:numId w:val="17"/>
      </w:numPr>
      <w:spacing w:after="60"/>
      <w:jc w:val="both"/>
    </w:pPr>
    <w:rPr>
      <w:szCs w:val="20"/>
      <w:lang w:val="en-GB" w:eastAsia="el-GR"/>
    </w:rPr>
  </w:style>
  <w:style w:type="paragraph" w:customStyle="1" w:styleId="ListBulletLevel4Bold">
    <w:name w:val="List Bullet Level 4 (Bold)"/>
    <w:basedOn w:val="ListBulletLevel4"/>
    <w:semiHidden/>
    <w:rsid w:val="00922500"/>
    <w:rPr>
      <w:b/>
    </w:rPr>
  </w:style>
  <w:style w:type="paragraph" w:customStyle="1" w:styleId="ListBulletLevel5">
    <w:name w:val="List Bullet Level 5"/>
    <w:basedOn w:val="Normal"/>
    <w:semiHidden/>
    <w:rsid w:val="00922500"/>
    <w:pPr>
      <w:numPr>
        <w:numId w:val="18"/>
      </w:numPr>
      <w:spacing w:after="60"/>
      <w:jc w:val="both"/>
    </w:pPr>
    <w:rPr>
      <w:szCs w:val="20"/>
      <w:lang w:val="en-GB" w:eastAsia="el-GR"/>
    </w:rPr>
  </w:style>
  <w:style w:type="paragraph" w:customStyle="1" w:styleId="ListBulletLevel5Bold">
    <w:name w:val="List Bullet Level 5 (Bold)"/>
    <w:basedOn w:val="ListBulletLevel5"/>
    <w:semiHidden/>
    <w:rsid w:val="00922500"/>
    <w:rPr>
      <w:b/>
    </w:rPr>
  </w:style>
  <w:style w:type="paragraph" w:customStyle="1" w:styleId="ListNumberLevel1">
    <w:name w:val="List Number Level 1"/>
    <w:basedOn w:val="Normal"/>
    <w:semiHidden/>
    <w:rsid w:val="00922500"/>
    <w:pPr>
      <w:numPr>
        <w:numId w:val="20"/>
      </w:numPr>
      <w:spacing w:after="60"/>
      <w:jc w:val="both"/>
    </w:pPr>
    <w:rPr>
      <w:szCs w:val="20"/>
      <w:lang w:val="en-GB" w:eastAsia="el-GR"/>
    </w:rPr>
  </w:style>
  <w:style w:type="paragraph" w:customStyle="1" w:styleId="ListNumberLevel1Bold">
    <w:name w:val="List Number Level 1 (Bold)"/>
    <w:basedOn w:val="ListNumberLevel1"/>
    <w:semiHidden/>
    <w:rsid w:val="00922500"/>
    <w:pPr>
      <w:numPr>
        <w:numId w:val="19"/>
      </w:numPr>
    </w:pPr>
    <w:rPr>
      <w:b/>
    </w:rPr>
  </w:style>
  <w:style w:type="paragraph" w:customStyle="1" w:styleId="ListNumberLevel2">
    <w:name w:val="List Number Level 2"/>
    <w:basedOn w:val="Normal"/>
    <w:semiHidden/>
    <w:rsid w:val="00922500"/>
    <w:pPr>
      <w:numPr>
        <w:numId w:val="22"/>
      </w:numPr>
      <w:spacing w:after="60"/>
      <w:jc w:val="both"/>
    </w:pPr>
    <w:rPr>
      <w:szCs w:val="20"/>
      <w:lang w:val="en-GB" w:eastAsia="el-GR"/>
    </w:rPr>
  </w:style>
  <w:style w:type="paragraph" w:customStyle="1" w:styleId="ListNumberLevel2Bold">
    <w:name w:val="List Number Level 2 (Bold)"/>
    <w:basedOn w:val="ListNumberLevel2"/>
    <w:semiHidden/>
    <w:rsid w:val="00922500"/>
    <w:pPr>
      <w:numPr>
        <w:numId w:val="21"/>
      </w:numPr>
    </w:pPr>
    <w:rPr>
      <w:b/>
    </w:rPr>
  </w:style>
  <w:style w:type="paragraph" w:customStyle="1" w:styleId="ListNumberLevel3">
    <w:name w:val="List Number Level 3"/>
    <w:basedOn w:val="Normal"/>
    <w:semiHidden/>
    <w:rsid w:val="00922500"/>
    <w:pPr>
      <w:numPr>
        <w:numId w:val="24"/>
      </w:numPr>
      <w:spacing w:after="60"/>
      <w:jc w:val="both"/>
    </w:pPr>
    <w:rPr>
      <w:szCs w:val="20"/>
      <w:lang w:val="en-GB" w:eastAsia="el-GR"/>
    </w:rPr>
  </w:style>
  <w:style w:type="paragraph" w:customStyle="1" w:styleId="StyleTOAHeading">
    <w:name w:val="Style TOA Heading"/>
    <w:basedOn w:val="TenderTableofContentsHeading"/>
    <w:next w:val="Normal"/>
    <w:semiHidden/>
    <w:rsid w:val="00922500"/>
  </w:style>
  <w:style w:type="paragraph" w:customStyle="1" w:styleId="TenderTableofContentsHeading">
    <w:name w:val="Tender Table of Contents Heading"/>
    <w:basedOn w:val="Normal"/>
    <w:next w:val="Normal"/>
    <w:rsid w:val="00922500"/>
    <w:pPr>
      <w:spacing w:before="120" w:after="60"/>
    </w:pPr>
    <w:rPr>
      <w:rFonts w:ascii="Arial" w:hAnsi="Arial"/>
      <w:b/>
      <w:smallCaps/>
      <w:kern w:val="24"/>
      <w:sz w:val="26"/>
      <w:szCs w:val="26"/>
      <w:lang w:val="en-GB" w:eastAsia="el-GR"/>
    </w:rPr>
  </w:style>
  <w:style w:type="paragraph" w:styleId="Signature">
    <w:name w:val="Signature"/>
    <w:basedOn w:val="Normal"/>
    <w:link w:val="SignatureChar"/>
    <w:semiHidden/>
    <w:rsid w:val="00922500"/>
    <w:pPr>
      <w:spacing w:after="60"/>
      <w:ind w:left="4252"/>
      <w:jc w:val="both"/>
    </w:pPr>
    <w:rPr>
      <w:szCs w:val="20"/>
      <w:lang w:val="en-GB" w:eastAsia="el-GR"/>
    </w:rPr>
  </w:style>
  <w:style w:type="paragraph" w:customStyle="1" w:styleId="SimpleHeading">
    <w:name w:val="Simple Heading"/>
    <w:basedOn w:val="Normal"/>
    <w:next w:val="Normal"/>
    <w:rsid w:val="00922500"/>
    <w:pPr>
      <w:spacing w:before="120" w:after="60"/>
      <w:jc w:val="both"/>
    </w:pPr>
    <w:rPr>
      <w:b/>
      <w:szCs w:val="20"/>
      <w:lang w:val="en-GB" w:eastAsia="el-GR"/>
    </w:rPr>
  </w:style>
  <w:style w:type="paragraph" w:customStyle="1" w:styleId="ListNumberLevel3Bold">
    <w:name w:val="List Number Level 3 (Bold)"/>
    <w:basedOn w:val="ListNumberLevel3"/>
    <w:semiHidden/>
    <w:rsid w:val="00922500"/>
    <w:pPr>
      <w:numPr>
        <w:numId w:val="23"/>
      </w:numPr>
    </w:pPr>
    <w:rPr>
      <w:b/>
    </w:rPr>
  </w:style>
  <w:style w:type="numbering" w:customStyle="1" w:styleId="NumberingType1Bold1">
    <w:name w:val="Numbering Type (1) (Bold)"/>
    <w:basedOn w:val="NoList"/>
    <w:semiHidden/>
    <w:rsid w:val="00922500"/>
    <w:pPr>
      <w:numPr>
        <w:numId w:val="27"/>
      </w:numPr>
    </w:pPr>
  </w:style>
  <w:style w:type="numbering" w:customStyle="1" w:styleId="NumberingType1Bold0">
    <w:name w:val="Numbering Type 1. (Bold)"/>
    <w:basedOn w:val="NumberingType1Bold1"/>
    <w:semiHidden/>
    <w:rsid w:val="00922500"/>
    <w:pPr>
      <w:numPr>
        <w:numId w:val="28"/>
      </w:numPr>
    </w:pPr>
  </w:style>
  <w:style w:type="numbering" w:customStyle="1" w:styleId="ListBulletNested">
    <w:name w:val="List Bullet (Nested)"/>
    <w:basedOn w:val="NoList"/>
    <w:rsid w:val="00922500"/>
    <w:pPr>
      <w:numPr>
        <w:numId w:val="29"/>
      </w:numPr>
    </w:pPr>
  </w:style>
  <w:style w:type="character" w:customStyle="1" w:styleId="Heading8Char1">
    <w:name w:val="Heading 8 Char1"/>
    <w:aliases w:val="Heading 8 Char Char1,Heading 8 CFMU Char Char,h8 Char Char Char1,Heading 8 Char Char Char Char,Heading 8 CFMU Char1,Heading 8 Char Char Char1,h8 Char Char2,h8 Char3,h8 Char Char Char Char,h8 Char Char1 Char,h8 Char1 Char Char"/>
    <w:link w:val="Heading8"/>
    <w:rsid w:val="00922500"/>
    <w:rPr>
      <w:rFonts w:ascii="Book Antiqua" w:hAnsi="Book Antiqua"/>
      <w:i/>
      <w:iCs/>
      <w:szCs w:val="24"/>
      <w:lang w:val="en-US" w:eastAsia="en-US"/>
    </w:rPr>
  </w:style>
  <w:style w:type="numbering" w:customStyle="1" w:styleId="NumberingType11">
    <w:name w:val="Numbering Type 1)"/>
    <w:basedOn w:val="NumberingType1"/>
    <w:semiHidden/>
    <w:rsid w:val="00922500"/>
    <w:pPr>
      <w:numPr>
        <w:numId w:val="31"/>
      </w:numPr>
    </w:pPr>
  </w:style>
  <w:style w:type="numbering" w:customStyle="1" w:styleId="NumberingType1Bold">
    <w:name w:val="Numbering Type 1) (Bold)"/>
    <w:basedOn w:val="NumberingType1"/>
    <w:semiHidden/>
    <w:rsid w:val="00922500"/>
    <w:pPr>
      <w:numPr>
        <w:numId w:val="30"/>
      </w:numPr>
    </w:pPr>
  </w:style>
  <w:style w:type="numbering" w:customStyle="1" w:styleId="ListContinueNested">
    <w:name w:val="List Continue (Nested)"/>
    <w:basedOn w:val="NoList"/>
    <w:rsid w:val="00922500"/>
    <w:pPr>
      <w:numPr>
        <w:numId w:val="32"/>
      </w:numPr>
    </w:pPr>
  </w:style>
  <w:style w:type="paragraph" w:customStyle="1" w:styleId="TenderTableofAcronyms">
    <w:name w:val="Tender Table of Acronyms"/>
    <w:basedOn w:val="Normal"/>
    <w:rsid w:val="00922500"/>
    <w:pPr>
      <w:spacing w:after="60"/>
    </w:pPr>
    <w:rPr>
      <w:sz w:val="18"/>
      <w:szCs w:val="20"/>
      <w:lang w:val="en-GB" w:eastAsia="el-GR"/>
    </w:rPr>
  </w:style>
  <w:style w:type="paragraph" w:customStyle="1" w:styleId="TenderHeading3">
    <w:name w:val="Tender Heading 3"/>
    <w:basedOn w:val="Normal"/>
    <w:next w:val="Normal"/>
    <w:semiHidden/>
    <w:rsid w:val="00922500"/>
    <w:pPr>
      <w:spacing w:before="240" w:after="60"/>
      <w:jc w:val="both"/>
    </w:pPr>
    <w:rPr>
      <w:b/>
      <w:sz w:val="24"/>
      <w:szCs w:val="20"/>
      <w:u w:val="single"/>
      <w:lang w:val="en-GB" w:eastAsia="el-GR"/>
    </w:rPr>
  </w:style>
  <w:style w:type="paragraph" w:customStyle="1" w:styleId="TenderHeading4">
    <w:name w:val="Tender Heading 4"/>
    <w:basedOn w:val="TenderHeading3"/>
    <w:next w:val="Normal"/>
    <w:semiHidden/>
    <w:rsid w:val="00922500"/>
    <w:rPr>
      <w:i/>
    </w:rPr>
  </w:style>
  <w:style w:type="paragraph" w:customStyle="1" w:styleId="TenderHeading2">
    <w:name w:val="Tender Heading 2"/>
    <w:basedOn w:val="TenderHeading3"/>
    <w:next w:val="Normal"/>
    <w:semiHidden/>
    <w:rsid w:val="00922500"/>
    <w:rPr>
      <w:i/>
      <w:u w:val="none"/>
    </w:rPr>
  </w:style>
  <w:style w:type="paragraph" w:customStyle="1" w:styleId="TenderHeading1">
    <w:name w:val="Tender Heading 1"/>
    <w:basedOn w:val="TenderHeading3"/>
    <w:next w:val="Normal"/>
    <w:semiHidden/>
    <w:rsid w:val="00922500"/>
    <w:rPr>
      <w:u w:val="none"/>
    </w:rPr>
  </w:style>
  <w:style w:type="paragraph" w:customStyle="1" w:styleId="TenderSmallHeading3">
    <w:name w:val="Tender Small Heading 3"/>
    <w:basedOn w:val="TenderHeading3"/>
    <w:next w:val="Normal"/>
    <w:semiHidden/>
    <w:rsid w:val="00922500"/>
    <w:rPr>
      <w:sz w:val="22"/>
    </w:rPr>
  </w:style>
  <w:style w:type="paragraph" w:customStyle="1" w:styleId="TenderSmallHeading4">
    <w:name w:val="Tender Small Heading 4"/>
    <w:basedOn w:val="TenderHeading4"/>
    <w:next w:val="Normal"/>
    <w:semiHidden/>
    <w:rsid w:val="00922500"/>
    <w:rPr>
      <w:sz w:val="22"/>
    </w:rPr>
  </w:style>
  <w:style w:type="paragraph" w:customStyle="1" w:styleId="TenderSmallHeading2">
    <w:name w:val="Tender Small Heading 2"/>
    <w:basedOn w:val="TenderHeading2"/>
    <w:next w:val="Normal"/>
    <w:semiHidden/>
    <w:rsid w:val="00922500"/>
    <w:rPr>
      <w:sz w:val="22"/>
    </w:rPr>
  </w:style>
  <w:style w:type="paragraph" w:customStyle="1" w:styleId="TenderSmallHeading1">
    <w:name w:val="Tender Small Heading 1"/>
    <w:basedOn w:val="TenderHeading1"/>
    <w:next w:val="Normal"/>
    <w:semiHidden/>
    <w:rsid w:val="00922500"/>
    <w:rPr>
      <w:sz w:val="22"/>
    </w:rPr>
  </w:style>
  <w:style w:type="paragraph" w:customStyle="1" w:styleId="TenderCenterTitle3">
    <w:name w:val="Tender Center Title 3"/>
    <w:basedOn w:val="TenderSmallHeading3"/>
    <w:next w:val="Normal"/>
    <w:semiHidden/>
    <w:rsid w:val="00922500"/>
    <w:pPr>
      <w:spacing w:before="120" w:after="120"/>
      <w:jc w:val="center"/>
    </w:pPr>
  </w:style>
  <w:style w:type="paragraph" w:customStyle="1" w:styleId="TenderCenterTitle4">
    <w:name w:val="Tender Center Title 4"/>
    <w:basedOn w:val="TenderSmallHeading4"/>
    <w:next w:val="Normal"/>
    <w:semiHidden/>
    <w:rsid w:val="00922500"/>
    <w:pPr>
      <w:spacing w:before="120" w:after="120"/>
      <w:jc w:val="center"/>
    </w:pPr>
  </w:style>
  <w:style w:type="paragraph" w:customStyle="1" w:styleId="TenderCenterTitle2">
    <w:name w:val="Tender Center Title 2"/>
    <w:basedOn w:val="TenderSmallHeading2"/>
    <w:next w:val="Normal"/>
    <w:semiHidden/>
    <w:rsid w:val="00922500"/>
    <w:pPr>
      <w:spacing w:before="120" w:after="120"/>
      <w:jc w:val="center"/>
    </w:pPr>
  </w:style>
  <w:style w:type="paragraph" w:customStyle="1" w:styleId="TenderCenterTitle1">
    <w:name w:val="Tender Center Title 1"/>
    <w:basedOn w:val="TenderSmallHeading1"/>
    <w:next w:val="Normal"/>
    <w:semiHidden/>
    <w:rsid w:val="00922500"/>
    <w:pPr>
      <w:spacing w:before="120" w:after="120"/>
      <w:jc w:val="center"/>
    </w:pPr>
  </w:style>
  <w:style w:type="paragraph" w:customStyle="1" w:styleId="TenderCenterTitle3Small">
    <w:name w:val="Tender Center Title 3 (Small)"/>
    <w:basedOn w:val="TenderCenterTitle3"/>
    <w:next w:val="Normal"/>
    <w:semiHidden/>
    <w:rsid w:val="00922500"/>
    <w:rPr>
      <w:sz w:val="20"/>
    </w:rPr>
  </w:style>
  <w:style w:type="paragraph" w:customStyle="1" w:styleId="TenderCenterTitle4Small">
    <w:name w:val="Tender Center Title 4 (Small)"/>
    <w:basedOn w:val="TenderCenterTitle4"/>
    <w:next w:val="Normal"/>
    <w:semiHidden/>
    <w:rsid w:val="00922500"/>
    <w:rPr>
      <w:sz w:val="20"/>
    </w:rPr>
  </w:style>
  <w:style w:type="paragraph" w:customStyle="1" w:styleId="TenderCenterTitle2Small">
    <w:name w:val="Tender Center Title 2 (Small)"/>
    <w:basedOn w:val="TenderCenterTitle2"/>
    <w:next w:val="Normal"/>
    <w:semiHidden/>
    <w:rsid w:val="00922500"/>
    <w:rPr>
      <w:sz w:val="20"/>
    </w:rPr>
  </w:style>
  <w:style w:type="paragraph" w:customStyle="1" w:styleId="TenderCenterTitle1Small">
    <w:name w:val="Tender Center Title 1 (Small)"/>
    <w:basedOn w:val="TenderCenterTitle1"/>
    <w:next w:val="Normal"/>
    <w:semiHidden/>
    <w:rsid w:val="00922500"/>
    <w:rPr>
      <w:sz w:val="20"/>
    </w:rPr>
  </w:style>
  <w:style w:type="paragraph" w:styleId="TOAHeading">
    <w:name w:val="toa heading"/>
    <w:basedOn w:val="Normal"/>
    <w:next w:val="Normal"/>
    <w:semiHidden/>
    <w:rsid w:val="00922500"/>
    <w:pPr>
      <w:spacing w:before="120" w:after="60"/>
      <w:jc w:val="both"/>
    </w:pPr>
    <w:rPr>
      <w:rFonts w:ascii="Arial" w:hAnsi="Arial" w:cs="Arial"/>
      <w:b/>
      <w:bCs/>
      <w:sz w:val="24"/>
      <w:szCs w:val="20"/>
      <w:lang w:val="en-GB" w:eastAsia="el-GR"/>
    </w:rPr>
  </w:style>
  <w:style w:type="table" w:customStyle="1" w:styleId="Table">
    <w:name w:val="Table"/>
    <w:basedOn w:val="TableNormal"/>
    <w:rsid w:val="00922500"/>
    <w:rPr>
      <w:rFonts w:ascii="Tahoma" w:hAnsi="Tahoma"/>
    </w:rPr>
    <w:tblPr>
      <w:tblStyleRowBandSize w:val="1"/>
      <w:tblInd w:w="28"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CellMar>
        <w:top w:w="198" w:type="dxa"/>
        <w:bottom w:w="198" w:type="dxa"/>
      </w:tblCellMar>
    </w:tblPr>
    <w:tcPr>
      <w:tcMar>
        <w:left w:w="0" w:type="dxa"/>
        <w:right w:w="0" w:type="dxa"/>
      </w:tcMar>
    </w:tcPr>
    <w:tblStylePr w:type="firstRow">
      <w:pPr>
        <w:jc w:val="center"/>
      </w:pPr>
      <w:rPr>
        <w:rFonts w:ascii="Bahnschrift Light" w:hAnsi="Bahnschrift Light"/>
        <w:b/>
        <w:i/>
        <w:sz w:val="20"/>
        <w:szCs w:val="20"/>
      </w:rPr>
      <w:tblPr/>
      <w:trPr>
        <w:tblHeader/>
      </w:trPr>
      <w:tcPr>
        <w:tcBorders>
          <w:top w:val="single" w:sz="12" w:space="0" w:color="auto"/>
          <w:bottom w:val="single" w:sz="6" w:space="0" w:color="auto"/>
        </w:tcBorders>
        <w:shd w:val="clear" w:color="auto" w:fill="E0E0E0"/>
        <w:tcMar>
          <w:top w:w="62" w:type="dxa"/>
          <w:left w:w="0" w:type="dxa"/>
          <w:bottom w:w="62" w:type="dxa"/>
          <w:right w:w="0" w:type="dxa"/>
        </w:tcMar>
        <w:vAlign w:val="center"/>
      </w:tcPr>
    </w:tblStylePr>
    <w:tblStylePr w:type="lastRow">
      <w:tblPr/>
      <w:tcPr>
        <w:tcBorders>
          <w:bottom w:val="single" w:sz="12" w:space="0" w:color="auto"/>
        </w:tcBorders>
        <w:tcMar>
          <w:top w:w="57" w:type="dxa"/>
          <w:left w:w="0" w:type="dxa"/>
          <w:bottom w:w="57" w:type="dxa"/>
          <w:right w:w="0" w:type="dxa"/>
        </w:tcMar>
      </w:tcPr>
    </w:tblStylePr>
    <w:tblStylePr w:type="firstCol">
      <w:tblPr/>
      <w:tcPr>
        <w:tcBorders>
          <w:left w:val="single" w:sz="2" w:space="0" w:color="auto"/>
        </w:tcBorders>
      </w:tcPr>
    </w:tblStylePr>
    <w:tblStylePr w:type="lastCol">
      <w:tblPr/>
      <w:tcPr>
        <w:tcBorders>
          <w:right w:val="single" w:sz="2" w:space="0" w:color="auto"/>
        </w:tcBorders>
      </w:tcPr>
    </w:tblStylePr>
    <w:tblStylePr w:type="band1Horz">
      <w:tblPr/>
      <w:tcPr>
        <w:tcMar>
          <w:top w:w="57" w:type="dxa"/>
          <w:left w:w="0" w:type="dxa"/>
          <w:bottom w:w="57" w:type="dxa"/>
          <w:right w:w="0" w:type="dxa"/>
        </w:tcMar>
      </w:tcPr>
    </w:tblStylePr>
    <w:tblStylePr w:type="band2Horz">
      <w:tblPr/>
      <w:tcPr>
        <w:tcMar>
          <w:top w:w="57" w:type="dxa"/>
          <w:left w:w="0" w:type="dxa"/>
          <w:bottom w:w="57" w:type="dxa"/>
          <w:right w:w="0" w:type="dxa"/>
        </w:tcMar>
      </w:tcPr>
    </w:tblStylePr>
  </w:style>
  <w:style w:type="paragraph" w:customStyle="1" w:styleId="TableHeadingRow">
    <w:name w:val="Table Heading Row"/>
    <w:basedOn w:val="Normal"/>
    <w:rsid w:val="00922500"/>
    <w:pPr>
      <w:ind w:left="113" w:right="113"/>
    </w:pPr>
    <w:rPr>
      <w:iCs/>
      <w:szCs w:val="18"/>
      <w:lang w:val="en-GB"/>
    </w:rPr>
  </w:style>
  <w:style w:type="paragraph" w:customStyle="1" w:styleId="TableRowsExceptHeadingRow">
    <w:name w:val="Table Rows (Except Heading Row)"/>
    <w:basedOn w:val="Normal"/>
    <w:rsid w:val="00922500"/>
    <w:pPr>
      <w:ind w:left="113" w:right="113"/>
    </w:pPr>
    <w:rPr>
      <w:sz w:val="18"/>
      <w:szCs w:val="16"/>
      <w:lang w:val="en-GB"/>
    </w:rPr>
  </w:style>
  <w:style w:type="numbering" w:customStyle="1" w:styleId="ListNumberNested">
    <w:name w:val="List Number (Nested)"/>
    <w:basedOn w:val="NoList"/>
    <w:rsid w:val="00922500"/>
    <w:pPr>
      <w:numPr>
        <w:numId w:val="33"/>
      </w:numPr>
    </w:pPr>
  </w:style>
  <w:style w:type="paragraph" w:styleId="ListNumber4">
    <w:name w:val="List Number 4"/>
    <w:basedOn w:val="Normal"/>
    <w:semiHidden/>
    <w:rsid w:val="00922500"/>
    <w:pPr>
      <w:numPr>
        <w:numId w:val="11"/>
      </w:numPr>
      <w:spacing w:after="60"/>
      <w:jc w:val="both"/>
    </w:pPr>
    <w:rPr>
      <w:szCs w:val="20"/>
      <w:lang w:val="en-GB" w:eastAsia="el-GR"/>
    </w:rPr>
  </w:style>
  <w:style w:type="paragraph" w:styleId="ListNumber5">
    <w:name w:val="List Number 5"/>
    <w:basedOn w:val="Normal"/>
    <w:semiHidden/>
    <w:rsid w:val="00922500"/>
    <w:pPr>
      <w:numPr>
        <w:numId w:val="12"/>
      </w:numPr>
      <w:spacing w:after="60"/>
      <w:jc w:val="both"/>
    </w:pPr>
    <w:rPr>
      <w:szCs w:val="20"/>
      <w:lang w:val="en-GB" w:eastAsia="el-GR"/>
    </w:rPr>
  </w:style>
  <w:style w:type="numbering" w:customStyle="1" w:styleId="ListNumberNested-Bold">
    <w:name w:val="List Number (Nested - Bold)"/>
    <w:basedOn w:val="NoList"/>
    <w:rsid w:val="00922500"/>
    <w:pPr>
      <w:numPr>
        <w:numId w:val="34"/>
      </w:numPr>
    </w:pPr>
  </w:style>
  <w:style w:type="paragraph" w:customStyle="1" w:styleId="CharCharCharCharCharCharCharCharChar1Char">
    <w:name w:val="Char Char Char Char Char Char Char Char Char1 Char"/>
    <w:basedOn w:val="Normal"/>
    <w:rsid w:val="00922500"/>
    <w:pPr>
      <w:spacing w:after="160" w:line="240" w:lineRule="exact"/>
    </w:pPr>
    <w:rPr>
      <w:rFonts w:ascii="Verdana" w:hAnsi="Verdana"/>
      <w:szCs w:val="20"/>
    </w:rPr>
  </w:style>
  <w:style w:type="paragraph" w:customStyle="1" w:styleId="TableL01">
    <w:name w:val="Table L0.1"/>
    <w:basedOn w:val="Normal"/>
    <w:rsid w:val="00922500"/>
    <w:pPr>
      <w:keepLines/>
      <w:spacing w:before="20" w:after="20"/>
      <w:ind w:left="57" w:right="57"/>
      <w:jc w:val="both"/>
    </w:pPr>
    <w:rPr>
      <w:rFonts w:ascii="Arial Narrow" w:hAnsi="Arial Narrow" w:cs="Arial Narrow"/>
      <w:szCs w:val="20"/>
      <w:lang w:val="en-GB"/>
    </w:rPr>
  </w:style>
  <w:style w:type="character" w:customStyle="1" w:styleId="CaptionChar2">
    <w:name w:val="Caption Char2"/>
    <w:aliases w:val="Caption Char Char Char Char4,MyCaption Char Char Char Char3,MyCaption Char Char4,Caption Char Char Char Char Char Char Char3,MyCaption Char Char Char4,Caption Char Char Char Char Char3,Caption Char Char1 Char Char Char Char3,Center Char2"/>
    <w:link w:val="Caption"/>
    <w:rsid w:val="00922500"/>
    <w:rPr>
      <w:rFonts w:ascii="Book Antiqua" w:hAnsi="Book Antiqua"/>
      <w:b/>
      <w:bCs/>
      <w:lang w:val="en-US" w:eastAsia="en-US" w:bidi="ar-SA"/>
    </w:rPr>
  </w:style>
  <w:style w:type="character" w:customStyle="1" w:styleId="Heading3Char">
    <w:name w:val="Heading 3 Char"/>
    <w:aliases w:val="gv_Heading 3 Char,H3 Char,0 Char,Heading 31 Char,h3 Char,KB Heading 3 Char,h31 Char,h32 Char,H31 Char,Paragraaf Char,head 3 Char,header3 Char,head 31 Char,header31 Char,head 32 Char,header32 Char,h33 Char,head 33 Char,header33 Char"/>
    <w:link w:val="Heading3"/>
    <w:rsid w:val="0035685E"/>
    <w:rPr>
      <w:rFonts w:ascii="Book Antiqua" w:hAnsi="Book Antiqua" w:cs="Arial"/>
      <w:b/>
      <w:bCs/>
      <w:sz w:val="24"/>
      <w:szCs w:val="26"/>
      <w:lang w:val="en-US" w:eastAsia="en-US"/>
    </w:rPr>
  </w:style>
  <w:style w:type="character" w:customStyle="1" w:styleId="Heading4Char">
    <w:name w:val="Heading 4 Char"/>
    <w:aliases w:val="gv_Heading 4 Char,h4 Char,H4 Char,H41 Char,h41 Char,H42 Char,h42 Char,H43 Char,h43 Char,H44 Char,h44 Char,H45 Char,h45 Char,H46 Char,h46 Char,H411 Char,h411 Char,H421 Char,h421 Char,H431 Char,h431 Char,H441 Char,h441 Char,H451 Char"/>
    <w:link w:val="Heading4"/>
    <w:rsid w:val="0035685E"/>
    <w:rPr>
      <w:rFonts w:ascii="Book Antiqua" w:hAnsi="Book Antiqua"/>
      <w:b/>
      <w:bCs/>
      <w:sz w:val="22"/>
      <w:szCs w:val="28"/>
      <w:lang w:val="en-US" w:eastAsia="en-US"/>
    </w:rPr>
  </w:style>
  <w:style w:type="paragraph" w:customStyle="1" w:styleId="NormalIndent1">
    <w:name w:val="Normal Indent 1"/>
    <w:basedOn w:val="NormalIndent"/>
    <w:autoRedefine/>
    <w:rsid w:val="00922500"/>
    <w:pPr>
      <w:tabs>
        <w:tab w:val="left" w:pos="540"/>
        <w:tab w:val="left" w:pos="1350"/>
      </w:tabs>
      <w:spacing w:after="0"/>
      <w:ind w:left="0"/>
    </w:pPr>
    <w:rPr>
      <w:rFonts w:ascii="Arial" w:hAnsi="Arial"/>
      <w:iCs/>
      <w:sz w:val="22"/>
      <w:szCs w:val="22"/>
      <w:lang w:eastAsia="en-US"/>
    </w:rPr>
  </w:style>
  <w:style w:type="paragraph" w:styleId="NormalIndent">
    <w:name w:val="Normal Indent"/>
    <w:basedOn w:val="Normal"/>
    <w:rsid w:val="00922500"/>
    <w:pPr>
      <w:spacing w:after="60"/>
      <w:ind w:left="720"/>
      <w:jc w:val="both"/>
    </w:pPr>
    <w:rPr>
      <w:szCs w:val="20"/>
      <w:lang w:val="en-GB" w:eastAsia="el-GR"/>
    </w:rPr>
  </w:style>
  <w:style w:type="paragraph" w:customStyle="1" w:styleId="gvnormal">
    <w:name w:val="gv_normal"/>
    <w:basedOn w:val="Normal"/>
    <w:autoRedefine/>
    <w:rsid w:val="00922500"/>
    <w:pPr>
      <w:jc w:val="both"/>
    </w:pPr>
    <w:rPr>
      <w:rFonts w:cs="Arial"/>
      <w:sz w:val="22"/>
      <w:lang w:val="en-GB" w:eastAsia="el-GR"/>
    </w:rPr>
  </w:style>
  <w:style w:type="paragraph" w:customStyle="1" w:styleId="StyleBULLETSCharBlack">
    <w:name w:val="Style BULLETS Char + Black"/>
    <w:basedOn w:val="Normal"/>
    <w:rsid w:val="00922500"/>
    <w:pPr>
      <w:widowControl w:val="0"/>
      <w:tabs>
        <w:tab w:val="num" w:pos="284"/>
      </w:tabs>
      <w:spacing w:after="60"/>
      <w:ind w:left="284" w:hanging="284"/>
      <w:jc w:val="both"/>
    </w:pPr>
    <w:rPr>
      <w:rFonts w:ascii="Times New Roman" w:hAnsi="Times New Roman"/>
      <w:color w:val="000000"/>
      <w:sz w:val="22"/>
      <w:szCs w:val="20"/>
      <w:lang w:val="en-GB"/>
    </w:rPr>
  </w:style>
  <w:style w:type="paragraph" w:customStyle="1" w:styleId="Numberedparagraph">
    <w:name w:val="Numbered paragraph"/>
    <w:basedOn w:val="Normal"/>
    <w:rsid w:val="00922500"/>
    <w:pPr>
      <w:numPr>
        <w:numId w:val="35"/>
      </w:numPr>
      <w:spacing w:before="240"/>
      <w:ind w:left="357" w:hanging="357"/>
    </w:pPr>
    <w:rPr>
      <w:rFonts w:ascii="Arial" w:hAnsi="Arial"/>
      <w:b/>
      <w:snapToGrid w:val="0"/>
      <w:sz w:val="24"/>
      <w:szCs w:val="20"/>
    </w:rPr>
  </w:style>
  <w:style w:type="paragraph" w:customStyle="1" w:styleId="MAINTEXTCharChar">
    <w:name w:val="MAIN_TEXT Char Char"/>
    <w:basedOn w:val="Normal"/>
    <w:rsid w:val="00922500"/>
    <w:pPr>
      <w:spacing w:after="120"/>
      <w:jc w:val="both"/>
    </w:pPr>
    <w:rPr>
      <w:rFonts w:ascii="Times New Roman" w:hAnsi="Times New Roman"/>
      <w:sz w:val="22"/>
      <w:szCs w:val="20"/>
      <w:lang w:val="de-DE"/>
    </w:rPr>
  </w:style>
  <w:style w:type="paragraph" w:customStyle="1" w:styleId="BULLETSCharCharCharCharChar1">
    <w:name w:val="BULLETS Char Char Char Char Char1"/>
    <w:basedOn w:val="Normal"/>
    <w:rsid w:val="00922500"/>
    <w:pPr>
      <w:widowControl w:val="0"/>
      <w:numPr>
        <w:numId w:val="36"/>
      </w:numPr>
      <w:spacing w:after="60"/>
      <w:jc w:val="both"/>
    </w:pPr>
    <w:rPr>
      <w:rFonts w:ascii="Times New Roman" w:hAnsi="Times New Roman"/>
      <w:sz w:val="22"/>
      <w:szCs w:val="20"/>
      <w:lang w:val="en-GB"/>
    </w:rPr>
  </w:style>
  <w:style w:type="paragraph" w:customStyle="1" w:styleId="BULLETS">
    <w:name w:val="BULLETS"/>
    <w:basedOn w:val="Normal"/>
    <w:rsid w:val="00922500"/>
    <w:pPr>
      <w:widowControl w:val="0"/>
      <w:spacing w:after="60"/>
      <w:ind w:left="284" w:hanging="284"/>
      <w:jc w:val="both"/>
    </w:pPr>
    <w:rPr>
      <w:rFonts w:ascii="Times New Roman" w:hAnsi="Times New Roman"/>
      <w:sz w:val="22"/>
      <w:szCs w:val="20"/>
      <w:lang w:val="en-GB"/>
    </w:rPr>
  </w:style>
  <w:style w:type="paragraph" w:customStyle="1" w:styleId="BulletLevel1">
    <w:name w:val="Bullet Level 1"/>
    <w:basedOn w:val="Normal"/>
    <w:link w:val="BulletLevel1Char4"/>
    <w:rsid w:val="00922500"/>
    <w:pPr>
      <w:numPr>
        <w:numId w:val="37"/>
      </w:numPr>
      <w:spacing w:before="60" w:after="60"/>
      <w:jc w:val="both"/>
    </w:pPr>
    <w:rPr>
      <w:rFonts w:ascii="Times New Roman" w:hAnsi="Times New Roman"/>
      <w:sz w:val="22"/>
      <w:szCs w:val="20"/>
      <w:lang w:val="en-GB"/>
    </w:rPr>
  </w:style>
  <w:style w:type="character" w:customStyle="1" w:styleId="BulletLevel1Char4">
    <w:name w:val="Bullet Level 1 Char4"/>
    <w:link w:val="BulletLevel1"/>
    <w:rsid w:val="00922500"/>
    <w:rPr>
      <w:sz w:val="22"/>
      <w:lang w:eastAsia="en-US"/>
    </w:rPr>
  </w:style>
  <w:style w:type="paragraph" w:customStyle="1" w:styleId="TableLineChar">
    <w:name w:val="Table Line Char"/>
    <w:basedOn w:val="Normal"/>
    <w:rsid w:val="00922500"/>
    <w:pPr>
      <w:widowControl w:val="0"/>
      <w:jc w:val="both"/>
    </w:pPr>
    <w:rPr>
      <w:rFonts w:ascii="Times New Roman" w:hAnsi="Times New Roman"/>
      <w:szCs w:val="20"/>
      <w:lang w:val="en-GB"/>
    </w:rPr>
  </w:style>
  <w:style w:type="character" w:styleId="Strong">
    <w:name w:val="Strong"/>
    <w:qFormat/>
    <w:rsid w:val="00922500"/>
    <w:rPr>
      <w:b/>
      <w:bCs/>
    </w:rPr>
  </w:style>
  <w:style w:type="character" w:customStyle="1" w:styleId="CaptionChar">
    <w:name w:val="Caption Char"/>
    <w:rsid w:val="00922500"/>
    <w:rPr>
      <w:rFonts w:ascii="Book Antiqua" w:hAnsi="Book Antiqua"/>
      <w:b/>
      <w:bCs/>
      <w:szCs w:val="18"/>
      <w:lang w:val="en-GB" w:eastAsia="el-GR" w:bidi="ar-SA"/>
    </w:rPr>
  </w:style>
  <w:style w:type="paragraph" w:customStyle="1" w:styleId="xl33">
    <w:name w:val="xl33"/>
    <w:basedOn w:val="Normal"/>
    <w:rsid w:val="00922500"/>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jc w:val="both"/>
    </w:pPr>
    <w:rPr>
      <w:rFonts w:ascii="Arial Unicode MS" w:eastAsia="Arial Unicode MS" w:hAnsi="Arial Unicode MS" w:cs="Arial Unicode MS"/>
      <w:sz w:val="24"/>
      <w:lang w:val="en-GB"/>
    </w:rPr>
  </w:style>
  <w:style w:type="character" w:customStyle="1" w:styleId="CaptionCharCharCharChar1">
    <w:name w:val="Caption Char Char Char Char1"/>
    <w:aliases w:val="Caption Char Char Char1,MyCaption Char Char Char Char,MyCaption Char Char1,Caption Char Char Char Char Char Char Char,MyCaption Char Char Char1,Caption Char Char1,Caption Char Char Char Char Char,Caption1 Char Char Char Char"/>
    <w:rsid w:val="00922500"/>
    <w:rPr>
      <w:rFonts w:ascii="Arial" w:hAnsi="Arial"/>
      <w:bCs/>
      <w:i/>
      <w:iCs/>
      <w:lang w:val="en-US" w:eastAsia="en-US" w:bidi="ar-SA"/>
    </w:rPr>
  </w:style>
  <w:style w:type="paragraph" w:customStyle="1" w:styleId="NormalText">
    <w:name w:val="Normal Text"/>
    <w:basedOn w:val="Normal"/>
    <w:link w:val="NormalTextChar"/>
    <w:rsid w:val="00922500"/>
    <w:pPr>
      <w:spacing w:before="60" w:after="60"/>
      <w:jc w:val="both"/>
    </w:pPr>
    <w:rPr>
      <w:rFonts w:ascii="Times New Roman" w:hAnsi="Times New Roman"/>
      <w:kern w:val="24"/>
      <w:sz w:val="22"/>
      <w:szCs w:val="20"/>
      <w:lang w:val="en-GB"/>
    </w:rPr>
  </w:style>
  <w:style w:type="paragraph" w:styleId="NormalWeb">
    <w:name w:val="Normal (Web)"/>
    <w:basedOn w:val="Normal"/>
    <w:rsid w:val="00922500"/>
    <w:pPr>
      <w:spacing w:before="100" w:beforeAutospacing="1" w:after="100" w:afterAutospacing="1"/>
    </w:pPr>
    <w:rPr>
      <w:rFonts w:ascii="Arial" w:hAnsi="Arial" w:cs="Arial"/>
      <w:color w:val="000000"/>
      <w:szCs w:val="20"/>
      <w:lang w:val="bg-BG" w:eastAsia="bg-BG"/>
    </w:rPr>
  </w:style>
  <w:style w:type="paragraph" w:customStyle="1" w:styleId="CharCharCharCharCharCharCharCharCharCharCharCharCharCharCharCharCharCharChar">
    <w:name w:val="Знак Char Char Char Знак Char Char Char Char Char Знак Char Char Знак Char Char Char Char Char Char Char Char Char"/>
    <w:basedOn w:val="Normal"/>
    <w:semiHidden/>
    <w:rsid w:val="00922500"/>
    <w:pPr>
      <w:tabs>
        <w:tab w:val="left" w:pos="709"/>
      </w:tabs>
    </w:pPr>
    <w:rPr>
      <w:rFonts w:ascii="Futura Bk" w:hAnsi="Futura Bk"/>
      <w:lang w:val="pl-PL" w:eastAsia="pl-PL"/>
    </w:rPr>
  </w:style>
  <w:style w:type="paragraph" w:styleId="HTMLPreformatted">
    <w:name w:val="HTML Preformatted"/>
    <w:basedOn w:val="Normal"/>
    <w:link w:val="HTMLPreformattedChar"/>
    <w:rsid w:val="009225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Cs w:val="20"/>
      <w:lang w:val="el-GR" w:eastAsia="el-GR"/>
    </w:rPr>
  </w:style>
  <w:style w:type="character" w:customStyle="1" w:styleId="Heading2Char">
    <w:name w:val="Heading 2 Char"/>
    <w:aliases w:val="gv_Heading 2 Char1,h2 Char,heading2 Char,2 Char,headi Char,h21 Char,h22 Char,21 Char,H2 Char,Chapter Number/Appendix Letter Char,chn Char,head 2 Char,header2 Char,head 21 Char,header21 Char,head 22 Char,header22 Char,h23 Char,head 23 Char"/>
    <w:link w:val="Heading2"/>
    <w:rsid w:val="0035685E"/>
    <w:rPr>
      <w:rFonts w:ascii="Book Antiqua" w:hAnsi="Book Antiqua" w:cs="Arial"/>
      <w:b/>
      <w:bCs/>
      <w:iCs/>
      <w:sz w:val="26"/>
      <w:szCs w:val="28"/>
      <w:lang w:val="en-US" w:eastAsia="en-US"/>
    </w:rPr>
  </w:style>
  <w:style w:type="paragraph" w:customStyle="1" w:styleId="gvnormalCharCharCharCharCharChar">
    <w:name w:val="gv_normal Char Char Char Char Char Char"/>
    <w:link w:val="gvnormalCharCharCharCharCharCharChar"/>
    <w:rsid w:val="00922500"/>
    <w:pPr>
      <w:jc w:val="both"/>
    </w:pPr>
    <w:rPr>
      <w:sz w:val="22"/>
      <w:szCs w:val="24"/>
      <w:lang w:val="en-US" w:eastAsia="el-GR"/>
    </w:rPr>
  </w:style>
  <w:style w:type="character" w:customStyle="1" w:styleId="gvnormalCharCharCharCharCharCharChar">
    <w:name w:val="gv_normal Char Char Char Char Char Char Char"/>
    <w:link w:val="gvnormalCharCharCharCharCharChar"/>
    <w:rsid w:val="00922500"/>
    <w:rPr>
      <w:sz w:val="22"/>
      <w:szCs w:val="24"/>
      <w:lang w:val="en-US" w:eastAsia="el-GR" w:bidi="ar-SA"/>
    </w:rPr>
  </w:style>
  <w:style w:type="paragraph" w:customStyle="1" w:styleId="AnnexH1">
    <w:name w:val="Annex H1"/>
    <w:basedOn w:val="Normal"/>
    <w:rsid w:val="00922500"/>
    <w:pPr>
      <w:numPr>
        <w:numId w:val="38"/>
      </w:numPr>
      <w:spacing w:after="240"/>
      <w:ind w:left="431" w:hanging="431"/>
      <w:jc w:val="both"/>
      <w:outlineLvl w:val="1"/>
    </w:pPr>
    <w:rPr>
      <w:rFonts w:ascii="Arial" w:hAnsi="Arial"/>
      <w:b/>
      <w:caps/>
      <w:sz w:val="22"/>
      <w:szCs w:val="22"/>
      <w:lang w:val="en-GB"/>
    </w:rPr>
  </w:style>
  <w:style w:type="paragraph" w:customStyle="1" w:styleId="AnnexH2">
    <w:name w:val="Annex H2"/>
    <w:basedOn w:val="Normal"/>
    <w:autoRedefine/>
    <w:rsid w:val="00922500"/>
    <w:pPr>
      <w:numPr>
        <w:ilvl w:val="1"/>
        <w:numId w:val="38"/>
      </w:numPr>
      <w:spacing w:after="240"/>
      <w:jc w:val="both"/>
      <w:outlineLvl w:val="2"/>
    </w:pPr>
    <w:rPr>
      <w:rFonts w:ascii="Arial" w:hAnsi="Arial"/>
      <w:b/>
      <w:sz w:val="22"/>
      <w:szCs w:val="22"/>
      <w:lang w:val="en-GB"/>
    </w:rPr>
  </w:style>
  <w:style w:type="paragraph" w:customStyle="1" w:styleId="TableH3">
    <w:name w:val="Table H3"/>
    <w:basedOn w:val="Normal"/>
    <w:rsid w:val="00922500"/>
    <w:pPr>
      <w:numPr>
        <w:ilvl w:val="2"/>
        <w:numId w:val="38"/>
      </w:numPr>
      <w:spacing w:after="240"/>
      <w:jc w:val="both"/>
    </w:pPr>
    <w:rPr>
      <w:rFonts w:ascii="Arial" w:eastAsia="Batang" w:hAnsi="Arial" w:cs="Tahoma"/>
      <w:bCs/>
      <w:szCs w:val="22"/>
      <w:lang w:val="en-GB"/>
    </w:rPr>
  </w:style>
  <w:style w:type="paragraph" w:customStyle="1" w:styleId="Char">
    <w:name w:val="Char"/>
    <w:basedOn w:val="Normal"/>
    <w:rsid w:val="00922500"/>
    <w:pPr>
      <w:spacing w:after="160" w:line="240" w:lineRule="exact"/>
    </w:pPr>
    <w:rPr>
      <w:rFonts w:ascii="Verdana" w:hAnsi="Verdana"/>
      <w:szCs w:val="20"/>
    </w:rPr>
  </w:style>
  <w:style w:type="character" w:customStyle="1" w:styleId="CaptionChar1Char">
    <w:name w:val="Caption Char1 Char"/>
    <w:aliases w:val="MyCaption Char Char Char Char Char,Caption Char Char1 Char,Caption Char Char1 Char Char Char Char,Caption Char Char1 Char Char Cha Char Char1 Char"/>
    <w:rsid w:val="00922500"/>
    <w:rPr>
      <w:rFonts w:ascii="Book Antiqua" w:hAnsi="Book Antiqua"/>
      <w:b/>
      <w:bCs/>
      <w:szCs w:val="18"/>
      <w:lang w:val="en-GB" w:eastAsia="el-GR" w:bidi="ar-SA"/>
    </w:rPr>
  </w:style>
  <w:style w:type="character" w:customStyle="1" w:styleId="Heading5Char">
    <w:name w:val="Heading 5 Char"/>
    <w:aliases w:val="gv_Heading 5 Char,h5 Char,Block Label Char,DO NOT USE_h5 Char,Level 3 - i Char,H5 Char1,H5 Char Char,Car Char,Subheading Char,Appendix A to X Char,Heading 5   Appendix A to X Char,Schedule A to X Char,Tempo Heading 5 Char,Titre51 Char"/>
    <w:link w:val="Heading5"/>
    <w:rsid w:val="0035685E"/>
    <w:rPr>
      <w:rFonts w:ascii="Book Antiqua" w:hAnsi="Book Antiqua"/>
      <w:b/>
      <w:bCs/>
      <w:iCs/>
      <w:szCs w:val="26"/>
      <w:lang w:val="en-US" w:eastAsia="en-US"/>
    </w:rPr>
  </w:style>
  <w:style w:type="character" w:customStyle="1" w:styleId="CaptionCharCharCharChar2">
    <w:name w:val="Caption Char Char Char Char2"/>
    <w:aliases w:val="MyCaption Char Char Char Char1,MyCaption Char Char2,Caption Char Char Char Char Char Char Char1,MyCaption Char Char Char2,Caption Char Char Char Char Char1,Caption Char Char1 Char Char Char Char1,Center Char,MyCaption Char1"/>
    <w:rsid w:val="00922500"/>
    <w:rPr>
      <w:rFonts w:ascii="Book Antiqua" w:hAnsi="Book Antiqua"/>
      <w:b/>
      <w:bCs/>
      <w:szCs w:val="18"/>
      <w:lang w:val="en-GB" w:eastAsia="el-GR" w:bidi="ar-SA"/>
    </w:rPr>
  </w:style>
  <w:style w:type="character" w:customStyle="1" w:styleId="gvHeading2Char">
    <w:name w:val="gv_Heading 2 Char"/>
    <w:aliases w:val="h2 Char Char"/>
    <w:rsid w:val="00922500"/>
    <w:rPr>
      <w:rFonts w:ascii="Book Antiqua" w:hAnsi="Book Antiqua" w:cs="Arial"/>
      <w:b/>
      <w:bCs/>
      <w:iCs/>
      <w:kern w:val="16"/>
      <w:sz w:val="26"/>
      <w:lang w:val="en-US" w:eastAsia="el-GR" w:bidi="ar-SA"/>
    </w:rPr>
  </w:style>
  <w:style w:type="character" w:customStyle="1" w:styleId="CaptionCharCharCharChar3">
    <w:name w:val="Caption Char Char Char Char3"/>
    <w:aliases w:val="MyCaption Char Char Char Char2,MyCaption Char Char3,Caption Char Char Char Char Char Char Char2,MyCaption Char Char Char3,Caption Char Char Char Char Char2,Caption Char Char1 Char Char Char Char2,Center Char1,MyCaption Char2"/>
    <w:rsid w:val="00922500"/>
    <w:rPr>
      <w:rFonts w:ascii="Book Antiqua" w:hAnsi="Book Antiqua"/>
      <w:b/>
      <w:bCs/>
      <w:szCs w:val="18"/>
      <w:lang w:val="en-GB" w:eastAsia="el-GR" w:bidi="ar-SA"/>
    </w:rPr>
  </w:style>
  <w:style w:type="paragraph" w:customStyle="1" w:styleId="TOC232">
    <w:name w:val="TOC 232"/>
    <w:basedOn w:val="Normal"/>
    <w:rsid w:val="00922500"/>
    <w:pPr>
      <w:tabs>
        <w:tab w:val="num" w:pos="1800"/>
      </w:tabs>
      <w:ind w:left="792" w:hanging="432"/>
    </w:pPr>
    <w:rPr>
      <w:rFonts w:ascii="Times New Roman" w:hAnsi="Times New Roman"/>
      <w:szCs w:val="20"/>
      <w:lang w:val="en-GB"/>
    </w:rPr>
  </w:style>
  <w:style w:type="character" w:customStyle="1" w:styleId="NormalTextChar">
    <w:name w:val="Normal Text Char"/>
    <w:link w:val="NormalText"/>
    <w:rsid w:val="00922500"/>
    <w:rPr>
      <w:kern w:val="24"/>
      <w:sz w:val="22"/>
      <w:lang w:val="en-GB" w:eastAsia="en-US" w:bidi="ar-SA"/>
    </w:rPr>
  </w:style>
  <w:style w:type="paragraph" w:customStyle="1" w:styleId="Bullet1">
    <w:name w:val="Bullet1"/>
    <w:basedOn w:val="NormalText"/>
    <w:rsid w:val="00922500"/>
    <w:pPr>
      <w:numPr>
        <w:numId w:val="39"/>
      </w:numPr>
      <w:tabs>
        <w:tab w:val="clear" w:pos="720"/>
        <w:tab w:val="num" w:pos="360"/>
      </w:tabs>
      <w:ind w:left="0" w:firstLine="0"/>
    </w:pPr>
  </w:style>
  <w:style w:type="paragraph" w:customStyle="1" w:styleId="Bullet2">
    <w:name w:val="Bullet2"/>
    <w:basedOn w:val="Normal"/>
    <w:rsid w:val="00922500"/>
    <w:pPr>
      <w:numPr>
        <w:ilvl w:val="1"/>
        <w:numId w:val="39"/>
      </w:numPr>
      <w:tabs>
        <w:tab w:val="clear" w:pos="1440"/>
        <w:tab w:val="left" w:pos="851"/>
      </w:tabs>
      <w:spacing w:before="60" w:after="60"/>
      <w:ind w:left="851" w:hanging="284"/>
      <w:jc w:val="both"/>
    </w:pPr>
    <w:rPr>
      <w:rFonts w:ascii="Times New Roman" w:hAnsi="Times New Roman"/>
      <w:kern w:val="24"/>
      <w:sz w:val="22"/>
      <w:szCs w:val="20"/>
      <w:lang w:val="en-GB"/>
    </w:rPr>
  </w:style>
  <w:style w:type="paragraph" w:customStyle="1" w:styleId="NormalSubitem">
    <w:name w:val="Normal Subitem"/>
    <w:basedOn w:val="Normal"/>
    <w:rsid w:val="00922500"/>
    <w:pPr>
      <w:numPr>
        <w:numId w:val="4"/>
      </w:numPr>
      <w:spacing w:after="120"/>
      <w:ind w:left="964"/>
      <w:jc w:val="both"/>
    </w:pPr>
    <w:rPr>
      <w:rFonts w:ascii="Times New Roman" w:hAnsi="Times New Roman"/>
      <w:iCs/>
      <w:sz w:val="22"/>
      <w:szCs w:val="20"/>
      <w:lang w:val="en-GB"/>
    </w:rPr>
  </w:style>
  <w:style w:type="paragraph" w:customStyle="1" w:styleId="Annex">
    <w:name w:val="Annex"/>
    <w:basedOn w:val="Normal"/>
    <w:next w:val="Normal"/>
    <w:rsid w:val="00922500"/>
    <w:pPr>
      <w:keepNext/>
      <w:numPr>
        <w:numId w:val="40"/>
      </w:numPr>
      <w:tabs>
        <w:tab w:val="clear" w:pos="720"/>
        <w:tab w:val="num" w:pos="1260"/>
      </w:tabs>
      <w:ind w:left="1260" w:hanging="1260"/>
    </w:pPr>
    <w:rPr>
      <w:rFonts w:ascii="Arial" w:hAnsi="Arial"/>
      <w:b/>
      <w:sz w:val="32"/>
      <w:szCs w:val="20"/>
      <w:lang w:eastAsia="fr-BE"/>
    </w:rPr>
  </w:style>
  <w:style w:type="paragraph" w:customStyle="1" w:styleId="gvnormalChar">
    <w:name w:val="gv_normal Char"/>
    <w:link w:val="gvnormalCharChar"/>
    <w:rsid w:val="00922500"/>
    <w:pPr>
      <w:suppressAutoHyphens/>
      <w:jc w:val="both"/>
    </w:pPr>
    <w:rPr>
      <w:sz w:val="22"/>
      <w:szCs w:val="24"/>
      <w:lang w:val="en-US" w:eastAsia="ar-SA"/>
    </w:rPr>
  </w:style>
  <w:style w:type="character" w:customStyle="1" w:styleId="gvnormalCharChar">
    <w:name w:val="gv_normal Char Char"/>
    <w:link w:val="gvnormalChar"/>
    <w:rsid w:val="00922500"/>
    <w:rPr>
      <w:sz w:val="22"/>
      <w:szCs w:val="24"/>
      <w:lang w:val="en-US" w:eastAsia="ar-SA" w:bidi="ar-SA"/>
    </w:rPr>
  </w:style>
  <w:style w:type="paragraph" w:customStyle="1" w:styleId="NormalInitial">
    <w:name w:val="Normal Initial"/>
    <w:basedOn w:val="Normal"/>
    <w:next w:val="NormalText"/>
    <w:rsid w:val="00922500"/>
    <w:pPr>
      <w:spacing w:before="60" w:after="60"/>
      <w:jc w:val="both"/>
    </w:pPr>
    <w:rPr>
      <w:rFonts w:ascii="Times New Roman" w:hAnsi="Times New Roman"/>
      <w:kern w:val="24"/>
      <w:sz w:val="22"/>
      <w:szCs w:val="20"/>
      <w:lang w:val="en-GB"/>
    </w:rPr>
  </w:style>
  <w:style w:type="paragraph" w:customStyle="1" w:styleId="Appendix2">
    <w:name w:val="Appendix 2"/>
    <w:basedOn w:val="Heading2"/>
    <w:next w:val="Normal"/>
    <w:rsid w:val="00922500"/>
    <w:pPr>
      <w:numPr>
        <w:numId w:val="41"/>
      </w:numPr>
      <w:jc w:val="both"/>
    </w:pPr>
    <w:rPr>
      <w:rFonts w:cs="Times New Roman"/>
      <w:b w:val="0"/>
      <w:iCs w:val="0"/>
      <w:sz w:val="24"/>
      <w:szCs w:val="24"/>
    </w:rPr>
  </w:style>
  <w:style w:type="paragraph" w:customStyle="1" w:styleId="Appendix3">
    <w:name w:val="Appendix 3"/>
    <w:basedOn w:val="Heading3"/>
    <w:next w:val="Normal"/>
    <w:rsid w:val="00922500"/>
    <w:pPr>
      <w:numPr>
        <w:numId w:val="41"/>
      </w:numPr>
    </w:pPr>
    <w:rPr>
      <w:rFonts w:ascii="Times New Roman" w:hAnsi="Times New Roman" w:cs="Times New Roman"/>
      <w:b w:val="0"/>
      <w:sz w:val="22"/>
      <w:szCs w:val="20"/>
    </w:rPr>
  </w:style>
  <w:style w:type="paragraph" w:customStyle="1" w:styleId="Appendix4">
    <w:name w:val="Appendix 4"/>
    <w:basedOn w:val="Heading4"/>
    <w:next w:val="Normal"/>
    <w:rsid w:val="00922500"/>
    <w:pPr>
      <w:pageBreakBefore/>
      <w:numPr>
        <w:numId w:val="41"/>
      </w:numPr>
      <w:spacing w:before="60"/>
    </w:pPr>
    <w:rPr>
      <w:rFonts w:ascii="Verdana" w:hAnsi="Verdana"/>
      <w:b w:val="0"/>
      <w:smallCaps/>
      <w:szCs w:val="22"/>
      <w:lang w:val="en-AU"/>
    </w:rPr>
  </w:style>
  <w:style w:type="paragraph" w:customStyle="1" w:styleId="NormalItem">
    <w:name w:val="Normal Item"/>
    <w:basedOn w:val="Normal"/>
    <w:rsid w:val="00922500"/>
    <w:pPr>
      <w:tabs>
        <w:tab w:val="num" w:pos="432"/>
      </w:tabs>
      <w:spacing w:after="120"/>
      <w:ind w:left="432" w:hanging="432"/>
      <w:jc w:val="both"/>
    </w:pPr>
    <w:rPr>
      <w:rFonts w:ascii="Times New Roman" w:hAnsi="Times New Roman"/>
      <w:sz w:val="22"/>
      <w:szCs w:val="20"/>
      <w:lang w:val="en-GB"/>
    </w:rPr>
  </w:style>
  <w:style w:type="paragraph" w:customStyle="1" w:styleId="PictureNoIndent">
    <w:name w:val="Picture No Indent"/>
    <w:basedOn w:val="Normal"/>
    <w:next w:val="Normal"/>
    <w:rsid w:val="00922500"/>
    <w:pPr>
      <w:keepLines/>
      <w:spacing w:before="120" w:after="120"/>
      <w:jc w:val="center"/>
    </w:pPr>
    <w:rPr>
      <w:rFonts w:ascii="Times New Roman" w:hAnsi="Times New Roman"/>
      <w:sz w:val="22"/>
      <w:szCs w:val="20"/>
      <w:lang w:val="en-GB"/>
    </w:rPr>
  </w:style>
  <w:style w:type="paragraph" w:customStyle="1" w:styleId="TableTextL">
    <w:name w:val="Table Text L"/>
    <w:basedOn w:val="Normal"/>
    <w:rsid w:val="00922500"/>
    <w:pPr>
      <w:keepLines/>
      <w:spacing w:after="120"/>
    </w:pPr>
    <w:rPr>
      <w:rFonts w:ascii="Times New Roman" w:hAnsi="Times New Roman"/>
      <w:sz w:val="22"/>
      <w:szCs w:val="20"/>
      <w:lang w:val="en-GB"/>
    </w:rPr>
  </w:style>
  <w:style w:type="paragraph" w:customStyle="1" w:styleId="Comment">
    <w:name w:val="Comment"/>
    <w:basedOn w:val="Normal"/>
    <w:rsid w:val="00922500"/>
    <w:pPr>
      <w:overflowPunct w:val="0"/>
      <w:autoSpaceDE w:val="0"/>
      <w:autoSpaceDN w:val="0"/>
      <w:adjustRightInd w:val="0"/>
      <w:spacing w:after="120"/>
      <w:jc w:val="both"/>
      <w:textAlignment w:val="baseline"/>
    </w:pPr>
    <w:rPr>
      <w:rFonts w:ascii="Times New Roman" w:hAnsi="Times New Roman"/>
      <w:i/>
      <w:color w:val="000080"/>
      <w:sz w:val="22"/>
      <w:szCs w:val="20"/>
    </w:rPr>
  </w:style>
  <w:style w:type="paragraph" w:customStyle="1" w:styleId="Style2">
    <w:name w:val="Style2"/>
    <w:basedOn w:val="Heading1"/>
    <w:autoRedefine/>
    <w:rsid w:val="00922500"/>
    <w:pPr>
      <w:pageBreakBefore/>
      <w:numPr>
        <w:numId w:val="0"/>
      </w:numPr>
      <w:spacing w:before="360" w:after="120"/>
    </w:pPr>
    <w:rPr>
      <w:rFonts w:ascii="Times New Roman" w:hAnsi="Times New Roman" w:cs="Times New Roman"/>
      <w:bCs w:val="0"/>
      <w:kern w:val="28"/>
      <w:sz w:val="20"/>
      <w:szCs w:val="20"/>
      <w:lang w:val="en-GB"/>
    </w:rPr>
  </w:style>
  <w:style w:type="paragraph" w:customStyle="1" w:styleId="StyleRightLeft3cm">
    <w:name w:val="Style Right Left:  3 cm"/>
    <w:basedOn w:val="Normal"/>
    <w:rsid w:val="00922500"/>
    <w:pPr>
      <w:spacing w:after="60"/>
      <w:jc w:val="right"/>
    </w:pPr>
    <w:rPr>
      <w:szCs w:val="20"/>
      <w:lang w:val="en-GB" w:eastAsia="el-GR"/>
    </w:rPr>
  </w:style>
  <w:style w:type="paragraph" w:customStyle="1" w:styleId="StyleRightLeft3cm1">
    <w:name w:val="Style Right Left:  3 cm1"/>
    <w:basedOn w:val="Normal"/>
    <w:autoRedefine/>
    <w:rsid w:val="00922500"/>
    <w:pPr>
      <w:spacing w:after="60"/>
      <w:jc w:val="right"/>
    </w:pPr>
    <w:rPr>
      <w:szCs w:val="20"/>
      <w:lang w:val="en-GB" w:eastAsia="el-GR"/>
    </w:rPr>
  </w:style>
  <w:style w:type="character" w:styleId="Emphasis">
    <w:name w:val="Emphasis"/>
    <w:qFormat/>
    <w:rsid w:val="00922500"/>
    <w:rPr>
      <w:i/>
      <w:iCs/>
    </w:rPr>
  </w:style>
  <w:style w:type="character" w:styleId="FollowedHyperlink">
    <w:name w:val="FollowedHyperlink"/>
    <w:rsid w:val="00922500"/>
    <w:rPr>
      <w:color w:val="800080"/>
      <w:u w:val="single"/>
    </w:rPr>
  </w:style>
  <w:style w:type="character" w:customStyle="1" w:styleId="Heading1Char">
    <w:name w:val="Heading 1 Char"/>
    <w:aliases w:val="gv_Heading 1 Char,h1 Char,DOC_HEADER1 Char,H1 Char,H11 Char,h11 Char,H12 Char,h12 Char,H13 Char,h13 Char,H14 Char,h14 Char,H15 Char,h15 Char,H16 Char,h16 Char,H111 Char,h111 Char,H121 Char,h121 Char,H131 Char,h131 Char,H141 Char,h141 Char"/>
    <w:link w:val="Heading1"/>
    <w:rsid w:val="0035685E"/>
    <w:rPr>
      <w:rFonts w:ascii="Book Antiqua" w:hAnsi="Book Antiqua" w:cs="Arial"/>
      <w:b/>
      <w:bCs/>
      <w:kern w:val="32"/>
      <w:sz w:val="28"/>
      <w:szCs w:val="32"/>
      <w:lang w:val="en-US" w:eastAsia="en-US"/>
    </w:rPr>
  </w:style>
  <w:style w:type="paragraph" w:customStyle="1" w:styleId="CharCharChar">
    <w:name w:val="Char Char Char"/>
    <w:basedOn w:val="Normal"/>
    <w:rsid w:val="00922500"/>
    <w:pPr>
      <w:spacing w:after="160" w:line="240" w:lineRule="exact"/>
    </w:pPr>
    <w:rPr>
      <w:rFonts w:ascii="Verdana" w:hAnsi="Verdana"/>
      <w:szCs w:val="20"/>
    </w:rPr>
  </w:style>
  <w:style w:type="paragraph" w:styleId="BodyTextIndent">
    <w:name w:val="Body Text Indent"/>
    <w:basedOn w:val="Normal"/>
    <w:link w:val="BodyTextIndentChar1"/>
    <w:rsid w:val="00922500"/>
    <w:pPr>
      <w:spacing w:after="120"/>
      <w:ind w:left="283"/>
      <w:jc w:val="both"/>
    </w:pPr>
    <w:rPr>
      <w:szCs w:val="20"/>
      <w:lang w:val="en-GB" w:eastAsia="el-GR"/>
    </w:rPr>
  </w:style>
  <w:style w:type="paragraph" w:customStyle="1" w:styleId="gvbullet">
    <w:name w:val="gv_bullet"/>
    <w:basedOn w:val="Normal"/>
    <w:rsid w:val="00922500"/>
    <w:pPr>
      <w:numPr>
        <w:numId w:val="42"/>
      </w:numPr>
      <w:spacing w:after="60"/>
      <w:jc w:val="both"/>
    </w:pPr>
    <w:rPr>
      <w:sz w:val="22"/>
      <w:szCs w:val="20"/>
      <w:lang w:val="en-GB" w:eastAsia="el-GR"/>
    </w:rPr>
  </w:style>
  <w:style w:type="paragraph" w:customStyle="1" w:styleId="Header-NoNumbering">
    <w:name w:val="Header-NoNumbering"/>
    <w:basedOn w:val="Heading1"/>
    <w:next w:val="Heading1"/>
    <w:rsid w:val="00922500"/>
    <w:pPr>
      <w:numPr>
        <w:numId w:val="0"/>
      </w:numPr>
      <w:jc w:val="both"/>
    </w:pPr>
    <w:rPr>
      <w:b w:val="0"/>
      <w:sz w:val="32"/>
      <w:lang w:val="en-GB" w:eastAsia="el-GR"/>
    </w:rPr>
  </w:style>
  <w:style w:type="paragraph" w:customStyle="1" w:styleId="5Head2">
    <w:name w:val="*5. Head 2"/>
    <w:basedOn w:val="Normal"/>
    <w:next w:val="Normal"/>
    <w:rsid w:val="00922500"/>
    <w:pPr>
      <w:autoSpaceDE w:val="0"/>
      <w:autoSpaceDN w:val="0"/>
      <w:adjustRightInd w:val="0"/>
      <w:spacing w:before="180" w:after="60"/>
    </w:pPr>
    <w:rPr>
      <w:rFonts w:ascii="Arial" w:hAnsi="Arial"/>
      <w:sz w:val="24"/>
      <w:lang w:val="el-GR" w:eastAsia="el-GR"/>
    </w:rPr>
  </w:style>
  <w:style w:type="paragraph" w:customStyle="1" w:styleId="Default">
    <w:name w:val="Default"/>
    <w:rsid w:val="00922500"/>
    <w:pPr>
      <w:autoSpaceDE w:val="0"/>
      <w:autoSpaceDN w:val="0"/>
      <w:adjustRightInd w:val="0"/>
    </w:pPr>
    <w:rPr>
      <w:color w:val="000000"/>
      <w:sz w:val="24"/>
      <w:szCs w:val="24"/>
      <w:lang w:val="el-GR" w:eastAsia="el-GR"/>
    </w:rPr>
  </w:style>
  <w:style w:type="paragraph" w:customStyle="1" w:styleId="8GeneralText">
    <w:name w:val="*8. General Text"/>
    <w:basedOn w:val="Default"/>
    <w:next w:val="Default"/>
    <w:rsid w:val="00922500"/>
    <w:pPr>
      <w:spacing w:after="120"/>
    </w:pPr>
    <w:rPr>
      <w:color w:val="auto"/>
    </w:rPr>
  </w:style>
  <w:style w:type="paragraph" w:customStyle="1" w:styleId="osidebarbullet">
    <w:name w:val="o.sidebar bullet"/>
    <w:basedOn w:val="Default"/>
    <w:next w:val="Default"/>
    <w:rsid w:val="00922500"/>
    <w:rPr>
      <w:color w:val="auto"/>
    </w:rPr>
  </w:style>
  <w:style w:type="paragraph" w:customStyle="1" w:styleId="6Head3">
    <w:name w:val="*6. Head 3"/>
    <w:basedOn w:val="Default"/>
    <w:next w:val="Default"/>
    <w:rsid w:val="00922500"/>
    <w:pPr>
      <w:spacing w:before="180" w:after="60"/>
    </w:pPr>
    <w:rPr>
      <w:rFonts w:ascii="Garamond" w:hAnsi="Garamond"/>
      <w:color w:val="auto"/>
    </w:rPr>
  </w:style>
  <w:style w:type="character" w:styleId="HTMLCode">
    <w:name w:val="HTML Code"/>
    <w:rsid w:val="00922500"/>
    <w:rPr>
      <w:rFonts w:ascii="Courier New" w:hAnsi="Courier New" w:cs="Courier New"/>
      <w:color w:val="000000"/>
    </w:rPr>
  </w:style>
  <w:style w:type="paragraph" w:customStyle="1" w:styleId="1CoverTitle">
    <w:name w:val="*1. Cover Title"/>
    <w:basedOn w:val="Default"/>
    <w:next w:val="Default"/>
    <w:rsid w:val="00922500"/>
    <w:pPr>
      <w:spacing w:after="40"/>
    </w:pPr>
    <w:rPr>
      <w:rFonts w:ascii="Garamond" w:hAnsi="Garamond"/>
      <w:color w:val="auto"/>
    </w:rPr>
  </w:style>
  <w:style w:type="paragraph" w:customStyle="1" w:styleId="Paragraph">
    <w:name w:val="Paragraph"/>
    <w:basedOn w:val="Normal"/>
    <w:autoRedefine/>
    <w:rsid w:val="00922500"/>
    <w:pPr>
      <w:spacing w:after="120"/>
      <w:ind w:left="113" w:right="113"/>
      <w:jc w:val="center"/>
    </w:pPr>
    <w:rPr>
      <w:rFonts w:ascii="Arial" w:hAnsi="Arial" w:cs="Arial"/>
      <w:sz w:val="22"/>
      <w:szCs w:val="22"/>
      <w:lang w:val="en-GB"/>
    </w:rPr>
  </w:style>
  <w:style w:type="paragraph" w:customStyle="1" w:styleId="StyleHeading5Before0ptAfter6pt">
    <w:name w:val="Style Heading 5 + Before:  0 pt After:  6 pt"/>
    <w:basedOn w:val="Heading5"/>
    <w:rsid w:val="00922500"/>
    <w:pPr>
      <w:keepNext/>
      <w:numPr>
        <w:numId w:val="43"/>
      </w:numPr>
      <w:spacing w:before="0" w:after="120"/>
      <w:jc w:val="both"/>
    </w:pPr>
    <w:rPr>
      <w:rFonts w:ascii="Times New Roman" w:hAnsi="Times New Roman"/>
      <w:b w:val="0"/>
      <w:bCs w:val="0"/>
      <w:iCs w:val="0"/>
      <w:kern w:val="28"/>
      <w:sz w:val="22"/>
      <w:szCs w:val="20"/>
      <w:lang w:val="en-GB"/>
    </w:rPr>
  </w:style>
  <w:style w:type="paragraph" w:customStyle="1" w:styleId="CharCharCharCharChar">
    <w:name w:val="Char Char Char Char Char"/>
    <w:basedOn w:val="Normal"/>
    <w:rsid w:val="00922500"/>
    <w:pPr>
      <w:spacing w:after="160" w:line="240" w:lineRule="exact"/>
      <w:jc w:val="both"/>
    </w:pPr>
    <w:rPr>
      <w:rFonts w:ascii="Verdana" w:hAnsi="Verdana"/>
      <w:sz w:val="22"/>
      <w:szCs w:val="20"/>
    </w:rPr>
  </w:style>
  <w:style w:type="paragraph" w:styleId="EndnoteText">
    <w:name w:val="endnote text"/>
    <w:basedOn w:val="Normal"/>
    <w:semiHidden/>
    <w:rsid w:val="00922500"/>
    <w:pPr>
      <w:spacing w:after="60"/>
      <w:jc w:val="both"/>
    </w:pPr>
    <w:rPr>
      <w:szCs w:val="20"/>
      <w:lang w:val="en-GB" w:eastAsia="el-GR"/>
    </w:rPr>
  </w:style>
  <w:style w:type="character" w:styleId="EndnoteReference">
    <w:name w:val="endnote reference"/>
    <w:semiHidden/>
    <w:rsid w:val="00922500"/>
    <w:rPr>
      <w:vertAlign w:val="superscript"/>
    </w:rPr>
  </w:style>
  <w:style w:type="character" w:customStyle="1" w:styleId="content">
    <w:name w:val="content"/>
    <w:basedOn w:val="DefaultParagraphFont"/>
    <w:rsid w:val="00922500"/>
  </w:style>
  <w:style w:type="paragraph" w:customStyle="1" w:styleId="ronsindent">
    <w:name w:val="ron's indent"/>
    <w:basedOn w:val="Normal"/>
    <w:rsid w:val="00922500"/>
    <w:pPr>
      <w:ind w:left="576" w:hanging="576"/>
    </w:pPr>
    <w:rPr>
      <w:rFonts w:ascii="Arial" w:hAnsi="Arial"/>
      <w:szCs w:val="20"/>
      <w:lang w:val="en-GB"/>
    </w:rPr>
  </w:style>
  <w:style w:type="character" w:customStyle="1" w:styleId="CommentTextChar">
    <w:name w:val="Comment Text Char"/>
    <w:link w:val="CommentText"/>
    <w:rsid w:val="00922500"/>
    <w:rPr>
      <w:rFonts w:ascii="Book Antiqua" w:hAnsi="Book Antiqua"/>
      <w:lang w:val="en-GB" w:eastAsia="el-GR" w:bidi="ar-SA"/>
    </w:rPr>
  </w:style>
  <w:style w:type="paragraph" w:customStyle="1" w:styleId="CharCharCharCharCharCharCharCharChar1CharCharCharCharCharCharCharCharCharCharCharCharCharCharCharCharCharCharChar">
    <w:name w:val="Char Char Char Char Char Char Char Char Char1 Char Char Char Char Char Char Char Char Char Char Char Char Char Char Char Char Char Char Char"/>
    <w:basedOn w:val="Normal"/>
    <w:rsid w:val="00922500"/>
    <w:pPr>
      <w:spacing w:after="160" w:line="240" w:lineRule="exact"/>
    </w:pPr>
    <w:rPr>
      <w:rFonts w:ascii="Verdana" w:hAnsi="Verdana"/>
      <w:szCs w:val="20"/>
    </w:rPr>
  </w:style>
  <w:style w:type="character" w:customStyle="1" w:styleId="CaptionCharChar">
    <w:name w:val="Caption Char Char"/>
    <w:basedOn w:val="DefaultParagraphFont"/>
    <w:rsid w:val="000F446D"/>
    <w:rPr>
      <w:rFonts w:ascii="Book Antiqua" w:hAnsi="Book Antiqua"/>
      <w:b/>
      <w:bCs/>
      <w:szCs w:val="18"/>
      <w:lang w:val="en-GB" w:eastAsia="el-GR" w:bidi="ar-SA"/>
    </w:rPr>
  </w:style>
  <w:style w:type="character" w:customStyle="1" w:styleId="Heading3CharChar">
    <w:name w:val="Heading 3 Char Char"/>
    <w:basedOn w:val="DefaultParagraphFont"/>
    <w:rsid w:val="000F446D"/>
    <w:rPr>
      <w:rFonts w:ascii="Book Antiqua" w:hAnsi="Book Antiqua" w:cs="Arial"/>
      <w:bCs/>
      <w:i/>
      <w:kern w:val="16"/>
      <w:sz w:val="26"/>
      <w:szCs w:val="26"/>
      <w:lang w:val="en-GB" w:eastAsia="el-GR" w:bidi="ar-SA"/>
    </w:rPr>
  </w:style>
  <w:style w:type="character" w:customStyle="1" w:styleId="Heading4CharChar">
    <w:name w:val="Heading 4 Char Char"/>
    <w:basedOn w:val="DefaultParagraphFont"/>
    <w:rsid w:val="000F446D"/>
    <w:rPr>
      <w:rFonts w:ascii="Book Antiqua" w:hAnsi="Book Antiqua"/>
      <w:b/>
      <w:bCs/>
      <w:kern w:val="16"/>
      <w:szCs w:val="22"/>
      <w:lang w:val="en-GB" w:eastAsia="el-GR" w:bidi="ar-SA"/>
    </w:rPr>
  </w:style>
  <w:style w:type="character" w:customStyle="1" w:styleId="gvHeading2CharChar">
    <w:name w:val="gv_Heading 2 Char Char"/>
    <w:basedOn w:val="DefaultParagraphFont"/>
    <w:rsid w:val="000F446D"/>
    <w:rPr>
      <w:rFonts w:ascii="Book Antiqua" w:hAnsi="Book Antiqua" w:cs="Arial"/>
      <w:b/>
      <w:bCs/>
      <w:iCs/>
      <w:kern w:val="16"/>
      <w:sz w:val="26"/>
      <w:lang w:val="en-GB" w:eastAsia="el-GR" w:bidi="ar-SA"/>
    </w:rPr>
  </w:style>
  <w:style w:type="character" w:customStyle="1" w:styleId="Heading5CharChar">
    <w:name w:val="Heading 5 Char Char"/>
    <w:basedOn w:val="DefaultParagraphFont"/>
    <w:rsid w:val="000F446D"/>
    <w:rPr>
      <w:rFonts w:ascii="Book Antiqua" w:hAnsi="Book Antiqua"/>
      <w:b/>
      <w:bCs/>
      <w:iCs/>
      <w:kern w:val="16"/>
      <w:lang w:val="en-GB" w:eastAsia="el-GR" w:bidi="ar-SA"/>
    </w:rPr>
  </w:style>
  <w:style w:type="character" w:customStyle="1" w:styleId="CharChar2">
    <w:name w:val="Char Char2"/>
    <w:basedOn w:val="DefaultParagraphFont"/>
    <w:rsid w:val="000F446D"/>
    <w:rPr>
      <w:rFonts w:ascii="Book Antiqua" w:hAnsi="Book Antiqua"/>
      <w:lang w:val="en-GB" w:eastAsia="el-GR" w:bidi="ar-SA"/>
    </w:rPr>
  </w:style>
  <w:style w:type="paragraph" w:styleId="ListParagraph">
    <w:name w:val="List Paragraph"/>
    <w:basedOn w:val="Normal"/>
    <w:link w:val="ListParagraphChar"/>
    <w:uiPriority w:val="34"/>
    <w:qFormat/>
    <w:rsid w:val="001E632F"/>
    <w:pPr>
      <w:ind w:left="720"/>
      <w:contextualSpacing/>
    </w:pPr>
  </w:style>
  <w:style w:type="character" w:customStyle="1" w:styleId="HTMLPreformattedChar">
    <w:name w:val="HTML Preformatted Char"/>
    <w:basedOn w:val="DefaultParagraphFont"/>
    <w:link w:val="HTMLPreformatted"/>
    <w:rsid w:val="00AF6876"/>
    <w:rPr>
      <w:rFonts w:ascii="Courier New" w:hAnsi="Courier New" w:cs="Courier New"/>
      <w:lang w:val="el-GR" w:eastAsia="el-GR"/>
    </w:rPr>
  </w:style>
  <w:style w:type="character" w:customStyle="1" w:styleId="ListParagraphChar">
    <w:name w:val="List Paragraph Char"/>
    <w:link w:val="ListParagraph"/>
    <w:uiPriority w:val="34"/>
    <w:locked/>
    <w:rsid w:val="003C222B"/>
    <w:rPr>
      <w:rFonts w:ascii="Book Antiqua" w:hAnsi="Book Antiqua"/>
      <w:szCs w:val="24"/>
      <w:lang w:val="en-US" w:eastAsia="en-US"/>
    </w:rPr>
  </w:style>
  <w:style w:type="character" w:customStyle="1" w:styleId="object-hover">
    <w:name w:val="object-hover"/>
    <w:basedOn w:val="DefaultParagraphFont"/>
    <w:rsid w:val="000E3C71"/>
  </w:style>
  <w:style w:type="paragraph" w:styleId="TOCHeading">
    <w:name w:val="TOC Heading"/>
    <w:basedOn w:val="Heading1"/>
    <w:next w:val="Normal"/>
    <w:unhideWhenUsed/>
    <w:qFormat/>
    <w:rsid w:val="0053194B"/>
    <w:pPr>
      <w:keepLines/>
      <w:numPr>
        <w:numId w:val="0"/>
      </w:numPr>
      <w:tabs>
        <w:tab w:val="clear" w:pos="720"/>
      </w:tabs>
      <w:spacing w:after="0" w:line="259" w:lineRule="auto"/>
      <w:outlineLvl w:val="9"/>
    </w:pPr>
    <w:rPr>
      <w:rFonts w:asciiTheme="majorHAnsi" w:eastAsiaTheme="majorEastAsia" w:hAnsiTheme="majorHAnsi" w:cstheme="majorBidi"/>
      <w:b w:val="0"/>
      <w:bCs w:val="0"/>
      <w:color w:val="2E74B5" w:themeColor="accent1" w:themeShade="BF"/>
      <w:kern w:val="0"/>
      <w:sz w:val="32"/>
    </w:rPr>
  </w:style>
  <w:style w:type="character" w:customStyle="1" w:styleId="object">
    <w:name w:val="object"/>
    <w:basedOn w:val="DefaultParagraphFont"/>
    <w:rsid w:val="00E97116"/>
  </w:style>
  <w:style w:type="character" w:customStyle="1" w:styleId="Heading7Char">
    <w:name w:val="Heading 7 Char"/>
    <w:aliases w:val="Heading 7 CFMU Char,h7 Char,H7 Char"/>
    <w:basedOn w:val="DefaultParagraphFont"/>
    <w:link w:val="Heading7"/>
    <w:rsid w:val="00154CC6"/>
    <w:rPr>
      <w:rFonts w:ascii="Book Antiqua" w:hAnsi="Book Antiqua"/>
      <w:szCs w:val="24"/>
      <w:lang w:val="en-US" w:eastAsia="en-US"/>
    </w:rPr>
  </w:style>
  <w:style w:type="character" w:customStyle="1" w:styleId="Heading9Char">
    <w:name w:val="Heading 9 Char"/>
    <w:aliases w:val="Titre Annexe Char,Titre Annexe1 Char,Titre Annexe2 Char,Titre Annexe3 Char,Titre Annexe4 Char,Titre Annexe5 Char,Titre Annexe6 Char,Titre Annexe11 Char,Titre Annexe21 Char,Titre Annexe31 Char,Titre Annexe41 Char,Titre Annexe51 Char"/>
    <w:basedOn w:val="DefaultParagraphFont"/>
    <w:link w:val="Heading9"/>
    <w:rsid w:val="00154CC6"/>
    <w:rPr>
      <w:rFonts w:ascii="Arial" w:hAnsi="Arial" w:cs="Arial"/>
      <w:sz w:val="22"/>
      <w:szCs w:val="22"/>
      <w:lang w:val="en-US" w:eastAsia="en-US"/>
    </w:rPr>
  </w:style>
  <w:style w:type="character" w:customStyle="1" w:styleId="HeaderChar">
    <w:name w:val="Header Char"/>
    <w:aliases w:val="hd Char,hd1 Char,hd2 Char,hd3 Char,hd4 Char,hd11 Char,hd21 Char,hd31 Char,hd5 Char,hd12 Char,hd22 Char,hd32 Char,hd6 Char,hd13 Char,hd23 Char,hd33 Char,hd7 Char,hd14 Char,hd24 Char,hd34 Char,hd8 Char,hd15 Char,hd25 Char,hd35 Char"/>
    <w:basedOn w:val="DefaultParagraphFont"/>
    <w:link w:val="Header"/>
    <w:rsid w:val="00154CC6"/>
    <w:rPr>
      <w:rFonts w:ascii="Book Antiqua" w:hAnsi="Book Antiqua"/>
      <w:sz w:val="16"/>
      <w:szCs w:val="24"/>
      <w:lang w:val="en-US" w:eastAsia="en-US"/>
    </w:rPr>
  </w:style>
  <w:style w:type="character" w:customStyle="1" w:styleId="FooterChar">
    <w:name w:val="Footer Char"/>
    <w:aliases w:val="ft Char"/>
    <w:basedOn w:val="DefaultParagraphFont"/>
    <w:link w:val="Footer"/>
    <w:rsid w:val="00154CC6"/>
    <w:rPr>
      <w:rFonts w:ascii="Book Antiqua" w:hAnsi="Book Antiqua"/>
      <w:sz w:val="16"/>
      <w:szCs w:val="24"/>
      <w:lang w:val="en-US" w:eastAsia="en-US"/>
    </w:rPr>
  </w:style>
  <w:style w:type="character" w:customStyle="1" w:styleId="BodyTextChar">
    <w:name w:val="Body Text Char"/>
    <w:basedOn w:val="DefaultParagraphFont"/>
    <w:rsid w:val="00154CC6"/>
    <w:rPr>
      <w:rFonts w:ascii="Book Antiqua" w:hAnsi="Book Antiqua"/>
      <w:sz w:val="22"/>
      <w:lang w:val="en-GB" w:eastAsia="el-GR" w:bidi="ar-SA"/>
    </w:rPr>
  </w:style>
  <w:style w:type="character" w:customStyle="1" w:styleId="CommentSubjectChar">
    <w:name w:val="Comment Subject Char"/>
    <w:basedOn w:val="CommentTextChar"/>
    <w:link w:val="CommentSubject"/>
    <w:semiHidden/>
    <w:rsid w:val="00154CC6"/>
    <w:rPr>
      <w:rFonts w:ascii="Book Antiqua" w:hAnsi="Book Antiqua"/>
      <w:b/>
      <w:bCs/>
      <w:lang w:val="en-US" w:eastAsia="en-US" w:bidi="ar-SA"/>
    </w:rPr>
  </w:style>
  <w:style w:type="character" w:customStyle="1" w:styleId="BalloonTextChar">
    <w:name w:val="Balloon Text Char"/>
    <w:basedOn w:val="DefaultParagraphFont"/>
    <w:link w:val="BalloonText"/>
    <w:semiHidden/>
    <w:rsid w:val="00154CC6"/>
    <w:rPr>
      <w:rFonts w:ascii="Tahoma" w:hAnsi="Tahoma" w:cs="Tahoma"/>
      <w:sz w:val="16"/>
      <w:szCs w:val="16"/>
      <w:lang w:val="en-US" w:eastAsia="en-US"/>
    </w:rPr>
  </w:style>
  <w:style w:type="character" w:customStyle="1" w:styleId="DocumentMapChar">
    <w:name w:val="Document Map Char"/>
    <w:basedOn w:val="DefaultParagraphFont"/>
    <w:link w:val="DocumentMap"/>
    <w:semiHidden/>
    <w:rsid w:val="00154CC6"/>
    <w:rPr>
      <w:rFonts w:ascii="Tahoma" w:hAnsi="Tahoma" w:cs="Tahoma"/>
      <w:shd w:val="clear" w:color="auto" w:fill="000080"/>
      <w:lang w:val="en-US" w:eastAsia="en-US"/>
    </w:rPr>
  </w:style>
  <w:style w:type="character" w:customStyle="1" w:styleId="FootnoteTextChar">
    <w:name w:val="Footnote Text Char"/>
    <w:basedOn w:val="DefaultParagraphFont"/>
    <w:link w:val="FootnoteText"/>
    <w:semiHidden/>
    <w:rsid w:val="00154CC6"/>
    <w:rPr>
      <w:rFonts w:ascii="Book Antiqua" w:hAnsi="Book Antiqua"/>
      <w:noProof/>
      <w:lang w:val="en-US" w:eastAsia="en-US"/>
    </w:rPr>
  </w:style>
  <w:style w:type="paragraph" w:styleId="BodyText2">
    <w:name w:val="Body Text 2"/>
    <w:basedOn w:val="Normal"/>
    <w:link w:val="BodyText2Char"/>
    <w:rsid w:val="00154CC6"/>
    <w:pPr>
      <w:jc w:val="both"/>
    </w:pPr>
    <w:rPr>
      <w:rFonts w:ascii="Times New Roman" w:hAnsi="Times New Roman"/>
      <w:sz w:val="24"/>
      <w:szCs w:val="20"/>
      <w:lang w:val="en-GB"/>
    </w:rPr>
  </w:style>
  <w:style w:type="character" w:customStyle="1" w:styleId="BodyText2Char">
    <w:name w:val="Body Text 2 Char"/>
    <w:basedOn w:val="DefaultParagraphFont"/>
    <w:link w:val="BodyText2"/>
    <w:rsid w:val="00154CC6"/>
    <w:rPr>
      <w:sz w:val="24"/>
      <w:lang w:eastAsia="en-US"/>
    </w:rPr>
  </w:style>
  <w:style w:type="paragraph" w:styleId="PlainText">
    <w:name w:val="Plain Text"/>
    <w:basedOn w:val="Normal"/>
    <w:link w:val="PlainTextChar"/>
    <w:rsid w:val="00154CC6"/>
    <w:pPr>
      <w:spacing w:before="60" w:after="60"/>
    </w:pPr>
    <w:rPr>
      <w:rFonts w:ascii="Courier New" w:hAnsi="Courier New"/>
      <w:kern w:val="24"/>
      <w:szCs w:val="20"/>
      <w:lang w:val="en-GB"/>
    </w:rPr>
  </w:style>
  <w:style w:type="character" w:customStyle="1" w:styleId="PlainTextChar">
    <w:name w:val="Plain Text Char"/>
    <w:basedOn w:val="DefaultParagraphFont"/>
    <w:link w:val="PlainText"/>
    <w:rsid w:val="00154CC6"/>
    <w:rPr>
      <w:rFonts w:ascii="Courier New" w:hAnsi="Courier New"/>
      <w:kern w:val="24"/>
      <w:lang w:eastAsia="en-US"/>
    </w:rPr>
  </w:style>
  <w:style w:type="paragraph" w:styleId="BodyText3">
    <w:name w:val="Body Text 3"/>
    <w:basedOn w:val="Normal"/>
    <w:link w:val="BodyText3Char"/>
    <w:rsid w:val="00154CC6"/>
    <w:pPr>
      <w:ind w:right="613"/>
      <w:jc w:val="both"/>
    </w:pPr>
    <w:rPr>
      <w:rFonts w:ascii="Times New Roman" w:hAnsi="Times New Roman"/>
      <w:sz w:val="24"/>
      <w:szCs w:val="20"/>
      <w:lang w:val="en-GB"/>
    </w:rPr>
  </w:style>
  <w:style w:type="character" w:customStyle="1" w:styleId="BodyText3Char">
    <w:name w:val="Body Text 3 Char"/>
    <w:basedOn w:val="DefaultParagraphFont"/>
    <w:link w:val="BodyText3"/>
    <w:rsid w:val="00154CC6"/>
    <w:rPr>
      <w:sz w:val="24"/>
      <w:lang w:eastAsia="en-US"/>
    </w:rPr>
  </w:style>
  <w:style w:type="paragraph" w:styleId="BlockText">
    <w:name w:val="Block Text"/>
    <w:basedOn w:val="Normal"/>
    <w:rsid w:val="00154CC6"/>
    <w:pPr>
      <w:ind w:left="343" w:right="613"/>
      <w:jc w:val="both"/>
    </w:pPr>
    <w:rPr>
      <w:rFonts w:ascii="Times New Roman" w:hAnsi="Times New Roman"/>
      <w:sz w:val="24"/>
      <w:szCs w:val="20"/>
      <w:lang w:val="en-GB"/>
    </w:rPr>
  </w:style>
  <w:style w:type="paragraph" w:customStyle="1" w:styleId="AbstractTitle">
    <w:name w:val="Abstract Title"/>
    <w:basedOn w:val="Normal"/>
    <w:next w:val="Normal"/>
    <w:semiHidden/>
    <w:rsid w:val="00154CC6"/>
    <w:pPr>
      <w:spacing w:before="360" w:after="180"/>
      <w:jc w:val="center"/>
    </w:pPr>
    <w:rPr>
      <w:rFonts w:ascii="Times New Roman" w:hAnsi="Times New Roman"/>
      <w:b/>
      <w:kern w:val="24"/>
      <w:sz w:val="28"/>
      <w:szCs w:val="20"/>
      <w:lang w:val="en-GB"/>
    </w:rPr>
  </w:style>
  <w:style w:type="paragraph" w:customStyle="1" w:styleId="StyleHeading5Left0Firstline0">
    <w:name w:val="Style Heading 5 + Left:  0&quot; First line:  0&quot;"/>
    <w:basedOn w:val="Heading5"/>
    <w:semiHidden/>
    <w:rsid w:val="00154CC6"/>
    <w:pPr>
      <w:keepNext/>
      <w:numPr>
        <w:numId w:val="50"/>
      </w:numPr>
      <w:spacing w:before="100" w:beforeAutospacing="1" w:after="100" w:afterAutospacing="1"/>
      <w:jc w:val="both"/>
      <w:outlineLvl w:val="9"/>
    </w:pPr>
    <w:rPr>
      <w:rFonts w:ascii="Times New Roman" w:hAnsi="Times New Roman"/>
      <w:b w:val="0"/>
      <w:bCs w:val="0"/>
      <w:iCs w:val="0"/>
      <w:kern w:val="28"/>
      <w:sz w:val="22"/>
      <w:szCs w:val="20"/>
      <w:lang w:val="en-GB"/>
    </w:rPr>
  </w:style>
  <w:style w:type="paragraph" w:customStyle="1" w:styleId="StyleHeading2Bold">
    <w:name w:val="Style Heading 2 + Bold"/>
    <w:basedOn w:val="Heading2"/>
    <w:semiHidden/>
    <w:rsid w:val="00154CC6"/>
    <w:pPr>
      <w:tabs>
        <w:tab w:val="clear" w:pos="720"/>
        <w:tab w:val="num" w:pos="1152"/>
      </w:tabs>
      <w:spacing w:before="360"/>
      <w:ind w:left="1152" w:hanging="432"/>
    </w:pPr>
    <w:rPr>
      <w:rFonts w:ascii="Times New Roman" w:hAnsi="Times New Roman" w:cs="Times New Roman"/>
      <w:bCs w:val="0"/>
      <w:i/>
      <w:iCs w:val="0"/>
      <w:kern w:val="28"/>
      <w:sz w:val="24"/>
      <w:szCs w:val="20"/>
      <w:lang w:val="en-GB"/>
    </w:rPr>
  </w:style>
  <w:style w:type="paragraph" w:customStyle="1" w:styleId="StyleNormalTextLeft102cmFirstline0cm">
    <w:name w:val="Style Normal Text + Left:  102 cm First line:  0 cm"/>
    <w:basedOn w:val="NormalText"/>
    <w:semiHidden/>
    <w:rsid w:val="00154CC6"/>
    <w:pPr>
      <w:ind w:left="576"/>
    </w:pPr>
  </w:style>
  <w:style w:type="paragraph" w:customStyle="1" w:styleId="headtitle">
    <w:name w:val="headtitle"/>
    <w:basedOn w:val="Normal"/>
    <w:semiHidden/>
    <w:rsid w:val="00154CC6"/>
    <w:pPr>
      <w:spacing w:before="100" w:beforeAutospacing="1" w:after="100" w:afterAutospacing="1"/>
    </w:pPr>
    <w:rPr>
      <w:rFonts w:ascii="Arial" w:hAnsi="Arial" w:cs="Arial"/>
      <w:b/>
      <w:bCs/>
      <w:color w:val="000066"/>
      <w:sz w:val="21"/>
      <w:szCs w:val="21"/>
      <w:lang w:val="el-GR" w:eastAsia="el-GR"/>
    </w:rPr>
  </w:style>
  <w:style w:type="paragraph" w:customStyle="1" w:styleId="StyleStyleHeading5">
    <w:name w:val="Style Style Heading 5"/>
    <w:basedOn w:val="StyleHeading5Before0ptAfter6pt"/>
    <w:semiHidden/>
    <w:rsid w:val="00154CC6"/>
    <w:pPr>
      <w:numPr>
        <w:numId w:val="6"/>
      </w:numPr>
    </w:pPr>
    <w:rPr>
      <w:color w:val="000000"/>
    </w:rPr>
  </w:style>
  <w:style w:type="paragraph" w:customStyle="1" w:styleId="StyleHeading1Before0pt">
    <w:name w:val="Style Heading 1 + Before:  0 pt"/>
    <w:basedOn w:val="Heading1"/>
    <w:semiHidden/>
    <w:rsid w:val="00154CC6"/>
    <w:pPr>
      <w:pageBreakBefore/>
      <w:tabs>
        <w:tab w:val="clear" w:pos="432"/>
        <w:tab w:val="clear" w:pos="720"/>
        <w:tab w:val="num" w:pos="360"/>
      </w:tabs>
      <w:spacing w:before="0" w:after="120"/>
      <w:ind w:left="360" w:hanging="360"/>
    </w:pPr>
    <w:rPr>
      <w:rFonts w:ascii="Times New Roman" w:hAnsi="Times New Roman" w:cs="Times New Roman"/>
      <w:kern w:val="28"/>
      <w:sz w:val="22"/>
      <w:szCs w:val="20"/>
      <w:lang w:val="en-GB"/>
    </w:rPr>
  </w:style>
  <w:style w:type="paragraph" w:customStyle="1" w:styleId="StyleTOC1After6pt">
    <w:name w:val="Style TOC 1 + After:  6 pt"/>
    <w:basedOn w:val="TOC1"/>
    <w:autoRedefine/>
    <w:semiHidden/>
    <w:rsid w:val="00154CC6"/>
    <w:pPr>
      <w:tabs>
        <w:tab w:val="clear" w:pos="720"/>
        <w:tab w:val="clear" w:pos="8636"/>
        <w:tab w:val="left" w:pos="480"/>
        <w:tab w:val="left" w:pos="600"/>
        <w:tab w:val="right" w:leader="dot" w:pos="9072"/>
        <w:tab w:val="right" w:leader="dot" w:pos="10195"/>
      </w:tabs>
      <w:spacing w:after="60"/>
      <w:ind w:right="454"/>
    </w:pPr>
    <w:rPr>
      <w:rFonts w:ascii="Calibri" w:hAnsi="Calibri"/>
      <w:b/>
      <w:bCs/>
      <w:caps/>
      <w:noProof/>
      <w:sz w:val="22"/>
      <w:szCs w:val="20"/>
      <w:lang w:val="en-GB"/>
    </w:rPr>
  </w:style>
  <w:style w:type="paragraph" w:customStyle="1" w:styleId="BodyTextKeepCharChar">
    <w:name w:val="Body Text Keep Char Char"/>
    <w:basedOn w:val="BodyText"/>
    <w:next w:val="BodyText"/>
    <w:semiHidden/>
    <w:rsid w:val="00154CC6"/>
    <w:pPr>
      <w:keepNext/>
      <w:spacing w:after="240"/>
    </w:pPr>
    <w:rPr>
      <w:rFonts w:ascii="Garamond" w:hAnsi="Garamond"/>
      <w:spacing w:val="-5"/>
      <w:lang w:val="en-US" w:eastAsia="en-US"/>
    </w:rPr>
  </w:style>
  <w:style w:type="character" w:customStyle="1" w:styleId="BodyTextKeepCharCharChar">
    <w:name w:val="Body Text Keep Char Char Char"/>
    <w:semiHidden/>
    <w:rsid w:val="00154CC6"/>
    <w:rPr>
      <w:rFonts w:ascii="Garamond" w:hAnsi="Garamond"/>
      <w:spacing w:val="-5"/>
      <w:sz w:val="24"/>
      <w:lang w:val="en-US" w:eastAsia="en-US" w:bidi="ar-SA"/>
    </w:rPr>
  </w:style>
  <w:style w:type="paragraph" w:customStyle="1" w:styleId="Heading3H30Char">
    <w:name w:val="Heading 3.H3.0 Char"/>
    <w:basedOn w:val="Heading1"/>
    <w:next w:val="NormalInitial"/>
    <w:semiHidden/>
    <w:rsid w:val="00154CC6"/>
    <w:pPr>
      <w:keepNext w:val="0"/>
      <w:pageBreakBefore/>
      <w:numPr>
        <w:numId w:val="0"/>
      </w:numPr>
      <w:tabs>
        <w:tab w:val="clear" w:pos="720"/>
      </w:tabs>
      <w:autoSpaceDE w:val="0"/>
      <w:autoSpaceDN w:val="0"/>
      <w:spacing w:before="120" w:after="120"/>
      <w:ind w:left="567"/>
      <w:jc w:val="both"/>
      <w:outlineLvl w:val="2"/>
    </w:pPr>
    <w:rPr>
      <w:rFonts w:ascii="Times New Roman" w:hAnsi="Times New Roman" w:cs="Times New Roman"/>
      <w:b w:val="0"/>
      <w:kern w:val="28"/>
      <w:sz w:val="24"/>
      <w:szCs w:val="24"/>
      <w:lang w:val="en-GB" w:eastAsia="el-GR"/>
    </w:rPr>
  </w:style>
  <w:style w:type="paragraph" w:customStyle="1" w:styleId="HeadingTOC">
    <w:name w:val="Heading TOC"/>
    <w:basedOn w:val="Normal"/>
    <w:next w:val="Normal"/>
    <w:semiHidden/>
    <w:rsid w:val="00154CC6"/>
    <w:pPr>
      <w:keepNext/>
      <w:keepLines/>
      <w:pageBreakBefore/>
      <w:spacing w:before="680" w:after="60"/>
    </w:pPr>
    <w:rPr>
      <w:rFonts w:ascii="Century Gothic" w:hAnsi="Century Gothic"/>
      <w:caps/>
      <w:kern w:val="28"/>
      <w:sz w:val="28"/>
      <w:szCs w:val="20"/>
      <w:lang w:val="en-GB"/>
    </w:rPr>
  </w:style>
  <w:style w:type="paragraph" w:styleId="Title">
    <w:name w:val="Title"/>
    <w:basedOn w:val="Normal"/>
    <w:link w:val="TitleChar"/>
    <w:qFormat/>
    <w:rsid w:val="00154CC6"/>
    <w:pPr>
      <w:pageBreakBefore/>
      <w:pBdr>
        <w:top w:val="single" w:sz="12" w:space="4" w:color="auto"/>
        <w:left w:val="single" w:sz="12" w:space="3" w:color="auto"/>
        <w:bottom w:val="single" w:sz="12" w:space="4" w:color="auto"/>
        <w:right w:val="single" w:sz="12" w:space="4" w:color="auto"/>
      </w:pBdr>
      <w:shd w:val="clear" w:color="auto" w:fill="FFFFFF"/>
      <w:spacing w:before="60" w:after="60"/>
      <w:jc w:val="center"/>
    </w:pPr>
    <w:rPr>
      <w:rFonts w:ascii="Times New Roman" w:hAnsi="Times New Roman"/>
      <w:b/>
      <w:caps/>
      <w:sz w:val="22"/>
      <w:szCs w:val="20"/>
      <w:lang w:val="en-GB"/>
    </w:rPr>
  </w:style>
  <w:style w:type="character" w:customStyle="1" w:styleId="TitleChar">
    <w:name w:val="Title Char"/>
    <w:basedOn w:val="DefaultParagraphFont"/>
    <w:link w:val="Title"/>
    <w:rsid w:val="00154CC6"/>
    <w:rPr>
      <w:b/>
      <w:caps/>
      <w:sz w:val="22"/>
      <w:shd w:val="clear" w:color="auto" w:fill="FFFFFF"/>
      <w:lang w:eastAsia="en-US"/>
    </w:rPr>
  </w:style>
  <w:style w:type="paragraph" w:customStyle="1" w:styleId="CoverTitle">
    <w:name w:val="Cover Title"/>
    <w:basedOn w:val="Normal"/>
    <w:semiHidden/>
    <w:rsid w:val="00154CC6"/>
    <w:pPr>
      <w:framePr w:hSpace="181" w:wrap="notBeside" w:hAnchor="margin" w:x="2156" w:y="5671"/>
      <w:spacing w:after="60"/>
    </w:pPr>
    <w:rPr>
      <w:rFonts w:ascii="Arial Narrow" w:hAnsi="Arial Narrow"/>
      <w:b/>
      <w:smallCaps/>
      <w:kern w:val="28"/>
      <w:sz w:val="56"/>
      <w:szCs w:val="20"/>
      <w:lang w:val="en-GB"/>
    </w:rPr>
  </w:style>
  <w:style w:type="paragraph" w:customStyle="1" w:styleId="MyHeading1">
    <w:name w:val="MyHeading 1"/>
    <w:basedOn w:val="Normal"/>
    <w:semiHidden/>
    <w:rsid w:val="00154CC6"/>
    <w:pPr>
      <w:numPr>
        <w:numId w:val="51"/>
      </w:numPr>
    </w:pPr>
    <w:rPr>
      <w:rFonts w:ascii="Times New Roman" w:hAnsi="Times New Roman"/>
      <w:szCs w:val="20"/>
      <w:lang w:val="en-GB"/>
    </w:rPr>
  </w:style>
  <w:style w:type="paragraph" w:customStyle="1" w:styleId="CoverType">
    <w:name w:val="Cover Type"/>
    <w:basedOn w:val="Normal"/>
    <w:semiHidden/>
    <w:rsid w:val="00154CC6"/>
    <w:pPr>
      <w:framePr w:hSpace="181" w:wrap="notBeside" w:hAnchor="margin" w:x="2156" w:y="5671"/>
      <w:spacing w:before="120"/>
    </w:pPr>
    <w:rPr>
      <w:rFonts w:ascii="Arial Narrow" w:hAnsi="Arial Narrow"/>
      <w:kern w:val="28"/>
      <w:sz w:val="48"/>
      <w:szCs w:val="20"/>
      <w:lang w:val="en-GB"/>
    </w:rPr>
  </w:style>
  <w:style w:type="paragraph" w:customStyle="1" w:styleId="Appendix1">
    <w:name w:val="Appendix 1"/>
    <w:basedOn w:val="Heading1"/>
    <w:next w:val="Normal"/>
    <w:semiHidden/>
    <w:rsid w:val="00154CC6"/>
    <w:pPr>
      <w:pageBreakBefore/>
      <w:numPr>
        <w:numId w:val="0"/>
      </w:numPr>
      <w:tabs>
        <w:tab w:val="clear" w:pos="720"/>
      </w:tabs>
      <w:ind w:left="360" w:hanging="360"/>
      <w:jc w:val="both"/>
    </w:pPr>
    <w:rPr>
      <w:rFonts w:ascii="Times New Roman" w:hAnsi="Times New Roman" w:cs="Times New Roman"/>
      <w:bCs w:val="0"/>
      <w:caps/>
      <w:kern w:val="28"/>
      <w:szCs w:val="20"/>
    </w:rPr>
  </w:style>
  <w:style w:type="paragraph" w:styleId="BodyTextIndent2">
    <w:name w:val="Body Text Indent 2"/>
    <w:basedOn w:val="Normal"/>
    <w:link w:val="BodyTextIndent2Char"/>
    <w:rsid w:val="00154CC6"/>
    <w:pPr>
      <w:ind w:left="2880"/>
    </w:pPr>
    <w:rPr>
      <w:rFonts w:ascii="Arial" w:hAnsi="Arial"/>
      <w:sz w:val="24"/>
      <w:szCs w:val="20"/>
      <w:lang w:val="en-GB"/>
    </w:rPr>
  </w:style>
  <w:style w:type="character" w:customStyle="1" w:styleId="BodyTextIndent2Char">
    <w:name w:val="Body Text Indent 2 Char"/>
    <w:basedOn w:val="DefaultParagraphFont"/>
    <w:link w:val="BodyTextIndent2"/>
    <w:rsid w:val="00154CC6"/>
    <w:rPr>
      <w:rFonts w:ascii="Arial" w:hAnsi="Arial"/>
      <w:sz w:val="24"/>
      <w:lang w:eastAsia="en-US"/>
    </w:rPr>
  </w:style>
  <w:style w:type="character" w:customStyle="1" w:styleId="BodyTextIndentChar">
    <w:name w:val="Body Text Indent Char"/>
    <w:basedOn w:val="DefaultParagraphFont"/>
    <w:semiHidden/>
    <w:rsid w:val="00154CC6"/>
    <w:rPr>
      <w:rFonts w:ascii="Arial" w:hAnsi="Arial"/>
      <w:sz w:val="24"/>
      <w:lang w:val="en-GB" w:bidi="ar-SA"/>
    </w:rPr>
  </w:style>
  <w:style w:type="paragraph" w:customStyle="1" w:styleId="CharCharCharCharCharCharCharCharCharCharCharCharChar">
    <w:name w:val="Char Char Char Char Char Char Char Char Char Char Char Char Char"/>
    <w:basedOn w:val="Normal"/>
    <w:semiHidden/>
    <w:rsid w:val="00154CC6"/>
    <w:pPr>
      <w:spacing w:after="160" w:line="240" w:lineRule="exact"/>
    </w:pPr>
    <w:rPr>
      <w:rFonts w:ascii="Verdana" w:hAnsi="Verdana"/>
      <w:szCs w:val="20"/>
    </w:rPr>
  </w:style>
  <w:style w:type="paragraph" w:customStyle="1" w:styleId="Overview">
    <w:name w:val="Overview"/>
    <w:basedOn w:val="NormalInitial"/>
    <w:semiHidden/>
    <w:rsid w:val="00154CC6"/>
    <w:pPr>
      <w:jc w:val="left"/>
    </w:pPr>
    <w:rPr>
      <w:b/>
      <w:i/>
      <w:sz w:val="24"/>
      <w:szCs w:val="24"/>
    </w:rPr>
  </w:style>
  <w:style w:type="paragraph" w:customStyle="1" w:styleId="LearningObjectives">
    <w:name w:val="Learning Objectives"/>
    <w:basedOn w:val="Overview"/>
    <w:semiHidden/>
    <w:rsid w:val="00154CC6"/>
  </w:style>
  <w:style w:type="paragraph" w:customStyle="1" w:styleId="Questions">
    <w:name w:val="Questions"/>
    <w:basedOn w:val="Overview"/>
    <w:semiHidden/>
    <w:rsid w:val="00154CC6"/>
  </w:style>
  <w:style w:type="paragraph" w:customStyle="1" w:styleId="BulletedBodyText2">
    <w:name w:val="Bulleted Body Text 2"/>
    <w:basedOn w:val="BodyText2"/>
    <w:semiHidden/>
    <w:rsid w:val="00154CC6"/>
    <w:pPr>
      <w:numPr>
        <w:numId w:val="52"/>
      </w:numPr>
      <w:spacing w:before="60" w:after="120"/>
    </w:pPr>
    <w:rPr>
      <w:sz w:val="22"/>
    </w:rPr>
  </w:style>
  <w:style w:type="character" w:customStyle="1" w:styleId="CharChar">
    <w:name w:val="Char Char"/>
    <w:semiHidden/>
    <w:rsid w:val="00154CC6"/>
    <w:rPr>
      <w:sz w:val="24"/>
      <w:lang w:val="en-GB" w:eastAsia="en-US" w:bidi="ar-SA"/>
    </w:rPr>
  </w:style>
  <w:style w:type="character" w:customStyle="1" w:styleId="SC2535">
    <w:name w:val="SC2535"/>
    <w:semiHidden/>
    <w:rsid w:val="00154CC6"/>
    <w:rPr>
      <w:rFonts w:cs="JKEON J+ Dax"/>
      <w:color w:val="000000"/>
      <w:sz w:val="22"/>
      <w:szCs w:val="22"/>
    </w:rPr>
  </w:style>
  <w:style w:type="paragraph" w:customStyle="1" w:styleId="pbody">
    <w:name w:val="pbody"/>
    <w:basedOn w:val="Normal"/>
    <w:semiHidden/>
    <w:rsid w:val="00154CC6"/>
    <w:pPr>
      <w:spacing w:before="100" w:beforeAutospacing="1" w:after="100" w:afterAutospacing="1"/>
    </w:pPr>
    <w:rPr>
      <w:rFonts w:ascii="Verdana" w:hAnsi="Verdana"/>
      <w:color w:val="000000"/>
      <w:sz w:val="16"/>
      <w:szCs w:val="16"/>
      <w:lang w:val="el-GR" w:eastAsia="el-GR"/>
    </w:rPr>
  </w:style>
  <w:style w:type="paragraph" w:customStyle="1" w:styleId="SP5278569">
    <w:name w:val="SP.5.278569"/>
    <w:basedOn w:val="Normal"/>
    <w:next w:val="Normal"/>
    <w:semiHidden/>
    <w:rsid w:val="00154CC6"/>
    <w:pPr>
      <w:autoSpaceDE w:val="0"/>
      <w:autoSpaceDN w:val="0"/>
      <w:adjustRightInd w:val="0"/>
      <w:spacing w:after="120"/>
    </w:pPr>
    <w:rPr>
      <w:rFonts w:ascii="EIADI B+ Minion" w:hAnsi="EIADI B+ Minion"/>
      <w:sz w:val="24"/>
      <w:lang w:val="el-GR" w:eastAsia="el-GR"/>
    </w:rPr>
  </w:style>
  <w:style w:type="character" w:customStyle="1" w:styleId="SC5229401">
    <w:name w:val="SC.5.229401"/>
    <w:semiHidden/>
    <w:rsid w:val="00154CC6"/>
    <w:rPr>
      <w:rFonts w:ascii="EIAHG M+ Dax Condensed" w:hAnsi="EIAHG M+ Dax Condensed" w:cs="EIAHG M+ Dax Condensed"/>
      <w:b/>
      <w:bCs/>
      <w:i/>
      <w:iCs/>
      <w:color w:val="000000"/>
      <w:sz w:val="22"/>
      <w:szCs w:val="22"/>
    </w:rPr>
  </w:style>
  <w:style w:type="paragraph" w:customStyle="1" w:styleId="pbodyrelative">
    <w:name w:val="pbodyrelative"/>
    <w:basedOn w:val="Normal"/>
    <w:semiHidden/>
    <w:rsid w:val="00154CC6"/>
    <w:pPr>
      <w:spacing w:before="120" w:after="120"/>
    </w:pPr>
    <w:rPr>
      <w:rFonts w:ascii="Verdana" w:hAnsi="Verdana"/>
      <w:color w:val="000000"/>
      <w:sz w:val="16"/>
      <w:szCs w:val="16"/>
      <w:lang w:val="el-GR" w:eastAsia="el-GR"/>
    </w:rPr>
  </w:style>
  <w:style w:type="paragraph" w:customStyle="1" w:styleId="CharCharCharCharCharCharCharCharChar1CharCharCharCharCharCharCharCharCharCharCharCharCharCharCharCharCharCharChar0">
    <w:name w:val="Char Char Char Char Char Char Char Char Char1 Char Char Char Char Char Char Char Char Char Char Char Char Char Char Char Char Char Char Char"/>
    <w:basedOn w:val="Normal"/>
    <w:semiHidden/>
    <w:rsid w:val="00154CC6"/>
    <w:pPr>
      <w:spacing w:after="160" w:line="240" w:lineRule="exact"/>
    </w:pPr>
    <w:rPr>
      <w:rFonts w:ascii="Verdana" w:hAnsi="Verdana"/>
      <w:szCs w:val="20"/>
    </w:rPr>
  </w:style>
  <w:style w:type="paragraph" w:customStyle="1" w:styleId="Char0">
    <w:name w:val="Char"/>
    <w:basedOn w:val="Normal"/>
    <w:semiHidden/>
    <w:rsid w:val="00154CC6"/>
    <w:pPr>
      <w:spacing w:after="160" w:line="240" w:lineRule="exact"/>
    </w:pPr>
    <w:rPr>
      <w:rFonts w:ascii="Verdana" w:hAnsi="Verdana"/>
      <w:szCs w:val="20"/>
    </w:rPr>
  </w:style>
  <w:style w:type="paragraph" w:customStyle="1" w:styleId="CharCharCharChar">
    <w:name w:val="Char Char Char Char"/>
    <w:basedOn w:val="Normal"/>
    <w:semiHidden/>
    <w:rsid w:val="00154CC6"/>
    <w:pPr>
      <w:spacing w:after="160" w:line="240" w:lineRule="exact"/>
    </w:pPr>
    <w:rPr>
      <w:rFonts w:ascii="Verdana" w:hAnsi="Verdana"/>
      <w:szCs w:val="20"/>
    </w:rPr>
  </w:style>
  <w:style w:type="paragraph" w:customStyle="1" w:styleId="NormalTextCharCharChar">
    <w:name w:val="Normal Text Char Char Char"/>
    <w:basedOn w:val="Normal"/>
    <w:link w:val="NormalTextCharCharCharChar"/>
    <w:semiHidden/>
    <w:rsid w:val="00154CC6"/>
    <w:pPr>
      <w:spacing w:before="60" w:after="60"/>
      <w:jc w:val="both"/>
    </w:pPr>
    <w:rPr>
      <w:rFonts w:ascii="Times New Roman" w:hAnsi="Times New Roman"/>
      <w:kern w:val="24"/>
      <w:sz w:val="22"/>
      <w:szCs w:val="20"/>
      <w:lang w:val="en-GB"/>
    </w:rPr>
  </w:style>
  <w:style w:type="character" w:customStyle="1" w:styleId="NormalTextCharCharCharChar">
    <w:name w:val="Normal Text Char Char Char Char"/>
    <w:link w:val="NormalTextCharCharChar"/>
    <w:semiHidden/>
    <w:rsid w:val="00154CC6"/>
    <w:rPr>
      <w:kern w:val="24"/>
      <w:sz w:val="22"/>
      <w:lang w:eastAsia="en-US"/>
    </w:rPr>
  </w:style>
  <w:style w:type="paragraph" w:customStyle="1" w:styleId="Style11ptJustified">
    <w:name w:val="Style 11 pt Justified"/>
    <w:basedOn w:val="Normal"/>
    <w:semiHidden/>
    <w:rsid w:val="00154CC6"/>
    <w:pPr>
      <w:spacing w:before="60" w:after="60"/>
      <w:jc w:val="both"/>
    </w:pPr>
    <w:rPr>
      <w:rFonts w:ascii="Times New Roman" w:hAnsi="Times New Roman"/>
      <w:sz w:val="22"/>
      <w:szCs w:val="20"/>
      <w:lang w:val="en-GB"/>
    </w:rPr>
  </w:style>
  <w:style w:type="paragraph" w:customStyle="1" w:styleId="CharCharCharCharCharCharChar">
    <w:name w:val="Char Char Char Char Char Char Char"/>
    <w:basedOn w:val="Normal"/>
    <w:semiHidden/>
    <w:rsid w:val="00154CC6"/>
    <w:pPr>
      <w:spacing w:after="160" w:line="240" w:lineRule="exact"/>
    </w:pPr>
    <w:rPr>
      <w:rFonts w:ascii="Verdana" w:hAnsi="Verdana"/>
      <w:szCs w:val="20"/>
    </w:rPr>
  </w:style>
  <w:style w:type="paragraph" w:customStyle="1" w:styleId="CharChar1">
    <w:name w:val="Char Char1"/>
    <w:basedOn w:val="Normal"/>
    <w:semiHidden/>
    <w:rsid w:val="00154CC6"/>
    <w:pPr>
      <w:spacing w:after="160" w:line="240" w:lineRule="exact"/>
    </w:pPr>
    <w:rPr>
      <w:rFonts w:ascii="Verdana" w:hAnsi="Verdana"/>
      <w:sz w:val="18"/>
      <w:szCs w:val="20"/>
    </w:rPr>
  </w:style>
  <w:style w:type="numbering" w:styleId="111111">
    <w:name w:val="Outline List 2"/>
    <w:basedOn w:val="NoList"/>
    <w:rsid w:val="00154CC6"/>
    <w:pPr>
      <w:numPr>
        <w:numId w:val="54"/>
      </w:numPr>
    </w:pPr>
  </w:style>
  <w:style w:type="numbering" w:styleId="1ai">
    <w:name w:val="Outline List 1"/>
    <w:basedOn w:val="NoList"/>
    <w:rsid w:val="00154CC6"/>
    <w:pPr>
      <w:numPr>
        <w:numId w:val="55"/>
      </w:numPr>
    </w:pPr>
  </w:style>
  <w:style w:type="numbering" w:styleId="ArticleSection">
    <w:name w:val="Outline List 3"/>
    <w:basedOn w:val="NoList"/>
    <w:rsid w:val="00154CC6"/>
    <w:pPr>
      <w:numPr>
        <w:numId w:val="56"/>
      </w:numPr>
    </w:pPr>
  </w:style>
  <w:style w:type="paragraph" w:styleId="BodyTextFirstIndent">
    <w:name w:val="Body Text First Indent"/>
    <w:basedOn w:val="BodyText"/>
    <w:link w:val="BodyTextFirstIndentChar"/>
    <w:rsid w:val="00154CC6"/>
    <w:pPr>
      <w:ind w:firstLine="210"/>
      <w:jc w:val="left"/>
    </w:pPr>
    <w:rPr>
      <w:rFonts w:ascii="Times New Roman" w:hAnsi="Times New Roman"/>
      <w:sz w:val="20"/>
      <w:lang w:eastAsia="en-US"/>
    </w:rPr>
  </w:style>
  <w:style w:type="character" w:customStyle="1" w:styleId="BodyTextChar1">
    <w:name w:val="Body Text Char1"/>
    <w:basedOn w:val="DefaultParagraphFont"/>
    <w:link w:val="BodyText"/>
    <w:rsid w:val="00154CC6"/>
    <w:rPr>
      <w:rFonts w:ascii="Book Antiqua" w:hAnsi="Book Antiqua"/>
      <w:sz w:val="22"/>
      <w:lang w:eastAsia="el-GR"/>
    </w:rPr>
  </w:style>
  <w:style w:type="character" w:customStyle="1" w:styleId="BodyTextFirstIndentChar">
    <w:name w:val="Body Text First Indent Char"/>
    <w:basedOn w:val="BodyTextChar1"/>
    <w:link w:val="BodyTextFirstIndent"/>
    <w:rsid w:val="00154CC6"/>
    <w:rPr>
      <w:rFonts w:ascii="Book Antiqua" w:hAnsi="Book Antiqua"/>
      <w:sz w:val="22"/>
      <w:lang w:eastAsia="en-US"/>
    </w:rPr>
  </w:style>
  <w:style w:type="paragraph" w:styleId="BodyTextFirstIndent2">
    <w:name w:val="Body Text First Indent 2"/>
    <w:basedOn w:val="BodyTextIndent"/>
    <w:link w:val="BodyTextFirstIndent2Char"/>
    <w:rsid w:val="00154CC6"/>
    <w:pPr>
      <w:ind w:firstLine="210"/>
      <w:jc w:val="left"/>
    </w:pPr>
    <w:rPr>
      <w:rFonts w:ascii="Times New Roman" w:hAnsi="Times New Roman"/>
      <w:lang w:eastAsia="en-US"/>
    </w:rPr>
  </w:style>
  <w:style w:type="character" w:customStyle="1" w:styleId="BodyTextIndentChar1">
    <w:name w:val="Body Text Indent Char1"/>
    <w:basedOn w:val="DefaultParagraphFont"/>
    <w:link w:val="BodyTextIndent"/>
    <w:rsid w:val="00154CC6"/>
    <w:rPr>
      <w:rFonts w:ascii="Book Antiqua" w:hAnsi="Book Antiqua"/>
      <w:lang w:eastAsia="el-GR"/>
    </w:rPr>
  </w:style>
  <w:style w:type="character" w:customStyle="1" w:styleId="BodyTextFirstIndent2Char">
    <w:name w:val="Body Text First Indent 2 Char"/>
    <w:basedOn w:val="BodyTextIndentChar1"/>
    <w:link w:val="BodyTextFirstIndent2"/>
    <w:rsid w:val="00154CC6"/>
    <w:rPr>
      <w:rFonts w:ascii="Book Antiqua" w:hAnsi="Book Antiqua"/>
      <w:lang w:eastAsia="en-US"/>
    </w:rPr>
  </w:style>
  <w:style w:type="paragraph" w:styleId="BodyTextIndent3">
    <w:name w:val="Body Text Indent 3"/>
    <w:basedOn w:val="Normal"/>
    <w:link w:val="BodyTextIndent3Char"/>
    <w:rsid w:val="00154CC6"/>
    <w:pPr>
      <w:spacing w:after="120"/>
      <w:ind w:left="283"/>
    </w:pPr>
    <w:rPr>
      <w:rFonts w:ascii="Times New Roman" w:hAnsi="Times New Roman"/>
      <w:sz w:val="16"/>
      <w:szCs w:val="16"/>
      <w:lang w:val="en-GB"/>
    </w:rPr>
  </w:style>
  <w:style w:type="character" w:customStyle="1" w:styleId="BodyTextIndent3Char">
    <w:name w:val="Body Text Indent 3 Char"/>
    <w:basedOn w:val="DefaultParagraphFont"/>
    <w:link w:val="BodyTextIndent3"/>
    <w:rsid w:val="00154CC6"/>
    <w:rPr>
      <w:sz w:val="16"/>
      <w:szCs w:val="16"/>
      <w:lang w:eastAsia="en-US"/>
    </w:rPr>
  </w:style>
  <w:style w:type="paragraph" w:styleId="Closing">
    <w:name w:val="Closing"/>
    <w:basedOn w:val="Normal"/>
    <w:link w:val="ClosingChar"/>
    <w:rsid w:val="00154CC6"/>
    <w:pPr>
      <w:ind w:left="4252"/>
    </w:pPr>
    <w:rPr>
      <w:rFonts w:ascii="Times New Roman" w:hAnsi="Times New Roman"/>
      <w:szCs w:val="20"/>
      <w:lang w:val="en-GB"/>
    </w:rPr>
  </w:style>
  <w:style w:type="character" w:customStyle="1" w:styleId="ClosingChar">
    <w:name w:val="Closing Char"/>
    <w:basedOn w:val="DefaultParagraphFont"/>
    <w:link w:val="Closing"/>
    <w:rsid w:val="00154CC6"/>
    <w:rPr>
      <w:lang w:eastAsia="en-US"/>
    </w:rPr>
  </w:style>
  <w:style w:type="paragraph" w:styleId="Date">
    <w:name w:val="Date"/>
    <w:basedOn w:val="Normal"/>
    <w:next w:val="Normal"/>
    <w:link w:val="DateChar"/>
    <w:rsid w:val="00154CC6"/>
    <w:rPr>
      <w:rFonts w:ascii="Times New Roman" w:hAnsi="Times New Roman"/>
      <w:szCs w:val="20"/>
      <w:lang w:val="en-GB"/>
    </w:rPr>
  </w:style>
  <w:style w:type="character" w:customStyle="1" w:styleId="DateChar">
    <w:name w:val="Date Char"/>
    <w:basedOn w:val="DefaultParagraphFont"/>
    <w:link w:val="Date"/>
    <w:rsid w:val="00154CC6"/>
    <w:rPr>
      <w:lang w:eastAsia="en-US"/>
    </w:rPr>
  </w:style>
  <w:style w:type="paragraph" w:styleId="E-mailSignature">
    <w:name w:val="E-mail Signature"/>
    <w:basedOn w:val="Normal"/>
    <w:link w:val="E-mailSignatureChar"/>
    <w:rsid w:val="00154CC6"/>
    <w:rPr>
      <w:rFonts w:ascii="Times New Roman" w:hAnsi="Times New Roman"/>
      <w:szCs w:val="20"/>
      <w:lang w:val="en-GB"/>
    </w:rPr>
  </w:style>
  <w:style w:type="character" w:customStyle="1" w:styleId="E-mailSignatureChar">
    <w:name w:val="E-mail Signature Char"/>
    <w:basedOn w:val="DefaultParagraphFont"/>
    <w:link w:val="E-mailSignature"/>
    <w:rsid w:val="00154CC6"/>
    <w:rPr>
      <w:lang w:eastAsia="en-US"/>
    </w:rPr>
  </w:style>
  <w:style w:type="paragraph" w:styleId="EnvelopeAddress">
    <w:name w:val="envelope address"/>
    <w:basedOn w:val="Normal"/>
    <w:rsid w:val="00154CC6"/>
    <w:pPr>
      <w:framePr w:w="7920" w:h="1980" w:hRule="exact" w:hSpace="180" w:wrap="auto" w:hAnchor="page" w:xAlign="center" w:yAlign="bottom"/>
      <w:ind w:left="2880"/>
    </w:pPr>
    <w:rPr>
      <w:rFonts w:ascii="Arial" w:hAnsi="Arial" w:cs="Arial"/>
      <w:sz w:val="24"/>
      <w:lang w:val="en-GB"/>
    </w:rPr>
  </w:style>
  <w:style w:type="paragraph" w:styleId="EnvelopeReturn">
    <w:name w:val="envelope return"/>
    <w:basedOn w:val="Normal"/>
    <w:rsid w:val="00154CC6"/>
    <w:rPr>
      <w:rFonts w:ascii="Arial" w:hAnsi="Arial" w:cs="Arial"/>
      <w:szCs w:val="20"/>
      <w:lang w:val="en-GB"/>
    </w:rPr>
  </w:style>
  <w:style w:type="character" w:styleId="HTMLAcronym">
    <w:name w:val="HTML Acronym"/>
    <w:basedOn w:val="DefaultParagraphFont"/>
    <w:rsid w:val="00154CC6"/>
  </w:style>
  <w:style w:type="paragraph" w:styleId="HTMLAddress">
    <w:name w:val="HTML Address"/>
    <w:basedOn w:val="Normal"/>
    <w:link w:val="HTMLAddressChar"/>
    <w:rsid w:val="00154CC6"/>
    <w:rPr>
      <w:rFonts w:ascii="Times New Roman" w:hAnsi="Times New Roman"/>
      <w:i/>
      <w:iCs/>
      <w:szCs w:val="20"/>
      <w:lang w:val="en-GB"/>
    </w:rPr>
  </w:style>
  <w:style w:type="character" w:customStyle="1" w:styleId="HTMLAddressChar">
    <w:name w:val="HTML Address Char"/>
    <w:basedOn w:val="DefaultParagraphFont"/>
    <w:link w:val="HTMLAddress"/>
    <w:rsid w:val="00154CC6"/>
    <w:rPr>
      <w:i/>
      <w:iCs/>
      <w:lang w:eastAsia="en-US"/>
    </w:rPr>
  </w:style>
  <w:style w:type="character" w:styleId="HTMLCite">
    <w:name w:val="HTML Cite"/>
    <w:rsid w:val="00154CC6"/>
    <w:rPr>
      <w:i/>
      <w:iCs/>
    </w:rPr>
  </w:style>
  <w:style w:type="character" w:styleId="HTMLDefinition">
    <w:name w:val="HTML Definition"/>
    <w:rsid w:val="00154CC6"/>
    <w:rPr>
      <w:i/>
      <w:iCs/>
    </w:rPr>
  </w:style>
  <w:style w:type="character" w:styleId="HTMLKeyboard">
    <w:name w:val="HTML Keyboard"/>
    <w:rsid w:val="00154CC6"/>
    <w:rPr>
      <w:rFonts w:ascii="Courier New" w:hAnsi="Courier New" w:cs="Courier New"/>
      <w:sz w:val="20"/>
      <w:szCs w:val="20"/>
    </w:rPr>
  </w:style>
  <w:style w:type="character" w:styleId="HTMLSample">
    <w:name w:val="HTML Sample"/>
    <w:rsid w:val="00154CC6"/>
    <w:rPr>
      <w:rFonts w:ascii="Courier New" w:hAnsi="Courier New" w:cs="Courier New"/>
    </w:rPr>
  </w:style>
  <w:style w:type="character" w:styleId="HTMLTypewriter">
    <w:name w:val="HTML Typewriter"/>
    <w:rsid w:val="00154CC6"/>
    <w:rPr>
      <w:rFonts w:ascii="Courier New" w:hAnsi="Courier New" w:cs="Courier New"/>
      <w:sz w:val="20"/>
      <w:szCs w:val="20"/>
    </w:rPr>
  </w:style>
  <w:style w:type="character" w:styleId="HTMLVariable">
    <w:name w:val="HTML Variable"/>
    <w:rsid w:val="00154CC6"/>
    <w:rPr>
      <w:i/>
      <w:iCs/>
    </w:rPr>
  </w:style>
  <w:style w:type="character" w:styleId="LineNumber">
    <w:name w:val="line number"/>
    <w:basedOn w:val="DefaultParagraphFont"/>
    <w:rsid w:val="00154CC6"/>
  </w:style>
  <w:style w:type="paragraph" w:styleId="MessageHeader">
    <w:name w:val="Message Header"/>
    <w:basedOn w:val="Normal"/>
    <w:link w:val="MessageHeaderChar"/>
    <w:rsid w:val="00154CC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lang w:val="en-GB"/>
    </w:rPr>
  </w:style>
  <w:style w:type="character" w:customStyle="1" w:styleId="MessageHeaderChar">
    <w:name w:val="Message Header Char"/>
    <w:basedOn w:val="DefaultParagraphFont"/>
    <w:link w:val="MessageHeader"/>
    <w:rsid w:val="00154CC6"/>
    <w:rPr>
      <w:rFonts w:ascii="Arial" w:hAnsi="Arial" w:cs="Arial"/>
      <w:sz w:val="24"/>
      <w:szCs w:val="24"/>
      <w:shd w:val="pct20" w:color="auto" w:fill="auto"/>
      <w:lang w:eastAsia="en-US"/>
    </w:rPr>
  </w:style>
  <w:style w:type="paragraph" w:styleId="NoteHeading">
    <w:name w:val="Note Heading"/>
    <w:basedOn w:val="Normal"/>
    <w:next w:val="Normal"/>
    <w:link w:val="NoteHeadingChar"/>
    <w:rsid w:val="00154CC6"/>
    <w:rPr>
      <w:rFonts w:ascii="Times New Roman" w:hAnsi="Times New Roman"/>
      <w:szCs w:val="20"/>
      <w:lang w:val="en-GB"/>
    </w:rPr>
  </w:style>
  <w:style w:type="character" w:customStyle="1" w:styleId="NoteHeadingChar">
    <w:name w:val="Note Heading Char"/>
    <w:basedOn w:val="DefaultParagraphFont"/>
    <w:link w:val="NoteHeading"/>
    <w:rsid w:val="00154CC6"/>
    <w:rPr>
      <w:lang w:eastAsia="en-US"/>
    </w:rPr>
  </w:style>
  <w:style w:type="paragraph" w:styleId="Salutation">
    <w:name w:val="Salutation"/>
    <w:basedOn w:val="Normal"/>
    <w:next w:val="Normal"/>
    <w:link w:val="SalutationChar"/>
    <w:rsid w:val="00154CC6"/>
    <w:rPr>
      <w:rFonts w:ascii="Times New Roman" w:hAnsi="Times New Roman"/>
      <w:szCs w:val="20"/>
      <w:lang w:val="en-GB"/>
    </w:rPr>
  </w:style>
  <w:style w:type="character" w:customStyle="1" w:styleId="SalutationChar">
    <w:name w:val="Salutation Char"/>
    <w:basedOn w:val="DefaultParagraphFont"/>
    <w:link w:val="Salutation"/>
    <w:rsid w:val="00154CC6"/>
    <w:rPr>
      <w:lang w:eastAsia="en-US"/>
    </w:rPr>
  </w:style>
  <w:style w:type="character" w:customStyle="1" w:styleId="SignatureChar">
    <w:name w:val="Signature Char"/>
    <w:basedOn w:val="DefaultParagraphFont"/>
    <w:link w:val="Signature"/>
    <w:semiHidden/>
    <w:rsid w:val="00154CC6"/>
    <w:rPr>
      <w:rFonts w:ascii="Book Antiqua" w:hAnsi="Book Antiqua"/>
      <w:lang w:eastAsia="el-GR"/>
    </w:rPr>
  </w:style>
  <w:style w:type="paragraph" w:styleId="Subtitle">
    <w:name w:val="Subtitle"/>
    <w:basedOn w:val="Normal"/>
    <w:link w:val="SubtitleChar"/>
    <w:qFormat/>
    <w:rsid w:val="00154CC6"/>
    <w:pPr>
      <w:spacing w:after="60"/>
      <w:jc w:val="center"/>
      <w:outlineLvl w:val="1"/>
    </w:pPr>
    <w:rPr>
      <w:rFonts w:ascii="Arial" w:hAnsi="Arial" w:cs="Arial"/>
      <w:sz w:val="24"/>
      <w:lang w:val="en-GB"/>
    </w:rPr>
  </w:style>
  <w:style w:type="character" w:customStyle="1" w:styleId="SubtitleChar">
    <w:name w:val="Subtitle Char"/>
    <w:basedOn w:val="DefaultParagraphFont"/>
    <w:link w:val="Subtitle"/>
    <w:rsid w:val="00154CC6"/>
    <w:rPr>
      <w:rFonts w:ascii="Arial" w:hAnsi="Arial" w:cs="Arial"/>
      <w:sz w:val="24"/>
      <w:szCs w:val="24"/>
      <w:lang w:eastAsia="en-US"/>
    </w:rPr>
  </w:style>
  <w:style w:type="table" w:styleId="Table3Deffects1">
    <w:name w:val="Table 3D effects 1"/>
    <w:basedOn w:val="TableNormal"/>
    <w:semiHidden/>
    <w:rsid w:val="00154CC6"/>
    <w:rPr>
      <w:lang w:val="en-US" w:eastAsia="en-US" w:bidi="he-IL"/>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154CC6"/>
    <w:rPr>
      <w:lang w:val="en-US" w:eastAsia="en-US" w:bidi="he-IL"/>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154CC6"/>
    <w:rPr>
      <w:lang w:val="en-US" w:eastAsia="en-US" w:bidi="he-IL"/>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154CC6"/>
    <w:rPr>
      <w:lang w:val="en-US" w:eastAsia="en-US" w:bidi="he-IL"/>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154CC6"/>
    <w:rPr>
      <w:lang w:val="en-US" w:eastAsia="en-US" w:bidi="he-IL"/>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154CC6"/>
    <w:rPr>
      <w:color w:val="000080"/>
      <w:lang w:val="en-US" w:eastAsia="en-US" w:bidi="he-IL"/>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154CC6"/>
    <w:rPr>
      <w:lang w:val="en-US" w:eastAsia="en-US" w:bidi="he-IL"/>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154CC6"/>
    <w:rPr>
      <w:color w:val="FFFFFF"/>
      <w:lang w:val="en-US" w:eastAsia="en-US" w:bidi="he-IL"/>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154CC6"/>
    <w:rPr>
      <w:lang w:val="en-US" w:eastAsia="en-US" w:bidi="he-IL"/>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154CC6"/>
    <w:rPr>
      <w:lang w:val="en-US" w:eastAsia="en-US" w:bidi="he-IL"/>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154CC6"/>
    <w:rPr>
      <w:b/>
      <w:bCs/>
      <w:lang w:val="en-US" w:eastAsia="en-US" w:bidi="he-IL"/>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154CC6"/>
    <w:rPr>
      <w:b/>
      <w:bCs/>
      <w:lang w:val="en-US" w:eastAsia="en-US" w:bidi="he-IL"/>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154CC6"/>
    <w:rPr>
      <w:b/>
      <w:bCs/>
      <w:lang w:val="en-US" w:eastAsia="en-US" w:bidi="he-IL"/>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154CC6"/>
    <w:rPr>
      <w:lang w:val="en-US" w:eastAsia="en-US" w:bidi="he-IL"/>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154CC6"/>
    <w:rPr>
      <w:lang w:val="en-US" w:eastAsia="en-US" w:bidi="he-IL"/>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154CC6"/>
    <w:rPr>
      <w:lang w:val="en-US" w:eastAsia="en-US" w:bidi="he-IL"/>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154CC6"/>
    <w:rPr>
      <w:lang w:val="en-US" w:eastAsia="en-US" w:bidi="he-IL"/>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154CC6"/>
    <w:rPr>
      <w:lang w:val="en-US" w:eastAsia="en-US" w:bidi="he-I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154CC6"/>
    <w:rPr>
      <w:lang w:val="en-US" w:eastAsia="en-US" w:bidi="he-IL"/>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154CC6"/>
    <w:rPr>
      <w:lang w:val="en-US" w:eastAsia="en-US" w:bidi="he-IL"/>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154CC6"/>
    <w:rPr>
      <w:lang w:val="en-US" w:eastAsia="en-US" w:bidi="he-IL"/>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154CC6"/>
    <w:rPr>
      <w:lang w:val="en-US" w:eastAsia="en-US" w:bidi="he-IL"/>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154CC6"/>
    <w:rPr>
      <w:lang w:val="en-US" w:eastAsia="en-US" w:bidi="he-IL"/>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154CC6"/>
    <w:rPr>
      <w:b/>
      <w:bCs/>
      <w:lang w:val="en-US" w:eastAsia="en-US" w:bidi="he-IL"/>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154CC6"/>
    <w:rPr>
      <w:lang w:val="en-US" w:eastAsia="en-US" w:bidi="he-IL"/>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154CC6"/>
    <w:rPr>
      <w:lang w:val="en-US" w:eastAsia="en-US" w:bidi="he-IL"/>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154CC6"/>
    <w:rPr>
      <w:lang w:val="en-US" w:eastAsia="en-US" w:bidi="he-IL"/>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154CC6"/>
    <w:rPr>
      <w:lang w:val="en-US" w:eastAsia="en-US" w:bidi="he-IL"/>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154CC6"/>
    <w:rPr>
      <w:lang w:val="en-US" w:eastAsia="en-US" w:bidi="he-IL"/>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154CC6"/>
    <w:rPr>
      <w:lang w:val="en-US" w:eastAsia="en-US" w:bidi="he-IL"/>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154CC6"/>
    <w:rPr>
      <w:lang w:val="en-US" w:eastAsia="en-US" w:bidi="he-IL"/>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154CC6"/>
    <w:rPr>
      <w:lang w:val="en-US" w:eastAsia="en-US" w:bidi="he-IL"/>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154CC6"/>
    <w:rPr>
      <w:lang w:val="en-US" w:eastAsia="en-US" w:bidi="he-IL"/>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154CC6"/>
    <w:rPr>
      <w:lang w:val="en-US" w:eastAsia="en-US" w:bidi="he-IL"/>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154CC6"/>
    <w:rPr>
      <w:lang w:val="en-US" w:eastAsia="en-US" w:bidi="he-IL"/>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154CC6"/>
    <w:rPr>
      <w:lang w:val="en-US" w:eastAsia="en-US" w:bidi="he-IL"/>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154CC6"/>
    <w:rPr>
      <w:lang w:val="en-US" w:eastAsia="en-US" w:bidi="he-IL"/>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154CC6"/>
    <w:rPr>
      <w:lang w:val="en-US" w:eastAsia="en-US" w:bidi="he-IL"/>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154CC6"/>
    <w:rPr>
      <w:lang w:val="en-US" w:eastAsia="en-US" w:bidi="he-IL"/>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154CC6"/>
    <w:rPr>
      <w:lang w:val="en-US" w:eastAsia="en-US"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154CC6"/>
    <w:rPr>
      <w:lang w:val="en-US" w:eastAsia="en-US" w:bidi="he-IL"/>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154CC6"/>
    <w:rPr>
      <w:lang w:val="en-US" w:eastAsia="en-US" w:bidi="he-IL"/>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154CC6"/>
    <w:rPr>
      <w:lang w:val="en-US" w:eastAsia="en-US" w:bidi="he-IL"/>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Normalparagraph">
    <w:name w:val="Normal_paragraph"/>
    <w:basedOn w:val="Normal"/>
    <w:link w:val="NormalparagraphChar"/>
    <w:rsid w:val="00154CC6"/>
    <w:pPr>
      <w:spacing w:before="120" w:after="180"/>
      <w:jc w:val="both"/>
    </w:pPr>
    <w:rPr>
      <w:sz w:val="22"/>
      <w:szCs w:val="20"/>
    </w:rPr>
  </w:style>
  <w:style w:type="paragraph" w:customStyle="1" w:styleId="Bulleted">
    <w:name w:val="Bulleted"/>
    <w:basedOn w:val="Normalparagraph"/>
    <w:link w:val="BulletedChar"/>
    <w:rsid w:val="00154CC6"/>
    <w:pPr>
      <w:numPr>
        <w:numId w:val="53"/>
      </w:numPr>
      <w:tabs>
        <w:tab w:val="clear" w:pos="720"/>
        <w:tab w:val="num" w:pos="432"/>
      </w:tabs>
      <w:spacing w:after="120"/>
      <w:ind w:left="432" w:hanging="432"/>
    </w:pPr>
  </w:style>
  <w:style w:type="paragraph" w:customStyle="1" w:styleId="Bulleted2">
    <w:name w:val="Bulleted2"/>
    <w:basedOn w:val="Bulleted"/>
    <w:link w:val="Bulleted2Char"/>
    <w:rsid w:val="00154CC6"/>
    <w:pPr>
      <w:numPr>
        <w:ilvl w:val="1"/>
      </w:numPr>
      <w:tabs>
        <w:tab w:val="clear" w:pos="1440"/>
        <w:tab w:val="num" w:pos="576"/>
      </w:tabs>
      <w:ind w:left="576" w:hanging="576"/>
    </w:pPr>
  </w:style>
  <w:style w:type="character" w:customStyle="1" w:styleId="NormalparagraphChar">
    <w:name w:val="Normal_paragraph Char"/>
    <w:link w:val="Normalparagraph"/>
    <w:rsid w:val="00154CC6"/>
    <w:rPr>
      <w:rFonts w:ascii="Book Antiqua" w:hAnsi="Book Antiqua"/>
      <w:sz w:val="22"/>
      <w:lang w:val="en-US" w:eastAsia="en-US"/>
    </w:rPr>
  </w:style>
  <w:style w:type="character" w:customStyle="1" w:styleId="BulletedChar">
    <w:name w:val="Bulleted Char"/>
    <w:basedOn w:val="NormalparagraphChar"/>
    <w:link w:val="Bulleted"/>
    <w:rsid w:val="00154CC6"/>
    <w:rPr>
      <w:rFonts w:ascii="Book Antiqua" w:hAnsi="Book Antiqua"/>
      <w:sz w:val="22"/>
      <w:lang w:val="en-US" w:eastAsia="en-US"/>
    </w:rPr>
  </w:style>
  <w:style w:type="character" w:customStyle="1" w:styleId="Bulleted2Char">
    <w:name w:val="Bulleted2 Char"/>
    <w:basedOn w:val="BulletedChar"/>
    <w:link w:val="Bulleted2"/>
    <w:rsid w:val="00154CC6"/>
    <w:rPr>
      <w:rFonts w:ascii="Book Antiqua" w:hAnsi="Book Antiqua"/>
      <w:sz w:val="22"/>
      <w:lang w:val="en-US" w:eastAsia="en-US"/>
    </w:rPr>
  </w:style>
  <w:style w:type="paragraph" w:customStyle="1" w:styleId="Heading1st">
    <w:name w:val="Heading1st"/>
    <w:basedOn w:val="Heading1"/>
    <w:next w:val="Normalparagraph"/>
    <w:link w:val="Heading1stChar"/>
    <w:rsid w:val="00154CC6"/>
    <w:pPr>
      <w:numPr>
        <w:numId w:val="27"/>
      </w:numPr>
      <w:tabs>
        <w:tab w:val="clear" w:pos="720"/>
      </w:tabs>
      <w:jc w:val="both"/>
    </w:pPr>
    <w:rPr>
      <w:rFonts w:cs="Times New Roman"/>
      <w:bCs w:val="0"/>
      <w:kern w:val="28"/>
      <w:sz w:val="32"/>
      <w:szCs w:val="20"/>
    </w:rPr>
  </w:style>
  <w:style w:type="paragraph" w:customStyle="1" w:styleId="Heading2nd">
    <w:name w:val="Heading2nd"/>
    <w:basedOn w:val="Heading1st"/>
    <w:next w:val="Normalparagraph"/>
    <w:link w:val="Heading2ndChar"/>
    <w:rsid w:val="00154CC6"/>
    <w:pPr>
      <w:numPr>
        <w:ilvl w:val="1"/>
      </w:numPr>
      <w:spacing w:after="120"/>
    </w:pPr>
    <w:rPr>
      <w:b w:val="0"/>
      <w:sz w:val="28"/>
    </w:rPr>
  </w:style>
  <w:style w:type="paragraph" w:customStyle="1" w:styleId="Subtitle0">
    <w:name w:val="Subtitle_"/>
    <w:basedOn w:val="Heading2nd"/>
    <w:rsid w:val="00154CC6"/>
    <w:pPr>
      <w:numPr>
        <w:ilvl w:val="0"/>
        <w:numId w:val="0"/>
      </w:numPr>
    </w:pPr>
  </w:style>
  <w:style w:type="paragraph" w:customStyle="1" w:styleId="Heading3rd">
    <w:name w:val="Heading3rd"/>
    <w:basedOn w:val="Heading2nd"/>
    <w:next w:val="Normalparagraph"/>
    <w:rsid w:val="00154CC6"/>
    <w:pPr>
      <w:numPr>
        <w:ilvl w:val="2"/>
      </w:numPr>
      <w:tabs>
        <w:tab w:val="left" w:pos="1080"/>
      </w:tabs>
      <w:ind w:hanging="360"/>
    </w:pPr>
    <w:rPr>
      <w:b/>
      <w:sz w:val="24"/>
    </w:rPr>
  </w:style>
  <w:style w:type="paragraph" w:customStyle="1" w:styleId="Numbered">
    <w:name w:val="Numbered"/>
    <w:link w:val="NumberedChar"/>
    <w:rsid w:val="00154CC6"/>
    <w:pPr>
      <w:numPr>
        <w:numId w:val="58"/>
      </w:numPr>
      <w:spacing w:after="120"/>
    </w:pPr>
    <w:rPr>
      <w:rFonts w:ascii="Book Antiqua" w:hAnsi="Book Antiqua"/>
      <w:sz w:val="22"/>
      <w:lang w:val="en-US" w:eastAsia="en-US"/>
    </w:rPr>
  </w:style>
  <w:style w:type="paragraph" w:customStyle="1" w:styleId="Heading4th">
    <w:name w:val="Heading4th"/>
    <w:basedOn w:val="Heading3rd"/>
    <w:next w:val="Normalparagraph"/>
    <w:rsid w:val="00154CC6"/>
    <w:pPr>
      <w:numPr>
        <w:ilvl w:val="3"/>
      </w:numPr>
    </w:pPr>
  </w:style>
  <w:style w:type="character" w:customStyle="1" w:styleId="LettersChar">
    <w:name w:val="Letters Char"/>
    <w:basedOn w:val="Bulleted2Char"/>
    <w:link w:val="Letters"/>
    <w:rsid w:val="00154CC6"/>
    <w:rPr>
      <w:rFonts w:ascii="Book Antiqua" w:hAnsi="Book Antiqua"/>
      <w:sz w:val="22"/>
      <w:lang w:val="en-US" w:eastAsia="en-US"/>
    </w:rPr>
  </w:style>
  <w:style w:type="paragraph" w:customStyle="1" w:styleId="Letters">
    <w:name w:val="Letters"/>
    <w:basedOn w:val="Bulleted2"/>
    <w:link w:val="LettersChar"/>
    <w:rsid w:val="00154CC6"/>
    <w:pPr>
      <w:numPr>
        <w:numId w:val="57"/>
      </w:numPr>
      <w:tabs>
        <w:tab w:val="clear" w:pos="1440"/>
        <w:tab w:val="num" w:pos="360"/>
      </w:tabs>
      <w:ind w:left="432" w:hanging="432"/>
    </w:pPr>
  </w:style>
  <w:style w:type="character" w:customStyle="1" w:styleId="NumberedChar">
    <w:name w:val="Numbered Char"/>
    <w:basedOn w:val="BulletedChar"/>
    <w:link w:val="Numbered"/>
    <w:rsid w:val="00154CC6"/>
    <w:rPr>
      <w:rFonts w:ascii="Book Antiqua" w:hAnsi="Book Antiqua"/>
      <w:sz w:val="22"/>
      <w:lang w:val="en-US" w:eastAsia="en-US"/>
    </w:rPr>
  </w:style>
  <w:style w:type="paragraph" w:customStyle="1" w:styleId="Figures">
    <w:name w:val="Figures"/>
    <w:next w:val="Normalparagraph"/>
    <w:link w:val="FiguresChar"/>
    <w:rsid w:val="00154CC6"/>
    <w:pPr>
      <w:spacing w:before="240" w:after="240"/>
      <w:jc w:val="center"/>
    </w:pPr>
    <w:rPr>
      <w:rFonts w:ascii="Book Antiqua" w:hAnsi="Book Antiqua"/>
      <w:b/>
      <w:kern w:val="24"/>
      <w:lang w:eastAsia="en-US"/>
    </w:rPr>
  </w:style>
  <w:style w:type="character" w:customStyle="1" w:styleId="FiguresChar">
    <w:name w:val="Figures Char"/>
    <w:link w:val="Figures"/>
    <w:rsid w:val="00154CC6"/>
    <w:rPr>
      <w:rFonts w:ascii="Book Antiqua" w:hAnsi="Book Antiqua"/>
      <w:b/>
      <w:kern w:val="24"/>
      <w:lang w:eastAsia="en-US"/>
    </w:rPr>
  </w:style>
  <w:style w:type="paragraph" w:customStyle="1" w:styleId="Pictures">
    <w:name w:val="Pictures"/>
    <w:basedOn w:val="Normalparagraph"/>
    <w:next w:val="Figures"/>
    <w:rsid w:val="00154CC6"/>
    <w:pPr>
      <w:keepNext/>
      <w:spacing w:before="240"/>
      <w:jc w:val="center"/>
    </w:pPr>
    <w:rPr>
      <w:lang w:val="fr-FR"/>
    </w:rPr>
  </w:style>
  <w:style w:type="character" w:customStyle="1" w:styleId="Heading1stChar">
    <w:name w:val="Heading1st Char"/>
    <w:link w:val="Heading1st"/>
    <w:rsid w:val="00154CC6"/>
    <w:rPr>
      <w:rFonts w:ascii="Book Antiqua" w:hAnsi="Book Antiqua"/>
      <w:b/>
      <w:kern w:val="28"/>
      <w:sz w:val="32"/>
      <w:lang w:val="en-US" w:eastAsia="en-US"/>
    </w:rPr>
  </w:style>
  <w:style w:type="character" w:customStyle="1" w:styleId="Heading2ndChar">
    <w:name w:val="Heading2nd Char"/>
    <w:link w:val="Heading2nd"/>
    <w:rsid w:val="00154CC6"/>
    <w:rPr>
      <w:rFonts w:ascii="Book Antiqua" w:hAnsi="Book Antiqua"/>
      <w:kern w:val="28"/>
      <w:sz w:val="28"/>
      <w:lang w:val="en-US" w:eastAsia="en-US"/>
    </w:rPr>
  </w:style>
  <w:style w:type="character" w:customStyle="1" w:styleId="UnresolvedMention">
    <w:name w:val="Unresolved Mention"/>
    <w:basedOn w:val="DefaultParagraphFont"/>
    <w:uiPriority w:val="99"/>
    <w:semiHidden/>
    <w:unhideWhenUsed/>
    <w:rsid w:val="002B54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0920512">
      <w:bodyDiv w:val="1"/>
      <w:marLeft w:val="0"/>
      <w:marRight w:val="0"/>
      <w:marTop w:val="0"/>
      <w:marBottom w:val="0"/>
      <w:divBdr>
        <w:top w:val="none" w:sz="0" w:space="0" w:color="auto"/>
        <w:left w:val="none" w:sz="0" w:space="0" w:color="auto"/>
        <w:bottom w:val="none" w:sz="0" w:space="0" w:color="auto"/>
        <w:right w:val="none" w:sz="0" w:space="0" w:color="auto"/>
      </w:divBdr>
    </w:div>
    <w:div w:id="449129789">
      <w:bodyDiv w:val="1"/>
      <w:marLeft w:val="0"/>
      <w:marRight w:val="0"/>
      <w:marTop w:val="0"/>
      <w:marBottom w:val="0"/>
      <w:divBdr>
        <w:top w:val="none" w:sz="0" w:space="0" w:color="auto"/>
        <w:left w:val="none" w:sz="0" w:space="0" w:color="auto"/>
        <w:bottom w:val="none" w:sz="0" w:space="0" w:color="auto"/>
        <w:right w:val="none" w:sz="0" w:space="0" w:color="auto"/>
      </w:divBdr>
    </w:div>
    <w:div w:id="631983040">
      <w:bodyDiv w:val="1"/>
      <w:marLeft w:val="0"/>
      <w:marRight w:val="0"/>
      <w:marTop w:val="0"/>
      <w:marBottom w:val="0"/>
      <w:divBdr>
        <w:top w:val="none" w:sz="0" w:space="0" w:color="auto"/>
        <w:left w:val="none" w:sz="0" w:space="0" w:color="auto"/>
        <w:bottom w:val="none" w:sz="0" w:space="0" w:color="auto"/>
        <w:right w:val="none" w:sz="0" w:space="0" w:color="auto"/>
      </w:divBdr>
    </w:div>
    <w:div w:id="803424644">
      <w:bodyDiv w:val="1"/>
      <w:marLeft w:val="0"/>
      <w:marRight w:val="0"/>
      <w:marTop w:val="0"/>
      <w:marBottom w:val="0"/>
      <w:divBdr>
        <w:top w:val="none" w:sz="0" w:space="0" w:color="auto"/>
        <w:left w:val="none" w:sz="0" w:space="0" w:color="auto"/>
        <w:bottom w:val="none" w:sz="0" w:space="0" w:color="auto"/>
        <w:right w:val="none" w:sz="0" w:space="0" w:color="auto"/>
      </w:divBdr>
    </w:div>
    <w:div w:id="1027413134">
      <w:bodyDiv w:val="1"/>
      <w:marLeft w:val="0"/>
      <w:marRight w:val="0"/>
      <w:marTop w:val="0"/>
      <w:marBottom w:val="0"/>
      <w:divBdr>
        <w:top w:val="none" w:sz="0" w:space="0" w:color="auto"/>
        <w:left w:val="none" w:sz="0" w:space="0" w:color="auto"/>
        <w:bottom w:val="none" w:sz="0" w:space="0" w:color="auto"/>
        <w:right w:val="none" w:sz="0" w:space="0" w:color="auto"/>
      </w:divBdr>
    </w:div>
    <w:div w:id="1105464405">
      <w:bodyDiv w:val="1"/>
      <w:marLeft w:val="0"/>
      <w:marRight w:val="0"/>
      <w:marTop w:val="0"/>
      <w:marBottom w:val="0"/>
      <w:divBdr>
        <w:top w:val="none" w:sz="0" w:space="0" w:color="auto"/>
        <w:left w:val="none" w:sz="0" w:space="0" w:color="auto"/>
        <w:bottom w:val="none" w:sz="0" w:space="0" w:color="auto"/>
        <w:right w:val="none" w:sz="0" w:space="0" w:color="auto"/>
      </w:divBdr>
    </w:div>
    <w:div w:id="1106849453">
      <w:bodyDiv w:val="1"/>
      <w:marLeft w:val="0"/>
      <w:marRight w:val="0"/>
      <w:marTop w:val="0"/>
      <w:marBottom w:val="0"/>
      <w:divBdr>
        <w:top w:val="none" w:sz="0" w:space="0" w:color="auto"/>
        <w:left w:val="none" w:sz="0" w:space="0" w:color="auto"/>
        <w:bottom w:val="none" w:sz="0" w:space="0" w:color="auto"/>
        <w:right w:val="none" w:sz="0" w:space="0" w:color="auto"/>
      </w:divBdr>
    </w:div>
    <w:div w:id="1116021405">
      <w:bodyDiv w:val="1"/>
      <w:marLeft w:val="0"/>
      <w:marRight w:val="0"/>
      <w:marTop w:val="0"/>
      <w:marBottom w:val="0"/>
      <w:divBdr>
        <w:top w:val="none" w:sz="0" w:space="0" w:color="auto"/>
        <w:left w:val="none" w:sz="0" w:space="0" w:color="auto"/>
        <w:bottom w:val="none" w:sz="0" w:space="0" w:color="auto"/>
        <w:right w:val="none" w:sz="0" w:space="0" w:color="auto"/>
      </w:divBdr>
    </w:div>
    <w:div w:id="1204296181">
      <w:bodyDiv w:val="1"/>
      <w:marLeft w:val="0"/>
      <w:marRight w:val="0"/>
      <w:marTop w:val="0"/>
      <w:marBottom w:val="0"/>
      <w:divBdr>
        <w:top w:val="none" w:sz="0" w:space="0" w:color="auto"/>
        <w:left w:val="none" w:sz="0" w:space="0" w:color="auto"/>
        <w:bottom w:val="none" w:sz="0" w:space="0" w:color="auto"/>
        <w:right w:val="none" w:sz="0" w:space="0" w:color="auto"/>
      </w:divBdr>
    </w:div>
    <w:div w:id="1582106356">
      <w:bodyDiv w:val="1"/>
      <w:marLeft w:val="0"/>
      <w:marRight w:val="0"/>
      <w:marTop w:val="0"/>
      <w:marBottom w:val="0"/>
      <w:divBdr>
        <w:top w:val="none" w:sz="0" w:space="0" w:color="auto"/>
        <w:left w:val="none" w:sz="0" w:space="0" w:color="auto"/>
        <w:bottom w:val="none" w:sz="0" w:space="0" w:color="auto"/>
        <w:right w:val="none" w:sz="0" w:space="0" w:color="auto"/>
      </w:divBdr>
    </w:div>
    <w:div w:id="1777403139">
      <w:bodyDiv w:val="1"/>
      <w:marLeft w:val="0"/>
      <w:marRight w:val="0"/>
      <w:marTop w:val="0"/>
      <w:marBottom w:val="0"/>
      <w:divBdr>
        <w:top w:val="none" w:sz="0" w:space="0" w:color="auto"/>
        <w:left w:val="none" w:sz="0" w:space="0" w:color="auto"/>
        <w:bottom w:val="none" w:sz="0" w:space="0" w:color="auto"/>
        <w:right w:val="none" w:sz="0" w:space="0" w:color="auto"/>
      </w:divBdr>
    </w:div>
    <w:div w:id="1851331754">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0"/>
  <w:optimizeForBrowser/>
</w:webSettings>
</file>

<file path=word/_rels/document.xml.rels><?xml version="1.0" encoding="UTF-8" standalone="yes"?>
<Relationships xmlns="http://schemas.openxmlformats.org/package/2006/relationships"><Relationship Id="rId299" Type="http://schemas.openxmlformats.org/officeDocument/2006/relationships/image" Target="media/image238.png"/><Relationship Id="rId303" Type="http://schemas.openxmlformats.org/officeDocument/2006/relationships/image" Target="media/image242.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138" Type="http://schemas.openxmlformats.org/officeDocument/2006/relationships/image" Target="media/image80.png"/><Relationship Id="rId159" Type="http://schemas.openxmlformats.org/officeDocument/2006/relationships/image" Target="media/image101.png"/><Relationship Id="rId324" Type="http://schemas.openxmlformats.org/officeDocument/2006/relationships/image" Target="media/image262.png"/><Relationship Id="rId345" Type="http://schemas.openxmlformats.org/officeDocument/2006/relationships/image" Target="media/image282.png"/><Relationship Id="rId366" Type="http://schemas.openxmlformats.org/officeDocument/2006/relationships/image" Target="media/image303.png"/><Relationship Id="rId387" Type="http://schemas.openxmlformats.org/officeDocument/2006/relationships/footer" Target="footer1.xml"/><Relationship Id="rId170" Type="http://schemas.openxmlformats.org/officeDocument/2006/relationships/image" Target="media/image112.png"/><Relationship Id="rId191" Type="http://schemas.openxmlformats.org/officeDocument/2006/relationships/image" Target="media/image133.png"/><Relationship Id="rId205" Type="http://schemas.openxmlformats.org/officeDocument/2006/relationships/image" Target="media/image146.png"/><Relationship Id="rId226" Type="http://schemas.openxmlformats.org/officeDocument/2006/relationships/image" Target="media/image165.png"/><Relationship Id="rId247" Type="http://schemas.openxmlformats.org/officeDocument/2006/relationships/image" Target="media/image186.png"/><Relationship Id="rId268" Type="http://schemas.openxmlformats.org/officeDocument/2006/relationships/image" Target="media/image207.png"/><Relationship Id="rId289" Type="http://schemas.openxmlformats.org/officeDocument/2006/relationships/image" Target="media/image228.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49" Type="http://schemas.openxmlformats.org/officeDocument/2006/relationships/image" Target="media/image91.png"/><Relationship Id="rId314" Type="http://schemas.openxmlformats.org/officeDocument/2006/relationships/image" Target="media/image252.png"/><Relationship Id="rId335" Type="http://schemas.openxmlformats.org/officeDocument/2006/relationships/image" Target="media/image272.png"/><Relationship Id="rId356" Type="http://schemas.openxmlformats.org/officeDocument/2006/relationships/image" Target="media/image293.png"/><Relationship Id="rId377" Type="http://schemas.openxmlformats.org/officeDocument/2006/relationships/image" Target="media/image314.png"/><Relationship Id="rId5" Type="http://schemas.openxmlformats.org/officeDocument/2006/relationships/webSettings" Target="webSettings.xml"/><Relationship Id="rId160" Type="http://schemas.openxmlformats.org/officeDocument/2006/relationships/image" Target="media/image102.png"/><Relationship Id="rId181" Type="http://schemas.openxmlformats.org/officeDocument/2006/relationships/image" Target="media/image123.png"/><Relationship Id="rId216" Type="http://schemas.openxmlformats.org/officeDocument/2006/relationships/image" Target="media/image156.png"/><Relationship Id="rId237" Type="http://schemas.openxmlformats.org/officeDocument/2006/relationships/image" Target="media/image176.png"/><Relationship Id="rId258" Type="http://schemas.openxmlformats.org/officeDocument/2006/relationships/image" Target="media/image197.png"/><Relationship Id="rId279" Type="http://schemas.openxmlformats.org/officeDocument/2006/relationships/image" Target="media/image218.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39" Type="http://schemas.openxmlformats.org/officeDocument/2006/relationships/image" Target="media/image81.png"/><Relationship Id="rId290" Type="http://schemas.openxmlformats.org/officeDocument/2006/relationships/image" Target="media/image229.png"/><Relationship Id="rId304" Type="http://schemas.openxmlformats.org/officeDocument/2006/relationships/image" Target="media/image243.png"/><Relationship Id="rId325" Type="http://schemas.openxmlformats.org/officeDocument/2006/relationships/image" Target="media/image263.png"/><Relationship Id="rId346" Type="http://schemas.openxmlformats.org/officeDocument/2006/relationships/image" Target="media/image283.png"/><Relationship Id="rId367" Type="http://schemas.openxmlformats.org/officeDocument/2006/relationships/image" Target="media/image304.png"/><Relationship Id="rId388" Type="http://schemas.openxmlformats.org/officeDocument/2006/relationships/fontTable" Target="fontTable.xml"/><Relationship Id="rId150" Type="http://schemas.openxmlformats.org/officeDocument/2006/relationships/image" Target="media/image92.png"/><Relationship Id="rId171" Type="http://schemas.openxmlformats.org/officeDocument/2006/relationships/image" Target="media/image113.png"/><Relationship Id="rId192" Type="http://schemas.openxmlformats.org/officeDocument/2006/relationships/image" Target="media/image134.png"/><Relationship Id="rId206" Type="http://schemas.openxmlformats.org/officeDocument/2006/relationships/hyperlink" Target="https://zambia-test-wildfly.eurodyn.com/epps/cft/manageEoInvitationReview.do?resourceId=88525&amp;mode=prepare" TargetMode="External"/><Relationship Id="rId227" Type="http://schemas.openxmlformats.org/officeDocument/2006/relationships/image" Target="media/image166.png"/><Relationship Id="rId248" Type="http://schemas.openxmlformats.org/officeDocument/2006/relationships/image" Target="media/image187.png"/><Relationship Id="rId269" Type="http://schemas.openxmlformats.org/officeDocument/2006/relationships/image" Target="media/image208.png"/><Relationship Id="rId12" Type="http://schemas.openxmlformats.org/officeDocument/2006/relationships/image" Target="media/image5.png"/><Relationship Id="rId33" Type="http://schemas.openxmlformats.org/officeDocument/2006/relationships/image" Target="media/image26.png"/><Relationship Id="rId280" Type="http://schemas.openxmlformats.org/officeDocument/2006/relationships/image" Target="media/image219.png"/><Relationship Id="rId315" Type="http://schemas.openxmlformats.org/officeDocument/2006/relationships/image" Target="media/image253.png"/><Relationship Id="rId336" Type="http://schemas.openxmlformats.org/officeDocument/2006/relationships/image" Target="media/image273.png"/><Relationship Id="rId357" Type="http://schemas.openxmlformats.org/officeDocument/2006/relationships/image" Target="media/image294.png"/><Relationship Id="rId54" Type="http://schemas.openxmlformats.org/officeDocument/2006/relationships/image" Target="media/image47.png"/><Relationship Id="rId75" Type="http://schemas.openxmlformats.org/officeDocument/2006/relationships/image" Target="media/image68.png"/><Relationship Id="rId140" Type="http://schemas.openxmlformats.org/officeDocument/2006/relationships/image" Target="media/image82.png"/><Relationship Id="rId161" Type="http://schemas.openxmlformats.org/officeDocument/2006/relationships/image" Target="media/image103.png"/><Relationship Id="rId182" Type="http://schemas.openxmlformats.org/officeDocument/2006/relationships/image" Target="media/image124.png"/><Relationship Id="rId217" Type="http://schemas.openxmlformats.org/officeDocument/2006/relationships/image" Target="media/image157.png"/><Relationship Id="rId378" Type="http://schemas.openxmlformats.org/officeDocument/2006/relationships/image" Target="media/image315.png"/><Relationship Id="rId6" Type="http://schemas.openxmlformats.org/officeDocument/2006/relationships/footnotes" Target="footnotes.xml"/><Relationship Id="rId238" Type="http://schemas.openxmlformats.org/officeDocument/2006/relationships/image" Target="media/image177.png"/><Relationship Id="rId259" Type="http://schemas.openxmlformats.org/officeDocument/2006/relationships/image" Target="media/image198.png"/><Relationship Id="rId23" Type="http://schemas.openxmlformats.org/officeDocument/2006/relationships/image" Target="media/image16.png"/><Relationship Id="rId270" Type="http://schemas.openxmlformats.org/officeDocument/2006/relationships/image" Target="media/image209.png"/><Relationship Id="rId291" Type="http://schemas.openxmlformats.org/officeDocument/2006/relationships/image" Target="media/image230.png"/><Relationship Id="rId305" Type="http://schemas.openxmlformats.org/officeDocument/2006/relationships/image" Target="media/image244.png"/><Relationship Id="rId326" Type="http://schemas.openxmlformats.org/officeDocument/2006/relationships/image" Target="media/image264.png"/><Relationship Id="rId347" Type="http://schemas.openxmlformats.org/officeDocument/2006/relationships/image" Target="media/image284.png"/><Relationship Id="rId44" Type="http://schemas.openxmlformats.org/officeDocument/2006/relationships/image" Target="media/image37.png"/><Relationship Id="rId65" Type="http://schemas.openxmlformats.org/officeDocument/2006/relationships/image" Target="media/image58.png"/><Relationship Id="rId151" Type="http://schemas.openxmlformats.org/officeDocument/2006/relationships/image" Target="media/image93.png"/><Relationship Id="rId368" Type="http://schemas.openxmlformats.org/officeDocument/2006/relationships/image" Target="media/image305.png"/><Relationship Id="rId389" Type="http://schemas.openxmlformats.org/officeDocument/2006/relationships/theme" Target="theme/theme1.xml"/><Relationship Id="rId172" Type="http://schemas.openxmlformats.org/officeDocument/2006/relationships/image" Target="media/image114.png"/><Relationship Id="rId193" Type="http://schemas.openxmlformats.org/officeDocument/2006/relationships/image" Target="media/image135.png"/><Relationship Id="rId207" Type="http://schemas.openxmlformats.org/officeDocument/2006/relationships/image" Target="media/image147.png"/><Relationship Id="rId228" Type="http://schemas.openxmlformats.org/officeDocument/2006/relationships/image" Target="media/image167.png"/><Relationship Id="rId249" Type="http://schemas.openxmlformats.org/officeDocument/2006/relationships/image" Target="media/image188.png"/><Relationship Id="rId13" Type="http://schemas.openxmlformats.org/officeDocument/2006/relationships/image" Target="media/image6.png"/><Relationship Id="rId260" Type="http://schemas.openxmlformats.org/officeDocument/2006/relationships/image" Target="media/image199.png"/><Relationship Id="rId281" Type="http://schemas.openxmlformats.org/officeDocument/2006/relationships/image" Target="media/image220.png"/><Relationship Id="rId316" Type="http://schemas.openxmlformats.org/officeDocument/2006/relationships/image" Target="media/image254.png"/><Relationship Id="rId337" Type="http://schemas.openxmlformats.org/officeDocument/2006/relationships/image" Target="media/image274.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141" Type="http://schemas.openxmlformats.org/officeDocument/2006/relationships/image" Target="media/image83.png"/><Relationship Id="rId358" Type="http://schemas.openxmlformats.org/officeDocument/2006/relationships/image" Target="media/image295.png"/><Relationship Id="rId379" Type="http://schemas.openxmlformats.org/officeDocument/2006/relationships/image" Target="media/image316.png"/><Relationship Id="rId7" Type="http://schemas.openxmlformats.org/officeDocument/2006/relationships/endnotes" Target="endnotes.xml"/><Relationship Id="rId162" Type="http://schemas.openxmlformats.org/officeDocument/2006/relationships/image" Target="media/image104.png"/><Relationship Id="rId183" Type="http://schemas.openxmlformats.org/officeDocument/2006/relationships/image" Target="media/image125.png"/><Relationship Id="rId218" Type="http://schemas.openxmlformats.org/officeDocument/2006/relationships/image" Target="media/image158.png"/><Relationship Id="rId239" Type="http://schemas.openxmlformats.org/officeDocument/2006/relationships/image" Target="media/image178.png"/><Relationship Id="rId250" Type="http://schemas.openxmlformats.org/officeDocument/2006/relationships/image" Target="media/image189.png"/><Relationship Id="rId271" Type="http://schemas.openxmlformats.org/officeDocument/2006/relationships/image" Target="media/image210.png"/><Relationship Id="rId292" Type="http://schemas.openxmlformats.org/officeDocument/2006/relationships/image" Target="media/image231.png"/><Relationship Id="rId306" Type="http://schemas.openxmlformats.org/officeDocument/2006/relationships/image" Target="media/image245.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131" Type="http://schemas.openxmlformats.org/officeDocument/2006/relationships/image" Target="media/image740.png"/><Relationship Id="rId327" Type="http://schemas.openxmlformats.org/officeDocument/2006/relationships/image" Target="media/image265.png"/><Relationship Id="rId348" Type="http://schemas.openxmlformats.org/officeDocument/2006/relationships/image" Target="media/image285.png"/><Relationship Id="rId369" Type="http://schemas.openxmlformats.org/officeDocument/2006/relationships/image" Target="media/image306.png"/><Relationship Id="rId152" Type="http://schemas.openxmlformats.org/officeDocument/2006/relationships/image" Target="media/image94.png"/><Relationship Id="rId173" Type="http://schemas.openxmlformats.org/officeDocument/2006/relationships/image" Target="media/image115.png"/><Relationship Id="rId194" Type="http://schemas.openxmlformats.org/officeDocument/2006/relationships/image" Target="media/image136.png"/><Relationship Id="rId208" Type="http://schemas.openxmlformats.org/officeDocument/2006/relationships/image" Target="media/image148.png"/><Relationship Id="rId229" Type="http://schemas.openxmlformats.org/officeDocument/2006/relationships/image" Target="media/image168.png"/><Relationship Id="rId380" Type="http://schemas.openxmlformats.org/officeDocument/2006/relationships/image" Target="media/image317.png"/><Relationship Id="rId240" Type="http://schemas.openxmlformats.org/officeDocument/2006/relationships/image" Target="media/image179.png"/><Relationship Id="rId261" Type="http://schemas.openxmlformats.org/officeDocument/2006/relationships/image" Target="media/image200.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282" Type="http://schemas.openxmlformats.org/officeDocument/2006/relationships/image" Target="media/image221.png"/><Relationship Id="rId317" Type="http://schemas.openxmlformats.org/officeDocument/2006/relationships/image" Target="media/image255.png"/><Relationship Id="rId338" Type="http://schemas.openxmlformats.org/officeDocument/2006/relationships/image" Target="media/image275.png"/><Relationship Id="rId359" Type="http://schemas.openxmlformats.org/officeDocument/2006/relationships/image" Target="media/image296.png"/><Relationship Id="rId8" Type="http://schemas.openxmlformats.org/officeDocument/2006/relationships/image" Target="media/image1.png"/><Relationship Id="rId142" Type="http://schemas.openxmlformats.org/officeDocument/2006/relationships/image" Target="media/image84.png"/><Relationship Id="rId163" Type="http://schemas.openxmlformats.org/officeDocument/2006/relationships/image" Target="media/image105.png"/><Relationship Id="rId184" Type="http://schemas.openxmlformats.org/officeDocument/2006/relationships/image" Target="media/image126.png"/><Relationship Id="rId219" Type="http://schemas.openxmlformats.org/officeDocument/2006/relationships/image" Target="media/image159.png"/><Relationship Id="rId370" Type="http://schemas.openxmlformats.org/officeDocument/2006/relationships/image" Target="media/image307.png"/><Relationship Id="rId3" Type="http://schemas.openxmlformats.org/officeDocument/2006/relationships/styles" Target="styles.xml"/><Relationship Id="rId214" Type="http://schemas.openxmlformats.org/officeDocument/2006/relationships/image" Target="media/image154.png"/><Relationship Id="rId230" Type="http://schemas.openxmlformats.org/officeDocument/2006/relationships/image" Target="media/image169.png"/><Relationship Id="rId235" Type="http://schemas.openxmlformats.org/officeDocument/2006/relationships/image" Target="media/image174.png"/><Relationship Id="rId251" Type="http://schemas.openxmlformats.org/officeDocument/2006/relationships/image" Target="media/image190.png"/><Relationship Id="rId256" Type="http://schemas.openxmlformats.org/officeDocument/2006/relationships/image" Target="media/image195.png"/><Relationship Id="rId277" Type="http://schemas.openxmlformats.org/officeDocument/2006/relationships/image" Target="media/image216.png"/><Relationship Id="rId298" Type="http://schemas.openxmlformats.org/officeDocument/2006/relationships/image" Target="media/image237.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37" Type="http://schemas.openxmlformats.org/officeDocument/2006/relationships/image" Target="media/image79.png"/><Relationship Id="rId158" Type="http://schemas.openxmlformats.org/officeDocument/2006/relationships/image" Target="media/image100.png"/><Relationship Id="rId272" Type="http://schemas.openxmlformats.org/officeDocument/2006/relationships/image" Target="media/image211.png"/><Relationship Id="rId293" Type="http://schemas.openxmlformats.org/officeDocument/2006/relationships/image" Target="media/image232.png"/><Relationship Id="rId302" Type="http://schemas.openxmlformats.org/officeDocument/2006/relationships/image" Target="media/image241.png"/><Relationship Id="rId307" Type="http://schemas.openxmlformats.org/officeDocument/2006/relationships/hyperlink" Target="https://zambia-test-wildfly.eurodyn.com/epps/cft/prepareConcludeFA.do?resourceId=88603" TargetMode="External"/><Relationship Id="rId323" Type="http://schemas.openxmlformats.org/officeDocument/2006/relationships/image" Target="media/image261.png"/><Relationship Id="rId328" Type="http://schemas.openxmlformats.org/officeDocument/2006/relationships/image" Target="media/image266.png"/><Relationship Id="rId344" Type="http://schemas.openxmlformats.org/officeDocument/2006/relationships/image" Target="media/image281.png"/><Relationship Id="rId349" Type="http://schemas.openxmlformats.org/officeDocument/2006/relationships/image" Target="media/image286.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132" Type="http://schemas.openxmlformats.org/officeDocument/2006/relationships/image" Target="media/image74.png"/><Relationship Id="rId153" Type="http://schemas.openxmlformats.org/officeDocument/2006/relationships/image" Target="media/image95.png"/><Relationship Id="rId174" Type="http://schemas.openxmlformats.org/officeDocument/2006/relationships/image" Target="media/image116.png"/><Relationship Id="rId179" Type="http://schemas.openxmlformats.org/officeDocument/2006/relationships/image" Target="media/image121.png"/><Relationship Id="rId195" Type="http://schemas.openxmlformats.org/officeDocument/2006/relationships/image" Target="media/image137.png"/><Relationship Id="rId209" Type="http://schemas.openxmlformats.org/officeDocument/2006/relationships/image" Target="media/image149.png"/><Relationship Id="rId360" Type="http://schemas.openxmlformats.org/officeDocument/2006/relationships/image" Target="media/image297.png"/><Relationship Id="rId365" Type="http://schemas.openxmlformats.org/officeDocument/2006/relationships/image" Target="media/image302.png"/><Relationship Id="rId381" Type="http://schemas.openxmlformats.org/officeDocument/2006/relationships/image" Target="media/image318.png"/><Relationship Id="rId386" Type="http://schemas.openxmlformats.org/officeDocument/2006/relationships/header" Target="header1.xml"/><Relationship Id="rId190" Type="http://schemas.openxmlformats.org/officeDocument/2006/relationships/image" Target="media/image132.png"/><Relationship Id="rId204" Type="http://schemas.openxmlformats.org/officeDocument/2006/relationships/hyperlink" Target="https://zambia-test-wildfly.eurodyn.com/epps/cft/manageEoInvitationReview.do?resourceId=88525&amp;mode=prepare" TargetMode="External"/><Relationship Id="rId220" Type="http://schemas.openxmlformats.org/officeDocument/2006/relationships/hyperlink" Target="https://zambia-test-wildfly.eurodyn.com/epps/cft/viewContractNotices.do?resourceId=43881" TargetMode="External"/><Relationship Id="rId225" Type="http://schemas.openxmlformats.org/officeDocument/2006/relationships/image" Target="media/image164.png"/><Relationship Id="rId241" Type="http://schemas.openxmlformats.org/officeDocument/2006/relationships/image" Target="media/image180.png"/><Relationship Id="rId246" Type="http://schemas.openxmlformats.org/officeDocument/2006/relationships/image" Target="media/image185.png"/><Relationship Id="rId267" Type="http://schemas.openxmlformats.org/officeDocument/2006/relationships/image" Target="media/image206.png"/><Relationship Id="rId288" Type="http://schemas.openxmlformats.org/officeDocument/2006/relationships/image" Target="media/image227.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01.png"/><Relationship Id="rId283" Type="http://schemas.openxmlformats.org/officeDocument/2006/relationships/image" Target="media/image222.png"/><Relationship Id="rId313" Type="http://schemas.openxmlformats.org/officeDocument/2006/relationships/image" Target="media/image251.png"/><Relationship Id="rId318" Type="http://schemas.openxmlformats.org/officeDocument/2006/relationships/image" Target="media/image256.png"/><Relationship Id="rId339" Type="http://schemas.openxmlformats.org/officeDocument/2006/relationships/image" Target="media/image27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143" Type="http://schemas.openxmlformats.org/officeDocument/2006/relationships/image" Target="media/image85.png"/><Relationship Id="rId148" Type="http://schemas.openxmlformats.org/officeDocument/2006/relationships/image" Target="media/image90.png"/><Relationship Id="rId164" Type="http://schemas.openxmlformats.org/officeDocument/2006/relationships/image" Target="media/image106.png"/><Relationship Id="rId169" Type="http://schemas.openxmlformats.org/officeDocument/2006/relationships/image" Target="media/image111.png"/><Relationship Id="rId185" Type="http://schemas.openxmlformats.org/officeDocument/2006/relationships/image" Target="media/image127.png"/><Relationship Id="rId334" Type="http://schemas.openxmlformats.org/officeDocument/2006/relationships/image" Target="media/image271.png"/><Relationship Id="rId350" Type="http://schemas.openxmlformats.org/officeDocument/2006/relationships/image" Target="media/image287.png"/><Relationship Id="rId355" Type="http://schemas.openxmlformats.org/officeDocument/2006/relationships/image" Target="media/image292.png"/><Relationship Id="rId371" Type="http://schemas.openxmlformats.org/officeDocument/2006/relationships/image" Target="media/image308.png"/><Relationship Id="rId376" Type="http://schemas.openxmlformats.org/officeDocument/2006/relationships/image" Target="media/image31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2.png"/><Relationship Id="rId210" Type="http://schemas.openxmlformats.org/officeDocument/2006/relationships/image" Target="media/image150.png"/><Relationship Id="rId215" Type="http://schemas.openxmlformats.org/officeDocument/2006/relationships/image" Target="media/image155.png"/><Relationship Id="rId236" Type="http://schemas.openxmlformats.org/officeDocument/2006/relationships/image" Target="media/image175.png"/><Relationship Id="rId257" Type="http://schemas.openxmlformats.org/officeDocument/2006/relationships/image" Target="media/image196.png"/><Relationship Id="rId278" Type="http://schemas.openxmlformats.org/officeDocument/2006/relationships/image" Target="media/image217.png"/><Relationship Id="rId26" Type="http://schemas.openxmlformats.org/officeDocument/2006/relationships/image" Target="media/image19.png"/><Relationship Id="rId231" Type="http://schemas.openxmlformats.org/officeDocument/2006/relationships/image" Target="media/image170.png"/><Relationship Id="rId252" Type="http://schemas.openxmlformats.org/officeDocument/2006/relationships/image" Target="media/image191.png"/><Relationship Id="rId273" Type="http://schemas.openxmlformats.org/officeDocument/2006/relationships/image" Target="media/image212.png"/><Relationship Id="rId294" Type="http://schemas.openxmlformats.org/officeDocument/2006/relationships/image" Target="media/image233.png"/><Relationship Id="rId308" Type="http://schemas.openxmlformats.org/officeDocument/2006/relationships/image" Target="media/image246.png"/><Relationship Id="rId329" Type="http://schemas.openxmlformats.org/officeDocument/2006/relationships/image" Target="media/image267.png"/><Relationship Id="rId47" Type="http://schemas.openxmlformats.org/officeDocument/2006/relationships/image" Target="media/image40.png"/><Relationship Id="rId68" Type="http://schemas.openxmlformats.org/officeDocument/2006/relationships/image" Target="media/image61.png"/><Relationship Id="rId133" Type="http://schemas.openxmlformats.org/officeDocument/2006/relationships/image" Target="media/image75.png"/><Relationship Id="rId154" Type="http://schemas.openxmlformats.org/officeDocument/2006/relationships/image" Target="media/image96.png"/><Relationship Id="rId175" Type="http://schemas.openxmlformats.org/officeDocument/2006/relationships/image" Target="media/image117.png"/><Relationship Id="rId340" Type="http://schemas.openxmlformats.org/officeDocument/2006/relationships/image" Target="media/image277.png"/><Relationship Id="rId361" Type="http://schemas.openxmlformats.org/officeDocument/2006/relationships/image" Target="media/image298.png"/><Relationship Id="rId196" Type="http://schemas.openxmlformats.org/officeDocument/2006/relationships/image" Target="media/image138.png"/><Relationship Id="rId200" Type="http://schemas.openxmlformats.org/officeDocument/2006/relationships/image" Target="media/image142.png"/><Relationship Id="rId382" Type="http://schemas.openxmlformats.org/officeDocument/2006/relationships/image" Target="media/image319.png"/><Relationship Id="rId16" Type="http://schemas.openxmlformats.org/officeDocument/2006/relationships/image" Target="media/image9.png"/><Relationship Id="rId221" Type="http://schemas.openxmlformats.org/officeDocument/2006/relationships/image" Target="media/image160.png"/><Relationship Id="rId242" Type="http://schemas.openxmlformats.org/officeDocument/2006/relationships/image" Target="media/image181.png"/><Relationship Id="rId263" Type="http://schemas.openxmlformats.org/officeDocument/2006/relationships/image" Target="media/image202.png"/><Relationship Id="rId284" Type="http://schemas.openxmlformats.org/officeDocument/2006/relationships/image" Target="media/image223.png"/><Relationship Id="rId319" Type="http://schemas.openxmlformats.org/officeDocument/2006/relationships/image" Target="media/image257.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44" Type="http://schemas.openxmlformats.org/officeDocument/2006/relationships/image" Target="media/image86.png"/><Relationship Id="rId330" Type="http://schemas.openxmlformats.org/officeDocument/2006/relationships/image" Target="media/image268.png"/><Relationship Id="rId165" Type="http://schemas.openxmlformats.org/officeDocument/2006/relationships/image" Target="media/image107.png"/><Relationship Id="rId186" Type="http://schemas.openxmlformats.org/officeDocument/2006/relationships/image" Target="media/image128.png"/><Relationship Id="rId351" Type="http://schemas.openxmlformats.org/officeDocument/2006/relationships/image" Target="media/image288.png"/><Relationship Id="rId372" Type="http://schemas.openxmlformats.org/officeDocument/2006/relationships/image" Target="media/image309.png"/><Relationship Id="rId211" Type="http://schemas.openxmlformats.org/officeDocument/2006/relationships/image" Target="media/image151.png"/><Relationship Id="rId232" Type="http://schemas.openxmlformats.org/officeDocument/2006/relationships/image" Target="media/image171.png"/><Relationship Id="rId253" Type="http://schemas.openxmlformats.org/officeDocument/2006/relationships/image" Target="media/image192.png"/><Relationship Id="rId274" Type="http://schemas.openxmlformats.org/officeDocument/2006/relationships/image" Target="media/image213.png"/><Relationship Id="rId295" Type="http://schemas.openxmlformats.org/officeDocument/2006/relationships/image" Target="media/image234.png"/><Relationship Id="rId309" Type="http://schemas.openxmlformats.org/officeDocument/2006/relationships/image" Target="media/image247.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34" Type="http://schemas.openxmlformats.org/officeDocument/2006/relationships/image" Target="media/image76.png"/><Relationship Id="rId320" Type="http://schemas.openxmlformats.org/officeDocument/2006/relationships/image" Target="media/image258.png"/><Relationship Id="rId80" Type="http://schemas.openxmlformats.org/officeDocument/2006/relationships/image" Target="media/image73.png"/><Relationship Id="rId155" Type="http://schemas.openxmlformats.org/officeDocument/2006/relationships/image" Target="media/image97.png"/><Relationship Id="rId176" Type="http://schemas.openxmlformats.org/officeDocument/2006/relationships/image" Target="media/image118.png"/><Relationship Id="rId197" Type="http://schemas.openxmlformats.org/officeDocument/2006/relationships/image" Target="media/image139.png"/><Relationship Id="rId341" Type="http://schemas.openxmlformats.org/officeDocument/2006/relationships/image" Target="media/image278.png"/><Relationship Id="rId362" Type="http://schemas.openxmlformats.org/officeDocument/2006/relationships/image" Target="media/image299.png"/><Relationship Id="rId383" Type="http://schemas.openxmlformats.org/officeDocument/2006/relationships/image" Target="media/image320.png"/><Relationship Id="rId201" Type="http://schemas.openxmlformats.org/officeDocument/2006/relationships/image" Target="media/image143.png"/><Relationship Id="rId222" Type="http://schemas.openxmlformats.org/officeDocument/2006/relationships/image" Target="media/image161.png"/><Relationship Id="rId243" Type="http://schemas.openxmlformats.org/officeDocument/2006/relationships/image" Target="media/image182.png"/><Relationship Id="rId264" Type="http://schemas.openxmlformats.org/officeDocument/2006/relationships/image" Target="media/image203.png"/><Relationship Id="rId285" Type="http://schemas.openxmlformats.org/officeDocument/2006/relationships/image" Target="media/image224.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310" Type="http://schemas.openxmlformats.org/officeDocument/2006/relationships/image" Target="media/image248.png"/><Relationship Id="rId70" Type="http://schemas.openxmlformats.org/officeDocument/2006/relationships/image" Target="media/image63.png"/><Relationship Id="rId145" Type="http://schemas.openxmlformats.org/officeDocument/2006/relationships/image" Target="media/image87.png"/><Relationship Id="rId166" Type="http://schemas.openxmlformats.org/officeDocument/2006/relationships/image" Target="media/image108.png"/><Relationship Id="rId187" Type="http://schemas.openxmlformats.org/officeDocument/2006/relationships/image" Target="media/image129.png"/><Relationship Id="rId331" Type="http://schemas.openxmlformats.org/officeDocument/2006/relationships/image" Target="media/image269.png"/><Relationship Id="rId352" Type="http://schemas.openxmlformats.org/officeDocument/2006/relationships/image" Target="media/image289.png"/><Relationship Id="rId373" Type="http://schemas.openxmlformats.org/officeDocument/2006/relationships/image" Target="media/image310.png"/><Relationship Id="rId1" Type="http://schemas.openxmlformats.org/officeDocument/2006/relationships/customXml" Target="../customXml/item1.xml"/><Relationship Id="rId212" Type="http://schemas.openxmlformats.org/officeDocument/2006/relationships/image" Target="media/image152.png"/><Relationship Id="rId233" Type="http://schemas.openxmlformats.org/officeDocument/2006/relationships/image" Target="media/image172.png"/><Relationship Id="rId254" Type="http://schemas.openxmlformats.org/officeDocument/2006/relationships/image" Target="media/image193.png"/><Relationship Id="rId28" Type="http://schemas.openxmlformats.org/officeDocument/2006/relationships/image" Target="media/image21.png"/><Relationship Id="rId49" Type="http://schemas.openxmlformats.org/officeDocument/2006/relationships/image" Target="media/image42.png"/><Relationship Id="rId275" Type="http://schemas.openxmlformats.org/officeDocument/2006/relationships/image" Target="media/image214.png"/><Relationship Id="rId296" Type="http://schemas.openxmlformats.org/officeDocument/2006/relationships/image" Target="media/image235.png"/><Relationship Id="rId300" Type="http://schemas.openxmlformats.org/officeDocument/2006/relationships/image" Target="media/image239.png"/><Relationship Id="rId60" Type="http://schemas.openxmlformats.org/officeDocument/2006/relationships/image" Target="media/image53.png"/><Relationship Id="rId81" Type="http://schemas.openxmlformats.org/officeDocument/2006/relationships/customXml" Target="ink/ink1.xml"/><Relationship Id="rId135" Type="http://schemas.openxmlformats.org/officeDocument/2006/relationships/image" Target="media/image77.png"/><Relationship Id="rId156" Type="http://schemas.openxmlformats.org/officeDocument/2006/relationships/image" Target="media/image98.png"/><Relationship Id="rId177" Type="http://schemas.openxmlformats.org/officeDocument/2006/relationships/image" Target="media/image119.png"/><Relationship Id="rId198" Type="http://schemas.openxmlformats.org/officeDocument/2006/relationships/image" Target="media/image140.png"/><Relationship Id="rId321" Type="http://schemas.openxmlformats.org/officeDocument/2006/relationships/image" Target="media/image259.png"/><Relationship Id="rId342" Type="http://schemas.openxmlformats.org/officeDocument/2006/relationships/image" Target="media/image279.png"/><Relationship Id="rId363" Type="http://schemas.openxmlformats.org/officeDocument/2006/relationships/image" Target="media/image300.png"/><Relationship Id="rId384" Type="http://schemas.openxmlformats.org/officeDocument/2006/relationships/image" Target="media/image321.png"/><Relationship Id="rId202" Type="http://schemas.openxmlformats.org/officeDocument/2006/relationships/image" Target="media/image144.png"/><Relationship Id="rId223" Type="http://schemas.openxmlformats.org/officeDocument/2006/relationships/image" Target="media/image162.png"/><Relationship Id="rId244" Type="http://schemas.openxmlformats.org/officeDocument/2006/relationships/image" Target="media/image183.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04.png"/><Relationship Id="rId286" Type="http://schemas.openxmlformats.org/officeDocument/2006/relationships/image" Target="media/image225.png"/><Relationship Id="rId50" Type="http://schemas.openxmlformats.org/officeDocument/2006/relationships/image" Target="media/image43.png"/><Relationship Id="rId146" Type="http://schemas.openxmlformats.org/officeDocument/2006/relationships/image" Target="media/image88.png"/><Relationship Id="rId167" Type="http://schemas.openxmlformats.org/officeDocument/2006/relationships/image" Target="media/image109.png"/><Relationship Id="rId188" Type="http://schemas.openxmlformats.org/officeDocument/2006/relationships/image" Target="media/image130.png"/><Relationship Id="rId311" Type="http://schemas.openxmlformats.org/officeDocument/2006/relationships/image" Target="media/image249.png"/><Relationship Id="rId332" Type="http://schemas.openxmlformats.org/officeDocument/2006/relationships/image" Target="media/image270.png"/><Relationship Id="rId353" Type="http://schemas.openxmlformats.org/officeDocument/2006/relationships/image" Target="media/image290.png"/><Relationship Id="rId374" Type="http://schemas.openxmlformats.org/officeDocument/2006/relationships/image" Target="media/image311.png"/><Relationship Id="rId71" Type="http://schemas.openxmlformats.org/officeDocument/2006/relationships/image" Target="media/image64.png"/><Relationship Id="rId213" Type="http://schemas.openxmlformats.org/officeDocument/2006/relationships/image" Target="media/image153.png"/><Relationship Id="rId234" Type="http://schemas.openxmlformats.org/officeDocument/2006/relationships/image" Target="media/image173.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194.png"/><Relationship Id="rId276" Type="http://schemas.openxmlformats.org/officeDocument/2006/relationships/image" Target="media/image215.png"/><Relationship Id="rId297" Type="http://schemas.openxmlformats.org/officeDocument/2006/relationships/image" Target="media/image236.png"/><Relationship Id="rId40" Type="http://schemas.openxmlformats.org/officeDocument/2006/relationships/image" Target="media/image33.png"/><Relationship Id="rId136" Type="http://schemas.openxmlformats.org/officeDocument/2006/relationships/image" Target="media/image78.png"/><Relationship Id="rId157" Type="http://schemas.openxmlformats.org/officeDocument/2006/relationships/image" Target="media/image99.png"/><Relationship Id="rId178" Type="http://schemas.openxmlformats.org/officeDocument/2006/relationships/image" Target="media/image120.png"/><Relationship Id="rId301" Type="http://schemas.openxmlformats.org/officeDocument/2006/relationships/image" Target="media/image240.png"/><Relationship Id="rId322" Type="http://schemas.openxmlformats.org/officeDocument/2006/relationships/image" Target="media/image260.png"/><Relationship Id="rId343" Type="http://schemas.openxmlformats.org/officeDocument/2006/relationships/image" Target="media/image280.png"/><Relationship Id="rId364" Type="http://schemas.openxmlformats.org/officeDocument/2006/relationships/image" Target="media/image301.png"/><Relationship Id="rId61" Type="http://schemas.openxmlformats.org/officeDocument/2006/relationships/image" Target="media/image54.png"/><Relationship Id="rId199" Type="http://schemas.openxmlformats.org/officeDocument/2006/relationships/image" Target="media/image141.png"/><Relationship Id="rId203" Type="http://schemas.openxmlformats.org/officeDocument/2006/relationships/image" Target="media/image145.png"/><Relationship Id="rId385" Type="http://schemas.openxmlformats.org/officeDocument/2006/relationships/image" Target="media/image322.png"/><Relationship Id="rId19" Type="http://schemas.openxmlformats.org/officeDocument/2006/relationships/image" Target="media/image12.png"/><Relationship Id="rId224" Type="http://schemas.openxmlformats.org/officeDocument/2006/relationships/image" Target="media/image163.png"/><Relationship Id="rId245" Type="http://schemas.openxmlformats.org/officeDocument/2006/relationships/image" Target="media/image184.png"/><Relationship Id="rId266" Type="http://schemas.openxmlformats.org/officeDocument/2006/relationships/image" Target="media/image205.png"/><Relationship Id="rId287" Type="http://schemas.openxmlformats.org/officeDocument/2006/relationships/image" Target="media/image226.png"/><Relationship Id="rId30" Type="http://schemas.openxmlformats.org/officeDocument/2006/relationships/image" Target="media/image23.png"/><Relationship Id="rId147" Type="http://schemas.openxmlformats.org/officeDocument/2006/relationships/image" Target="media/image89.png"/><Relationship Id="rId168" Type="http://schemas.openxmlformats.org/officeDocument/2006/relationships/image" Target="media/image110.png"/><Relationship Id="rId312" Type="http://schemas.openxmlformats.org/officeDocument/2006/relationships/image" Target="media/image250.png"/><Relationship Id="rId333" Type="http://schemas.openxmlformats.org/officeDocument/2006/relationships/hyperlink" Target="https://zambia-test-wildfly.eurodyn.com/epps/contractmanagement/prepareCreateContract.do?resourceId=88371&amp;awardingId=1348" TargetMode="External"/><Relationship Id="rId354" Type="http://schemas.openxmlformats.org/officeDocument/2006/relationships/image" Target="media/image291.png"/><Relationship Id="rId51" Type="http://schemas.openxmlformats.org/officeDocument/2006/relationships/image" Target="media/image44.png"/><Relationship Id="rId72" Type="http://schemas.openxmlformats.org/officeDocument/2006/relationships/image" Target="media/image65.png"/><Relationship Id="rId189" Type="http://schemas.openxmlformats.org/officeDocument/2006/relationships/image" Target="media/image131.png"/><Relationship Id="rId375" Type="http://schemas.openxmlformats.org/officeDocument/2006/relationships/image" Target="media/image31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pbaik\Application%20Data\Microsoft\Templates\ccmTemplate.dot"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10-09T11:39:40.228"/>
    </inkml:context>
    <inkml:brush xml:id="br0">
      <inkml:brushProperty name="width" value="0.035" units="cm"/>
      <inkml:brushProperty name="height" value="0.035" units="cm"/>
      <inkml:brushProperty name="color" value="#E71224"/>
    </inkml:brush>
  </inkml:definitions>
  <inkml:trace contextRef="#ctx0" brushRef="#br0">0 0 24529,'0'616'0,"3107"-616"0,-3107-616 0,-3107 616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9143C6-06B8-41D6-8350-F641E563F0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ccmTemplate.dot</Template>
  <TotalTime>6645</TotalTime>
  <Pages>157</Pages>
  <Words>19498</Words>
  <Characters>111140</Characters>
  <Application>Microsoft Office Word</Application>
  <DocSecurity>0</DocSecurity>
  <Lines>926</Lines>
  <Paragraphs>260</Paragraphs>
  <ScaleCrop>false</ScaleCrop>
  <HeadingPairs>
    <vt:vector size="2" baseType="variant">
      <vt:variant>
        <vt:lpstr>Title</vt:lpstr>
      </vt:variant>
      <vt:variant>
        <vt:i4>1</vt:i4>
      </vt:variant>
    </vt:vector>
  </HeadingPairs>
  <TitlesOfParts>
    <vt:vector size="1" baseType="lpstr">
      <vt:lpstr>The Government of the Republic of Zambia</vt:lpstr>
    </vt:vector>
  </TitlesOfParts>
  <Company>European Dynamics</Company>
  <LinksUpToDate>false</LinksUpToDate>
  <CharactersWithSpaces>130378</CharactersWithSpaces>
  <SharedDoc>false</SharedDoc>
  <HLinks>
    <vt:vector size="678" baseType="variant">
      <vt:variant>
        <vt:i4>1179719</vt:i4>
      </vt:variant>
      <vt:variant>
        <vt:i4>702</vt:i4>
      </vt:variant>
      <vt:variant>
        <vt:i4>0</vt:i4>
      </vt:variant>
      <vt:variant>
        <vt:i4>5</vt:i4>
      </vt:variant>
      <vt:variant>
        <vt:lpwstr>https://ext-bug.eurodyn.com/</vt:lpwstr>
      </vt:variant>
      <vt:variant>
        <vt:lpwstr/>
      </vt:variant>
      <vt:variant>
        <vt:i4>5636168</vt:i4>
      </vt:variant>
      <vt:variant>
        <vt:i4>696</vt:i4>
      </vt:variant>
      <vt:variant>
        <vt:i4>0</vt:i4>
      </vt:variant>
      <vt:variant>
        <vt:i4>5</vt:i4>
      </vt:variant>
      <vt:variant>
        <vt:lpwstr>https://staging.eprocure.zppa.org.zm/cpms</vt:lpwstr>
      </vt:variant>
      <vt:variant>
        <vt:lpwstr/>
      </vt:variant>
      <vt:variant>
        <vt:i4>5046344</vt:i4>
      </vt:variant>
      <vt:variant>
        <vt:i4>693</vt:i4>
      </vt:variant>
      <vt:variant>
        <vt:i4>0</vt:i4>
      </vt:variant>
      <vt:variant>
        <vt:i4>5</vt:i4>
      </vt:variant>
      <vt:variant>
        <vt:lpwstr>https://staging.eprocure.zppa.org.zm/epps</vt:lpwstr>
      </vt:variant>
      <vt:variant>
        <vt:lpwstr/>
      </vt:variant>
      <vt:variant>
        <vt:i4>1441854</vt:i4>
      </vt:variant>
      <vt:variant>
        <vt:i4>677</vt:i4>
      </vt:variant>
      <vt:variant>
        <vt:i4>0</vt:i4>
      </vt:variant>
      <vt:variant>
        <vt:i4>5</vt:i4>
      </vt:variant>
      <vt:variant>
        <vt:lpwstr/>
      </vt:variant>
      <vt:variant>
        <vt:lpwstr>_Toc444692714</vt:lpwstr>
      </vt:variant>
      <vt:variant>
        <vt:i4>1441854</vt:i4>
      </vt:variant>
      <vt:variant>
        <vt:i4>668</vt:i4>
      </vt:variant>
      <vt:variant>
        <vt:i4>0</vt:i4>
      </vt:variant>
      <vt:variant>
        <vt:i4>5</vt:i4>
      </vt:variant>
      <vt:variant>
        <vt:lpwstr/>
      </vt:variant>
      <vt:variant>
        <vt:lpwstr>_Toc444692713</vt:lpwstr>
      </vt:variant>
      <vt:variant>
        <vt:i4>1441854</vt:i4>
      </vt:variant>
      <vt:variant>
        <vt:i4>662</vt:i4>
      </vt:variant>
      <vt:variant>
        <vt:i4>0</vt:i4>
      </vt:variant>
      <vt:variant>
        <vt:i4>5</vt:i4>
      </vt:variant>
      <vt:variant>
        <vt:lpwstr/>
      </vt:variant>
      <vt:variant>
        <vt:lpwstr>_Toc444692712</vt:lpwstr>
      </vt:variant>
      <vt:variant>
        <vt:i4>1441854</vt:i4>
      </vt:variant>
      <vt:variant>
        <vt:i4>656</vt:i4>
      </vt:variant>
      <vt:variant>
        <vt:i4>0</vt:i4>
      </vt:variant>
      <vt:variant>
        <vt:i4>5</vt:i4>
      </vt:variant>
      <vt:variant>
        <vt:lpwstr/>
      </vt:variant>
      <vt:variant>
        <vt:lpwstr>_Toc444692711</vt:lpwstr>
      </vt:variant>
      <vt:variant>
        <vt:i4>1441854</vt:i4>
      </vt:variant>
      <vt:variant>
        <vt:i4>650</vt:i4>
      </vt:variant>
      <vt:variant>
        <vt:i4>0</vt:i4>
      </vt:variant>
      <vt:variant>
        <vt:i4>5</vt:i4>
      </vt:variant>
      <vt:variant>
        <vt:lpwstr/>
      </vt:variant>
      <vt:variant>
        <vt:lpwstr>_Toc444692710</vt:lpwstr>
      </vt:variant>
      <vt:variant>
        <vt:i4>1507390</vt:i4>
      </vt:variant>
      <vt:variant>
        <vt:i4>644</vt:i4>
      </vt:variant>
      <vt:variant>
        <vt:i4>0</vt:i4>
      </vt:variant>
      <vt:variant>
        <vt:i4>5</vt:i4>
      </vt:variant>
      <vt:variant>
        <vt:lpwstr/>
      </vt:variant>
      <vt:variant>
        <vt:lpwstr>_Toc444692709</vt:lpwstr>
      </vt:variant>
      <vt:variant>
        <vt:i4>1507390</vt:i4>
      </vt:variant>
      <vt:variant>
        <vt:i4>638</vt:i4>
      </vt:variant>
      <vt:variant>
        <vt:i4>0</vt:i4>
      </vt:variant>
      <vt:variant>
        <vt:i4>5</vt:i4>
      </vt:variant>
      <vt:variant>
        <vt:lpwstr/>
      </vt:variant>
      <vt:variant>
        <vt:lpwstr>_Toc444692708</vt:lpwstr>
      </vt:variant>
      <vt:variant>
        <vt:i4>1507390</vt:i4>
      </vt:variant>
      <vt:variant>
        <vt:i4>632</vt:i4>
      </vt:variant>
      <vt:variant>
        <vt:i4>0</vt:i4>
      </vt:variant>
      <vt:variant>
        <vt:i4>5</vt:i4>
      </vt:variant>
      <vt:variant>
        <vt:lpwstr/>
      </vt:variant>
      <vt:variant>
        <vt:lpwstr>_Toc444692707</vt:lpwstr>
      </vt:variant>
      <vt:variant>
        <vt:i4>1507390</vt:i4>
      </vt:variant>
      <vt:variant>
        <vt:i4>626</vt:i4>
      </vt:variant>
      <vt:variant>
        <vt:i4>0</vt:i4>
      </vt:variant>
      <vt:variant>
        <vt:i4>5</vt:i4>
      </vt:variant>
      <vt:variant>
        <vt:lpwstr/>
      </vt:variant>
      <vt:variant>
        <vt:lpwstr>_Toc444692706</vt:lpwstr>
      </vt:variant>
      <vt:variant>
        <vt:i4>1507390</vt:i4>
      </vt:variant>
      <vt:variant>
        <vt:i4>620</vt:i4>
      </vt:variant>
      <vt:variant>
        <vt:i4>0</vt:i4>
      </vt:variant>
      <vt:variant>
        <vt:i4>5</vt:i4>
      </vt:variant>
      <vt:variant>
        <vt:lpwstr/>
      </vt:variant>
      <vt:variant>
        <vt:lpwstr>_Toc444692705</vt:lpwstr>
      </vt:variant>
      <vt:variant>
        <vt:i4>1507390</vt:i4>
      </vt:variant>
      <vt:variant>
        <vt:i4>614</vt:i4>
      </vt:variant>
      <vt:variant>
        <vt:i4>0</vt:i4>
      </vt:variant>
      <vt:variant>
        <vt:i4>5</vt:i4>
      </vt:variant>
      <vt:variant>
        <vt:lpwstr/>
      </vt:variant>
      <vt:variant>
        <vt:lpwstr>_Toc444692704</vt:lpwstr>
      </vt:variant>
      <vt:variant>
        <vt:i4>1507390</vt:i4>
      </vt:variant>
      <vt:variant>
        <vt:i4>608</vt:i4>
      </vt:variant>
      <vt:variant>
        <vt:i4>0</vt:i4>
      </vt:variant>
      <vt:variant>
        <vt:i4>5</vt:i4>
      </vt:variant>
      <vt:variant>
        <vt:lpwstr/>
      </vt:variant>
      <vt:variant>
        <vt:lpwstr>_Toc444692703</vt:lpwstr>
      </vt:variant>
      <vt:variant>
        <vt:i4>1507390</vt:i4>
      </vt:variant>
      <vt:variant>
        <vt:i4>602</vt:i4>
      </vt:variant>
      <vt:variant>
        <vt:i4>0</vt:i4>
      </vt:variant>
      <vt:variant>
        <vt:i4>5</vt:i4>
      </vt:variant>
      <vt:variant>
        <vt:lpwstr/>
      </vt:variant>
      <vt:variant>
        <vt:lpwstr>_Toc444692702</vt:lpwstr>
      </vt:variant>
      <vt:variant>
        <vt:i4>1507390</vt:i4>
      </vt:variant>
      <vt:variant>
        <vt:i4>596</vt:i4>
      </vt:variant>
      <vt:variant>
        <vt:i4>0</vt:i4>
      </vt:variant>
      <vt:variant>
        <vt:i4>5</vt:i4>
      </vt:variant>
      <vt:variant>
        <vt:lpwstr/>
      </vt:variant>
      <vt:variant>
        <vt:lpwstr>_Toc444692701</vt:lpwstr>
      </vt:variant>
      <vt:variant>
        <vt:i4>1507390</vt:i4>
      </vt:variant>
      <vt:variant>
        <vt:i4>590</vt:i4>
      </vt:variant>
      <vt:variant>
        <vt:i4>0</vt:i4>
      </vt:variant>
      <vt:variant>
        <vt:i4>5</vt:i4>
      </vt:variant>
      <vt:variant>
        <vt:lpwstr/>
      </vt:variant>
      <vt:variant>
        <vt:lpwstr>_Toc444692700</vt:lpwstr>
      </vt:variant>
      <vt:variant>
        <vt:i4>1966143</vt:i4>
      </vt:variant>
      <vt:variant>
        <vt:i4>584</vt:i4>
      </vt:variant>
      <vt:variant>
        <vt:i4>0</vt:i4>
      </vt:variant>
      <vt:variant>
        <vt:i4>5</vt:i4>
      </vt:variant>
      <vt:variant>
        <vt:lpwstr/>
      </vt:variant>
      <vt:variant>
        <vt:lpwstr>_Toc444692699</vt:lpwstr>
      </vt:variant>
      <vt:variant>
        <vt:i4>1966143</vt:i4>
      </vt:variant>
      <vt:variant>
        <vt:i4>578</vt:i4>
      </vt:variant>
      <vt:variant>
        <vt:i4>0</vt:i4>
      </vt:variant>
      <vt:variant>
        <vt:i4>5</vt:i4>
      </vt:variant>
      <vt:variant>
        <vt:lpwstr/>
      </vt:variant>
      <vt:variant>
        <vt:lpwstr>_Toc444692698</vt:lpwstr>
      </vt:variant>
      <vt:variant>
        <vt:i4>1966143</vt:i4>
      </vt:variant>
      <vt:variant>
        <vt:i4>572</vt:i4>
      </vt:variant>
      <vt:variant>
        <vt:i4>0</vt:i4>
      </vt:variant>
      <vt:variant>
        <vt:i4>5</vt:i4>
      </vt:variant>
      <vt:variant>
        <vt:lpwstr/>
      </vt:variant>
      <vt:variant>
        <vt:lpwstr>_Toc444692697</vt:lpwstr>
      </vt:variant>
      <vt:variant>
        <vt:i4>1966143</vt:i4>
      </vt:variant>
      <vt:variant>
        <vt:i4>566</vt:i4>
      </vt:variant>
      <vt:variant>
        <vt:i4>0</vt:i4>
      </vt:variant>
      <vt:variant>
        <vt:i4>5</vt:i4>
      </vt:variant>
      <vt:variant>
        <vt:lpwstr/>
      </vt:variant>
      <vt:variant>
        <vt:lpwstr>_Toc444692696</vt:lpwstr>
      </vt:variant>
      <vt:variant>
        <vt:i4>1966143</vt:i4>
      </vt:variant>
      <vt:variant>
        <vt:i4>560</vt:i4>
      </vt:variant>
      <vt:variant>
        <vt:i4>0</vt:i4>
      </vt:variant>
      <vt:variant>
        <vt:i4>5</vt:i4>
      </vt:variant>
      <vt:variant>
        <vt:lpwstr/>
      </vt:variant>
      <vt:variant>
        <vt:lpwstr>_Toc444692695</vt:lpwstr>
      </vt:variant>
      <vt:variant>
        <vt:i4>1966143</vt:i4>
      </vt:variant>
      <vt:variant>
        <vt:i4>554</vt:i4>
      </vt:variant>
      <vt:variant>
        <vt:i4>0</vt:i4>
      </vt:variant>
      <vt:variant>
        <vt:i4>5</vt:i4>
      </vt:variant>
      <vt:variant>
        <vt:lpwstr/>
      </vt:variant>
      <vt:variant>
        <vt:lpwstr>_Toc444692694</vt:lpwstr>
      </vt:variant>
      <vt:variant>
        <vt:i4>1966143</vt:i4>
      </vt:variant>
      <vt:variant>
        <vt:i4>548</vt:i4>
      </vt:variant>
      <vt:variant>
        <vt:i4>0</vt:i4>
      </vt:variant>
      <vt:variant>
        <vt:i4>5</vt:i4>
      </vt:variant>
      <vt:variant>
        <vt:lpwstr/>
      </vt:variant>
      <vt:variant>
        <vt:lpwstr>_Toc444692693</vt:lpwstr>
      </vt:variant>
      <vt:variant>
        <vt:i4>1966143</vt:i4>
      </vt:variant>
      <vt:variant>
        <vt:i4>542</vt:i4>
      </vt:variant>
      <vt:variant>
        <vt:i4>0</vt:i4>
      </vt:variant>
      <vt:variant>
        <vt:i4>5</vt:i4>
      </vt:variant>
      <vt:variant>
        <vt:lpwstr/>
      </vt:variant>
      <vt:variant>
        <vt:lpwstr>_Toc444692692</vt:lpwstr>
      </vt:variant>
      <vt:variant>
        <vt:i4>1966143</vt:i4>
      </vt:variant>
      <vt:variant>
        <vt:i4>536</vt:i4>
      </vt:variant>
      <vt:variant>
        <vt:i4>0</vt:i4>
      </vt:variant>
      <vt:variant>
        <vt:i4>5</vt:i4>
      </vt:variant>
      <vt:variant>
        <vt:lpwstr/>
      </vt:variant>
      <vt:variant>
        <vt:lpwstr>_Toc444692691</vt:lpwstr>
      </vt:variant>
      <vt:variant>
        <vt:i4>1966143</vt:i4>
      </vt:variant>
      <vt:variant>
        <vt:i4>530</vt:i4>
      </vt:variant>
      <vt:variant>
        <vt:i4>0</vt:i4>
      </vt:variant>
      <vt:variant>
        <vt:i4>5</vt:i4>
      </vt:variant>
      <vt:variant>
        <vt:lpwstr/>
      </vt:variant>
      <vt:variant>
        <vt:lpwstr>_Toc444692690</vt:lpwstr>
      </vt:variant>
      <vt:variant>
        <vt:i4>2031679</vt:i4>
      </vt:variant>
      <vt:variant>
        <vt:i4>524</vt:i4>
      </vt:variant>
      <vt:variant>
        <vt:i4>0</vt:i4>
      </vt:variant>
      <vt:variant>
        <vt:i4>5</vt:i4>
      </vt:variant>
      <vt:variant>
        <vt:lpwstr/>
      </vt:variant>
      <vt:variant>
        <vt:lpwstr>_Toc444692689</vt:lpwstr>
      </vt:variant>
      <vt:variant>
        <vt:i4>2031679</vt:i4>
      </vt:variant>
      <vt:variant>
        <vt:i4>518</vt:i4>
      </vt:variant>
      <vt:variant>
        <vt:i4>0</vt:i4>
      </vt:variant>
      <vt:variant>
        <vt:i4>5</vt:i4>
      </vt:variant>
      <vt:variant>
        <vt:lpwstr/>
      </vt:variant>
      <vt:variant>
        <vt:lpwstr>_Toc444692688</vt:lpwstr>
      </vt:variant>
      <vt:variant>
        <vt:i4>2031679</vt:i4>
      </vt:variant>
      <vt:variant>
        <vt:i4>512</vt:i4>
      </vt:variant>
      <vt:variant>
        <vt:i4>0</vt:i4>
      </vt:variant>
      <vt:variant>
        <vt:i4>5</vt:i4>
      </vt:variant>
      <vt:variant>
        <vt:lpwstr/>
      </vt:variant>
      <vt:variant>
        <vt:lpwstr>_Toc444692687</vt:lpwstr>
      </vt:variant>
      <vt:variant>
        <vt:i4>2031679</vt:i4>
      </vt:variant>
      <vt:variant>
        <vt:i4>506</vt:i4>
      </vt:variant>
      <vt:variant>
        <vt:i4>0</vt:i4>
      </vt:variant>
      <vt:variant>
        <vt:i4>5</vt:i4>
      </vt:variant>
      <vt:variant>
        <vt:lpwstr/>
      </vt:variant>
      <vt:variant>
        <vt:lpwstr>_Toc444692686</vt:lpwstr>
      </vt:variant>
      <vt:variant>
        <vt:i4>2031679</vt:i4>
      </vt:variant>
      <vt:variant>
        <vt:i4>500</vt:i4>
      </vt:variant>
      <vt:variant>
        <vt:i4>0</vt:i4>
      </vt:variant>
      <vt:variant>
        <vt:i4>5</vt:i4>
      </vt:variant>
      <vt:variant>
        <vt:lpwstr/>
      </vt:variant>
      <vt:variant>
        <vt:lpwstr>_Toc444692685</vt:lpwstr>
      </vt:variant>
      <vt:variant>
        <vt:i4>2031679</vt:i4>
      </vt:variant>
      <vt:variant>
        <vt:i4>494</vt:i4>
      </vt:variant>
      <vt:variant>
        <vt:i4>0</vt:i4>
      </vt:variant>
      <vt:variant>
        <vt:i4>5</vt:i4>
      </vt:variant>
      <vt:variant>
        <vt:lpwstr/>
      </vt:variant>
      <vt:variant>
        <vt:lpwstr>_Toc444692684</vt:lpwstr>
      </vt:variant>
      <vt:variant>
        <vt:i4>2031679</vt:i4>
      </vt:variant>
      <vt:variant>
        <vt:i4>488</vt:i4>
      </vt:variant>
      <vt:variant>
        <vt:i4>0</vt:i4>
      </vt:variant>
      <vt:variant>
        <vt:i4>5</vt:i4>
      </vt:variant>
      <vt:variant>
        <vt:lpwstr/>
      </vt:variant>
      <vt:variant>
        <vt:lpwstr>_Toc444692683</vt:lpwstr>
      </vt:variant>
      <vt:variant>
        <vt:i4>2031679</vt:i4>
      </vt:variant>
      <vt:variant>
        <vt:i4>482</vt:i4>
      </vt:variant>
      <vt:variant>
        <vt:i4>0</vt:i4>
      </vt:variant>
      <vt:variant>
        <vt:i4>5</vt:i4>
      </vt:variant>
      <vt:variant>
        <vt:lpwstr/>
      </vt:variant>
      <vt:variant>
        <vt:lpwstr>_Toc444692682</vt:lpwstr>
      </vt:variant>
      <vt:variant>
        <vt:i4>2031679</vt:i4>
      </vt:variant>
      <vt:variant>
        <vt:i4>476</vt:i4>
      </vt:variant>
      <vt:variant>
        <vt:i4>0</vt:i4>
      </vt:variant>
      <vt:variant>
        <vt:i4>5</vt:i4>
      </vt:variant>
      <vt:variant>
        <vt:lpwstr/>
      </vt:variant>
      <vt:variant>
        <vt:lpwstr>_Toc444692681</vt:lpwstr>
      </vt:variant>
      <vt:variant>
        <vt:i4>2031679</vt:i4>
      </vt:variant>
      <vt:variant>
        <vt:i4>470</vt:i4>
      </vt:variant>
      <vt:variant>
        <vt:i4>0</vt:i4>
      </vt:variant>
      <vt:variant>
        <vt:i4>5</vt:i4>
      </vt:variant>
      <vt:variant>
        <vt:lpwstr/>
      </vt:variant>
      <vt:variant>
        <vt:lpwstr>_Toc444692680</vt:lpwstr>
      </vt:variant>
      <vt:variant>
        <vt:i4>1048639</vt:i4>
      </vt:variant>
      <vt:variant>
        <vt:i4>464</vt:i4>
      </vt:variant>
      <vt:variant>
        <vt:i4>0</vt:i4>
      </vt:variant>
      <vt:variant>
        <vt:i4>5</vt:i4>
      </vt:variant>
      <vt:variant>
        <vt:lpwstr/>
      </vt:variant>
      <vt:variant>
        <vt:lpwstr>_Toc444692679</vt:lpwstr>
      </vt:variant>
      <vt:variant>
        <vt:i4>1048639</vt:i4>
      </vt:variant>
      <vt:variant>
        <vt:i4>458</vt:i4>
      </vt:variant>
      <vt:variant>
        <vt:i4>0</vt:i4>
      </vt:variant>
      <vt:variant>
        <vt:i4>5</vt:i4>
      </vt:variant>
      <vt:variant>
        <vt:lpwstr/>
      </vt:variant>
      <vt:variant>
        <vt:lpwstr>_Toc444692678</vt:lpwstr>
      </vt:variant>
      <vt:variant>
        <vt:i4>1048639</vt:i4>
      </vt:variant>
      <vt:variant>
        <vt:i4>452</vt:i4>
      </vt:variant>
      <vt:variant>
        <vt:i4>0</vt:i4>
      </vt:variant>
      <vt:variant>
        <vt:i4>5</vt:i4>
      </vt:variant>
      <vt:variant>
        <vt:lpwstr/>
      </vt:variant>
      <vt:variant>
        <vt:lpwstr>_Toc444692677</vt:lpwstr>
      </vt:variant>
      <vt:variant>
        <vt:i4>1048639</vt:i4>
      </vt:variant>
      <vt:variant>
        <vt:i4>446</vt:i4>
      </vt:variant>
      <vt:variant>
        <vt:i4>0</vt:i4>
      </vt:variant>
      <vt:variant>
        <vt:i4>5</vt:i4>
      </vt:variant>
      <vt:variant>
        <vt:lpwstr/>
      </vt:variant>
      <vt:variant>
        <vt:lpwstr>_Toc444692676</vt:lpwstr>
      </vt:variant>
      <vt:variant>
        <vt:i4>1048639</vt:i4>
      </vt:variant>
      <vt:variant>
        <vt:i4>440</vt:i4>
      </vt:variant>
      <vt:variant>
        <vt:i4>0</vt:i4>
      </vt:variant>
      <vt:variant>
        <vt:i4>5</vt:i4>
      </vt:variant>
      <vt:variant>
        <vt:lpwstr/>
      </vt:variant>
      <vt:variant>
        <vt:lpwstr>_Toc444692675</vt:lpwstr>
      </vt:variant>
      <vt:variant>
        <vt:i4>1048639</vt:i4>
      </vt:variant>
      <vt:variant>
        <vt:i4>434</vt:i4>
      </vt:variant>
      <vt:variant>
        <vt:i4>0</vt:i4>
      </vt:variant>
      <vt:variant>
        <vt:i4>5</vt:i4>
      </vt:variant>
      <vt:variant>
        <vt:lpwstr/>
      </vt:variant>
      <vt:variant>
        <vt:lpwstr>_Toc444692674</vt:lpwstr>
      </vt:variant>
      <vt:variant>
        <vt:i4>1048639</vt:i4>
      </vt:variant>
      <vt:variant>
        <vt:i4>428</vt:i4>
      </vt:variant>
      <vt:variant>
        <vt:i4>0</vt:i4>
      </vt:variant>
      <vt:variant>
        <vt:i4>5</vt:i4>
      </vt:variant>
      <vt:variant>
        <vt:lpwstr/>
      </vt:variant>
      <vt:variant>
        <vt:lpwstr>_Toc444692673</vt:lpwstr>
      </vt:variant>
      <vt:variant>
        <vt:i4>1048639</vt:i4>
      </vt:variant>
      <vt:variant>
        <vt:i4>422</vt:i4>
      </vt:variant>
      <vt:variant>
        <vt:i4>0</vt:i4>
      </vt:variant>
      <vt:variant>
        <vt:i4>5</vt:i4>
      </vt:variant>
      <vt:variant>
        <vt:lpwstr/>
      </vt:variant>
      <vt:variant>
        <vt:lpwstr>_Toc444692672</vt:lpwstr>
      </vt:variant>
      <vt:variant>
        <vt:i4>1048639</vt:i4>
      </vt:variant>
      <vt:variant>
        <vt:i4>416</vt:i4>
      </vt:variant>
      <vt:variant>
        <vt:i4>0</vt:i4>
      </vt:variant>
      <vt:variant>
        <vt:i4>5</vt:i4>
      </vt:variant>
      <vt:variant>
        <vt:lpwstr/>
      </vt:variant>
      <vt:variant>
        <vt:lpwstr>_Toc444692671</vt:lpwstr>
      </vt:variant>
      <vt:variant>
        <vt:i4>1048639</vt:i4>
      </vt:variant>
      <vt:variant>
        <vt:i4>410</vt:i4>
      </vt:variant>
      <vt:variant>
        <vt:i4>0</vt:i4>
      </vt:variant>
      <vt:variant>
        <vt:i4>5</vt:i4>
      </vt:variant>
      <vt:variant>
        <vt:lpwstr/>
      </vt:variant>
      <vt:variant>
        <vt:lpwstr>_Toc444692670</vt:lpwstr>
      </vt:variant>
      <vt:variant>
        <vt:i4>1114175</vt:i4>
      </vt:variant>
      <vt:variant>
        <vt:i4>404</vt:i4>
      </vt:variant>
      <vt:variant>
        <vt:i4>0</vt:i4>
      </vt:variant>
      <vt:variant>
        <vt:i4>5</vt:i4>
      </vt:variant>
      <vt:variant>
        <vt:lpwstr/>
      </vt:variant>
      <vt:variant>
        <vt:lpwstr>_Toc444692669</vt:lpwstr>
      </vt:variant>
      <vt:variant>
        <vt:i4>1114175</vt:i4>
      </vt:variant>
      <vt:variant>
        <vt:i4>398</vt:i4>
      </vt:variant>
      <vt:variant>
        <vt:i4>0</vt:i4>
      </vt:variant>
      <vt:variant>
        <vt:i4>5</vt:i4>
      </vt:variant>
      <vt:variant>
        <vt:lpwstr/>
      </vt:variant>
      <vt:variant>
        <vt:lpwstr>_Toc444692668</vt:lpwstr>
      </vt:variant>
      <vt:variant>
        <vt:i4>1114175</vt:i4>
      </vt:variant>
      <vt:variant>
        <vt:i4>392</vt:i4>
      </vt:variant>
      <vt:variant>
        <vt:i4>0</vt:i4>
      </vt:variant>
      <vt:variant>
        <vt:i4>5</vt:i4>
      </vt:variant>
      <vt:variant>
        <vt:lpwstr/>
      </vt:variant>
      <vt:variant>
        <vt:lpwstr>_Toc444692667</vt:lpwstr>
      </vt:variant>
      <vt:variant>
        <vt:i4>1114175</vt:i4>
      </vt:variant>
      <vt:variant>
        <vt:i4>386</vt:i4>
      </vt:variant>
      <vt:variant>
        <vt:i4>0</vt:i4>
      </vt:variant>
      <vt:variant>
        <vt:i4>5</vt:i4>
      </vt:variant>
      <vt:variant>
        <vt:lpwstr/>
      </vt:variant>
      <vt:variant>
        <vt:lpwstr>_Toc444692666</vt:lpwstr>
      </vt:variant>
      <vt:variant>
        <vt:i4>1114175</vt:i4>
      </vt:variant>
      <vt:variant>
        <vt:i4>380</vt:i4>
      </vt:variant>
      <vt:variant>
        <vt:i4>0</vt:i4>
      </vt:variant>
      <vt:variant>
        <vt:i4>5</vt:i4>
      </vt:variant>
      <vt:variant>
        <vt:lpwstr/>
      </vt:variant>
      <vt:variant>
        <vt:lpwstr>_Toc444692665</vt:lpwstr>
      </vt:variant>
      <vt:variant>
        <vt:i4>1114175</vt:i4>
      </vt:variant>
      <vt:variant>
        <vt:i4>374</vt:i4>
      </vt:variant>
      <vt:variant>
        <vt:i4>0</vt:i4>
      </vt:variant>
      <vt:variant>
        <vt:i4>5</vt:i4>
      </vt:variant>
      <vt:variant>
        <vt:lpwstr/>
      </vt:variant>
      <vt:variant>
        <vt:lpwstr>_Toc444692664</vt:lpwstr>
      </vt:variant>
      <vt:variant>
        <vt:i4>1114175</vt:i4>
      </vt:variant>
      <vt:variant>
        <vt:i4>368</vt:i4>
      </vt:variant>
      <vt:variant>
        <vt:i4>0</vt:i4>
      </vt:variant>
      <vt:variant>
        <vt:i4>5</vt:i4>
      </vt:variant>
      <vt:variant>
        <vt:lpwstr/>
      </vt:variant>
      <vt:variant>
        <vt:lpwstr>_Toc444692663</vt:lpwstr>
      </vt:variant>
      <vt:variant>
        <vt:i4>1114175</vt:i4>
      </vt:variant>
      <vt:variant>
        <vt:i4>362</vt:i4>
      </vt:variant>
      <vt:variant>
        <vt:i4>0</vt:i4>
      </vt:variant>
      <vt:variant>
        <vt:i4>5</vt:i4>
      </vt:variant>
      <vt:variant>
        <vt:lpwstr/>
      </vt:variant>
      <vt:variant>
        <vt:lpwstr>_Toc444692662</vt:lpwstr>
      </vt:variant>
      <vt:variant>
        <vt:i4>1114175</vt:i4>
      </vt:variant>
      <vt:variant>
        <vt:i4>356</vt:i4>
      </vt:variant>
      <vt:variant>
        <vt:i4>0</vt:i4>
      </vt:variant>
      <vt:variant>
        <vt:i4>5</vt:i4>
      </vt:variant>
      <vt:variant>
        <vt:lpwstr/>
      </vt:variant>
      <vt:variant>
        <vt:lpwstr>_Toc444692661</vt:lpwstr>
      </vt:variant>
      <vt:variant>
        <vt:i4>1114175</vt:i4>
      </vt:variant>
      <vt:variant>
        <vt:i4>350</vt:i4>
      </vt:variant>
      <vt:variant>
        <vt:i4>0</vt:i4>
      </vt:variant>
      <vt:variant>
        <vt:i4>5</vt:i4>
      </vt:variant>
      <vt:variant>
        <vt:lpwstr/>
      </vt:variant>
      <vt:variant>
        <vt:lpwstr>_Toc444692660</vt:lpwstr>
      </vt:variant>
      <vt:variant>
        <vt:i4>1179711</vt:i4>
      </vt:variant>
      <vt:variant>
        <vt:i4>344</vt:i4>
      </vt:variant>
      <vt:variant>
        <vt:i4>0</vt:i4>
      </vt:variant>
      <vt:variant>
        <vt:i4>5</vt:i4>
      </vt:variant>
      <vt:variant>
        <vt:lpwstr/>
      </vt:variant>
      <vt:variant>
        <vt:lpwstr>_Toc444692659</vt:lpwstr>
      </vt:variant>
      <vt:variant>
        <vt:i4>1179711</vt:i4>
      </vt:variant>
      <vt:variant>
        <vt:i4>338</vt:i4>
      </vt:variant>
      <vt:variant>
        <vt:i4>0</vt:i4>
      </vt:variant>
      <vt:variant>
        <vt:i4>5</vt:i4>
      </vt:variant>
      <vt:variant>
        <vt:lpwstr/>
      </vt:variant>
      <vt:variant>
        <vt:lpwstr>_Toc444692658</vt:lpwstr>
      </vt:variant>
      <vt:variant>
        <vt:i4>1179711</vt:i4>
      </vt:variant>
      <vt:variant>
        <vt:i4>332</vt:i4>
      </vt:variant>
      <vt:variant>
        <vt:i4>0</vt:i4>
      </vt:variant>
      <vt:variant>
        <vt:i4>5</vt:i4>
      </vt:variant>
      <vt:variant>
        <vt:lpwstr/>
      </vt:variant>
      <vt:variant>
        <vt:lpwstr>_Toc444692657</vt:lpwstr>
      </vt:variant>
      <vt:variant>
        <vt:i4>1179711</vt:i4>
      </vt:variant>
      <vt:variant>
        <vt:i4>326</vt:i4>
      </vt:variant>
      <vt:variant>
        <vt:i4>0</vt:i4>
      </vt:variant>
      <vt:variant>
        <vt:i4>5</vt:i4>
      </vt:variant>
      <vt:variant>
        <vt:lpwstr/>
      </vt:variant>
      <vt:variant>
        <vt:lpwstr>_Toc444692656</vt:lpwstr>
      </vt:variant>
      <vt:variant>
        <vt:i4>1179711</vt:i4>
      </vt:variant>
      <vt:variant>
        <vt:i4>320</vt:i4>
      </vt:variant>
      <vt:variant>
        <vt:i4>0</vt:i4>
      </vt:variant>
      <vt:variant>
        <vt:i4>5</vt:i4>
      </vt:variant>
      <vt:variant>
        <vt:lpwstr/>
      </vt:variant>
      <vt:variant>
        <vt:lpwstr>_Toc444692655</vt:lpwstr>
      </vt:variant>
      <vt:variant>
        <vt:i4>1179711</vt:i4>
      </vt:variant>
      <vt:variant>
        <vt:i4>314</vt:i4>
      </vt:variant>
      <vt:variant>
        <vt:i4>0</vt:i4>
      </vt:variant>
      <vt:variant>
        <vt:i4>5</vt:i4>
      </vt:variant>
      <vt:variant>
        <vt:lpwstr/>
      </vt:variant>
      <vt:variant>
        <vt:lpwstr>_Toc444692654</vt:lpwstr>
      </vt:variant>
      <vt:variant>
        <vt:i4>1179711</vt:i4>
      </vt:variant>
      <vt:variant>
        <vt:i4>308</vt:i4>
      </vt:variant>
      <vt:variant>
        <vt:i4>0</vt:i4>
      </vt:variant>
      <vt:variant>
        <vt:i4>5</vt:i4>
      </vt:variant>
      <vt:variant>
        <vt:lpwstr/>
      </vt:variant>
      <vt:variant>
        <vt:lpwstr>_Toc444692653</vt:lpwstr>
      </vt:variant>
      <vt:variant>
        <vt:i4>1179711</vt:i4>
      </vt:variant>
      <vt:variant>
        <vt:i4>302</vt:i4>
      </vt:variant>
      <vt:variant>
        <vt:i4>0</vt:i4>
      </vt:variant>
      <vt:variant>
        <vt:i4>5</vt:i4>
      </vt:variant>
      <vt:variant>
        <vt:lpwstr/>
      </vt:variant>
      <vt:variant>
        <vt:lpwstr>_Toc444692652</vt:lpwstr>
      </vt:variant>
      <vt:variant>
        <vt:i4>1179711</vt:i4>
      </vt:variant>
      <vt:variant>
        <vt:i4>296</vt:i4>
      </vt:variant>
      <vt:variant>
        <vt:i4>0</vt:i4>
      </vt:variant>
      <vt:variant>
        <vt:i4>5</vt:i4>
      </vt:variant>
      <vt:variant>
        <vt:lpwstr/>
      </vt:variant>
      <vt:variant>
        <vt:lpwstr>_Toc444692651</vt:lpwstr>
      </vt:variant>
      <vt:variant>
        <vt:i4>1179711</vt:i4>
      </vt:variant>
      <vt:variant>
        <vt:i4>290</vt:i4>
      </vt:variant>
      <vt:variant>
        <vt:i4>0</vt:i4>
      </vt:variant>
      <vt:variant>
        <vt:i4>5</vt:i4>
      </vt:variant>
      <vt:variant>
        <vt:lpwstr/>
      </vt:variant>
      <vt:variant>
        <vt:lpwstr>_Toc444692650</vt:lpwstr>
      </vt:variant>
      <vt:variant>
        <vt:i4>1245247</vt:i4>
      </vt:variant>
      <vt:variant>
        <vt:i4>284</vt:i4>
      </vt:variant>
      <vt:variant>
        <vt:i4>0</vt:i4>
      </vt:variant>
      <vt:variant>
        <vt:i4>5</vt:i4>
      </vt:variant>
      <vt:variant>
        <vt:lpwstr/>
      </vt:variant>
      <vt:variant>
        <vt:lpwstr>_Toc444692649</vt:lpwstr>
      </vt:variant>
      <vt:variant>
        <vt:i4>1245247</vt:i4>
      </vt:variant>
      <vt:variant>
        <vt:i4>278</vt:i4>
      </vt:variant>
      <vt:variant>
        <vt:i4>0</vt:i4>
      </vt:variant>
      <vt:variant>
        <vt:i4>5</vt:i4>
      </vt:variant>
      <vt:variant>
        <vt:lpwstr/>
      </vt:variant>
      <vt:variant>
        <vt:lpwstr>_Toc444692648</vt:lpwstr>
      </vt:variant>
      <vt:variant>
        <vt:i4>1245247</vt:i4>
      </vt:variant>
      <vt:variant>
        <vt:i4>272</vt:i4>
      </vt:variant>
      <vt:variant>
        <vt:i4>0</vt:i4>
      </vt:variant>
      <vt:variant>
        <vt:i4>5</vt:i4>
      </vt:variant>
      <vt:variant>
        <vt:lpwstr/>
      </vt:variant>
      <vt:variant>
        <vt:lpwstr>_Toc444692647</vt:lpwstr>
      </vt:variant>
      <vt:variant>
        <vt:i4>1245247</vt:i4>
      </vt:variant>
      <vt:variant>
        <vt:i4>266</vt:i4>
      </vt:variant>
      <vt:variant>
        <vt:i4>0</vt:i4>
      </vt:variant>
      <vt:variant>
        <vt:i4>5</vt:i4>
      </vt:variant>
      <vt:variant>
        <vt:lpwstr/>
      </vt:variant>
      <vt:variant>
        <vt:lpwstr>_Toc444692646</vt:lpwstr>
      </vt:variant>
      <vt:variant>
        <vt:i4>1245247</vt:i4>
      </vt:variant>
      <vt:variant>
        <vt:i4>260</vt:i4>
      </vt:variant>
      <vt:variant>
        <vt:i4>0</vt:i4>
      </vt:variant>
      <vt:variant>
        <vt:i4>5</vt:i4>
      </vt:variant>
      <vt:variant>
        <vt:lpwstr/>
      </vt:variant>
      <vt:variant>
        <vt:lpwstr>_Toc444692645</vt:lpwstr>
      </vt:variant>
      <vt:variant>
        <vt:i4>1245247</vt:i4>
      </vt:variant>
      <vt:variant>
        <vt:i4>254</vt:i4>
      </vt:variant>
      <vt:variant>
        <vt:i4>0</vt:i4>
      </vt:variant>
      <vt:variant>
        <vt:i4>5</vt:i4>
      </vt:variant>
      <vt:variant>
        <vt:lpwstr/>
      </vt:variant>
      <vt:variant>
        <vt:lpwstr>_Toc444692644</vt:lpwstr>
      </vt:variant>
      <vt:variant>
        <vt:i4>1245247</vt:i4>
      </vt:variant>
      <vt:variant>
        <vt:i4>248</vt:i4>
      </vt:variant>
      <vt:variant>
        <vt:i4>0</vt:i4>
      </vt:variant>
      <vt:variant>
        <vt:i4>5</vt:i4>
      </vt:variant>
      <vt:variant>
        <vt:lpwstr/>
      </vt:variant>
      <vt:variant>
        <vt:lpwstr>_Toc444692643</vt:lpwstr>
      </vt:variant>
      <vt:variant>
        <vt:i4>1245247</vt:i4>
      </vt:variant>
      <vt:variant>
        <vt:i4>242</vt:i4>
      </vt:variant>
      <vt:variant>
        <vt:i4>0</vt:i4>
      </vt:variant>
      <vt:variant>
        <vt:i4>5</vt:i4>
      </vt:variant>
      <vt:variant>
        <vt:lpwstr/>
      </vt:variant>
      <vt:variant>
        <vt:lpwstr>_Toc444692642</vt:lpwstr>
      </vt:variant>
      <vt:variant>
        <vt:i4>1245247</vt:i4>
      </vt:variant>
      <vt:variant>
        <vt:i4>236</vt:i4>
      </vt:variant>
      <vt:variant>
        <vt:i4>0</vt:i4>
      </vt:variant>
      <vt:variant>
        <vt:i4>5</vt:i4>
      </vt:variant>
      <vt:variant>
        <vt:lpwstr/>
      </vt:variant>
      <vt:variant>
        <vt:lpwstr>_Toc444692641</vt:lpwstr>
      </vt:variant>
      <vt:variant>
        <vt:i4>1245247</vt:i4>
      </vt:variant>
      <vt:variant>
        <vt:i4>230</vt:i4>
      </vt:variant>
      <vt:variant>
        <vt:i4>0</vt:i4>
      </vt:variant>
      <vt:variant>
        <vt:i4>5</vt:i4>
      </vt:variant>
      <vt:variant>
        <vt:lpwstr/>
      </vt:variant>
      <vt:variant>
        <vt:lpwstr>_Toc444692640</vt:lpwstr>
      </vt:variant>
      <vt:variant>
        <vt:i4>1310783</vt:i4>
      </vt:variant>
      <vt:variant>
        <vt:i4>224</vt:i4>
      </vt:variant>
      <vt:variant>
        <vt:i4>0</vt:i4>
      </vt:variant>
      <vt:variant>
        <vt:i4>5</vt:i4>
      </vt:variant>
      <vt:variant>
        <vt:lpwstr/>
      </vt:variant>
      <vt:variant>
        <vt:lpwstr>_Toc444692639</vt:lpwstr>
      </vt:variant>
      <vt:variant>
        <vt:i4>1310783</vt:i4>
      </vt:variant>
      <vt:variant>
        <vt:i4>218</vt:i4>
      </vt:variant>
      <vt:variant>
        <vt:i4>0</vt:i4>
      </vt:variant>
      <vt:variant>
        <vt:i4>5</vt:i4>
      </vt:variant>
      <vt:variant>
        <vt:lpwstr/>
      </vt:variant>
      <vt:variant>
        <vt:lpwstr>_Toc444692638</vt:lpwstr>
      </vt:variant>
      <vt:variant>
        <vt:i4>1310783</vt:i4>
      </vt:variant>
      <vt:variant>
        <vt:i4>212</vt:i4>
      </vt:variant>
      <vt:variant>
        <vt:i4>0</vt:i4>
      </vt:variant>
      <vt:variant>
        <vt:i4>5</vt:i4>
      </vt:variant>
      <vt:variant>
        <vt:lpwstr/>
      </vt:variant>
      <vt:variant>
        <vt:lpwstr>_Toc444692637</vt:lpwstr>
      </vt:variant>
      <vt:variant>
        <vt:i4>1310783</vt:i4>
      </vt:variant>
      <vt:variant>
        <vt:i4>206</vt:i4>
      </vt:variant>
      <vt:variant>
        <vt:i4>0</vt:i4>
      </vt:variant>
      <vt:variant>
        <vt:i4>5</vt:i4>
      </vt:variant>
      <vt:variant>
        <vt:lpwstr/>
      </vt:variant>
      <vt:variant>
        <vt:lpwstr>_Toc444692636</vt:lpwstr>
      </vt:variant>
      <vt:variant>
        <vt:i4>1310783</vt:i4>
      </vt:variant>
      <vt:variant>
        <vt:i4>200</vt:i4>
      </vt:variant>
      <vt:variant>
        <vt:i4>0</vt:i4>
      </vt:variant>
      <vt:variant>
        <vt:i4>5</vt:i4>
      </vt:variant>
      <vt:variant>
        <vt:lpwstr/>
      </vt:variant>
      <vt:variant>
        <vt:lpwstr>_Toc444692635</vt:lpwstr>
      </vt:variant>
      <vt:variant>
        <vt:i4>1310783</vt:i4>
      </vt:variant>
      <vt:variant>
        <vt:i4>194</vt:i4>
      </vt:variant>
      <vt:variant>
        <vt:i4>0</vt:i4>
      </vt:variant>
      <vt:variant>
        <vt:i4>5</vt:i4>
      </vt:variant>
      <vt:variant>
        <vt:lpwstr/>
      </vt:variant>
      <vt:variant>
        <vt:lpwstr>_Toc444692634</vt:lpwstr>
      </vt:variant>
      <vt:variant>
        <vt:i4>1310783</vt:i4>
      </vt:variant>
      <vt:variant>
        <vt:i4>188</vt:i4>
      </vt:variant>
      <vt:variant>
        <vt:i4>0</vt:i4>
      </vt:variant>
      <vt:variant>
        <vt:i4>5</vt:i4>
      </vt:variant>
      <vt:variant>
        <vt:lpwstr/>
      </vt:variant>
      <vt:variant>
        <vt:lpwstr>_Toc444692633</vt:lpwstr>
      </vt:variant>
      <vt:variant>
        <vt:i4>1310783</vt:i4>
      </vt:variant>
      <vt:variant>
        <vt:i4>182</vt:i4>
      </vt:variant>
      <vt:variant>
        <vt:i4>0</vt:i4>
      </vt:variant>
      <vt:variant>
        <vt:i4>5</vt:i4>
      </vt:variant>
      <vt:variant>
        <vt:lpwstr/>
      </vt:variant>
      <vt:variant>
        <vt:lpwstr>_Toc444692632</vt:lpwstr>
      </vt:variant>
      <vt:variant>
        <vt:i4>1310783</vt:i4>
      </vt:variant>
      <vt:variant>
        <vt:i4>176</vt:i4>
      </vt:variant>
      <vt:variant>
        <vt:i4>0</vt:i4>
      </vt:variant>
      <vt:variant>
        <vt:i4>5</vt:i4>
      </vt:variant>
      <vt:variant>
        <vt:lpwstr/>
      </vt:variant>
      <vt:variant>
        <vt:lpwstr>_Toc444692631</vt:lpwstr>
      </vt:variant>
      <vt:variant>
        <vt:i4>1310783</vt:i4>
      </vt:variant>
      <vt:variant>
        <vt:i4>170</vt:i4>
      </vt:variant>
      <vt:variant>
        <vt:i4>0</vt:i4>
      </vt:variant>
      <vt:variant>
        <vt:i4>5</vt:i4>
      </vt:variant>
      <vt:variant>
        <vt:lpwstr/>
      </vt:variant>
      <vt:variant>
        <vt:lpwstr>_Toc444692630</vt:lpwstr>
      </vt:variant>
      <vt:variant>
        <vt:i4>1376319</vt:i4>
      </vt:variant>
      <vt:variant>
        <vt:i4>164</vt:i4>
      </vt:variant>
      <vt:variant>
        <vt:i4>0</vt:i4>
      </vt:variant>
      <vt:variant>
        <vt:i4>5</vt:i4>
      </vt:variant>
      <vt:variant>
        <vt:lpwstr/>
      </vt:variant>
      <vt:variant>
        <vt:lpwstr>_Toc444692629</vt:lpwstr>
      </vt:variant>
      <vt:variant>
        <vt:i4>1376319</vt:i4>
      </vt:variant>
      <vt:variant>
        <vt:i4>158</vt:i4>
      </vt:variant>
      <vt:variant>
        <vt:i4>0</vt:i4>
      </vt:variant>
      <vt:variant>
        <vt:i4>5</vt:i4>
      </vt:variant>
      <vt:variant>
        <vt:lpwstr/>
      </vt:variant>
      <vt:variant>
        <vt:lpwstr>_Toc444692628</vt:lpwstr>
      </vt:variant>
      <vt:variant>
        <vt:i4>1376319</vt:i4>
      </vt:variant>
      <vt:variant>
        <vt:i4>152</vt:i4>
      </vt:variant>
      <vt:variant>
        <vt:i4>0</vt:i4>
      </vt:variant>
      <vt:variant>
        <vt:i4>5</vt:i4>
      </vt:variant>
      <vt:variant>
        <vt:lpwstr/>
      </vt:variant>
      <vt:variant>
        <vt:lpwstr>_Toc444692627</vt:lpwstr>
      </vt:variant>
      <vt:variant>
        <vt:i4>1376319</vt:i4>
      </vt:variant>
      <vt:variant>
        <vt:i4>146</vt:i4>
      </vt:variant>
      <vt:variant>
        <vt:i4>0</vt:i4>
      </vt:variant>
      <vt:variant>
        <vt:i4>5</vt:i4>
      </vt:variant>
      <vt:variant>
        <vt:lpwstr/>
      </vt:variant>
      <vt:variant>
        <vt:lpwstr>_Toc444692626</vt:lpwstr>
      </vt:variant>
      <vt:variant>
        <vt:i4>1376319</vt:i4>
      </vt:variant>
      <vt:variant>
        <vt:i4>140</vt:i4>
      </vt:variant>
      <vt:variant>
        <vt:i4>0</vt:i4>
      </vt:variant>
      <vt:variant>
        <vt:i4>5</vt:i4>
      </vt:variant>
      <vt:variant>
        <vt:lpwstr/>
      </vt:variant>
      <vt:variant>
        <vt:lpwstr>_Toc444692625</vt:lpwstr>
      </vt:variant>
      <vt:variant>
        <vt:i4>1376319</vt:i4>
      </vt:variant>
      <vt:variant>
        <vt:i4>134</vt:i4>
      </vt:variant>
      <vt:variant>
        <vt:i4>0</vt:i4>
      </vt:variant>
      <vt:variant>
        <vt:i4>5</vt:i4>
      </vt:variant>
      <vt:variant>
        <vt:lpwstr/>
      </vt:variant>
      <vt:variant>
        <vt:lpwstr>_Toc444692624</vt:lpwstr>
      </vt:variant>
      <vt:variant>
        <vt:i4>1376319</vt:i4>
      </vt:variant>
      <vt:variant>
        <vt:i4>128</vt:i4>
      </vt:variant>
      <vt:variant>
        <vt:i4>0</vt:i4>
      </vt:variant>
      <vt:variant>
        <vt:i4>5</vt:i4>
      </vt:variant>
      <vt:variant>
        <vt:lpwstr/>
      </vt:variant>
      <vt:variant>
        <vt:lpwstr>_Toc444692623</vt:lpwstr>
      </vt:variant>
      <vt:variant>
        <vt:i4>1376319</vt:i4>
      </vt:variant>
      <vt:variant>
        <vt:i4>122</vt:i4>
      </vt:variant>
      <vt:variant>
        <vt:i4>0</vt:i4>
      </vt:variant>
      <vt:variant>
        <vt:i4>5</vt:i4>
      </vt:variant>
      <vt:variant>
        <vt:lpwstr/>
      </vt:variant>
      <vt:variant>
        <vt:lpwstr>_Toc444692622</vt:lpwstr>
      </vt:variant>
      <vt:variant>
        <vt:i4>1376319</vt:i4>
      </vt:variant>
      <vt:variant>
        <vt:i4>116</vt:i4>
      </vt:variant>
      <vt:variant>
        <vt:i4>0</vt:i4>
      </vt:variant>
      <vt:variant>
        <vt:i4>5</vt:i4>
      </vt:variant>
      <vt:variant>
        <vt:lpwstr/>
      </vt:variant>
      <vt:variant>
        <vt:lpwstr>_Toc444692621</vt:lpwstr>
      </vt:variant>
      <vt:variant>
        <vt:i4>1376319</vt:i4>
      </vt:variant>
      <vt:variant>
        <vt:i4>110</vt:i4>
      </vt:variant>
      <vt:variant>
        <vt:i4>0</vt:i4>
      </vt:variant>
      <vt:variant>
        <vt:i4>5</vt:i4>
      </vt:variant>
      <vt:variant>
        <vt:lpwstr/>
      </vt:variant>
      <vt:variant>
        <vt:lpwstr>_Toc444692620</vt:lpwstr>
      </vt:variant>
      <vt:variant>
        <vt:i4>1441855</vt:i4>
      </vt:variant>
      <vt:variant>
        <vt:i4>104</vt:i4>
      </vt:variant>
      <vt:variant>
        <vt:i4>0</vt:i4>
      </vt:variant>
      <vt:variant>
        <vt:i4>5</vt:i4>
      </vt:variant>
      <vt:variant>
        <vt:lpwstr/>
      </vt:variant>
      <vt:variant>
        <vt:lpwstr>_Toc444692619</vt:lpwstr>
      </vt:variant>
      <vt:variant>
        <vt:i4>1441855</vt:i4>
      </vt:variant>
      <vt:variant>
        <vt:i4>98</vt:i4>
      </vt:variant>
      <vt:variant>
        <vt:i4>0</vt:i4>
      </vt:variant>
      <vt:variant>
        <vt:i4>5</vt:i4>
      </vt:variant>
      <vt:variant>
        <vt:lpwstr/>
      </vt:variant>
      <vt:variant>
        <vt:lpwstr>_Toc444692618</vt:lpwstr>
      </vt:variant>
      <vt:variant>
        <vt:i4>1441855</vt:i4>
      </vt:variant>
      <vt:variant>
        <vt:i4>92</vt:i4>
      </vt:variant>
      <vt:variant>
        <vt:i4>0</vt:i4>
      </vt:variant>
      <vt:variant>
        <vt:i4>5</vt:i4>
      </vt:variant>
      <vt:variant>
        <vt:lpwstr/>
      </vt:variant>
      <vt:variant>
        <vt:lpwstr>_Toc444692617</vt:lpwstr>
      </vt:variant>
      <vt:variant>
        <vt:i4>1441855</vt:i4>
      </vt:variant>
      <vt:variant>
        <vt:i4>86</vt:i4>
      </vt:variant>
      <vt:variant>
        <vt:i4>0</vt:i4>
      </vt:variant>
      <vt:variant>
        <vt:i4>5</vt:i4>
      </vt:variant>
      <vt:variant>
        <vt:lpwstr/>
      </vt:variant>
      <vt:variant>
        <vt:lpwstr>_Toc444692616</vt:lpwstr>
      </vt:variant>
      <vt:variant>
        <vt:i4>1441855</vt:i4>
      </vt:variant>
      <vt:variant>
        <vt:i4>80</vt:i4>
      </vt:variant>
      <vt:variant>
        <vt:i4>0</vt:i4>
      </vt:variant>
      <vt:variant>
        <vt:i4>5</vt:i4>
      </vt:variant>
      <vt:variant>
        <vt:lpwstr/>
      </vt:variant>
      <vt:variant>
        <vt:lpwstr>_Toc444692615</vt:lpwstr>
      </vt:variant>
      <vt:variant>
        <vt:i4>1441855</vt:i4>
      </vt:variant>
      <vt:variant>
        <vt:i4>74</vt:i4>
      </vt:variant>
      <vt:variant>
        <vt:i4>0</vt:i4>
      </vt:variant>
      <vt:variant>
        <vt:i4>5</vt:i4>
      </vt:variant>
      <vt:variant>
        <vt:lpwstr/>
      </vt:variant>
      <vt:variant>
        <vt:lpwstr>_Toc444692614</vt:lpwstr>
      </vt:variant>
      <vt:variant>
        <vt:i4>1441855</vt:i4>
      </vt:variant>
      <vt:variant>
        <vt:i4>68</vt:i4>
      </vt:variant>
      <vt:variant>
        <vt:i4>0</vt:i4>
      </vt:variant>
      <vt:variant>
        <vt:i4>5</vt:i4>
      </vt:variant>
      <vt:variant>
        <vt:lpwstr/>
      </vt:variant>
      <vt:variant>
        <vt:lpwstr>_Toc444692613</vt:lpwstr>
      </vt:variant>
      <vt:variant>
        <vt:i4>1441855</vt:i4>
      </vt:variant>
      <vt:variant>
        <vt:i4>62</vt:i4>
      </vt:variant>
      <vt:variant>
        <vt:i4>0</vt:i4>
      </vt:variant>
      <vt:variant>
        <vt:i4>5</vt:i4>
      </vt:variant>
      <vt:variant>
        <vt:lpwstr/>
      </vt:variant>
      <vt:variant>
        <vt:lpwstr>_Toc444692612</vt:lpwstr>
      </vt:variant>
      <vt:variant>
        <vt:i4>1441855</vt:i4>
      </vt:variant>
      <vt:variant>
        <vt:i4>56</vt:i4>
      </vt:variant>
      <vt:variant>
        <vt:i4>0</vt:i4>
      </vt:variant>
      <vt:variant>
        <vt:i4>5</vt:i4>
      </vt:variant>
      <vt:variant>
        <vt:lpwstr/>
      </vt:variant>
      <vt:variant>
        <vt:lpwstr>_Toc444692611</vt:lpwstr>
      </vt:variant>
      <vt:variant>
        <vt:i4>1441855</vt:i4>
      </vt:variant>
      <vt:variant>
        <vt:i4>50</vt:i4>
      </vt:variant>
      <vt:variant>
        <vt:i4>0</vt:i4>
      </vt:variant>
      <vt:variant>
        <vt:i4>5</vt:i4>
      </vt:variant>
      <vt:variant>
        <vt:lpwstr/>
      </vt:variant>
      <vt:variant>
        <vt:lpwstr>_Toc444692610</vt:lpwstr>
      </vt:variant>
      <vt:variant>
        <vt:i4>1507391</vt:i4>
      </vt:variant>
      <vt:variant>
        <vt:i4>44</vt:i4>
      </vt:variant>
      <vt:variant>
        <vt:i4>0</vt:i4>
      </vt:variant>
      <vt:variant>
        <vt:i4>5</vt:i4>
      </vt:variant>
      <vt:variant>
        <vt:lpwstr/>
      </vt:variant>
      <vt:variant>
        <vt:lpwstr>_Toc444692609</vt:lpwstr>
      </vt:variant>
      <vt:variant>
        <vt:i4>1507391</vt:i4>
      </vt:variant>
      <vt:variant>
        <vt:i4>38</vt:i4>
      </vt:variant>
      <vt:variant>
        <vt:i4>0</vt:i4>
      </vt:variant>
      <vt:variant>
        <vt:i4>5</vt:i4>
      </vt:variant>
      <vt:variant>
        <vt:lpwstr/>
      </vt:variant>
      <vt:variant>
        <vt:lpwstr>_Toc444692608</vt:lpwstr>
      </vt:variant>
      <vt:variant>
        <vt:i4>1507391</vt:i4>
      </vt:variant>
      <vt:variant>
        <vt:i4>32</vt:i4>
      </vt:variant>
      <vt:variant>
        <vt:i4>0</vt:i4>
      </vt:variant>
      <vt:variant>
        <vt:i4>5</vt:i4>
      </vt:variant>
      <vt:variant>
        <vt:lpwstr/>
      </vt:variant>
      <vt:variant>
        <vt:lpwstr>_Toc444692607</vt:lpwstr>
      </vt:variant>
      <vt:variant>
        <vt:i4>1507391</vt:i4>
      </vt:variant>
      <vt:variant>
        <vt:i4>26</vt:i4>
      </vt:variant>
      <vt:variant>
        <vt:i4>0</vt:i4>
      </vt:variant>
      <vt:variant>
        <vt:i4>5</vt:i4>
      </vt:variant>
      <vt:variant>
        <vt:lpwstr/>
      </vt:variant>
      <vt:variant>
        <vt:lpwstr>_Toc444692606</vt:lpwstr>
      </vt:variant>
      <vt:variant>
        <vt:i4>1507391</vt:i4>
      </vt:variant>
      <vt:variant>
        <vt:i4>20</vt:i4>
      </vt:variant>
      <vt:variant>
        <vt:i4>0</vt:i4>
      </vt:variant>
      <vt:variant>
        <vt:i4>5</vt:i4>
      </vt:variant>
      <vt:variant>
        <vt:lpwstr/>
      </vt:variant>
      <vt:variant>
        <vt:lpwstr>_Toc444692605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Government of the Republic of Zambia</dc:title>
  <dc:subject>Enhancement of the Electronic Government Procurement System - CR16</dc:subject>
  <dc:creator>Maria Manoura</dc:creator>
  <cp:keywords/>
  <dc:description/>
  <cp:lastModifiedBy>Maria Manoura</cp:lastModifiedBy>
  <cp:revision>749</cp:revision>
  <cp:lastPrinted>2015-03-11T12:51:00Z</cp:lastPrinted>
  <dcterms:created xsi:type="dcterms:W3CDTF">2024-06-07T07:22:00Z</dcterms:created>
  <dcterms:modified xsi:type="dcterms:W3CDTF">2024-10-18T16:04:00Z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eliverableID">
    <vt:lpwstr>D6</vt:lpwstr>
  </property>
  <property fmtid="{D5CDD505-2E9C-101B-9397-08002B2CF9AE}" pid="3" name="_DeliverableName">
    <vt:lpwstr>End user Buyer Manual</vt:lpwstr>
  </property>
  <property fmtid="{D5CDD505-2E9C-101B-9397-08002B2CF9AE}" pid="4" name="_IssueDate">
    <vt:lpwstr>21/10/2024</vt:lpwstr>
  </property>
  <property fmtid="{D5CDD505-2E9C-101B-9397-08002B2CF9AE}" pid="5" name="_VersionNumber">
    <vt:lpwstr>1.0</vt:lpwstr>
  </property>
</Properties>
</file>